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73" w:rsidRPr="009107D7" w:rsidRDefault="007A7287">
      <w:pPr>
        <w:rPr>
          <w:rFonts w:ascii="Times New Roman" w:hAnsi="Times New Roman" w:cs="Times New Roman"/>
          <w:b/>
          <w:i/>
          <w:sz w:val="32"/>
          <w:szCs w:val="32"/>
        </w:rPr>
      </w:pPr>
      <w:r w:rsidRPr="009107D7">
        <w:rPr>
          <w:rFonts w:ascii="Times New Roman" w:hAnsi="Times New Roman" w:cs="Times New Roman"/>
          <w:b/>
          <w:i/>
          <w:sz w:val="32"/>
          <w:szCs w:val="32"/>
        </w:rPr>
        <w:t xml:space="preserve">                                     </w:t>
      </w:r>
      <w:r w:rsidR="00401364">
        <w:rPr>
          <w:rFonts w:ascii="Times New Roman" w:hAnsi="Times New Roman" w:cs="Times New Roman"/>
          <w:b/>
          <w:i/>
          <w:sz w:val="32"/>
          <w:szCs w:val="32"/>
        </w:rPr>
        <w:t xml:space="preserve">         </w:t>
      </w:r>
      <w:r w:rsidRPr="009107D7">
        <w:rPr>
          <w:rFonts w:ascii="Times New Roman" w:hAnsi="Times New Roman" w:cs="Times New Roman"/>
          <w:b/>
          <w:i/>
          <w:sz w:val="32"/>
          <w:szCs w:val="32"/>
        </w:rPr>
        <w:t>Содержание</w:t>
      </w:r>
    </w:p>
    <w:p w:rsidR="007A7287" w:rsidRDefault="007A7287">
      <w:pPr>
        <w:rPr>
          <w:sz w:val="28"/>
          <w:szCs w:val="28"/>
        </w:rPr>
      </w:pPr>
      <w:r w:rsidRPr="009107D7">
        <w:rPr>
          <w:rFonts w:ascii="Times New Roman" w:hAnsi="Times New Roman" w:cs="Times New Roman"/>
          <w:sz w:val="28"/>
          <w:szCs w:val="28"/>
        </w:rPr>
        <w:t xml:space="preserve">    Введение</w:t>
      </w:r>
      <w:r>
        <w:rPr>
          <w:sz w:val="28"/>
          <w:szCs w:val="28"/>
        </w:rPr>
        <w:t>…………………………………………………………………………………………………………</w:t>
      </w:r>
      <w:r w:rsidR="009107D7">
        <w:rPr>
          <w:sz w:val="28"/>
          <w:szCs w:val="28"/>
        </w:rPr>
        <w:t>..2</w:t>
      </w:r>
    </w:p>
    <w:p w:rsidR="00850385" w:rsidRPr="007A7287" w:rsidRDefault="00850385">
      <w:pPr>
        <w:rPr>
          <w:sz w:val="28"/>
          <w:szCs w:val="28"/>
        </w:rPr>
      </w:pPr>
    </w:p>
    <w:p w:rsidR="007A7287" w:rsidRDefault="007A7287">
      <w:pPr>
        <w:rPr>
          <w:sz w:val="28"/>
          <w:szCs w:val="28"/>
        </w:rPr>
      </w:pPr>
      <w:r>
        <w:rPr>
          <w:b/>
          <w:i/>
          <w:sz w:val="32"/>
          <w:szCs w:val="32"/>
        </w:rPr>
        <w:t xml:space="preserve">1 </w:t>
      </w:r>
      <w:r w:rsidRPr="009107D7">
        <w:rPr>
          <w:rFonts w:ascii="Times New Roman" w:hAnsi="Times New Roman" w:cs="Times New Roman"/>
          <w:sz w:val="28"/>
          <w:szCs w:val="28"/>
        </w:rPr>
        <w:t>Сущность валютного курса, его виды</w:t>
      </w:r>
      <w:r>
        <w:rPr>
          <w:sz w:val="28"/>
          <w:szCs w:val="28"/>
        </w:rPr>
        <w:t>……………………………………………………………</w:t>
      </w:r>
      <w:r w:rsidR="009107D7">
        <w:rPr>
          <w:sz w:val="28"/>
          <w:szCs w:val="28"/>
        </w:rPr>
        <w:t>..3</w:t>
      </w:r>
    </w:p>
    <w:p w:rsidR="00850385" w:rsidRDefault="00850385">
      <w:pPr>
        <w:rPr>
          <w:sz w:val="28"/>
          <w:szCs w:val="28"/>
        </w:rPr>
      </w:pPr>
    </w:p>
    <w:p w:rsidR="009107D7" w:rsidRPr="009107D7" w:rsidRDefault="007A7287" w:rsidP="009107D7">
      <w:pPr>
        <w:rPr>
          <w:rFonts w:ascii="Times New Roman" w:hAnsi="Times New Roman" w:cs="Times New Roman"/>
          <w:sz w:val="28"/>
          <w:szCs w:val="28"/>
        </w:rPr>
      </w:pPr>
      <w:r>
        <w:rPr>
          <w:b/>
          <w:i/>
          <w:sz w:val="32"/>
          <w:szCs w:val="32"/>
        </w:rPr>
        <w:t xml:space="preserve">2 </w:t>
      </w:r>
      <w:r w:rsidRPr="009107D7">
        <w:rPr>
          <w:rFonts w:ascii="Times New Roman" w:hAnsi="Times New Roman" w:cs="Times New Roman"/>
          <w:sz w:val="28"/>
          <w:szCs w:val="28"/>
        </w:rPr>
        <w:t>Факторы, определяющие валютн</w:t>
      </w:r>
      <w:r w:rsidR="009107D7">
        <w:rPr>
          <w:rFonts w:ascii="Times New Roman" w:hAnsi="Times New Roman" w:cs="Times New Roman"/>
          <w:sz w:val="28"/>
          <w:szCs w:val="28"/>
        </w:rPr>
        <w:t xml:space="preserve">ый </w:t>
      </w:r>
      <w:r w:rsidR="009107D7" w:rsidRPr="009107D7">
        <w:rPr>
          <w:rFonts w:ascii="Times New Roman" w:hAnsi="Times New Roman" w:cs="Times New Roman"/>
          <w:sz w:val="28"/>
          <w:szCs w:val="28"/>
        </w:rPr>
        <w:t>курс………………………………</w:t>
      </w:r>
      <w:r w:rsidR="009107D7">
        <w:rPr>
          <w:rFonts w:ascii="Times New Roman" w:hAnsi="Times New Roman" w:cs="Times New Roman"/>
          <w:sz w:val="28"/>
          <w:szCs w:val="28"/>
        </w:rPr>
        <w:t>………5</w:t>
      </w:r>
    </w:p>
    <w:p w:rsidR="009107D7" w:rsidRDefault="009107D7">
      <w:pPr>
        <w:rPr>
          <w:rFonts w:ascii="Times New Roman" w:hAnsi="Times New Roman" w:cs="Times New Roman"/>
          <w:sz w:val="28"/>
          <w:szCs w:val="28"/>
        </w:rPr>
      </w:pPr>
    </w:p>
    <w:p w:rsidR="007A7287" w:rsidRPr="009107D7" w:rsidRDefault="007A7287">
      <w:pPr>
        <w:rPr>
          <w:rFonts w:ascii="Times New Roman" w:hAnsi="Times New Roman" w:cs="Times New Roman"/>
          <w:sz w:val="28"/>
          <w:szCs w:val="28"/>
        </w:rPr>
      </w:pPr>
      <w:r w:rsidRPr="009107D7">
        <w:rPr>
          <w:rFonts w:ascii="Times New Roman" w:hAnsi="Times New Roman" w:cs="Times New Roman"/>
          <w:b/>
          <w:i/>
          <w:sz w:val="32"/>
          <w:szCs w:val="32"/>
        </w:rPr>
        <w:t xml:space="preserve">3 </w:t>
      </w:r>
      <w:r w:rsidR="009107D7">
        <w:rPr>
          <w:rFonts w:ascii="Times New Roman" w:hAnsi="Times New Roman" w:cs="Times New Roman"/>
          <w:b/>
          <w:i/>
          <w:sz w:val="32"/>
          <w:szCs w:val="32"/>
        </w:rPr>
        <w:t xml:space="preserve"> </w:t>
      </w:r>
      <w:r w:rsidRPr="009107D7">
        <w:rPr>
          <w:rFonts w:ascii="Times New Roman" w:hAnsi="Times New Roman" w:cs="Times New Roman"/>
          <w:sz w:val="28"/>
          <w:szCs w:val="28"/>
        </w:rPr>
        <w:t>Тесты……………………………………………………………………………</w:t>
      </w:r>
      <w:r w:rsidR="00401364">
        <w:rPr>
          <w:rFonts w:ascii="Times New Roman" w:hAnsi="Times New Roman" w:cs="Times New Roman"/>
          <w:sz w:val="28"/>
          <w:szCs w:val="28"/>
        </w:rPr>
        <w:t>..8</w:t>
      </w:r>
    </w:p>
    <w:p w:rsidR="00850385" w:rsidRPr="009107D7" w:rsidRDefault="00850385">
      <w:pPr>
        <w:rPr>
          <w:rFonts w:ascii="Times New Roman" w:hAnsi="Times New Roman" w:cs="Times New Roman"/>
          <w:sz w:val="28"/>
          <w:szCs w:val="28"/>
        </w:rPr>
      </w:pPr>
    </w:p>
    <w:p w:rsidR="007A7287" w:rsidRPr="009107D7" w:rsidRDefault="007A7287">
      <w:pPr>
        <w:rPr>
          <w:rFonts w:ascii="Times New Roman" w:hAnsi="Times New Roman" w:cs="Times New Roman"/>
          <w:sz w:val="28"/>
          <w:szCs w:val="28"/>
        </w:rPr>
      </w:pPr>
      <w:r w:rsidRPr="009107D7">
        <w:rPr>
          <w:rFonts w:ascii="Times New Roman" w:hAnsi="Times New Roman" w:cs="Times New Roman"/>
          <w:sz w:val="28"/>
          <w:szCs w:val="28"/>
        </w:rPr>
        <w:t xml:space="preserve">   </w:t>
      </w:r>
      <w:r w:rsidR="009107D7">
        <w:rPr>
          <w:rFonts w:ascii="Times New Roman" w:hAnsi="Times New Roman" w:cs="Times New Roman"/>
          <w:sz w:val="28"/>
          <w:szCs w:val="28"/>
        </w:rPr>
        <w:t xml:space="preserve"> </w:t>
      </w:r>
      <w:r w:rsidRPr="009107D7">
        <w:rPr>
          <w:rFonts w:ascii="Times New Roman" w:hAnsi="Times New Roman" w:cs="Times New Roman"/>
          <w:sz w:val="28"/>
          <w:szCs w:val="28"/>
        </w:rPr>
        <w:t>Заключение………………………………………………………………………</w:t>
      </w:r>
      <w:r w:rsidR="00401364">
        <w:rPr>
          <w:rFonts w:ascii="Times New Roman" w:hAnsi="Times New Roman" w:cs="Times New Roman"/>
          <w:sz w:val="28"/>
          <w:szCs w:val="28"/>
        </w:rPr>
        <w:t>.9</w:t>
      </w:r>
    </w:p>
    <w:p w:rsidR="00850385" w:rsidRPr="009107D7" w:rsidRDefault="00850385">
      <w:pPr>
        <w:rPr>
          <w:rFonts w:ascii="Times New Roman" w:hAnsi="Times New Roman" w:cs="Times New Roman"/>
          <w:sz w:val="28"/>
          <w:szCs w:val="28"/>
        </w:rPr>
      </w:pPr>
    </w:p>
    <w:p w:rsidR="007A7287" w:rsidRPr="009107D7" w:rsidRDefault="007A7287">
      <w:pPr>
        <w:rPr>
          <w:rFonts w:ascii="Times New Roman" w:hAnsi="Times New Roman" w:cs="Times New Roman"/>
          <w:sz w:val="28"/>
          <w:szCs w:val="28"/>
        </w:rPr>
      </w:pPr>
      <w:r w:rsidRPr="009107D7">
        <w:rPr>
          <w:rFonts w:ascii="Times New Roman" w:hAnsi="Times New Roman" w:cs="Times New Roman"/>
          <w:sz w:val="28"/>
          <w:szCs w:val="28"/>
        </w:rPr>
        <w:t xml:space="preserve">   </w:t>
      </w:r>
      <w:r w:rsidR="009107D7">
        <w:rPr>
          <w:rFonts w:ascii="Times New Roman" w:hAnsi="Times New Roman" w:cs="Times New Roman"/>
          <w:sz w:val="28"/>
          <w:szCs w:val="28"/>
        </w:rPr>
        <w:t xml:space="preserve"> </w:t>
      </w:r>
      <w:r w:rsidRPr="009107D7">
        <w:rPr>
          <w:rFonts w:ascii="Times New Roman" w:hAnsi="Times New Roman" w:cs="Times New Roman"/>
          <w:sz w:val="28"/>
          <w:szCs w:val="28"/>
        </w:rPr>
        <w:t>Список литературы……………………………………………………………</w:t>
      </w:r>
      <w:r w:rsidR="00401364">
        <w:rPr>
          <w:rFonts w:ascii="Times New Roman" w:hAnsi="Times New Roman" w:cs="Times New Roman"/>
          <w:sz w:val="28"/>
          <w:szCs w:val="28"/>
        </w:rPr>
        <w:t>..10</w:t>
      </w: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sz w:val="28"/>
          <w:szCs w:val="28"/>
        </w:rPr>
      </w:pPr>
    </w:p>
    <w:p w:rsidR="007A7287" w:rsidRDefault="007A7287">
      <w:pPr>
        <w:rPr>
          <w:b/>
          <w:i/>
          <w:sz w:val="32"/>
          <w:szCs w:val="32"/>
        </w:rPr>
      </w:pPr>
      <w:r>
        <w:rPr>
          <w:b/>
          <w:i/>
          <w:sz w:val="32"/>
          <w:szCs w:val="32"/>
        </w:rPr>
        <w:t xml:space="preserve">                                                 </w:t>
      </w:r>
    </w:p>
    <w:p w:rsidR="007A7287" w:rsidRDefault="007A7287">
      <w:pPr>
        <w:rPr>
          <w:b/>
          <w:i/>
          <w:sz w:val="32"/>
          <w:szCs w:val="32"/>
        </w:rPr>
      </w:pPr>
    </w:p>
    <w:p w:rsidR="007A7287" w:rsidRDefault="007A7287">
      <w:pPr>
        <w:rPr>
          <w:b/>
          <w:i/>
          <w:sz w:val="32"/>
          <w:szCs w:val="32"/>
        </w:rPr>
      </w:pPr>
    </w:p>
    <w:p w:rsidR="007A7287" w:rsidRDefault="007A7287">
      <w:pPr>
        <w:rPr>
          <w:b/>
          <w:i/>
          <w:sz w:val="32"/>
          <w:szCs w:val="32"/>
        </w:rPr>
      </w:pPr>
    </w:p>
    <w:p w:rsidR="007A7287" w:rsidRDefault="007A7287">
      <w:pPr>
        <w:rPr>
          <w:b/>
          <w:i/>
          <w:sz w:val="32"/>
          <w:szCs w:val="32"/>
        </w:rPr>
      </w:pPr>
    </w:p>
    <w:p w:rsidR="00850385" w:rsidRDefault="00850385">
      <w:pPr>
        <w:rPr>
          <w:b/>
          <w:i/>
          <w:sz w:val="32"/>
          <w:szCs w:val="32"/>
        </w:rPr>
      </w:pPr>
    </w:p>
    <w:p w:rsidR="009107D7" w:rsidRDefault="00850385">
      <w:pPr>
        <w:rPr>
          <w:b/>
          <w:i/>
          <w:sz w:val="32"/>
          <w:szCs w:val="32"/>
        </w:rPr>
      </w:pPr>
      <w:r>
        <w:rPr>
          <w:b/>
          <w:i/>
          <w:sz w:val="32"/>
          <w:szCs w:val="32"/>
        </w:rPr>
        <w:t xml:space="preserve">                                                  </w:t>
      </w:r>
    </w:p>
    <w:p w:rsidR="007A7287" w:rsidRDefault="009107D7">
      <w:pPr>
        <w:rPr>
          <w:b/>
          <w:i/>
          <w:sz w:val="32"/>
          <w:szCs w:val="32"/>
        </w:rPr>
      </w:pPr>
      <w:r>
        <w:rPr>
          <w:b/>
          <w:i/>
          <w:sz w:val="32"/>
          <w:szCs w:val="32"/>
        </w:rPr>
        <w:lastRenderedPageBreak/>
        <w:t xml:space="preserve">                                                    </w:t>
      </w:r>
      <w:r w:rsidR="007A7287" w:rsidRPr="007A7287">
        <w:rPr>
          <w:b/>
          <w:i/>
          <w:sz w:val="32"/>
          <w:szCs w:val="32"/>
        </w:rPr>
        <w:t>Введение</w:t>
      </w:r>
    </w:p>
    <w:p w:rsidR="007A7287" w:rsidRPr="007A7287" w:rsidRDefault="007A7287" w:rsidP="007A7287">
      <w:pPr>
        <w:spacing w:line="360" w:lineRule="auto"/>
        <w:ind w:firstLine="567"/>
        <w:jc w:val="both"/>
        <w:rPr>
          <w:rFonts w:ascii="Times New Roman" w:hAnsi="Times New Roman" w:cs="Times New Roman"/>
          <w:sz w:val="28"/>
          <w:szCs w:val="28"/>
        </w:rPr>
      </w:pPr>
      <w:r w:rsidRPr="007A7287">
        <w:rPr>
          <w:rFonts w:ascii="Times New Roman" w:hAnsi="Times New Roman" w:cs="Times New Roman"/>
          <w:sz w:val="28"/>
          <w:szCs w:val="28"/>
        </w:rPr>
        <w:t>Развитие внешнеэкономических отношений требует особого инструмента, посредством которого субъекты, действующие на международном рынке, могли бы поддерживать между собой тесное финансовое взаимодействие. Таким инструментом выступают банковские операции по обмену иностранной валюты. Важнейшим элементом в системе банковских операций с иностранной валютой является обменный валютный курс, т.к. развитие международных экономических отношений требует измерения стоимостного соотношения валют разных стран.</w:t>
      </w:r>
    </w:p>
    <w:p w:rsidR="007A7287" w:rsidRP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r w:rsidRPr="007A7287">
        <w:rPr>
          <w:rFonts w:ascii="Times New Roman" w:hAnsi="Times New Roman" w:cs="Times New Roman"/>
          <w:sz w:val="28"/>
          <w:szCs w:val="28"/>
        </w:rPr>
        <w:t>Валютный курс необходим для обмена валют при торговле товарами и услугами, движении капиталов и кредитов; для сравнения цен мировых и национальных рынков, а также стоимостных показателей разных стран, выраженных в национальных или иностранных валютах; для периодической переоценки счетов в иностранной валюте фирм, банков, правительств и физических лиц.</w:t>
      </w: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r w:rsidRPr="007A7287">
        <w:rPr>
          <w:rFonts w:ascii="Times New Roman" w:hAnsi="Times New Roman" w:cs="Times New Roman"/>
          <w:sz w:val="28"/>
          <w:szCs w:val="28"/>
        </w:rPr>
        <w:t>Валютный курс играет важную роль в развитии международной торговли и движении капиталов.</w:t>
      </w: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00850385">
        <w:rPr>
          <w:rFonts w:ascii="Times New Roman" w:hAnsi="Times New Roman" w:cs="Times New Roman"/>
          <w:b/>
          <w:i/>
          <w:sz w:val="32"/>
          <w:szCs w:val="32"/>
        </w:rPr>
        <w:t xml:space="preserve">        </w:t>
      </w:r>
      <w:r>
        <w:rPr>
          <w:rFonts w:ascii="Times New Roman" w:hAnsi="Times New Roman" w:cs="Times New Roman"/>
          <w:b/>
          <w:i/>
          <w:sz w:val="32"/>
          <w:szCs w:val="32"/>
        </w:rPr>
        <w:t xml:space="preserve"> </w:t>
      </w:r>
      <w:r w:rsidRPr="007A7287">
        <w:rPr>
          <w:rFonts w:ascii="Times New Roman" w:hAnsi="Times New Roman" w:cs="Times New Roman"/>
          <w:b/>
          <w:i/>
          <w:sz w:val="32"/>
          <w:szCs w:val="32"/>
        </w:rPr>
        <w:t>Сущность валютного курса, его виды</w:t>
      </w:r>
    </w:p>
    <w:p w:rsidR="00850385" w:rsidRPr="00850385" w:rsidRDefault="00850385" w:rsidP="00850385">
      <w:pPr>
        <w:jc w:val="both"/>
        <w:rPr>
          <w:rFonts w:ascii="Times New Roman" w:hAnsi="Times New Roman" w:cs="Times New Roman"/>
          <w:sz w:val="28"/>
          <w:szCs w:val="28"/>
        </w:rPr>
      </w:pPr>
      <w:r w:rsidRPr="00850385">
        <w:rPr>
          <w:rFonts w:ascii="Times New Roman" w:hAnsi="Times New Roman" w:cs="Times New Roman"/>
          <w:i/>
          <w:sz w:val="28"/>
          <w:szCs w:val="28"/>
        </w:rPr>
        <w:t>Валютный курс</w:t>
      </w:r>
      <w:r w:rsidRPr="00850385">
        <w:rPr>
          <w:rFonts w:ascii="Times New Roman" w:hAnsi="Times New Roman" w:cs="Times New Roman"/>
          <w:sz w:val="28"/>
          <w:szCs w:val="28"/>
        </w:rPr>
        <w:t xml:space="preserve"> есть цена денежной единицы одной страны, выраженная в денежных единицах других стран.</w:t>
      </w:r>
    </w:p>
    <w:p w:rsidR="00850385" w:rsidRPr="00850385" w:rsidRDefault="00850385" w:rsidP="00850385">
      <w:pPr>
        <w:jc w:val="both"/>
        <w:rPr>
          <w:rFonts w:ascii="Times New Roman" w:hAnsi="Times New Roman" w:cs="Times New Roman"/>
          <w:sz w:val="28"/>
          <w:szCs w:val="28"/>
        </w:rPr>
      </w:pPr>
      <w:r>
        <w:rPr>
          <w:rFonts w:ascii="Times New Roman" w:hAnsi="Times New Roman" w:cs="Times New Roman"/>
          <w:sz w:val="28"/>
          <w:szCs w:val="28"/>
        </w:rPr>
        <w:t xml:space="preserve"> </w:t>
      </w:r>
      <w:r w:rsidRPr="00850385">
        <w:rPr>
          <w:rFonts w:ascii="Times New Roman" w:hAnsi="Times New Roman" w:cs="Times New Roman"/>
          <w:sz w:val="28"/>
          <w:szCs w:val="28"/>
        </w:rPr>
        <w:t>В современных условиях валютный курс формируется, как и любая рыночная цена, под воздействием спроса и предложения.</w:t>
      </w:r>
    </w:p>
    <w:p w:rsidR="00850385" w:rsidRPr="00850385" w:rsidRDefault="00850385" w:rsidP="00850385">
      <w:pPr>
        <w:jc w:val="both"/>
        <w:rPr>
          <w:rFonts w:ascii="Times New Roman" w:hAnsi="Times New Roman" w:cs="Times New Roman"/>
          <w:sz w:val="28"/>
          <w:szCs w:val="28"/>
        </w:rPr>
      </w:pPr>
      <w:r w:rsidRPr="00850385">
        <w:rPr>
          <w:rFonts w:ascii="Times New Roman" w:hAnsi="Times New Roman" w:cs="Times New Roman"/>
          <w:sz w:val="28"/>
          <w:szCs w:val="28"/>
        </w:rPr>
        <w:t>Размер спроса на иностранную валюту определяется потребностями страны в импорте товаров и услуг, расходами туристов данной страны, выезжающих в иностранные государства, спросом на иностранные финансовые активы и спросом на иностранную валюту в связи с намерениями резидентов осуществлять инвестиционные проекты за рубежом.</w:t>
      </w:r>
    </w:p>
    <w:p w:rsidR="00850385" w:rsidRPr="00850385" w:rsidRDefault="00850385" w:rsidP="00850385">
      <w:pPr>
        <w:jc w:val="both"/>
        <w:rPr>
          <w:rFonts w:ascii="Times New Roman" w:hAnsi="Times New Roman" w:cs="Times New Roman"/>
          <w:sz w:val="28"/>
          <w:szCs w:val="28"/>
        </w:rPr>
      </w:pPr>
      <w:r>
        <w:rPr>
          <w:rFonts w:ascii="Times New Roman" w:hAnsi="Times New Roman" w:cs="Times New Roman"/>
          <w:sz w:val="28"/>
          <w:szCs w:val="28"/>
        </w:rPr>
        <w:t xml:space="preserve"> </w:t>
      </w:r>
      <w:r w:rsidRPr="00850385">
        <w:rPr>
          <w:rFonts w:ascii="Times New Roman" w:hAnsi="Times New Roman" w:cs="Times New Roman"/>
          <w:sz w:val="28"/>
          <w:szCs w:val="28"/>
        </w:rPr>
        <w:t>Чем выше курс иностранной валюты, тем меньше спрос на нее; чем ниже курс иностранной валюты, тем  больше спрос на нее.</w:t>
      </w:r>
    </w:p>
    <w:p w:rsidR="00850385" w:rsidRPr="00850385" w:rsidRDefault="00850385" w:rsidP="00850385">
      <w:pPr>
        <w:jc w:val="both"/>
        <w:rPr>
          <w:rFonts w:ascii="Times New Roman" w:hAnsi="Times New Roman" w:cs="Times New Roman"/>
          <w:sz w:val="28"/>
          <w:szCs w:val="28"/>
        </w:rPr>
      </w:pPr>
      <w:r>
        <w:rPr>
          <w:rFonts w:ascii="Times New Roman" w:hAnsi="Times New Roman" w:cs="Times New Roman"/>
          <w:sz w:val="28"/>
          <w:szCs w:val="28"/>
        </w:rPr>
        <w:t xml:space="preserve"> </w:t>
      </w:r>
      <w:r w:rsidRPr="00850385">
        <w:rPr>
          <w:rFonts w:ascii="Times New Roman" w:hAnsi="Times New Roman" w:cs="Times New Roman"/>
          <w:sz w:val="28"/>
          <w:szCs w:val="28"/>
        </w:rPr>
        <w:t>Размер предложения иностранной валюты определяется спросом резидентов иностранного государства на валюту данного государства, спросом иностранных туристов на услуги в данном государстве, спросом иностранных инвесторов на активы, выраженные в национальной валюте данного государства, и спросом на национальную валюту в связи с намерениями не</w:t>
      </w:r>
      <w:r w:rsidR="00181AA5">
        <w:rPr>
          <w:rFonts w:ascii="Times New Roman" w:hAnsi="Times New Roman" w:cs="Times New Roman"/>
          <w:sz w:val="28"/>
          <w:szCs w:val="28"/>
        </w:rPr>
        <w:t xml:space="preserve"> </w:t>
      </w:r>
      <w:r w:rsidRPr="00850385">
        <w:rPr>
          <w:rFonts w:ascii="Times New Roman" w:hAnsi="Times New Roman" w:cs="Times New Roman"/>
          <w:sz w:val="28"/>
          <w:szCs w:val="28"/>
        </w:rPr>
        <w:t>резидентов осуществлять инвестиционные проекты в данном государстве.</w:t>
      </w:r>
    </w:p>
    <w:p w:rsidR="00850385" w:rsidRPr="00850385" w:rsidRDefault="00850385" w:rsidP="00850385">
      <w:pPr>
        <w:jc w:val="both"/>
        <w:rPr>
          <w:rFonts w:ascii="Times New Roman" w:hAnsi="Times New Roman" w:cs="Times New Roman"/>
          <w:sz w:val="28"/>
          <w:szCs w:val="28"/>
        </w:rPr>
      </w:pPr>
      <w:r w:rsidRPr="00850385">
        <w:rPr>
          <w:rFonts w:ascii="Times New Roman" w:hAnsi="Times New Roman" w:cs="Times New Roman"/>
          <w:sz w:val="28"/>
          <w:szCs w:val="28"/>
        </w:rPr>
        <w:t>Чем выше курс иностранной валюты по отношению к отечественной, тем меньшее количество национальных субъектов валютного рынка готово предложить отечественную валюту в обмен на иностранную и, наоборот, чем ниже курс национальной валюты по отношению к  иностранной, тем большее количество субъектов национального рынка готово приобрести иностранную валюту.</w:t>
      </w:r>
    </w:p>
    <w:p w:rsidR="00850385" w:rsidRPr="00850385" w:rsidRDefault="00850385" w:rsidP="00850385">
      <w:pPr>
        <w:jc w:val="both"/>
        <w:rPr>
          <w:rFonts w:ascii="Times New Roman" w:hAnsi="Times New Roman" w:cs="Times New Roman"/>
          <w:sz w:val="28"/>
          <w:szCs w:val="28"/>
        </w:rPr>
      </w:pPr>
      <w:r>
        <w:t xml:space="preserve">                     </w:t>
      </w:r>
      <w:r w:rsidRPr="00850385">
        <w:rPr>
          <w:rFonts w:ascii="Times New Roman" w:hAnsi="Times New Roman" w:cs="Times New Roman"/>
          <w:sz w:val="28"/>
          <w:szCs w:val="28"/>
        </w:rPr>
        <w:t>Классификация видов валютного курса.</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Способ фиксации (Плавающий, фиксированный, смешанный).</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Способ расчета (паритетный, фактический).</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Вид сделок (срочных сделок, спот-сделок, своп-сделок).</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Способ установления (официальный, неофициальный).</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Отношение к паритету покупательной способности валют (завышенный, заниженный, паритетный).</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Отношение к участникам сделки (курс покупки, курс продажи, средний курс).</w:t>
      </w:r>
    </w:p>
    <w:p w:rsidR="00850385" w:rsidRP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По учету инфляции (реальный, номинальный).</w:t>
      </w:r>
    </w:p>
    <w:p w:rsidR="00850385" w:rsidRDefault="00850385" w:rsidP="00850385">
      <w:pPr>
        <w:pStyle w:val="a7"/>
        <w:numPr>
          <w:ilvl w:val="0"/>
          <w:numId w:val="1"/>
        </w:numPr>
        <w:jc w:val="both"/>
        <w:rPr>
          <w:rFonts w:ascii="Times New Roman" w:hAnsi="Times New Roman" w:cs="Times New Roman"/>
          <w:sz w:val="28"/>
          <w:szCs w:val="28"/>
        </w:rPr>
      </w:pPr>
      <w:r w:rsidRPr="00850385">
        <w:rPr>
          <w:rFonts w:ascii="Times New Roman" w:hAnsi="Times New Roman" w:cs="Times New Roman"/>
          <w:sz w:val="28"/>
          <w:szCs w:val="28"/>
        </w:rPr>
        <w:t>По способу продажи (курс наличной продажи, курс безналичной продажи, оптовый курс обмена валют, банкнотный).</w:t>
      </w:r>
    </w:p>
    <w:p w:rsidR="00850385" w:rsidRDefault="00850385" w:rsidP="00850385">
      <w:pPr>
        <w:pStyle w:val="a7"/>
        <w:jc w:val="both"/>
        <w:rPr>
          <w:rFonts w:ascii="Times New Roman" w:hAnsi="Times New Roman" w:cs="Times New Roman"/>
          <w:sz w:val="28"/>
          <w:szCs w:val="28"/>
        </w:rPr>
      </w:pPr>
    </w:p>
    <w:p w:rsidR="00850385" w:rsidRDefault="00850385" w:rsidP="00850385">
      <w:pPr>
        <w:jc w:val="both"/>
        <w:rPr>
          <w:rFonts w:ascii="Times New Roman" w:hAnsi="Times New Roman" w:cs="Times New Roman"/>
          <w:sz w:val="28"/>
          <w:szCs w:val="28"/>
        </w:rPr>
      </w:pPr>
      <w:r w:rsidRPr="00850385">
        <w:rPr>
          <w:rFonts w:ascii="Times New Roman" w:hAnsi="Times New Roman" w:cs="Times New Roman"/>
          <w:sz w:val="28"/>
          <w:szCs w:val="28"/>
        </w:rPr>
        <w:lastRenderedPageBreak/>
        <w:t xml:space="preserve">Одним из наиболее важных понятий, используемых на валютном рынке, является понятие </w:t>
      </w:r>
      <w:r w:rsidRPr="009107D7">
        <w:rPr>
          <w:rFonts w:ascii="Times New Roman" w:hAnsi="Times New Roman" w:cs="Times New Roman"/>
          <w:i/>
          <w:sz w:val="28"/>
          <w:szCs w:val="28"/>
        </w:rPr>
        <w:t>реального</w:t>
      </w:r>
      <w:r w:rsidRPr="00850385">
        <w:rPr>
          <w:rFonts w:ascii="Times New Roman" w:hAnsi="Times New Roman" w:cs="Times New Roman"/>
          <w:sz w:val="28"/>
          <w:szCs w:val="28"/>
        </w:rPr>
        <w:t xml:space="preserve"> и </w:t>
      </w:r>
      <w:r w:rsidRPr="009107D7">
        <w:rPr>
          <w:rFonts w:ascii="Times New Roman" w:hAnsi="Times New Roman" w:cs="Times New Roman"/>
          <w:i/>
          <w:sz w:val="28"/>
          <w:szCs w:val="28"/>
        </w:rPr>
        <w:t>номинального</w:t>
      </w:r>
      <w:r w:rsidRPr="00850385">
        <w:rPr>
          <w:rFonts w:ascii="Times New Roman" w:hAnsi="Times New Roman" w:cs="Times New Roman"/>
          <w:sz w:val="28"/>
          <w:szCs w:val="28"/>
        </w:rPr>
        <w:t xml:space="preserve"> валютного курса. Реальный валютный курс можно определить как отношение цен товаров двух стран, взятых в соответствующей валюте.  Номинальный валютный курс показывает обменный курс валют, действующий в настоящий момент времени на валютном рынке страны.</w:t>
      </w:r>
    </w:p>
    <w:p w:rsidR="009107D7" w:rsidRDefault="009107D7" w:rsidP="009107D7">
      <w:pPr>
        <w:jc w:val="both"/>
        <w:rPr>
          <w:rFonts w:ascii="Times New Roman" w:hAnsi="Times New Roman" w:cs="Times New Roman"/>
          <w:sz w:val="28"/>
          <w:szCs w:val="28"/>
        </w:rPr>
      </w:pPr>
      <w:r>
        <w:t xml:space="preserve"> </w:t>
      </w:r>
      <w:r>
        <w:rPr>
          <w:rFonts w:cs="Times New Roman"/>
        </w:rPr>
        <w:t xml:space="preserve"> </w:t>
      </w:r>
      <w:r w:rsidRPr="009107D7">
        <w:rPr>
          <w:rFonts w:ascii="Times New Roman" w:hAnsi="Times New Roman" w:cs="Times New Roman"/>
          <w:sz w:val="28"/>
          <w:szCs w:val="28"/>
        </w:rPr>
        <w:t xml:space="preserve">В зависимости от того, совершается покупка или продажа валюты, формируется </w:t>
      </w:r>
      <w:r w:rsidRPr="009107D7">
        <w:rPr>
          <w:rFonts w:ascii="Times New Roman" w:hAnsi="Times New Roman" w:cs="Times New Roman"/>
          <w:i/>
          <w:sz w:val="28"/>
          <w:szCs w:val="28"/>
        </w:rPr>
        <w:t>курс продавца, курс покупателя</w:t>
      </w:r>
      <w:r w:rsidRPr="009107D7">
        <w:rPr>
          <w:rFonts w:ascii="Times New Roman" w:hAnsi="Times New Roman" w:cs="Times New Roman"/>
          <w:sz w:val="28"/>
          <w:szCs w:val="28"/>
        </w:rPr>
        <w:t xml:space="preserve"> и </w:t>
      </w:r>
      <w:r w:rsidRPr="009107D7">
        <w:rPr>
          <w:rFonts w:ascii="Times New Roman" w:hAnsi="Times New Roman" w:cs="Times New Roman"/>
          <w:i/>
          <w:sz w:val="28"/>
          <w:szCs w:val="28"/>
        </w:rPr>
        <w:t>средний курс</w:t>
      </w:r>
      <w:r w:rsidRPr="009107D7">
        <w:rPr>
          <w:rFonts w:ascii="Times New Roman" w:hAnsi="Times New Roman" w:cs="Times New Roman"/>
          <w:sz w:val="28"/>
          <w:szCs w:val="28"/>
        </w:rPr>
        <w:t>. Курс продавца – это цена, по которой банк продает иностранную валюту за национальную. Курс покупателя – это цена, по которой банк покупает иностранную валюту за национальную.</w:t>
      </w:r>
      <w:r w:rsidRPr="009107D7">
        <w:rPr>
          <w:rFonts w:ascii="Times New Roman" w:hAnsi="Times New Roman" w:cs="Times New Roman"/>
          <w:i/>
          <w:iCs/>
          <w:sz w:val="28"/>
          <w:szCs w:val="28"/>
        </w:rPr>
        <w:t xml:space="preserve"> </w:t>
      </w:r>
      <w:r w:rsidRPr="009107D7">
        <w:rPr>
          <w:rFonts w:ascii="Times New Roman" w:hAnsi="Times New Roman" w:cs="Times New Roman"/>
          <w:iCs/>
          <w:sz w:val="28"/>
          <w:szCs w:val="28"/>
        </w:rPr>
        <w:t>Средний курс</w:t>
      </w:r>
      <w:r w:rsidRPr="009107D7">
        <w:rPr>
          <w:rFonts w:ascii="Times New Roman" w:hAnsi="Times New Roman" w:cs="Times New Roman"/>
          <w:i/>
          <w:iCs/>
          <w:sz w:val="28"/>
          <w:szCs w:val="28"/>
        </w:rPr>
        <w:t xml:space="preserve"> </w:t>
      </w:r>
      <w:r w:rsidRPr="009107D7">
        <w:rPr>
          <w:rFonts w:ascii="Times New Roman" w:hAnsi="Times New Roman" w:cs="Times New Roman"/>
          <w:sz w:val="28"/>
          <w:szCs w:val="28"/>
        </w:rPr>
        <w:t xml:space="preserve">представляет собой среднюю арифметическую курса продавца и курса покупателя. Средний курс используется при экономических сопоставлениях за определенное время, а также во внешнеторговых контрактах для установления курсов валют или методов их пересчета. </w:t>
      </w:r>
    </w:p>
    <w:p w:rsidR="009107D7" w:rsidRPr="009107D7" w:rsidRDefault="009107D7" w:rsidP="009107D7">
      <w:pPr>
        <w:jc w:val="both"/>
        <w:rPr>
          <w:rFonts w:ascii="Times New Roman" w:hAnsi="Times New Roman" w:cs="Times New Roman"/>
          <w:sz w:val="28"/>
          <w:szCs w:val="28"/>
        </w:rPr>
      </w:pPr>
      <w:r w:rsidRPr="009107D7">
        <w:rPr>
          <w:rFonts w:ascii="Times New Roman" w:hAnsi="Times New Roman" w:cs="Times New Roman"/>
          <w:sz w:val="28"/>
          <w:szCs w:val="28"/>
        </w:rPr>
        <w:t xml:space="preserve"> С учетом используемого режима различают жестко </w:t>
      </w:r>
      <w:r w:rsidRPr="009107D7">
        <w:rPr>
          <w:rFonts w:ascii="Times New Roman" w:hAnsi="Times New Roman" w:cs="Times New Roman"/>
          <w:i/>
          <w:sz w:val="28"/>
          <w:szCs w:val="28"/>
        </w:rPr>
        <w:t>фиксированный</w:t>
      </w:r>
      <w:r w:rsidRPr="009107D7">
        <w:rPr>
          <w:rFonts w:ascii="Times New Roman" w:hAnsi="Times New Roman" w:cs="Times New Roman"/>
          <w:sz w:val="28"/>
          <w:szCs w:val="28"/>
        </w:rPr>
        <w:t xml:space="preserve"> курс, </w:t>
      </w:r>
      <w:r w:rsidRPr="009107D7">
        <w:rPr>
          <w:rFonts w:ascii="Times New Roman" w:hAnsi="Times New Roman" w:cs="Times New Roman"/>
          <w:i/>
          <w:sz w:val="28"/>
          <w:szCs w:val="28"/>
        </w:rPr>
        <w:t>свободно плавающий</w:t>
      </w:r>
      <w:r w:rsidRPr="009107D7">
        <w:rPr>
          <w:rFonts w:ascii="Times New Roman" w:hAnsi="Times New Roman" w:cs="Times New Roman"/>
          <w:sz w:val="28"/>
          <w:szCs w:val="28"/>
        </w:rPr>
        <w:t xml:space="preserve"> валютный курс и </w:t>
      </w:r>
      <w:r w:rsidRPr="009107D7">
        <w:rPr>
          <w:rFonts w:ascii="Times New Roman" w:hAnsi="Times New Roman" w:cs="Times New Roman"/>
          <w:i/>
          <w:sz w:val="28"/>
          <w:szCs w:val="28"/>
        </w:rPr>
        <w:t>смешанный</w:t>
      </w:r>
      <w:r w:rsidRPr="009107D7">
        <w:rPr>
          <w:rFonts w:ascii="Times New Roman" w:hAnsi="Times New Roman" w:cs="Times New Roman"/>
          <w:sz w:val="28"/>
          <w:szCs w:val="28"/>
        </w:rPr>
        <w:t xml:space="preserve"> курс. Жестко фиксированный курс устанавливается государством, здесь колебания валют не допускаются. В условиях гибких плавающих валютных курсов курс валюты устанавливается на основе действия естественных рыночных законов спроса и предложения. Кроме них существует ряд промежуточных вариантов, так называемые гибридные курсы. Наиболее типичным видом последних является управляемый валютный курс (управляемое плавание). Управляемое плавание представляет собой практику управления курсом с помощью инструментов государственного регулирования.</w:t>
      </w: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sz w:val="28"/>
          <w:szCs w:val="28"/>
        </w:rPr>
      </w:pPr>
    </w:p>
    <w:p w:rsidR="009107D7" w:rsidRDefault="009107D7" w:rsidP="009107D7">
      <w:pPr>
        <w:jc w:val="both"/>
        <w:rPr>
          <w:rFonts w:ascii="Times New Roman" w:hAnsi="Times New Roman" w:cs="Times New Roman"/>
          <w:b/>
          <w:i/>
          <w:sz w:val="32"/>
          <w:szCs w:val="32"/>
        </w:rPr>
      </w:pPr>
      <w:r>
        <w:rPr>
          <w:rFonts w:ascii="Times New Roman" w:hAnsi="Times New Roman" w:cs="Times New Roman"/>
          <w:sz w:val="28"/>
          <w:szCs w:val="28"/>
        </w:rPr>
        <w:lastRenderedPageBreak/>
        <w:t xml:space="preserve">                           </w:t>
      </w:r>
      <w:r w:rsidRPr="009107D7">
        <w:rPr>
          <w:rFonts w:ascii="Times New Roman" w:hAnsi="Times New Roman" w:cs="Times New Roman"/>
          <w:b/>
          <w:i/>
          <w:sz w:val="32"/>
          <w:szCs w:val="32"/>
        </w:rPr>
        <w:t>Факторы</w:t>
      </w:r>
      <w:r>
        <w:rPr>
          <w:rFonts w:ascii="Times New Roman" w:hAnsi="Times New Roman" w:cs="Times New Roman"/>
          <w:b/>
          <w:i/>
          <w:sz w:val="32"/>
          <w:szCs w:val="32"/>
        </w:rPr>
        <w:t>,</w:t>
      </w:r>
      <w:r w:rsidRPr="009107D7">
        <w:rPr>
          <w:rFonts w:ascii="Times New Roman" w:hAnsi="Times New Roman" w:cs="Times New Roman"/>
          <w:b/>
          <w:i/>
          <w:sz w:val="32"/>
          <w:szCs w:val="32"/>
        </w:rPr>
        <w:t xml:space="preserve"> определяющие валютный курс</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sz w:val="28"/>
          <w:szCs w:val="28"/>
        </w:rPr>
        <w:t xml:space="preserve">На валютный курс оказывает влияние целый ряд факторов. Прежде всего изменение валютного курса происходит под воздействием спроса и предложения на валютном рынке. В свою очередь, на спрос и предложение влияют многочисленные обстоятельства экономического, политического, субъективно-психологического характера. Все факторы, влияющие на спрос и предложение на валютных рынках и меняющие валютный курс, можно разделить на </w:t>
      </w:r>
      <w:r w:rsidRPr="00181AA5">
        <w:rPr>
          <w:rFonts w:ascii="Times New Roman" w:hAnsi="Times New Roman" w:cs="Times New Roman"/>
          <w:i/>
          <w:sz w:val="28"/>
          <w:szCs w:val="28"/>
        </w:rPr>
        <w:t>структурные</w:t>
      </w:r>
      <w:r w:rsidRPr="00181AA5">
        <w:rPr>
          <w:rFonts w:ascii="Times New Roman" w:hAnsi="Times New Roman" w:cs="Times New Roman"/>
          <w:sz w:val="28"/>
          <w:szCs w:val="28"/>
        </w:rPr>
        <w:t xml:space="preserve"> (действующие в долгосрочном периоде) и </w:t>
      </w:r>
      <w:r w:rsidRPr="00181AA5">
        <w:rPr>
          <w:rFonts w:ascii="Times New Roman" w:hAnsi="Times New Roman" w:cs="Times New Roman"/>
          <w:i/>
          <w:sz w:val="28"/>
          <w:szCs w:val="28"/>
        </w:rPr>
        <w:t>конъюнктурные</w:t>
      </w:r>
      <w:r w:rsidRPr="00181AA5">
        <w:rPr>
          <w:rFonts w:ascii="Times New Roman" w:hAnsi="Times New Roman" w:cs="Times New Roman"/>
          <w:sz w:val="28"/>
          <w:szCs w:val="28"/>
        </w:rPr>
        <w:t xml:space="preserve"> (вызывающие краткосрочное колебание валютного курса).</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sz w:val="28"/>
          <w:szCs w:val="28"/>
        </w:rPr>
        <w:t>К структурным факторам относят: конкурентоспособность товаров страны на мировом рынке и ее изменение; состояние платежного баланса страны; темпы инфляции; разница процентных ставок в различных странах; степень открытости национальной экономики; государственное регулирование валютного курса. К конъюнктурным относятся: деятельность валютного рынка; спекулятивные валютные операции; кризисы; войны; стихийные бедствия; прогнозы; цикличность активности в стране.</w:t>
      </w:r>
    </w:p>
    <w:p w:rsidR="00181AA5" w:rsidRPr="00181AA5" w:rsidRDefault="00181AA5" w:rsidP="00181AA5">
      <w:pPr>
        <w:jc w:val="both"/>
        <w:rPr>
          <w:rFonts w:ascii="Times New Roman" w:hAnsi="Times New Roman" w:cs="Times New Roman"/>
          <w:sz w:val="28"/>
          <w:szCs w:val="28"/>
        </w:rPr>
      </w:pPr>
      <w:r>
        <w:rPr>
          <w:rFonts w:ascii="Times New Roman" w:hAnsi="Times New Roman" w:cs="Times New Roman"/>
          <w:sz w:val="28"/>
          <w:szCs w:val="28"/>
        </w:rPr>
        <w:t xml:space="preserve">        </w:t>
      </w:r>
      <w:r w:rsidRPr="00181AA5">
        <w:rPr>
          <w:rFonts w:ascii="Times New Roman" w:hAnsi="Times New Roman" w:cs="Times New Roman"/>
          <w:sz w:val="28"/>
          <w:szCs w:val="28"/>
        </w:rPr>
        <w:t>Рассмотрим наиболее важные факторы, влияющие на валютный курс.</w:t>
      </w:r>
    </w:p>
    <w:p w:rsidR="00181AA5" w:rsidRPr="00181AA5" w:rsidRDefault="00181AA5" w:rsidP="00181AA5">
      <w:pPr>
        <w:jc w:val="both"/>
        <w:rPr>
          <w:rFonts w:ascii="Times New Roman" w:hAnsi="Times New Roman" w:cs="Times New Roman"/>
          <w:sz w:val="28"/>
          <w:szCs w:val="28"/>
        </w:rPr>
      </w:pPr>
      <w:r>
        <w:rPr>
          <w:rFonts w:ascii="Times New Roman" w:hAnsi="Times New Roman" w:cs="Times New Roman"/>
          <w:b/>
          <w:i/>
          <w:sz w:val="32"/>
          <w:szCs w:val="32"/>
        </w:rPr>
        <w:t xml:space="preserve">1 </w:t>
      </w:r>
      <w:r w:rsidRPr="00726043">
        <w:rPr>
          <w:rFonts w:ascii="Times New Roman" w:hAnsi="Times New Roman" w:cs="Times New Roman"/>
          <w:i/>
          <w:sz w:val="28"/>
          <w:szCs w:val="28"/>
        </w:rPr>
        <w:t>Изменение во вкусах покупателей</w:t>
      </w:r>
      <w:r w:rsidRPr="00181AA5">
        <w:rPr>
          <w:rFonts w:ascii="Times New Roman" w:hAnsi="Times New Roman" w:cs="Times New Roman"/>
          <w:sz w:val="28"/>
          <w:szCs w:val="28"/>
        </w:rPr>
        <w:t>. Предпочтение иностранными потребителями продукции той или иной страны повышает спрос на ее валюту и способствует повышению курса последней.</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b/>
          <w:i/>
          <w:sz w:val="32"/>
          <w:szCs w:val="32"/>
        </w:rPr>
        <w:t>2</w:t>
      </w:r>
      <w:r>
        <w:rPr>
          <w:rFonts w:ascii="Times New Roman" w:hAnsi="Times New Roman" w:cs="Times New Roman"/>
          <w:b/>
          <w:i/>
          <w:sz w:val="32"/>
          <w:szCs w:val="32"/>
        </w:rPr>
        <w:t xml:space="preserve"> </w:t>
      </w:r>
      <w:r w:rsidRPr="00726043">
        <w:rPr>
          <w:rFonts w:ascii="Times New Roman" w:hAnsi="Times New Roman" w:cs="Times New Roman"/>
          <w:i/>
          <w:sz w:val="28"/>
          <w:szCs w:val="28"/>
        </w:rPr>
        <w:t>Протекционистская политика государства</w:t>
      </w:r>
      <w:r w:rsidRPr="00181AA5">
        <w:rPr>
          <w:rFonts w:ascii="Times New Roman" w:hAnsi="Times New Roman" w:cs="Times New Roman"/>
          <w:sz w:val="28"/>
          <w:szCs w:val="28"/>
        </w:rPr>
        <w:t xml:space="preserve"> во внешней торговле. В случае применения заградительных мер по отношению к импорту спрос на иностранную валюту сокращается, и ее курс по отношению к национальной валюте падает. В свою очередь, курс национальной валюты растет.</w:t>
      </w:r>
    </w:p>
    <w:p w:rsidR="00181AA5" w:rsidRPr="00181AA5" w:rsidRDefault="00181AA5" w:rsidP="00181AA5">
      <w:pPr>
        <w:jc w:val="both"/>
        <w:rPr>
          <w:rFonts w:ascii="Times New Roman" w:hAnsi="Times New Roman" w:cs="Times New Roman"/>
          <w:sz w:val="28"/>
          <w:szCs w:val="28"/>
        </w:rPr>
      </w:pPr>
      <w:r>
        <w:rPr>
          <w:rFonts w:ascii="Times New Roman" w:hAnsi="Times New Roman" w:cs="Times New Roman"/>
          <w:b/>
          <w:i/>
          <w:sz w:val="32"/>
          <w:szCs w:val="32"/>
        </w:rPr>
        <w:t xml:space="preserve">3 </w:t>
      </w:r>
      <w:r w:rsidRPr="00726043">
        <w:rPr>
          <w:rFonts w:ascii="Times New Roman" w:hAnsi="Times New Roman" w:cs="Times New Roman"/>
          <w:i/>
          <w:sz w:val="28"/>
          <w:szCs w:val="28"/>
        </w:rPr>
        <w:t>Изменение величины национального дохода</w:t>
      </w:r>
      <w:r w:rsidRPr="00181AA5">
        <w:rPr>
          <w:rFonts w:ascii="Times New Roman" w:hAnsi="Times New Roman" w:cs="Times New Roman"/>
          <w:sz w:val="28"/>
          <w:szCs w:val="28"/>
        </w:rPr>
        <w:t xml:space="preserve"> страны, а следовательно, и доходов покупателей. С ростом доходов увеличивается потребление как собственных, так и импортных товаров, поэтому растет спрос на иностранную валюту. На валютном рынке это отразится в росте курса иностранной валюты и понижении курса национальной.</w:t>
      </w:r>
    </w:p>
    <w:p w:rsidR="00181AA5" w:rsidRPr="00181AA5" w:rsidRDefault="00181AA5" w:rsidP="00181AA5">
      <w:pPr>
        <w:jc w:val="both"/>
        <w:rPr>
          <w:rFonts w:ascii="Times New Roman" w:hAnsi="Times New Roman" w:cs="Times New Roman"/>
          <w:sz w:val="28"/>
          <w:szCs w:val="28"/>
        </w:rPr>
      </w:pPr>
      <w:r w:rsidRPr="00726043">
        <w:rPr>
          <w:rFonts w:ascii="Times New Roman" w:hAnsi="Times New Roman" w:cs="Times New Roman"/>
          <w:b/>
          <w:i/>
          <w:sz w:val="32"/>
          <w:szCs w:val="32"/>
        </w:rPr>
        <w:t>4</w:t>
      </w:r>
      <w:r w:rsidRPr="00726043">
        <w:rPr>
          <w:rFonts w:ascii="Times New Roman" w:hAnsi="Times New Roman" w:cs="Times New Roman"/>
          <w:b/>
          <w:sz w:val="32"/>
          <w:szCs w:val="32"/>
        </w:rPr>
        <w:t xml:space="preserve"> </w:t>
      </w:r>
      <w:r w:rsidRPr="00726043">
        <w:rPr>
          <w:rFonts w:ascii="Times New Roman" w:hAnsi="Times New Roman" w:cs="Times New Roman"/>
          <w:i/>
          <w:sz w:val="28"/>
          <w:szCs w:val="28"/>
        </w:rPr>
        <w:t>Инфляция</w:t>
      </w:r>
      <w:r w:rsidRPr="00181AA5">
        <w:rPr>
          <w:rFonts w:ascii="Times New Roman" w:hAnsi="Times New Roman" w:cs="Times New Roman"/>
          <w:sz w:val="28"/>
          <w:szCs w:val="28"/>
        </w:rPr>
        <w:t xml:space="preserve"> (относительное изменение цен). Более высокие темпы инфляции в данной стране ведут к снижению курса ее валюты, поскольку будут способствовать повышению спроса на относительно дешевые иностранные товары. Разница темпов инфляции внутри страны и за рубежом согласно теории паритета покупательной способности (ППС) является определяющим фактором динамики валютного курса.</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sz w:val="28"/>
          <w:szCs w:val="28"/>
        </w:rPr>
        <w:t xml:space="preserve">Паритет покупательной способности – это реальная цена национальной денежной единицы в валюте другой страны. Она рассчитывается как </w:t>
      </w:r>
      <w:r w:rsidRPr="00181AA5">
        <w:rPr>
          <w:rFonts w:ascii="Times New Roman" w:hAnsi="Times New Roman" w:cs="Times New Roman"/>
          <w:sz w:val="28"/>
          <w:szCs w:val="28"/>
        </w:rPr>
        <w:lastRenderedPageBreak/>
        <w:t>соотношение цен на аналогичные товары и услуги, произведенные в сравниваемых странах.</w:t>
      </w:r>
    </w:p>
    <w:p w:rsidR="00181AA5" w:rsidRPr="00181AA5" w:rsidRDefault="00181AA5" w:rsidP="00181AA5">
      <w:pPr>
        <w:jc w:val="both"/>
        <w:rPr>
          <w:rFonts w:ascii="Times New Roman" w:hAnsi="Times New Roman" w:cs="Times New Roman"/>
          <w:sz w:val="28"/>
          <w:szCs w:val="28"/>
        </w:rPr>
      </w:pPr>
      <w:r>
        <w:rPr>
          <w:rFonts w:ascii="Times New Roman" w:hAnsi="Times New Roman" w:cs="Times New Roman"/>
          <w:b/>
          <w:i/>
          <w:sz w:val="32"/>
          <w:szCs w:val="32"/>
        </w:rPr>
        <w:t xml:space="preserve">5 </w:t>
      </w:r>
      <w:r w:rsidRPr="00726043">
        <w:rPr>
          <w:rFonts w:ascii="Times New Roman" w:hAnsi="Times New Roman" w:cs="Times New Roman"/>
          <w:i/>
          <w:sz w:val="28"/>
          <w:szCs w:val="28"/>
        </w:rPr>
        <w:t>Величина реальных процентных ставок</w:t>
      </w:r>
      <w:r w:rsidRPr="00181AA5">
        <w:rPr>
          <w:rFonts w:ascii="Times New Roman" w:hAnsi="Times New Roman" w:cs="Times New Roman"/>
          <w:sz w:val="28"/>
          <w:szCs w:val="28"/>
        </w:rPr>
        <w:t>. Повышению курса национальной валюты будут содействовать все факторы, вызывающие прилив иностранного капитала в страну. В свою очередь, важным моментом, определяющим для инвестора страну размещения капитала, является размер реальных процентных ставок. Чем выше реальные процентные ставки и, следовательно, доходность по ценным бумагам в стране относительно других стран, тем привлекательная данная страна для вложения финансовых средств. Это ведет к росту предложения иностранной валюты и действует в сторону повышения курса национальных денег.</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sz w:val="28"/>
          <w:szCs w:val="28"/>
        </w:rPr>
        <w:t>Изменение процентных ставок двояко влияет на валютный курс. С одной стороны, их увеличение внутри страны вызывает уменьшение спроса на национальную валюту, так как кредит становится дорогим. Взяв же его, предприниматели увеличивают себестоимость своей продукции, что приводит к росту цен внутри страны и обесценивает национальную валюту по отношению к иностранной. С другой стороны, увеличение реальных процентных ставок делает прибыльным размещение средств в этой стране для иностранцев. Растет приток их капиталов, растет спрос на валюту этой страны, и она дорожает. Таким образом, изменение процентных ставок может как прямо, так и обратно пропорционально повлиять на величину валютного курса.</w:t>
      </w:r>
    </w:p>
    <w:p w:rsidR="00181AA5" w:rsidRPr="00181AA5" w:rsidRDefault="00181AA5" w:rsidP="00181AA5">
      <w:pPr>
        <w:jc w:val="both"/>
        <w:rPr>
          <w:rFonts w:ascii="Times New Roman" w:hAnsi="Times New Roman" w:cs="Times New Roman"/>
          <w:sz w:val="28"/>
          <w:szCs w:val="28"/>
        </w:rPr>
      </w:pPr>
      <w:r>
        <w:rPr>
          <w:rFonts w:ascii="Times New Roman" w:hAnsi="Times New Roman" w:cs="Times New Roman"/>
          <w:b/>
          <w:i/>
          <w:sz w:val="32"/>
          <w:szCs w:val="32"/>
        </w:rPr>
        <w:t xml:space="preserve">6 </w:t>
      </w:r>
      <w:r w:rsidRPr="00726043">
        <w:rPr>
          <w:rFonts w:ascii="Times New Roman" w:hAnsi="Times New Roman" w:cs="Times New Roman"/>
          <w:i/>
          <w:sz w:val="28"/>
          <w:szCs w:val="28"/>
        </w:rPr>
        <w:t>Состояние торгового баланса</w:t>
      </w:r>
      <w:r w:rsidRPr="00181AA5">
        <w:rPr>
          <w:rFonts w:ascii="Times New Roman" w:hAnsi="Times New Roman" w:cs="Times New Roman"/>
          <w:sz w:val="28"/>
          <w:szCs w:val="28"/>
        </w:rPr>
        <w:t>. При отрицательном сальдо торгового баланса возрастет спрос на иностранную валюту, что будет способствовать снижению курса национальной валюты, и наоборот.</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sz w:val="28"/>
          <w:szCs w:val="28"/>
        </w:rPr>
        <w:t>Вместе с тем снижение курса национальной валюты стимулирует экспорт и ослабляет побудительные мотивы к импорту, в результате чего должно уменьшиться отрицательное сальдо торгового баланса и возникнуть положительное сальдо. В долгосрочном плане динамика валютного курса оказывает стабилизирующее влияние на торговый баланс.</w:t>
      </w:r>
    </w:p>
    <w:p w:rsidR="00181AA5" w:rsidRPr="00181AA5" w:rsidRDefault="00181AA5" w:rsidP="00181AA5">
      <w:pPr>
        <w:jc w:val="both"/>
        <w:rPr>
          <w:rFonts w:ascii="Times New Roman" w:hAnsi="Times New Roman" w:cs="Times New Roman"/>
          <w:sz w:val="28"/>
          <w:szCs w:val="28"/>
        </w:rPr>
      </w:pPr>
      <w:r w:rsidRPr="00181AA5">
        <w:rPr>
          <w:rFonts w:ascii="Times New Roman" w:hAnsi="Times New Roman" w:cs="Times New Roman"/>
          <w:b/>
          <w:i/>
          <w:sz w:val="32"/>
          <w:szCs w:val="32"/>
        </w:rPr>
        <w:t>7</w:t>
      </w:r>
      <w:r>
        <w:rPr>
          <w:rFonts w:ascii="Times New Roman" w:hAnsi="Times New Roman" w:cs="Times New Roman"/>
          <w:sz w:val="28"/>
          <w:szCs w:val="28"/>
        </w:rPr>
        <w:t xml:space="preserve"> </w:t>
      </w:r>
      <w:r w:rsidRPr="00181AA5">
        <w:rPr>
          <w:rFonts w:ascii="Times New Roman" w:hAnsi="Times New Roman" w:cs="Times New Roman"/>
          <w:sz w:val="28"/>
          <w:szCs w:val="28"/>
        </w:rPr>
        <w:t xml:space="preserve">Всякого рода ожидания различных субъектов рынка относительно изменения обменных курсов. У хозяйствующих субъектов формируются различные представления о будущих темпах роста экономики, темпах инфляции, значении реальных процентных ставок, направлениях макроэкономической политики. В итоге обобщения этих показателей складываются мнения об ожидаемых обменных курсах. При прочих равных условиях выгоднее хранить портфель активов в тех валютах, обменные курсы которых, согласно ожиданиям, повысятся. В свою очередь, на международном рынке выгоднее брать заем в той валюте, курс которой в будущем может упасть. Кроме того, держатели </w:t>
      </w:r>
      <w:r w:rsidRPr="00181AA5">
        <w:rPr>
          <w:rFonts w:ascii="Times New Roman" w:hAnsi="Times New Roman" w:cs="Times New Roman"/>
          <w:sz w:val="28"/>
          <w:szCs w:val="28"/>
        </w:rPr>
        <w:lastRenderedPageBreak/>
        <w:t>слабой валюты попытаются перевести ее в более сильную (курс ее вырастет). Обмен валюты, вызванный всеми этими причинами, усилит предполагаемое обесценивание или подорожание валют.</w:t>
      </w:r>
    </w:p>
    <w:p w:rsidR="00181AA5" w:rsidRDefault="00181AA5" w:rsidP="00181AA5">
      <w:pPr>
        <w:jc w:val="both"/>
        <w:rPr>
          <w:rFonts w:ascii="Times New Roman" w:hAnsi="Times New Roman" w:cs="Times New Roman"/>
          <w:sz w:val="28"/>
          <w:szCs w:val="28"/>
        </w:rPr>
      </w:pPr>
      <w:r w:rsidRPr="00181AA5">
        <w:rPr>
          <w:rFonts w:ascii="Times New Roman" w:hAnsi="Times New Roman" w:cs="Times New Roman"/>
          <w:b/>
          <w:i/>
          <w:sz w:val="32"/>
          <w:szCs w:val="32"/>
        </w:rPr>
        <w:t>8</w:t>
      </w:r>
      <w:r>
        <w:rPr>
          <w:rFonts w:ascii="Times New Roman" w:hAnsi="Times New Roman" w:cs="Times New Roman"/>
          <w:sz w:val="28"/>
          <w:szCs w:val="28"/>
        </w:rPr>
        <w:t xml:space="preserve"> </w:t>
      </w:r>
      <w:r w:rsidRPr="00726043">
        <w:rPr>
          <w:rFonts w:ascii="Times New Roman" w:hAnsi="Times New Roman" w:cs="Times New Roman"/>
          <w:i/>
          <w:sz w:val="28"/>
          <w:szCs w:val="28"/>
        </w:rPr>
        <w:t>Валютные спекуляции</w:t>
      </w:r>
      <w:r w:rsidRPr="00181AA5">
        <w:rPr>
          <w:rFonts w:ascii="Times New Roman" w:hAnsi="Times New Roman" w:cs="Times New Roman"/>
          <w:sz w:val="28"/>
          <w:szCs w:val="28"/>
        </w:rPr>
        <w:t>, доверие к валюте, ее популярность также оказывают воздействие на валютный курс. В любом государстве валютные резервы небезграничны. Если по каким либо причинам спрос на иностранную валюту в течение длительного времени превосходит ее предложение, то искусственно удерживать курс национальной валюты от падения путем продажи иностранной валюты невозможно. Здесь встает вопрос о необходимости отказаться от защиты курса и перейти к режиму плавающего курса либо законодательно снизить стоимость своей национальной валюты до уровня, соответствующего рыночному равновесию. В этом случае валютные спекулянты могут опередить правительство и начнут активно сбрасывать национальную валюту в обмен на иностранную, чтобы избежать потерь.</w:t>
      </w: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sz w:val="28"/>
          <w:szCs w:val="28"/>
        </w:rPr>
      </w:pPr>
    </w:p>
    <w:p w:rsidR="00726043" w:rsidRDefault="00726043" w:rsidP="00181AA5">
      <w:pPr>
        <w:jc w:val="both"/>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Pr="00726043">
        <w:rPr>
          <w:rFonts w:ascii="Times New Roman" w:hAnsi="Times New Roman" w:cs="Times New Roman"/>
          <w:b/>
          <w:i/>
          <w:sz w:val="32"/>
          <w:szCs w:val="32"/>
        </w:rPr>
        <w:t>Тесты</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b/>
          <w:i/>
          <w:sz w:val="32"/>
          <w:szCs w:val="32"/>
        </w:rPr>
        <w:t>1</w:t>
      </w:r>
      <w:r>
        <w:rPr>
          <w:rFonts w:ascii="Times New Roman" w:hAnsi="Times New Roman" w:cs="Times New Roman"/>
          <w:sz w:val="28"/>
          <w:szCs w:val="28"/>
        </w:rPr>
        <w:t xml:space="preserve"> </w:t>
      </w:r>
      <w:r w:rsidRPr="00726043">
        <w:rPr>
          <w:rFonts w:ascii="Times New Roman" w:hAnsi="Times New Roman" w:cs="Times New Roman"/>
          <w:sz w:val="28"/>
          <w:szCs w:val="28"/>
        </w:rPr>
        <w:t>Валютный курс – это:</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а) цена денежной единицы страны, выраженная в золоте;</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б) цена денежной единицы страны, выраженная в денежной единице другой страны;</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в) цена денежной единицы страны, выраженная в долларах США;</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г) относительная цена валют;</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д) относительная цена товаров, произведенных в двух странах.</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i/>
          <w:sz w:val="28"/>
          <w:szCs w:val="28"/>
        </w:rPr>
        <w:t xml:space="preserve">Правильным ответом является ответ под буквой </w:t>
      </w:r>
      <w:r w:rsidRPr="00726043">
        <w:rPr>
          <w:rFonts w:ascii="Times New Roman" w:hAnsi="Times New Roman" w:cs="Times New Roman"/>
          <w:b/>
          <w:i/>
          <w:sz w:val="32"/>
          <w:szCs w:val="32"/>
        </w:rPr>
        <w:t>б</w:t>
      </w:r>
      <w:r w:rsidRPr="00726043">
        <w:rPr>
          <w:rFonts w:ascii="Times New Roman" w:hAnsi="Times New Roman" w:cs="Times New Roman"/>
          <w:b/>
          <w:i/>
          <w:sz w:val="28"/>
          <w:szCs w:val="28"/>
        </w:rPr>
        <w:t>)</w:t>
      </w:r>
      <w:r w:rsidRPr="00726043">
        <w:rPr>
          <w:rFonts w:ascii="Times New Roman" w:hAnsi="Times New Roman" w:cs="Times New Roman"/>
          <w:i/>
          <w:sz w:val="28"/>
          <w:szCs w:val="28"/>
        </w:rPr>
        <w:t>,</w:t>
      </w:r>
      <w:r w:rsidRPr="00726043">
        <w:rPr>
          <w:rFonts w:ascii="Times New Roman" w:hAnsi="Times New Roman" w:cs="Times New Roman"/>
          <w:sz w:val="28"/>
          <w:szCs w:val="28"/>
        </w:rPr>
        <w:t xml:space="preserve"> т. к. согласно определению валютный курс – это цена денежной единицы одной страны, выраженная в денежных единицах других стран.</w:t>
      </w:r>
    </w:p>
    <w:p w:rsidR="00726043" w:rsidRPr="00726043" w:rsidRDefault="00726043" w:rsidP="00726043">
      <w:pPr>
        <w:jc w:val="both"/>
        <w:rPr>
          <w:rFonts w:ascii="Times New Roman" w:hAnsi="Times New Roman" w:cs="Times New Roman"/>
          <w:sz w:val="28"/>
          <w:szCs w:val="28"/>
        </w:rPr>
      </w:pPr>
      <w:r>
        <w:rPr>
          <w:rFonts w:ascii="Times New Roman" w:hAnsi="Times New Roman" w:cs="Times New Roman"/>
          <w:b/>
          <w:i/>
          <w:sz w:val="32"/>
          <w:szCs w:val="32"/>
        </w:rPr>
        <w:t xml:space="preserve">2 </w:t>
      </w:r>
      <w:r w:rsidRPr="00726043">
        <w:rPr>
          <w:rFonts w:ascii="Times New Roman" w:hAnsi="Times New Roman" w:cs="Times New Roman"/>
          <w:sz w:val="28"/>
          <w:szCs w:val="28"/>
        </w:rPr>
        <w:t>Валютный курс определяется следующими факторами:</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а) уровнем процентных ставок;</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б) состоянием торгового баланса страны;</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в) паритетом покупательной способности валют;</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г) ожиданиями участников валютного рынка;</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д) все ответы верны.</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i/>
          <w:sz w:val="28"/>
          <w:szCs w:val="28"/>
        </w:rPr>
        <w:t xml:space="preserve">Правильным ответом является ответ под буквой </w:t>
      </w:r>
      <w:r w:rsidRPr="00726043">
        <w:rPr>
          <w:rFonts w:ascii="Times New Roman" w:hAnsi="Times New Roman" w:cs="Times New Roman"/>
          <w:b/>
          <w:i/>
          <w:sz w:val="32"/>
          <w:szCs w:val="32"/>
        </w:rPr>
        <w:t>д</w:t>
      </w:r>
      <w:r w:rsidRPr="00726043">
        <w:rPr>
          <w:rFonts w:ascii="Times New Roman" w:hAnsi="Times New Roman" w:cs="Times New Roman"/>
          <w:b/>
          <w:i/>
          <w:sz w:val="28"/>
          <w:szCs w:val="28"/>
        </w:rPr>
        <w:t>)</w:t>
      </w:r>
      <w:r w:rsidRPr="00726043">
        <w:rPr>
          <w:rFonts w:ascii="Times New Roman" w:hAnsi="Times New Roman" w:cs="Times New Roman"/>
          <w:i/>
          <w:sz w:val="28"/>
          <w:szCs w:val="28"/>
        </w:rPr>
        <w:t>,</w:t>
      </w:r>
      <w:r w:rsidRPr="00726043">
        <w:rPr>
          <w:rFonts w:ascii="Times New Roman" w:hAnsi="Times New Roman" w:cs="Times New Roman"/>
          <w:sz w:val="28"/>
          <w:szCs w:val="28"/>
        </w:rPr>
        <w:t xml:space="preserve"> т. к. наиболее важными факторами, влияющими на валютный курс являются: изменение во вкусах покупателей, относительные изменения в доходах, инфляция, величина реальных процентных ставок, состояние торгового баланса, ожидания различных субъектов рынка, валютные спекуляции.</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b/>
          <w:i/>
          <w:sz w:val="32"/>
          <w:szCs w:val="32"/>
        </w:rPr>
        <w:t>3</w:t>
      </w:r>
      <w:r>
        <w:rPr>
          <w:rFonts w:ascii="Times New Roman" w:hAnsi="Times New Roman" w:cs="Times New Roman"/>
          <w:b/>
          <w:i/>
          <w:sz w:val="32"/>
          <w:szCs w:val="32"/>
        </w:rPr>
        <w:t xml:space="preserve"> </w:t>
      </w:r>
      <w:r w:rsidRPr="00726043">
        <w:rPr>
          <w:rFonts w:ascii="Times New Roman" w:hAnsi="Times New Roman" w:cs="Times New Roman"/>
          <w:sz w:val="28"/>
          <w:szCs w:val="28"/>
        </w:rPr>
        <w:t>Реальный валютный курс – это:</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а) курс, по которому обменивают валюту участники внешней торговли;</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б) прогнозируемый валютный курс;</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в) курс, устанавливаемый Центральным банком;</w:t>
      </w:r>
    </w:p>
    <w:p w:rsidR="00726043" w:rsidRPr="00726043" w:rsidRDefault="00726043" w:rsidP="00726043">
      <w:pPr>
        <w:jc w:val="both"/>
        <w:rPr>
          <w:rFonts w:ascii="Times New Roman" w:hAnsi="Times New Roman" w:cs="Times New Roman"/>
          <w:sz w:val="28"/>
          <w:szCs w:val="28"/>
        </w:rPr>
      </w:pPr>
      <w:r w:rsidRPr="00726043">
        <w:rPr>
          <w:rFonts w:ascii="Times New Roman" w:hAnsi="Times New Roman" w:cs="Times New Roman"/>
          <w:sz w:val="28"/>
          <w:szCs w:val="28"/>
        </w:rPr>
        <w:t>г) номинальный валютный курс, пересчитанный с учетом динамики цен в своей стране и в стране иностранной валюты.</w:t>
      </w:r>
    </w:p>
    <w:p w:rsidR="00726043" w:rsidRDefault="00726043" w:rsidP="00726043">
      <w:pPr>
        <w:jc w:val="both"/>
        <w:rPr>
          <w:rFonts w:ascii="Times New Roman" w:hAnsi="Times New Roman" w:cs="Times New Roman"/>
          <w:sz w:val="28"/>
          <w:szCs w:val="28"/>
        </w:rPr>
      </w:pPr>
      <w:r w:rsidRPr="00726043">
        <w:rPr>
          <w:rFonts w:ascii="Times New Roman" w:hAnsi="Times New Roman" w:cs="Times New Roman"/>
          <w:i/>
          <w:sz w:val="28"/>
          <w:szCs w:val="28"/>
        </w:rPr>
        <w:t xml:space="preserve">Правильным ответом является ответ под буквой </w:t>
      </w:r>
      <w:r w:rsidRPr="00726043">
        <w:rPr>
          <w:rFonts w:ascii="Times New Roman" w:hAnsi="Times New Roman" w:cs="Times New Roman"/>
          <w:b/>
          <w:i/>
          <w:sz w:val="32"/>
          <w:szCs w:val="32"/>
        </w:rPr>
        <w:t>г</w:t>
      </w:r>
      <w:r w:rsidRPr="00726043">
        <w:rPr>
          <w:rFonts w:ascii="Times New Roman" w:hAnsi="Times New Roman" w:cs="Times New Roman"/>
          <w:b/>
          <w:i/>
          <w:sz w:val="28"/>
          <w:szCs w:val="28"/>
        </w:rPr>
        <w:t>)</w:t>
      </w:r>
      <w:r w:rsidRPr="00726043">
        <w:rPr>
          <w:rFonts w:ascii="Times New Roman" w:hAnsi="Times New Roman" w:cs="Times New Roman"/>
          <w:i/>
          <w:sz w:val="28"/>
          <w:szCs w:val="28"/>
        </w:rPr>
        <w:t>,</w:t>
      </w:r>
      <w:r w:rsidRPr="00726043">
        <w:rPr>
          <w:rFonts w:ascii="Times New Roman" w:hAnsi="Times New Roman" w:cs="Times New Roman"/>
          <w:sz w:val="28"/>
          <w:szCs w:val="28"/>
        </w:rPr>
        <w:t xml:space="preserve"> т. к. реальный валютный курс определяется как номинальный, скорректированный на соотношении цен внутри страны и цен других стран.</w:t>
      </w:r>
    </w:p>
    <w:p w:rsidR="00726043" w:rsidRDefault="00726043" w:rsidP="00726043">
      <w:pPr>
        <w:jc w:val="both"/>
        <w:rPr>
          <w:rFonts w:ascii="Times New Roman" w:hAnsi="Times New Roman" w:cs="Times New Roman"/>
          <w:sz w:val="28"/>
          <w:szCs w:val="28"/>
        </w:rPr>
      </w:pPr>
    </w:p>
    <w:p w:rsidR="00726043" w:rsidRDefault="00726043" w:rsidP="00726043">
      <w:pPr>
        <w:jc w:val="both"/>
        <w:rPr>
          <w:rFonts w:ascii="Times New Roman" w:hAnsi="Times New Roman" w:cs="Times New Roman"/>
          <w:sz w:val="28"/>
          <w:szCs w:val="28"/>
        </w:rPr>
      </w:pPr>
    </w:p>
    <w:p w:rsidR="00726043" w:rsidRDefault="00726043" w:rsidP="00726043">
      <w:pPr>
        <w:jc w:val="both"/>
        <w:rPr>
          <w:rFonts w:ascii="Times New Roman" w:hAnsi="Times New Roman" w:cs="Times New Roman"/>
          <w:sz w:val="28"/>
          <w:szCs w:val="28"/>
        </w:rPr>
      </w:pPr>
    </w:p>
    <w:p w:rsidR="00726043" w:rsidRDefault="00726043" w:rsidP="00726043">
      <w:pPr>
        <w:jc w:val="both"/>
        <w:rPr>
          <w:rFonts w:ascii="Times New Roman" w:hAnsi="Times New Roman" w:cs="Times New Roman"/>
          <w:sz w:val="28"/>
          <w:szCs w:val="28"/>
        </w:rPr>
      </w:pPr>
    </w:p>
    <w:p w:rsidR="00726043" w:rsidRDefault="00726043" w:rsidP="00726043">
      <w:pPr>
        <w:jc w:val="both"/>
        <w:rPr>
          <w:rFonts w:ascii="Times New Roman" w:hAnsi="Times New Roman" w:cs="Times New Roman"/>
          <w:sz w:val="28"/>
          <w:szCs w:val="28"/>
        </w:rPr>
      </w:pPr>
    </w:p>
    <w:p w:rsidR="00726043" w:rsidRDefault="00726043" w:rsidP="00726043">
      <w:pPr>
        <w:jc w:val="both"/>
        <w:rPr>
          <w:rFonts w:ascii="Times New Roman" w:hAnsi="Times New Roman" w:cs="Times New Roman"/>
          <w:sz w:val="28"/>
          <w:szCs w:val="28"/>
        </w:rPr>
      </w:pPr>
    </w:p>
    <w:p w:rsidR="00726043" w:rsidRDefault="00726043" w:rsidP="00726043">
      <w:pPr>
        <w:jc w:val="both"/>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00B80F5E">
        <w:rPr>
          <w:rFonts w:ascii="Times New Roman" w:hAnsi="Times New Roman" w:cs="Times New Roman"/>
          <w:b/>
          <w:i/>
          <w:sz w:val="32"/>
          <w:szCs w:val="32"/>
        </w:rPr>
        <w:t xml:space="preserve">      </w:t>
      </w:r>
      <w:r w:rsidRPr="00726043">
        <w:rPr>
          <w:rFonts w:ascii="Times New Roman" w:hAnsi="Times New Roman" w:cs="Times New Roman"/>
          <w:b/>
          <w:i/>
          <w:sz w:val="32"/>
          <w:szCs w:val="32"/>
        </w:rPr>
        <w:t>Заключение</w:t>
      </w:r>
    </w:p>
    <w:p w:rsidR="00B80F5E" w:rsidRPr="00B80F5E" w:rsidRDefault="00B80F5E" w:rsidP="00B80F5E">
      <w:pPr>
        <w:jc w:val="both"/>
        <w:rPr>
          <w:rFonts w:ascii="Times New Roman" w:hAnsi="Times New Roman" w:cs="Times New Roman"/>
          <w:sz w:val="28"/>
          <w:szCs w:val="28"/>
        </w:rPr>
      </w:pPr>
      <w:r>
        <w:rPr>
          <w:rFonts w:ascii="Times New Roman" w:hAnsi="Times New Roman" w:cs="Times New Roman"/>
          <w:sz w:val="28"/>
          <w:szCs w:val="28"/>
        </w:rPr>
        <w:t>П</w:t>
      </w:r>
      <w:r w:rsidRPr="00B80F5E">
        <w:rPr>
          <w:rFonts w:ascii="Times New Roman" w:hAnsi="Times New Roman" w:cs="Times New Roman"/>
          <w:sz w:val="28"/>
          <w:szCs w:val="28"/>
        </w:rPr>
        <w:t xml:space="preserve">одводя итоги работы, отметим, что </w:t>
      </w:r>
      <w:r w:rsidRPr="00B80F5E">
        <w:rPr>
          <w:rFonts w:ascii="Times New Roman" w:hAnsi="Times New Roman" w:cs="Times New Roman"/>
          <w:i/>
          <w:sz w:val="28"/>
          <w:szCs w:val="28"/>
        </w:rPr>
        <w:t>валютный курс</w:t>
      </w:r>
      <w:r w:rsidRPr="00B80F5E">
        <w:rPr>
          <w:rFonts w:ascii="Times New Roman" w:hAnsi="Times New Roman" w:cs="Times New Roman"/>
          <w:sz w:val="28"/>
          <w:szCs w:val="28"/>
        </w:rPr>
        <w:t xml:space="preserve"> – это цена денежной единицы одной страны, выраженная в денежных единицах других стран. Существует различная классификация валютных курсов, из основных  видов можно выделить следующие: курс продавца, курс покупателя и средний курсы; номинальный и реальный курсы; жестко фиксированный и свободно плавающий валютные курсы.</w:t>
      </w:r>
    </w:p>
    <w:p w:rsidR="00B80F5E" w:rsidRPr="00B80F5E" w:rsidRDefault="00B80F5E" w:rsidP="00B80F5E">
      <w:pPr>
        <w:jc w:val="both"/>
        <w:rPr>
          <w:rFonts w:ascii="Times New Roman" w:hAnsi="Times New Roman" w:cs="Times New Roman"/>
          <w:sz w:val="28"/>
          <w:szCs w:val="28"/>
        </w:rPr>
      </w:pPr>
      <w:r w:rsidRPr="00B80F5E">
        <w:rPr>
          <w:rFonts w:ascii="Times New Roman" w:hAnsi="Times New Roman" w:cs="Times New Roman"/>
          <w:sz w:val="28"/>
          <w:szCs w:val="28"/>
        </w:rPr>
        <w:t>На валютный курс оказывает влияние целый ряд факторов. Прежде всего изменение валютного курса происходит под воздействием спроса и предложения на валютном рынке. В свою очередь, на спрос и предложение влияют многочисленные факторы. В числе важных факторов можно выделить следующие:</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изменение во вкусах покупателей;</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изменение величины национального дохода страны, а следовательно, и доходов покупателей;</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инфляция;</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величина реальных процентных ставок;</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состояние торгового баланса;</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ожидания участников валютного рынка;</w:t>
      </w:r>
    </w:p>
    <w:p w:rsidR="00B80F5E" w:rsidRPr="00B80F5E" w:rsidRDefault="00B80F5E" w:rsidP="00B80F5E">
      <w:pPr>
        <w:pStyle w:val="a7"/>
        <w:numPr>
          <w:ilvl w:val="0"/>
          <w:numId w:val="2"/>
        </w:numPr>
        <w:jc w:val="both"/>
        <w:rPr>
          <w:rFonts w:ascii="Times New Roman" w:hAnsi="Times New Roman" w:cs="Times New Roman"/>
          <w:sz w:val="28"/>
          <w:szCs w:val="28"/>
        </w:rPr>
      </w:pPr>
      <w:r w:rsidRPr="00B80F5E">
        <w:rPr>
          <w:rFonts w:ascii="Times New Roman" w:hAnsi="Times New Roman" w:cs="Times New Roman"/>
          <w:sz w:val="28"/>
          <w:szCs w:val="28"/>
        </w:rPr>
        <w:t>валютные спекуляции, доверие к валюте.</w:t>
      </w:r>
    </w:p>
    <w:p w:rsidR="00B80F5E" w:rsidRDefault="00B80F5E" w:rsidP="00B80F5E">
      <w:pPr>
        <w:jc w:val="both"/>
        <w:rPr>
          <w:rFonts w:ascii="Times New Roman" w:hAnsi="Times New Roman" w:cs="Times New Roman"/>
          <w:sz w:val="28"/>
          <w:szCs w:val="28"/>
        </w:rPr>
      </w:pPr>
      <w:r w:rsidRPr="00B80F5E">
        <w:rPr>
          <w:rFonts w:ascii="Times New Roman" w:hAnsi="Times New Roman" w:cs="Times New Roman"/>
          <w:sz w:val="28"/>
          <w:szCs w:val="28"/>
        </w:rPr>
        <w:t>Все эти факторы, которые оказывают воздействие на валютный курс, вызывают его резкие колебания, что оказывает большое влияние на внешнеэкономическую деятельность фирм и предприятий.</w:t>
      </w: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sz w:val="28"/>
          <w:szCs w:val="28"/>
        </w:rPr>
      </w:pPr>
    </w:p>
    <w:p w:rsidR="00B80F5E" w:rsidRDefault="00B80F5E" w:rsidP="00B80F5E">
      <w:pPr>
        <w:jc w:val="both"/>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Pr="00B80F5E">
        <w:rPr>
          <w:rFonts w:ascii="Times New Roman" w:hAnsi="Times New Roman" w:cs="Times New Roman"/>
          <w:b/>
          <w:i/>
          <w:sz w:val="32"/>
          <w:szCs w:val="32"/>
        </w:rPr>
        <w:t>Список литературы</w:t>
      </w:r>
    </w:p>
    <w:p w:rsidR="00B80F5E" w:rsidRDefault="00B80F5E" w:rsidP="00B80F5E">
      <w:pPr>
        <w:pStyle w:val="ab"/>
        <w:rPr>
          <w:rFonts w:ascii="Times New Roman" w:hAnsi="Times New Roman" w:cs="Times New Roman"/>
          <w:sz w:val="28"/>
          <w:szCs w:val="28"/>
        </w:rPr>
      </w:pPr>
      <w:r>
        <w:rPr>
          <w:b/>
          <w:i/>
          <w:sz w:val="32"/>
          <w:szCs w:val="32"/>
        </w:rPr>
        <w:t>1</w:t>
      </w:r>
      <w:r w:rsidRPr="00B80F5E">
        <w:t xml:space="preserve"> </w:t>
      </w:r>
      <w:r w:rsidRPr="00B80F5E">
        <w:rPr>
          <w:rFonts w:ascii="Times New Roman" w:hAnsi="Times New Roman" w:cs="Times New Roman"/>
          <w:sz w:val="28"/>
          <w:szCs w:val="28"/>
        </w:rPr>
        <w:t>Мировая экономика и международные экономические отношения: Учебник/ Под редакцией  Акопова Е. С. – М.: «Феникс» 2000г.</w:t>
      </w:r>
    </w:p>
    <w:p w:rsidR="00B80F5E" w:rsidRPr="00B80F5E" w:rsidRDefault="00B80F5E" w:rsidP="00B80F5E">
      <w:pPr>
        <w:pStyle w:val="ab"/>
        <w:rPr>
          <w:rFonts w:ascii="Times New Roman" w:hAnsi="Times New Roman" w:cs="Times New Roman"/>
          <w:sz w:val="28"/>
          <w:szCs w:val="28"/>
        </w:rPr>
      </w:pPr>
    </w:p>
    <w:p w:rsidR="00B80F5E" w:rsidRDefault="00B80F5E" w:rsidP="00B80F5E">
      <w:pPr>
        <w:spacing w:line="360" w:lineRule="auto"/>
        <w:rPr>
          <w:rFonts w:ascii="Times New Roman" w:hAnsi="Times New Roman" w:cs="Times New Roman"/>
          <w:sz w:val="28"/>
          <w:szCs w:val="28"/>
        </w:rPr>
      </w:pPr>
      <w:r>
        <w:rPr>
          <w:rFonts w:ascii="Times New Roman" w:hAnsi="Times New Roman" w:cs="Times New Roman"/>
          <w:b/>
          <w:i/>
          <w:sz w:val="32"/>
          <w:szCs w:val="32"/>
        </w:rPr>
        <w:t>2</w:t>
      </w:r>
      <w:r w:rsidRPr="00B80F5E">
        <w:rPr>
          <w:sz w:val="28"/>
          <w:szCs w:val="28"/>
        </w:rPr>
        <w:t xml:space="preserve"> </w:t>
      </w:r>
      <w:r w:rsidRPr="00B80F5E">
        <w:rPr>
          <w:rFonts w:ascii="Times New Roman" w:hAnsi="Times New Roman" w:cs="Times New Roman"/>
          <w:sz w:val="28"/>
          <w:szCs w:val="28"/>
        </w:rPr>
        <w:t>Мировая экономика: Учебник / Под редакцией Падалкина Л.С. – М.: 2007г.</w:t>
      </w:r>
    </w:p>
    <w:p w:rsidR="00B80F5E" w:rsidRPr="00B80F5E" w:rsidRDefault="00B80F5E" w:rsidP="00B80F5E">
      <w:pPr>
        <w:pStyle w:val="ab"/>
        <w:rPr>
          <w:rFonts w:ascii="Times New Roman" w:hAnsi="Times New Roman" w:cs="Times New Roman"/>
          <w:sz w:val="28"/>
          <w:szCs w:val="28"/>
        </w:rPr>
      </w:pPr>
      <w:r>
        <w:rPr>
          <w:rFonts w:ascii="Times New Roman" w:hAnsi="Times New Roman" w:cs="Times New Roman"/>
          <w:b/>
          <w:i/>
          <w:sz w:val="32"/>
          <w:szCs w:val="32"/>
        </w:rPr>
        <w:t>3</w:t>
      </w:r>
      <w:r w:rsidRPr="00B80F5E">
        <w:rPr>
          <w:bCs/>
        </w:rPr>
        <w:t xml:space="preserve"> </w:t>
      </w:r>
      <w:r w:rsidRPr="00B80F5E">
        <w:rPr>
          <w:rFonts w:ascii="Times New Roman" w:hAnsi="Times New Roman" w:cs="Times New Roman"/>
          <w:sz w:val="28"/>
          <w:szCs w:val="28"/>
        </w:rPr>
        <w:t xml:space="preserve">Основы международных валютно-финансовых и кредитных отношений/ Под </w:t>
      </w:r>
      <w:r>
        <w:rPr>
          <w:rFonts w:ascii="Times New Roman" w:hAnsi="Times New Roman" w:cs="Times New Roman"/>
          <w:sz w:val="28"/>
          <w:szCs w:val="28"/>
        </w:rPr>
        <w:t xml:space="preserve">      </w:t>
      </w:r>
      <w:r w:rsidRPr="00B80F5E">
        <w:rPr>
          <w:rFonts w:ascii="Times New Roman" w:hAnsi="Times New Roman" w:cs="Times New Roman"/>
          <w:sz w:val="28"/>
          <w:szCs w:val="28"/>
        </w:rPr>
        <w:t>редакцией Круглова В.В.</w:t>
      </w:r>
      <w:r w:rsidR="00401364">
        <w:rPr>
          <w:rFonts w:ascii="Times New Roman" w:hAnsi="Times New Roman" w:cs="Times New Roman"/>
          <w:sz w:val="28"/>
          <w:szCs w:val="28"/>
        </w:rPr>
        <w:t xml:space="preserve"> – М.: «Инфра-М» 1998г.</w:t>
      </w:r>
    </w:p>
    <w:p w:rsidR="00B80F5E" w:rsidRDefault="00B80F5E" w:rsidP="00B80F5E">
      <w:pPr>
        <w:jc w:val="both"/>
        <w:rPr>
          <w:rFonts w:ascii="Times New Roman" w:hAnsi="Times New Roman" w:cs="Times New Roman"/>
          <w:b/>
          <w:i/>
          <w:sz w:val="32"/>
          <w:szCs w:val="32"/>
        </w:rPr>
      </w:pPr>
    </w:p>
    <w:p w:rsidR="00401364" w:rsidRPr="00401364" w:rsidRDefault="00B80F5E" w:rsidP="00401364">
      <w:pPr>
        <w:pStyle w:val="ab"/>
        <w:rPr>
          <w:rFonts w:ascii="Times New Roman" w:hAnsi="Times New Roman" w:cs="Times New Roman"/>
          <w:sz w:val="28"/>
          <w:szCs w:val="28"/>
        </w:rPr>
      </w:pPr>
      <w:r>
        <w:rPr>
          <w:rFonts w:ascii="Times New Roman" w:hAnsi="Times New Roman" w:cs="Times New Roman"/>
          <w:b/>
          <w:i/>
          <w:sz w:val="32"/>
          <w:szCs w:val="32"/>
        </w:rPr>
        <w:t>4</w:t>
      </w:r>
      <w:r w:rsidR="00401364">
        <w:t xml:space="preserve">.   </w:t>
      </w:r>
      <w:r w:rsidR="00401364" w:rsidRPr="00401364">
        <w:rPr>
          <w:rFonts w:ascii="Times New Roman" w:hAnsi="Times New Roman" w:cs="Times New Roman"/>
          <w:sz w:val="28"/>
          <w:szCs w:val="28"/>
        </w:rPr>
        <w:t xml:space="preserve">Мировая экономика: Учебник / под ред. Булатова А. С. – М.: «Экономист» </w:t>
      </w:r>
      <w:r w:rsidR="00401364">
        <w:rPr>
          <w:rFonts w:ascii="Times New Roman" w:hAnsi="Times New Roman" w:cs="Times New Roman"/>
          <w:sz w:val="28"/>
          <w:szCs w:val="28"/>
        </w:rPr>
        <w:t xml:space="preserve">  </w:t>
      </w:r>
      <w:r w:rsidR="00401364" w:rsidRPr="00401364">
        <w:rPr>
          <w:rFonts w:ascii="Times New Roman" w:hAnsi="Times New Roman" w:cs="Times New Roman"/>
          <w:sz w:val="28"/>
          <w:szCs w:val="28"/>
        </w:rPr>
        <w:t>2007г.</w:t>
      </w:r>
    </w:p>
    <w:p w:rsidR="00B80F5E" w:rsidRDefault="00B80F5E" w:rsidP="00B80F5E">
      <w:pPr>
        <w:jc w:val="both"/>
        <w:rPr>
          <w:rFonts w:ascii="Times New Roman" w:hAnsi="Times New Roman" w:cs="Times New Roman"/>
          <w:b/>
          <w:i/>
          <w:sz w:val="32"/>
          <w:szCs w:val="32"/>
        </w:rPr>
      </w:pPr>
    </w:p>
    <w:p w:rsidR="00B80F5E" w:rsidRPr="00401364" w:rsidRDefault="00B80F5E" w:rsidP="00B80F5E">
      <w:pPr>
        <w:jc w:val="both"/>
        <w:rPr>
          <w:rFonts w:ascii="Times New Roman" w:hAnsi="Times New Roman" w:cs="Times New Roman"/>
          <w:sz w:val="28"/>
          <w:szCs w:val="28"/>
        </w:rPr>
      </w:pPr>
      <w:r>
        <w:rPr>
          <w:rFonts w:ascii="Times New Roman" w:hAnsi="Times New Roman" w:cs="Times New Roman"/>
          <w:b/>
          <w:i/>
          <w:sz w:val="32"/>
          <w:szCs w:val="32"/>
        </w:rPr>
        <w:t>5</w:t>
      </w:r>
      <w:r w:rsidR="00401364" w:rsidRPr="00401364">
        <w:rPr>
          <w:sz w:val="28"/>
          <w:szCs w:val="28"/>
        </w:rPr>
        <w:t xml:space="preserve"> </w:t>
      </w:r>
      <w:r w:rsidR="00401364" w:rsidRPr="00401364">
        <w:rPr>
          <w:rFonts w:ascii="Times New Roman" w:hAnsi="Times New Roman" w:cs="Times New Roman"/>
          <w:sz w:val="28"/>
          <w:szCs w:val="28"/>
        </w:rPr>
        <w:t>Мировая экономика</w:t>
      </w:r>
      <w:r w:rsidR="00401364">
        <w:rPr>
          <w:sz w:val="28"/>
          <w:szCs w:val="28"/>
        </w:rPr>
        <w:t xml:space="preserve">: </w:t>
      </w:r>
      <w:r w:rsidR="00401364" w:rsidRPr="00401364">
        <w:rPr>
          <w:rFonts w:ascii="Times New Roman" w:hAnsi="Times New Roman" w:cs="Times New Roman"/>
          <w:sz w:val="28"/>
          <w:szCs w:val="28"/>
        </w:rPr>
        <w:t>Учебник/ Под редакцией</w:t>
      </w:r>
      <w:r w:rsidR="00401364">
        <w:rPr>
          <w:rFonts w:ascii="Times New Roman" w:hAnsi="Times New Roman" w:cs="Times New Roman"/>
          <w:b/>
          <w:i/>
          <w:sz w:val="32"/>
          <w:szCs w:val="32"/>
        </w:rPr>
        <w:t xml:space="preserve"> </w:t>
      </w:r>
      <w:r w:rsidR="00401364">
        <w:rPr>
          <w:sz w:val="28"/>
          <w:szCs w:val="28"/>
        </w:rPr>
        <w:t>Щегорцова В.А</w:t>
      </w:r>
      <w:r w:rsidR="00401364" w:rsidRPr="00401364">
        <w:rPr>
          <w:sz w:val="28"/>
          <w:szCs w:val="28"/>
        </w:rPr>
        <w:t>.</w:t>
      </w:r>
      <w:r w:rsidR="00401364" w:rsidRPr="00401364">
        <w:rPr>
          <w:rFonts w:ascii="Times New Roman" w:hAnsi="Times New Roman" w:cs="Times New Roman"/>
          <w:sz w:val="28"/>
          <w:szCs w:val="28"/>
        </w:rPr>
        <w:t xml:space="preserve"> </w:t>
      </w:r>
      <w:r w:rsidR="00401364">
        <w:rPr>
          <w:rFonts w:ascii="Times New Roman" w:hAnsi="Times New Roman" w:cs="Times New Roman"/>
          <w:sz w:val="28"/>
          <w:szCs w:val="28"/>
        </w:rPr>
        <w:t>–</w:t>
      </w:r>
      <w:r w:rsidR="00401364" w:rsidRPr="00401364">
        <w:rPr>
          <w:rFonts w:ascii="Times New Roman" w:hAnsi="Times New Roman" w:cs="Times New Roman"/>
          <w:sz w:val="28"/>
          <w:szCs w:val="28"/>
        </w:rPr>
        <w:t xml:space="preserve"> М</w:t>
      </w:r>
      <w:r w:rsidR="00401364">
        <w:rPr>
          <w:rFonts w:ascii="Times New Roman" w:hAnsi="Times New Roman" w:cs="Times New Roman"/>
          <w:sz w:val="28"/>
          <w:szCs w:val="28"/>
        </w:rPr>
        <w:t>.: «Юнити- Дана» 2005г.</w:t>
      </w:r>
    </w:p>
    <w:p w:rsidR="00B80F5E" w:rsidRPr="00B80F5E" w:rsidRDefault="00B80F5E" w:rsidP="00B80F5E">
      <w:pPr>
        <w:jc w:val="both"/>
        <w:rPr>
          <w:rFonts w:ascii="Times New Roman" w:hAnsi="Times New Roman" w:cs="Times New Roman"/>
          <w:b/>
          <w:sz w:val="28"/>
          <w:szCs w:val="28"/>
        </w:rPr>
      </w:pPr>
    </w:p>
    <w:p w:rsidR="00B80F5E" w:rsidRPr="00726043" w:rsidRDefault="00B80F5E" w:rsidP="00726043">
      <w:pPr>
        <w:jc w:val="both"/>
        <w:rPr>
          <w:rFonts w:ascii="Times New Roman" w:hAnsi="Times New Roman" w:cs="Times New Roman"/>
          <w:b/>
          <w:i/>
          <w:sz w:val="32"/>
          <w:szCs w:val="32"/>
        </w:rPr>
      </w:pPr>
    </w:p>
    <w:p w:rsidR="00726043" w:rsidRPr="00726043" w:rsidRDefault="00726043" w:rsidP="00726043">
      <w:pPr>
        <w:jc w:val="both"/>
        <w:rPr>
          <w:rFonts w:ascii="Times New Roman" w:hAnsi="Times New Roman" w:cs="Times New Roman"/>
          <w:sz w:val="28"/>
          <w:szCs w:val="28"/>
        </w:rPr>
      </w:pPr>
    </w:p>
    <w:p w:rsidR="00726043" w:rsidRPr="00726043" w:rsidRDefault="00726043" w:rsidP="00181AA5">
      <w:pPr>
        <w:jc w:val="both"/>
        <w:rPr>
          <w:rFonts w:ascii="Times New Roman" w:hAnsi="Times New Roman" w:cs="Times New Roman"/>
          <w:b/>
          <w:i/>
          <w:sz w:val="32"/>
          <w:szCs w:val="32"/>
        </w:rPr>
      </w:pPr>
    </w:p>
    <w:p w:rsidR="00181AA5" w:rsidRPr="00181AA5" w:rsidRDefault="00181AA5" w:rsidP="00181AA5">
      <w:pPr>
        <w:jc w:val="both"/>
        <w:rPr>
          <w:rFonts w:ascii="Times New Roman" w:hAnsi="Times New Roman" w:cs="Times New Roman"/>
          <w:b/>
          <w:i/>
          <w:sz w:val="28"/>
          <w:szCs w:val="28"/>
        </w:rPr>
      </w:pPr>
    </w:p>
    <w:p w:rsidR="009107D7" w:rsidRPr="00850385" w:rsidRDefault="009107D7" w:rsidP="00850385">
      <w:pPr>
        <w:jc w:val="both"/>
        <w:rPr>
          <w:rFonts w:ascii="Times New Roman" w:hAnsi="Times New Roman" w:cs="Times New Roman"/>
          <w:sz w:val="28"/>
          <w:szCs w:val="28"/>
        </w:rPr>
      </w:pPr>
    </w:p>
    <w:p w:rsidR="00850385" w:rsidRPr="00850385" w:rsidRDefault="00850385" w:rsidP="00850385">
      <w:pPr>
        <w:ind w:left="360"/>
        <w:jc w:val="both"/>
        <w:rPr>
          <w:rFonts w:ascii="Times New Roman" w:hAnsi="Times New Roman" w:cs="Times New Roman"/>
          <w:sz w:val="28"/>
          <w:szCs w:val="28"/>
        </w:rPr>
      </w:pPr>
    </w:p>
    <w:p w:rsidR="00850385" w:rsidRPr="00850385" w:rsidRDefault="00850385" w:rsidP="00850385">
      <w:pPr>
        <w:jc w:val="both"/>
        <w:rPr>
          <w:rFonts w:ascii="Times New Roman" w:hAnsi="Times New Roman" w:cs="Times New Roman"/>
          <w:sz w:val="28"/>
          <w:szCs w:val="28"/>
        </w:rPr>
      </w:pPr>
    </w:p>
    <w:p w:rsidR="00850385" w:rsidRPr="00850385" w:rsidRDefault="00850385" w:rsidP="00850385">
      <w:pPr>
        <w:jc w:val="both"/>
        <w:rPr>
          <w:rFonts w:ascii="Times New Roman" w:hAnsi="Times New Roman" w:cs="Times New Roman"/>
          <w:b/>
          <w:i/>
          <w:sz w:val="28"/>
          <w:szCs w:val="28"/>
        </w:rPr>
      </w:pPr>
    </w:p>
    <w:p w:rsidR="007A7287" w:rsidRPr="007A7287" w:rsidRDefault="007A7287" w:rsidP="007A7287">
      <w:pPr>
        <w:tabs>
          <w:tab w:val="left" w:pos="360"/>
          <w:tab w:val="left" w:pos="1080"/>
          <w:tab w:val="left" w:pos="1440"/>
          <w:tab w:val="left" w:pos="1620"/>
          <w:tab w:val="left" w:pos="1800"/>
          <w:tab w:val="left" w:pos="1980"/>
          <w:tab w:val="left" w:pos="2520"/>
        </w:tabs>
        <w:spacing w:line="360" w:lineRule="auto"/>
        <w:ind w:firstLine="567"/>
        <w:jc w:val="both"/>
        <w:rPr>
          <w:rFonts w:ascii="Times New Roman" w:hAnsi="Times New Roman" w:cs="Times New Roman"/>
          <w:sz w:val="28"/>
          <w:szCs w:val="28"/>
        </w:rPr>
      </w:pPr>
    </w:p>
    <w:p w:rsidR="007A7287" w:rsidRPr="007A7287" w:rsidRDefault="007A7287">
      <w:pPr>
        <w:rPr>
          <w:b/>
          <w:i/>
          <w:sz w:val="32"/>
          <w:szCs w:val="32"/>
        </w:rPr>
      </w:pPr>
    </w:p>
    <w:sectPr w:rsidR="007A7287" w:rsidRPr="007A7287" w:rsidSect="00850385">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A5" w:rsidRDefault="00F866A5" w:rsidP="007A7287">
      <w:pPr>
        <w:spacing w:line="240" w:lineRule="auto"/>
      </w:pPr>
      <w:r>
        <w:separator/>
      </w:r>
    </w:p>
  </w:endnote>
  <w:endnote w:type="continuationSeparator" w:id="1">
    <w:p w:rsidR="00F866A5" w:rsidRDefault="00F866A5" w:rsidP="007A72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424"/>
    </w:sdtPr>
    <w:sdtContent>
      <w:p w:rsidR="007A7287" w:rsidRDefault="00181AA5">
        <w:pPr>
          <w:pStyle w:val="a5"/>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7A7287" w:rsidRDefault="00960F73">
        <w:pPr>
          <w:pStyle w:val="a5"/>
          <w:jc w:val="center"/>
        </w:pPr>
        <w:fldSimple w:instr=" PAGE    \* MERGEFORMAT ">
          <w:r w:rsidR="00401364">
            <w:rPr>
              <w:noProof/>
            </w:rPr>
            <w:t>7</w:t>
          </w:r>
        </w:fldSimple>
      </w:p>
    </w:sdtContent>
  </w:sdt>
  <w:p w:rsidR="007A7287" w:rsidRDefault="007A72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A5" w:rsidRDefault="00F866A5" w:rsidP="007A7287">
      <w:pPr>
        <w:spacing w:line="240" w:lineRule="auto"/>
      </w:pPr>
      <w:r>
        <w:separator/>
      </w:r>
    </w:p>
  </w:footnote>
  <w:footnote w:type="continuationSeparator" w:id="1">
    <w:p w:rsidR="00F866A5" w:rsidRDefault="00F866A5" w:rsidP="007A72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E10"/>
    <w:multiLevelType w:val="hybridMultilevel"/>
    <w:tmpl w:val="6A0CB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0B37BA"/>
    <w:multiLevelType w:val="hybridMultilevel"/>
    <w:tmpl w:val="C24EE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7A7287"/>
    <w:rsid w:val="00181AA5"/>
    <w:rsid w:val="00401364"/>
    <w:rsid w:val="00726043"/>
    <w:rsid w:val="007A7287"/>
    <w:rsid w:val="00850385"/>
    <w:rsid w:val="009107D7"/>
    <w:rsid w:val="00960F73"/>
    <w:rsid w:val="009720AE"/>
    <w:rsid w:val="00B80F5E"/>
    <w:rsid w:val="00F8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87"/>
    <w:pPr>
      <w:spacing w:after="0"/>
    </w:pPr>
  </w:style>
  <w:style w:type="paragraph" w:styleId="1">
    <w:name w:val="heading 1"/>
    <w:basedOn w:val="a"/>
    <w:next w:val="a"/>
    <w:link w:val="10"/>
    <w:qFormat/>
    <w:rsid w:val="00850385"/>
    <w:pPr>
      <w:keepNext/>
      <w:spacing w:line="360" w:lineRule="auto"/>
      <w:jc w:val="both"/>
      <w:outlineLvl w:val="0"/>
    </w:pPr>
    <w:rPr>
      <w:rFonts w:ascii="Tahoma" w:eastAsia="Times New Roman" w:hAnsi="Tahoma" w:cs="Tahoma"/>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287"/>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7A7287"/>
  </w:style>
  <w:style w:type="paragraph" w:styleId="a5">
    <w:name w:val="footer"/>
    <w:basedOn w:val="a"/>
    <w:link w:val="a6"/>
    <w:uiPriority w:val="99"/>
    <w:unhideWhenUsed/>
    <w:rsid w:val="007A7287"/>
    <w:pPr>
      <w:tabs>
        <w:tab w:val="center" w:pos="4677"/>
        <w:tab w:val="right" w:pos="9355"/>
      </w:tabs>
      <w:spacing w:line="240" w:lineRule="auto"/>
    </w:pPr>
  </w:style>
  <w:style w:type="character" w:customStyle="1" w:styleId="a6">
    <w:name w:val="Нижний колонтитул Знак"/>
    <w:basedOn w:val="a0"/>
    <w:link w:val="a5"/>
    <w:uiPriority w:val="99"/>
    <w:rsid w:val="007A7287"/>
  </w:style>
  <w:style w:type="paragraph" w:styleId="3">
    <w:name w:val="Body Text Indent 3"/>
    <w:basedOn w:val="a"/>
    <w:link w:val="30"/>
    <w:semiHidden/>
    <w:rsid w:val="00850385"/>
    <w:pPr>
      <w:spacing w:line="360" w:lineRule="auto"/>
      <w:ind w:firstLine="851"/>
      <w:jc w:val="both"/>
    </w:pPr>
    <w:rPr>
      <w:rFonts w:ascii="Tahoma" w:eastAsia="Times New Roman" w:hAnsi="Tahoma" w:cs="Tahoma"/>
      <w:b/>
      <w:sz w:val="20"/>
      <w:szCs w:val="20"/>
    </w:rPr>
  </w:style>
  <w:style w:type="character" w:customStyle="1" w:styleId="30">
    <w:name w:val="Основной текст с отступом 3 Знак"/>
    <w:basedOn w:val="a0"/>
    <w:link w:val="3"/>
    <w:semiHidden/>
    <w:rsid w:val="00850385"/>
    <w:rPr>
      <w:rFonts w:ascii="Tahoma" w:eastAsia="Times New Roman" w:hAnsi="Tahoma" w:cs="Tahoma"/>
      <w:b/>
      <w:sz w:val="20"/>
      <w:szCs w:val="20"/>
    </w:rPr>
  </w:style>
  <w:style w:type="paragraph" w:styleId="2">
    <w:name w:val="Body Text 2"/>
    <w:basedOn w:val="a"/>
    <w:link w:val="20"/>
    <w:uiPriority w:val="99"/>
    <w:semiHidden/>
    <w:unhideWhenUsed/>
    <w:rsid w:val="00850385"/>
    <w:pPr>
      <w:spacing w:after="120" w:line="480" w:lineRule="auto"/>
    </w:pPr>
  </w:style>
  <w:style w:type="character" w:customStyle="1" w:styleId="20">
    <w:name w:val="Основной текст 2 Знак"/>
    <w:basedOn w:val="a0"/>
    <w:link w:val="2"/>
    <w:uiPriority w:val="99"/>
    <w:semiHidden/>
    <w:rsid w:val="00850385"/>
  </w:style>
  <w:style w:type="character" w:customStyle="1" w:styleId="10">
    <w:name w:val="Заголовок 1 Знак"/>
    <w:basedOn w:val="a0"/>
    <w:link w:val="1"/>
    <w:rsid w:val="00850385"/>
    <w:rPr>
      <w:rFonts w:ascii="Tahoma" w:eastAsia="Times New Roman" w:hAnsi="Tahoma" w:cs="Tahoma"/>
      <w:b/>
      <w:sz w:val="20"/>
      <w:szCs w:val="20"/>
    </w:rPr>
  </w:style>
  <w:style w:type="paragraph" w:styleId="a7">
    <w:name w:val="List Paragraph"/>
    <w:basedOn w:val="a"/>
    <w:uiPriority w:val="34"/>
    <w:qFormat/>
    <w:rsid w:val="00850385"/>
    <w:pPr>
      <w:ind w:left="720"/>
      <w:contextualSpacing/>
    </w:pPr>
  </w:style>
  <w:style w:type="paragraph" w:styleId="a8">
    <w:name w:val="Normal (Web)"/>
    <w:basedOn w:val="a"/>
    <w:rsid w:val="009107D7"/>
    <w:pPr>
      <w:spacing w:after="206" w:line="240" w:lineRule="auto"/>
    </w:pPr>
    <w:rPr>
      <w:rFonts w:ascii="Verdana" w:eastAsia="Times New Roman" w:hAnsi="Verdana" w:cs="Times New Roman"/>
      <w:color w:val="000000"/>
      <w:sz w:val="23"/>
      <w:szCs w:val="23"/>
    </w:rPr>
  </w:style>
  <w:style w:type="paragraph" w:styleId="a9">
    <w:name w:val="Balloon Text"/>
    <w:basedOn w:val="a"/>
    <w:link w:val="aa"/>
    <w:uiPriority w:val="99"/>
    <w:semiHidden/>
    <w:unhideWhenUsed/>
    <w:rsid w:val="00181AA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1AA5"/>
    <w:rPr>
      <w:rFonts w:ascii="Tahoma" w:hAnsi="Tahoma" w:cs="Tahoma"/>
      <w:sz w:val="16"/>
      <w:szCs w:val="16"/>
    </w:rPr>
  </w:style>
  <w:style w:type="paragraph" w:styleId="ab">
    <w:name w:val="No Spacing"/>
    <w:uiPriority w:val="1"/>
    <w:qFormat/>
    <w:rsid w:val="00B80F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3</cp:revision>
  <dcterms:created xsi:type="dcterms:W3CDTF">2007-03-22T09:01:00Z</dcterms:created>
  <dcterms:modified xsi:type="dcterms:W3CDTF">2007-03-24T08:01:00Z</dcterms:modified>
</cp:coreProperties>
</file>