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47" w:rsidRDefault="00307547" w:rsidP="00307547">
      <w:pPr>
        <w:rPr>
          <w:rFonts w:ascii="Times New Roman" w:hAnsi="Times New Roman" w:cs="Times New Roman"/>
          <w:b/>
          <w:sz w:val="32"/>
          <w:szCs w:val="32"/>
        </w:rPr>
      </w:pPr>
      <w:r>
        <w:rPr>
          <w:rFonts w:ascii="Times New Roman" w:hAnsi="Times New Roman" w:cs="Times New Roman"/>
          <w:b/>
          <w:sz w:val="32"/>
          <w:szCs w:val="32"/>
        </w:rPr>
        <w:t xml:space="preserve">                                    </w:t>
      </w:r>
      <w:r w:rsidRPr="00307547">
        <w:rPr>
          <w:rFonts w:ascii="Times New Roman" w:hAnsi="Times New Roman" w:cs="Times New Roman"/>
          <w:b/>
          <w:sz w:val="32"/>
          <w:szCs w:val="32"/>
        </w:rPr>
        <w:t>Содержание</w:t>
      </w:r>
    </w:p>
    <w:p w:rsidR="00307547" w:rsidRPr="00307547" w:rsidRDefault="00307547" w:rsidP="00307547">
      <w:pPr>
        <w:rPr>
          <w:rFonts w:ascii="Times New Roman" w:hAnsi="Times New Roman" w:cs="Times New Roman"/>
          <w:sz w:val="28"/>
          <w:szCs w:val="28"/>
        </w:rPr>
      </w:pPr>
      <w:r>
        <w:rPr>
          <w:rFonts w:ascii="Times New Roman" w:hAnsi="Times New Roman" w:cs="Times New Roman"/>
          <w:sz w:val="28"/>
          <w:szCs w:val="28"/>
        </w:rPr>
        <w:t xml:space="preserve">   </w:t>
      </w:r>
      <w:r w:rsidRPr="00307547">
        <w:rPr>
          <w:rFonts w:ascii="Times New Roman" w:hAnsi="Times New Roman" w:cs="Times New Roman"/>
          <w:sz w:val="28"/>
          <w:szCs w:val="28"/>
        </w:rPr>
        <w:t>Введение</w:t>
      </w:r>
      <w:r>
        <w:rPr>
          <w:rFonts w:ascii="Times New Roman" w:hAnsi="Times New Roman" w:cs="Times New Roman"/>
          <w:sz w:val="28"/>
          <w:szCs w:val="28"/>
        </w:rPr>
        <w:t>…………………………………………………………………..</w:t>
      </w:r>
    </w:p>
    <w:p w:rsidR="00307547" w:rsidRPr="00307547" w:rsidRDefault="00307547" w:rsidP="00307547">
      <w:pPr>
        <w:rPr>
          <w:rFonts w:ascii="Times New Roman" w:hAnsi="Times New Roman" w:cs="Times New Roman"/>
          <w:b/>
          <w:sz w:val="32"/>
          <w:szCs w:val="32"/>
        </w:rPr>
      </w:pPr>
      <w:r w:rsidRPr="00307547">
        <w:rPr>
          <w:rFonts w:ascii="Times New Roman" w:hAnsi="Times New Roman" w:cs="Times New Roman"/>
          <w:b/>
          <w:i/>
          <w:sz w:val="32"/>
          <w:szCs w:val="32"/>
        </w:rPr>
        <w:t>1</w:t>
      </w:r>
      <w:r>
        <w:rPr>
          <w:rFonts w:ascii="Times New Roman" w:hAnsi="Times New Roman" w:cs="Times New Roman"/>
          <w:sz w:val="28"/>
          <w:szCs w:val="28"/>
        </w:rPr>
        <w:t xml:space="preserve"> </w:t>
      </w:r>
      <w:r w:rsidRPr="00307547">
        <w:rPr>
          <w:rFonts w:ascii="Times New Roman" w:hAnsi="Times New Roman" w:cs="Times New Roman"/>
          <w:sz w:val="28"/>
          <w:szCs w:val="28"/>
        </w:rPr>
        <w:t>Философия жизни: общая характеристика и основные положения</w:t>
      </w:r>
      <w:r>
        <w:rPr>
          <w:rFonts w:ascii="Times New Roman" w:hAnsi="Times New Roman" w:cs="Times New Roman"/>
          <w:sz w:val="28"/>
          <w:szCs w:val="28"/>
        </w:rPr>
        <w:t>…..</w:t>
      </w:r>
    </w:p>
    <w:p w:rsidR="00307547" w:rsidRDefault="00307547" w:rsidP="00307547">
      <w:pPr>
        <w:pStyle w:val="a3"/>
        <w:jc w:val="both"/>
        <w:rPr>
          <w:rFonts w:ascii="Times New Roman" w:hAnsi="Times New Roman" w:cs="Times New Roman"/>
          <w:sz w:val="28"/>
          <w:szCs w:val="28"/>
        </w:rPr>
      </w:pPr>
      <w:r w:rsidRPr="00307547">
        <w:rPr>
          <w:rFonts w:ascii="Times New Roman" w:hAnsi="Times New Roman" w:cs="Times New Roman"/>
          <w:b/>
          <w:i/>
          <w:sz w:val="32"/>
          <w:szCs w:val="32"/>
        </w:rPr>
        <w:t>2</w:t>
      </w:r>
      <w:r>
        <w:rPr>
          <w:rFonts w:ascii="Times New Roman" w:hAnsi="Times New Roman" w:cs="Times New Roman"/>
          <w:b/>
          <w:i/>
          <w:sz w:val="32"/>
          <w:szCs w:val="32"/>
        </w:rPr>
        <w:t xml:space="preserve"> </w:t>
      </w:r>
      <w:r w:rsidRPr="00307547">
        <w:rPr>
          <w:rFonts w:ascii="Times New Roman" w:hAnsi="Times New Roman" w:cs="Times New Roman"/>
          <w:sz w:val="28"/>
          <w:szCs w:val="28"/>
        </w:rPr>
        <w:t>Философские аспекты психоанализа</w:t>
      </w:r>
      <w:r>
        <w:rPr>
          <w:rFonts w:ascii="Times New Roman" w:hAnsi="Times New Roman" w:cs="Times New Roman"/>
          <w:sz w:val="28"/>
          <w:szCs w:val="28"/>
        </w:rPr>
        <w:t>……………………………………</w:t>
      </w:r>
    </w:p>
    <w:p w:rsidR="00307547" w:rsidRDefault="00307547" w:rsidP="00307547">
      <w:pPr>
        <w:pStyle w:val="a3"/>
        <w:jc w:val="both"/>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r w:rsidRPr="00307547">
        <w:rPr>
          <w:rFonts w:ascii="Times New Roman" w:hAnsi="Times New Roman" w:cs="Times New Roman"/>
          <w:b/>
          <w:i/>
          <w:sz w:val="32"/>
          <w:szCs w:val="32"/>
        </w:rPr>
        <w:t>3</w:t>
      </w:r>
      <w:r>
        <w:rPr>
          <w:rFonts w:ascii="Times New Roman" w:hAnsi="Times New Roman" w:cs="Times New Roman"/>
          <w:b/>
          <w:i/>
          <w:sz w:val="32"/>
          <w:szCs w:val="32"/>
        </w:rPr>
        <w:t xml:space="preserve"> </w:t>
      </w:r>
      <w:r>
        <w:rPr>
          <w:rFonts w:ascii="Times New Roman" w:hAnsi="Times New Roman" w:cs="Times New Roman"/>
          <w:sz w:val="28"/>
          <w:szCs w:val="28"/>
        </w:rPr>
        <w:t>Х</w:t>
      </w:r>
      <w:r w:rsidRPr="00307547">
        <w:rPr>
          <w:rFonts w:ascii="Times New Roman" w:hAnsi="Times New Roman" w:cs="Times New Roman"/>
          <w:sz w:val="28"/>
          <w:szCs w:val="28"/>
        </w:rPr>
        <w:t>арактерные высказывания из произведений Ф. Ницше и З. Фрейда</w:t>
      </w:r>
      <w:r>
        <w:rPr>
          <w:rFonts w:ascii="Times New Roman" w:hAnsi="Times New Roman" w:cs="Times New Roman"/>
          <w:sz w:val="28"/>
          <w:szCs w:val="28"/>
        </w:rPr>
        <w:t>..</w:t>
      </w:r>
    </w:p>
    <w:p w:rsidR="00307547" w:rsidRDefault="00307547" w:rsidP="00307547">
      <w:pPr>
        <w:rPr>
          <w:rFonts w:ascii="Times New Roman" w:hAnsi="Times New Roman" w:cs="Times New Roman"/>
          <w:sz w:val="28"/>
          <w:szCs w:val="28"/>
        </w:rPr>
      </w:pPr>
      <w:r w:rsidRPr="00307547">
        <w:rPr>
          <w:rFonts w:ascii="Times New Roman" w:hAnsi="Times New Roman" w:cs="Times New Roman"/>
          <w:b/>
          <w:i/>
          <w:sz w:val="32"/>
          <w:szCs w:val="32"/>
        </w:rPr>
        <w:t>4</w:t>
      </w:r>
      <w:r>
        <w:rPr>
          <w:rFonts w:ascii="Times New Roman" w:hAnsi="Times New Roman" w:cs="Times New Roman"/>
          <w:b/>
          <w:i/>
          <w:sz w:val="32"/>
          <w:szCs w:val="32"/>
        </w:rPr>
        <w:t xml:space="preserve"> </w:t>
      </w:r>
      <w:r w:rsidRPr="00307547">
        <w:rPr>
          <w:rFonts w:ascii="Times New Roman" w:hAnsi="Times New Roman" w:cs="Times New Roman"/>
          <w:sz w:val="28"/>
          <w:szCs w:val="28"/>
        </w:rPr>
        <w:t>Заключение</w:t>
      </w:r>
      <w:r>
        <w:rPr>
          <w:rFonts w:ascii="Times New Roman" w:hAnsi="Times New Roman" w:cs="Times New Roman"/>
          <w:sz w:val="28"/>
          <w:szCs w:val="28"/>
        </w:rPr>
        <w:t>……………………………………………………………….</w:t>
      </w:r>
    </w:p>
    <w:p w:rsidR="00307547" w:rsidRDefault="00307547" w:rsidP="00307547">
      <w:pPr>
        <w:rPr>
          <w:rFonts w:ascii="Times New Roman" w:hAnsi="Times New Roman" w:cs="Times New Roman"/>
          <w:sz w:val="28"/>
          <w:szCs w:val="28"/>
        </w:rPr>
      </w:pPr>
      <w:r w:rsidRPr="00307547">
        <w:rPr>
          <w:rFonts w:ascii="Times New Roman" w:hAnsi="Times New Roman" w:cs="Times New Roman"/>
          <w:b/>
          <w:i/>
          <w:sz w:val="32"/>
          <w:szCs w:val="32"/>
        </w:rPr>
        <w:t>5</w:t>
      </w:r>
      <w:r>
        <w:rPr>
          <w:rFonts w:ascii="Times New Roman" w:hAnsi="Times New Roman" w:cs="Times New Roman"/>
          <w:b/>
          <w:i/>
          <w:sz w:val="32"/>
          <w:szCs w:val="32"/>
        </w:rPr>
        <w:t xml:space="preserve"> </w:t>
      </w:r>
      <w:r>
        <w:rPr>
          <w:rFonts w:ascii="Times New Roman" w:hAnsi="Times New Roman" w:cs="Times New Roman"/>
          <w:sz w:val="28"/>
          <w:szCs w:val="28"/>
        </w:rPr>
        <w:t>Список литературы………………………………………………………</w:t>
      </w: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sz w:val="28"/>
          <w:szCs w:val="28"/>
        </w:rPr>
      </w:pPr>
    </w:p>
    <w:p w:rsidR="00307547" w:rsidRDefault="00307547" w:rsidP="00307547">
      <w:pPr>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0013448C">
        <w:rPr>
          <w:rFonts w:ascii="Times New Roman" w:hAnsi="Times New Roman" w:cs="Times New Roman"/>
          <w:b/>
          <w:i/>
          <w:sz w:val="32"/>
          <w:szCs w:val="32"/>
        </w:rPr>
        <w:t xml:space="preserve">         </w:t>
      </w:r>
      <w:r w:rsidRPr="00307547">
        <w:rPr>
          <w:rFonts w:ascii="Times New Roman" w:hAnsi="Times New Roman" w:cs="Times New Roman"/>
          <w:b/>
          <w:i/>
          <w:sz w:val="32"/>
          <w:szCs w:val="32"/>
        </w:rPr>
        <w:t>Введение</w:t>
      </w:r>
    </w:p>
    <w:p w:rsidR="00307547" w:rsidRDefault="00307547" w:rsidP="0013448C">
      <w:pPr>
        <w:pStyle w:val="a3"/>
        <w:jc w:val="both"/>
        <w:rPr>
          <w:rFonts w:ascii="Times New Roman" w:hAnsi="Times New Roman" w:cs="Times New Roman"/>
          <w:sz w:val="28"/>
          <w:szCs w:val="28"/>
        </w:rPr>
      </w:pPr>
      <w:r w:rsidRPr="0013448C">
        <w:rPr>
          <w:rFonts w:ascii="Times New Roman" w:hAnsi="Times New Roman" w:cs="Times New Roman"/>
          <w:sz w:val="28"/>
          <w:szCs w:val="28"/>
        </w:rPr>
        <w:t xml:space="preserve">Несмотря на, </w:t>
      </w:r>
      <w:r w:rsidR="0013448C" w:rsidRPr="0013448C">
        <w:rPr>
          <w:rFonts w:ascii="Times New Roman" w:hAnsi="Times New Roman" w:cs="Times New Roman"/>
          <w:sz w:val="28"/>
          <w:szCs w:val="28"/>
        </w:rPr>
        <w:t xml:space="preserve">казалось бы, </w:t>
      </w:r>
      <w:r w:rsidRPr="0013448C">
        <w:rPr>
          <w:rFonts w:ascii="Times New Roman" w:hAnsi="Times New Roman" w:cs="Times New Roman"/>
          <w:sz w:val="28"/>
          <w:szCs w:val="28"/>
        </w:rPr>
        <w:t>отвлеченный характер</w:t>
      </w:r>
      <w:r w:rsidR="0013448C" w:rsidRPr="0013448C">
        <w:rPr>
          <w:rFonts w:ascii="Times New Roman" w:hAnsi="Times New Roman" w:cs="Times New Roman"/>
          <w:sz w:val="28"/>
          <w:szCs w:val="28"/>
        </w:rPr>
        <w:t>, философия ближе других отраслей культуры к жизни, поскольку даёт ответ на вопрос как жить.</w:t>
      </w:r>
    </w:p>
    <w:p w:rsidR="0013448C" w:rsidRDefault="0013448C" w:rsidP="0013448C">
      <w:pPr>
        <w:pStyle w:val="a3"/>
        <w:jc w:val="both"/>
        <w:rPr>
          <w:rFonts w:ascii="Times New Roman" w:hAnsi="Times New Roman" w:cs="Times New Roman"/>
          <w:sz w:val="28"/>
          <w:szCs w:val="28"/>
        </w:rPr>
      </w:pPr>
      <w:r>
        <w:rPr>
          <w:rFonts w:ascii="Times New Roman" w:hAnsi="Times New Roman" w:cs="Times New Roman"/>
          <w:sz w:val="28"/>
          <w:szCs w:val="28"/>
        </w:rPr>
        <w:t xml:space="preserve">  В теоретическом плане философия обеспечивает целостное представление о мире и человеке, в практическом – умение мыслить. Первое вместе со вторым формирует мировоззрение. Философия показывает величие мысли и учит вопрошать об основных проблемах бытия и человеческого существования.</w:t>
      </w:r>
    </w:p>
    <w:p w:rsidR="0013448C" w:rsidRDefault="0013448C" w:rsidP="0013448C">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современном мире  философии явно недостает престижности, чтобы ее изучение изменило поведение большинства людей.   « Но в род богов не позволено войти никому, кто не был философом и не очистился до конца» - Платон.</w:t>
      </w:r>
    </w:p>
    <w:p w:rsidR="000002E3" w:rsidRDefault="000002E3" w:rsidP="000002E3">
      <w:pPr>
        <w:pStyle w:val="a3"/>
        <w:jc w:val="both"/>
        <w:rPr>
          <w:rFonts w:ascii="Times New Roman" w:hAnsi="Times New Roman" w:cs="Times New Roman"/>
          <w:sz w:val="28"/>
          <w:szCs w:val="28"/>
        </w:rPr>
      </w:pPr>
      <w:r w:rsidRPr="000002E3">
        <w:rPr>
          <w:rFonts w:ascii="Times New Roman" w:hAnsi="Times New Roman" w:cs="Times New Roman"/>
          <w:sz w:val="28"/>
          <w:szCs w:val="28"/>
        </w:rPr>
        <w:t xml:space="preserve">Классическая философия внесла существенный вклад в познание рациональных или рационализируемых форм духовного опыта, которыми она главным образом и интересовалась. Но ведь «в состав» духа, психики человека входит и играет немалую роль нерациональное – бессознательные процессы, инстинкты, интуиция, эмоционально-волевые акты. Эти формы нерационального, разумеется, не оторваны и даже неотделимы от рационально-рассудочного – от мышления, рассуждения с помощью понятий, от расчёта и логических процедур и т.д. </w:t>
      </w:r>
    </w:p>
    <w:p w:rsidR="00DE0845" w:rsidRDefault="00DE0845" w:rsidP="000002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E0845" w:rsidRDefault="00DE0845" w:rsidP="000002E3">
      <w:pPr>
        <w:pStyle w:val="a3"/>
        <w:jc w:val="both"/>
        <w:rPr>
          <w:rFonts w:ascii="Times New Roman" w:hAnsi="Times New Roman" w:cs="Times New Roman"/>
          <w:sz w:val="28"/>
          <w:szCs w:val="28"/>
        </w:rPr>
      </w:pPr>
    </w:p>
    <w:p w:rsidR="00DE0845" w:rsidRDefault="00DE0845" w:rsidP="00DE0845">
      <w:pPr>
        <w:pStyle w:val="a3"/>
        <w:jc w:val="both"/>
        <w:rPr>
          <w:rFonts w:ascii="Times New Roman" w:hAnsi="Times New Roman" w:cs="Times New Roman"/>
          <w:sz w:val="28"/>
          <w:szCs w:val="28"/>
        </w:rPr>
      </w:pPr>
      <w:r>
        <w:rPr>
          <w:rFonts w:ascii="Times New Roman" w:hAnsi="Times New Roman" w:cs="Times New Roman"/>
          <w:sz w:val="28"/>
          <w:szCs w:val="28"/>
        </w:rPr>
        <w:t>Р</w:t>
      </w:r>
      <w:r w:rsidRPr="00DE0845">
        <w:rPr>
          <w:rFonts w:ascii="Times New Roman" w:hAnsi="Times New Roman" w:cs="Times New Roman"/>
          <w:sz w:val="28"/>
          <w:szCs w:val="28"/>
        </w:rPr>
        <w:t>ассмотрим в контрольной работе «философию жизни», а также филос</w:t>
      </w:r>
      <w:r>
        <w:rPr>
          <w:rFonts w:ascii="Times New Roman" w:hAnsi="Times New Roman" w:cs="Times New Roman"/>
          <w:sz w:val="28"/>
          <w:szCs w:val="28"/>
        </w:rPr>
        <w:t>офию фрейдизма и неофрейдизма.</w:t>
      </w:r>
    </w:p>
    <w:p w:rsidR="00DE0845" w:rsidRDefault="00DE0845" w:rsidP="00DE08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E0845">
        <w:rPr>
          <w:rFonts w:ascii="Times New Roman" w:hAnsi="Times New Roman" w:cs="Times New Roman"/>
          <w:i/>
          <w:sz w:val="28"/>
          <w:szCs w:val="28"/>
          <w:u w:val="single"/>
        </w:rPr>
        <w:t>Задачи работы</w:t>
      </w:r>
      <w:r>
        <w:rPr>
          <w:rFonts w:ascii="Times New Roman" w:hAnsi="Times New Roman" w:cs="Times New Roman"/>
          <w:sz w:val="28"/>
          <w:szCs w:val="28"/>
        </w:rPr>
        <w:t>:</w:t>
      </w:r>
    </w:p>
    <w:p w:rsidR="009A2B44" w:rsidRPr="009A2B44" w:rsidRDefault="00DE0845" w:rsidP="00DE0845">
      <w:pPr>
        <w:pStyle w:val="a3"/>
        <w:numPr>
          <w:ilvl w:val="0"/>
          <w:numId w:val="6"/>
        </w:numPr>
        <w:jc w:val="both"/>
        <w:rPr>
          <w:rFonts w:ascii="Times New Roman" w:hAnsi="Times New Roman" w:cs="Times New Roman"/>
          <w:sz w:val="28"/>
          <w:szCs w:val="28"/>
        </w:rPr>
      </w:pPr>
      <w:r w:rsidRPr="009A2B44">
        <w:rPr>
          <w:rFonts w:ascii="Times New Roman" w:hAnsi="Times New Roman" w:cs="Times New Roman"/>
          <w:sz w:val="28"/>
          <w:szCs w:val="28"/>
        </w:rPr>
        <w:t xml:space="preserve">Во-первых, </w:t>
      </w:r>
      <w:r w:rsidR="009A2B44" w:rsidRPr="009A2B44">
        <w:rPr>
          <w:rFonts w:ascii="Times New Roman" w:hAnsi="Times New Roman" w:cs="Times New Roman"/>
          <w:sz w:val="28"/>
          <w:szCs w:val="28"/>
        </w:rPr>
        <w:t>следует дать общую характеристику философии жизни и раскрыть ее онтологическую и гносеологическую сущность</w:t>
      </w:r>
      <w:r w:rsidR="009A2B44">
        <w:t>.</w:t>
      </w:r>
    </w:p>
    <w:p w:rsidR="00DE0845" w:rsidRPr="009A2B44" w:rsidRDefault="00DE0845" w:rsidP="00DE0845">
      <w:pPr>
        <w:pStyle w:val="a3"/>
        <w:numPr>
          <w:ilvl w:val="0"/>
          <w:numId w:val="6"/>
        </w:numPr>
        <w:jc w:val="both"/>
        <w:rPr>
          <w:rFonts w:ascii="Times New Roman" w:hAnsi="Times New Roman" w:cs="Times New Roman"/>
          <w:sz w:val="28"/>
          <w:szCs w:val="28"/>
        </w:rPr>
      </w:pPr>
      <w:r w:rsidRPr="009A2B44">
        <w:rPr>
          <w:rFonts w:ascii="Times New Roman" w:hAnsi="Times New Roman" w:cs="Times New Roman"/>
          <w:sz w:val="28"/>
          <w:szCs w:val="28"/>
        </w:rPr>
        <w:t>Во-вторых, рассмотреть философские аспекты психоанализа;</w:t>
      </w:r>
    </w:p>
    <w:p w:rsidR="00DE0845" w:rsidRPr="00DE0845" w:rsidRDefault="00DE0845" w:rsidP="00DE084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В-третьих, выписать наиболее характерные высказывания </w:t>
      </w:r>
      <w:r w:rsidRPr="00307547">
        <w:rPr>
          <w:rFonts w:ascii="Times New Roman" w:hAnsi="Times New Roman" w:cs="Times New Roman"/>
          <w:sz w:val="28"/>
          <w:szCs w:val="28"/>
        </w:rPr>
        <w:t>из произведений Ф. Ницше и З. Фрейда</w:t>
      </w:r>
      <w:r>
        <w:rPr>
          <w:rFonts w:ascii="Times New Roman" w:hAnsi="Times New Roman" w:cs="Times New Roman"/>
          <w:sz w:val="28"/>
          <w:szCs w:val="28"/>
        </w:rPr>
        <w:t>, и объяснить их.</w:t>
      </w:r>
    </w:p>
    <w:p w:rsidR="002D6AEF" w:rsidRDefault="002D6AEF" w:rsidP="000002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02E3" w:rsidRPr="002D6AEF" w:rsidRDefault="002D6AEF" w:rsidP="000002E3">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w:t>
      </w:r>
    </w:p>
    <w:p w:rsidR="0013448C" w:rsidRDefault="0013448C" w:rsidP="00307547">
      <w:pPr>
        <w:rPr>
          <w:rFonts w:ascii="Times New Roman" w:hAnsi="Times New Roman" w:cs="Times New Roman"/>
          <w:sz w:val="28"/>
          <w:szCs w:val="28"/>
        </w:rPr>
      </w:pPr>
    </w:p>
    <w:p w:rsidR="0013448C" w:rsidRDefault="0013448C"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B6329" w:rsidRDefault="00FB6329" w:rsidP="0013448C">
      <w:pPr>
        <w:pStyle w:val="a3"/>
      </w:pPr>
    </w:p>
    <w:p w:rsidR="00F037A8" w:rsidRDefault="00F037A8" w:rsidP="0013448C">
      <w:pPr>
        <w:pStyle w:val="a3"/>
      </w:pPr>
    </w:p>
    <w:p w:rsidR="00FB6329" w:rsidRDefault="00FB6329" w:rsidP="0013448C">
      <w:pPr>
        <w:pStyle w:val="a3"/>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FB6329">
        <w:rPr>
          <w:rFonts w:ascii="Times New Roman" w:hAnsi="Times New Roman" w:cs="Times New Roman"/>
          <w:b/>
          <w:i/>
          <w:sz w:val="28"/>
          <w:szCs w:val="28"/>
        </w:rPr>
        <w:t>Философия жизни: общая характеристика и основные положения</w:t>
      </w:r>
    </w:p>
    <w:p w:rsidR="00FB6329" w:rsidRDefault="00FB6329" w:rsidP="0013448C">
      <w:pPr>
        <w:pStyle w:val="a3"/>
        <w:rPr>
          <w:rFonts w:ascii="Times New Roman" w:hAnsi="Times New Roman" w:cs="Times New Roman"/>
          <w:b/>
          <w:i/>
          <w:sz w:val="28"/>
          <w:szCs w:val="28"/>
        </w:rPr>
      </w:pPr>
    </w:p>
    <w:p w:rsidR="00FB6329" w:rsidRDefault="00FB6329" w:rsidP="007001F5">
      <w:pPr>
        <w:pStyle w:val="a3"/>
        <w:jc w:val="both"/>
        <w:rPr>
          <w:rFonts w:ascii="Times New Roman" w:hAnsi="Times New Roman" w:cs="Times New Roman"/>
          <w:sz w:val="28"/>
          <w:szCs w:val="28"/>
        </w:rPr>
      </w:pPr>
      <w:r w:rsidRPr="00705C26">
        <w:rPr>
          <w:rFonts w:ascii="Times New Roman" w:hAnsi="Times New Roman" w:cs="Times New Roman"/>
          <w:b/>
          <w:sz w:val="28"/>
          <w:szCs w:val="28"/>
          <w:u w:val="single"/>
        </w:rPr>
        <w:t>«Философия жизни»</w:t>
      </w:r>
      <w:r>
        <w:rPr>
          <w:rFonts w:ascii="Times New Roman" w:hAnsi="Times New Roman" w:cs="Times New Roman"/>
          <w:sz w:val="28"/>
          <w:szCs w:val="28"/>
          <w:u w:val="single"/>
        </w:rPr>
        <w:t xml:space="preserve"> </w:t>
      </w:r>
      <w:r w:rsidRPr="00FB6329">
        <w:rPr>
          <w:rFonts w:ascii="Times New Roman" w:hAnsi="Times New Roman" w:cs="Times New Roman"/>
          <w:sz w:val="28"/>
          <w:szCs w:val="28"/>
        </w:rPr>
        <w:t>- направление в философии</w:t>
      </w:r>
      <w:r>
        <w:rPr>
          <w:rFonts w:ascii="Times New Roman" w:hAnsi="Times New Roman" w:cs="Times New Roman"/>
          <w:sz w:val="28"/>
          <w:szCs w:val="28"/>
        </w:rPr>
        <w:t>, сложившееся на рубеже</w:t>
      </w:r>
      <w:r w:rsidRPr="00FB6329">
        <w:rPr>
          <w:rFonts w:ascii="Times New Roman" w:hAnsi="Times New Roman" w:cs="Times New Roman"/>
          <w:sz w:val="28"/>
          <w:szCs w:val="28"/>
        </w:rPr>
        <w:t xml:space="preserve"> </w:t>
      </w:r>
      <w:r>
        <w:rPr>
          <w:rFonts w:ascii="Times New Roman" w:hAnsi="Times New Roman" w:cs="Times New Roman"/>
          <w:sz w:val="28"/>
          <w:szCs w:val="28"/>
          <w:lang w:val="en-US"/>
        </w:rPr>
        <w:t>XIX</w:t>
      </w:r>
      <w:r w:rsidRPr="00FB6329">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в Германии </w:t>
      </w:r>
      <w:r w:rsidRPr="007001F5">
        <w:rPr>
          <w:rFonts w:ascii="Times New Roman" w:hAnsi="Times New Roman" w:cs="Times New Roman"/>
          <w:b/>
          <w:sz w:val="32"/>
          <w:szCs w:val="32"/>
        </w:rPr>
        <w:t>(</w:t>
      </w:r>
      <w:r w:rsidRPr="007001F5">
        <w:rPr>
          <w:rFonts w:ascii="Times New Roman" w:hAnsi="Times New Roman" w:cs="Times New Roman"/>
          <w:sz w:val="32"/>
          <w:szCs w:val="32"/>
        </w:rPr>
        <w:t xml:space="preserve"> </w:t>
      </w:r>
      <w:r>
        <w:rPr>
          <w:rFonts w:ascii="Times New Roman" w:hAnsi="Times New Roman" w:cs="Times New Roman"/>
          <w:sz w:val="28"/>
          <w:szCs w:val="28"/>
        </w:rPr>
        <w:t xml:space="preserve">Ф.Ницше, В.Дильтей </w:t>
      </w:r>
      <w:r w:rsidR="007001F5">
        <w:rPr>
          <w:rFonts w:ascii="Times New Roman" w:hAnsi="Times New Roman" w:cs="Times New Roman"/>
          <w:sz w:val="28"/>
          <w:szCs w:val="28"/>
        </w:rPr>
        <w:t>(</w:t>
      </w:r>
      <w:r>
        <w:rPr>
          <w:rFonts w:ascii="Times New Roman" w:hAnsi="Times New Roman" w:cs="Times New Roman"/>
          <w:sz w:val="28"/>
          <w:szCs w:val="28"/>
        </w:rPr>
        <w:t>1833-1911</w:t>
      </w:r>
      <w:r w:rsidR="00700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7001F5">
        <w:rPr>
          <w:rFonts w:ascii="Times New Roman" w:hAnsi="Times New Roman" w:cs="Times New Roman"/>
          <w:sz w:val="28"/>
          <w:szCs w:val="28"/>
        </w:rPr>
        <w:t>Г.Зиммель (1858-1918), Л.Клагес ( 1872-1956), О.Шпенглер ( 1880-1936)</w:t>
      </w:r>
      <w:r w:rsidR="007001F5" w:rsidRPr="007001F5">
        <w:rPr>
          <w:rFonts w:ascii="Times New Roman" w:hAnsi="Times New Roman" w:cs="Times New Roman"/>
          <w:b/>
          <w:sz w:val="32"/>
          <w:szCs w:val="32"/>
        </w:rPr>
        <w:t>)</w:t>
      </w:r>
      <w:r w:rsidR="007001F5">
        <w:rPr>
          <w:rFonts w:ascii="Times New Roman" w:hAnsi="Times New Roman" w:cs="Times New Roman"/>
          <w:b/>
          <w:sz w:val="32"/>
          <w:szCs w:val="32"/>
        </w:rPr>
        <w:t xml:space="preserve"> </w:t>
      </w:r>
      <w:r w:rsidR="007001F5" w:rsidRPr="007001F5">
        <w:rPr>
          <w:rFonts w:ascii="Times New Roman" w:hAnsi="Times New Roman" w:cs="Times New Roman"/>
          <w:sz w:val="28"/>
          <w:szCs w:val="28"/>
        </w:rPr>
        <w:t>и</w:t>
      </w:r>
      <w:r w:rsidR="007001F5">
        <w:rPr>
          <w:rFonts w:ascii="Times New Roman" w:hAnsi="Times New Roman" w:cs="Times New Roman"/>
          <w:b/>
          <w:sz w:val="28"/>
          <w:szCs w:val="28"/>
        </w:rPr>
        <w:t xml:space="preserve"> </w:t>
      </w:r>
      <w:r w:rsidR="007001F5">
        <w:rPr>
          <w:rFonts w:ascii="Times New Roman" w:hAnsi="Times New Roman" w:cs="Times New Roman"/>
          <w:sz w:val="28"/>
          <w:szCs w:val="28"/>
        </w:rPr>
        <w:t xml:space="preserve"> Франции ( А.Бергсон)</w:t>
      </w:r>
    </w:p>
    <w:p w:rsidR="00B7344C" w:rsidRDefault="00B7344C" w:rsidP="00705C26">
      <w:pPr>
        <w:pStyle w:val="a3"/>
        <w:numPr>
          <w:ilvl w:val="0"/>
          <w:numId w:val="2"/>
        </w:numPr>
        <w:jc w:val="both"/>
        <w:rPr>
          <w:rFonts w:ascii="Times New Roman" w:hAnsi="Times New Roman" w:cs="Times New Roman"/>
          <w:sz w:val="28"/>
          <w:szCs w:val="28"/>
        </w:rPr>
      </w:pPr>
      <w:r w:rsidRPr="00705C26">
        <w:rPr>
          <w:rFonts w:ascii="Times New Roman" w:hAnsi="Times New Roman" w:cs="Times New Roman"/>
          <w:b/>
          <w:i/>
          <w:sz w:val="28"/>
          <w:szCs w:val="28"/>
          <w:u w:val="single"/>
        </w:rPr>
        <w:t>Онтологическая сущность</w:t>
      </w:r>
      <w:r>
        <w:rPr>
          <w:rFonts w:ascii="Times New Roman" w:hAnsi="Times New Roman" w:cs="Times New Roman"/>
          <w:sz w:val="28"/>
          <w:szCs w:val="28"/>
        </w:rPr>
        <w:t xml:space="preserve"> «философии жизни»</w:t>
      </w:r>
      <w:r w:rsidR="00705C26">
        <w:rPr>
          <w:rFonts w:ascii="Times New Roman" w:hAnsi="Times New Roman" w:cs="Times New Roman"/>
          <w:sz w:val="28"/>
          <w:szCs w:val="28"/>
        </w:rPr>
        <w:t>.</w:t>
      </w:r>
      <w:r>
        <w:rPr>
          <w:rFonts w:ascii="Times New Roman" w:hAnsi="Times New Roman" w:cs="Times New Roman"/>
          <w:sz w:val="28"/>
          <w:szCs w:val="28"/>
        </w:rPr>
        <w:t xml:space="preserve"> </w:t>
      </w:r>
    </w:p>
    <w:p w:rsidR="00685CCF" w:rsidRPr="00685CCF" w:rsidRDefault="007001F5" w:rsidP="007001F5">
      <w:pPr>
        <w:pStyle w:val="a3"/>
        <w:jc w:val="both"/>
        <w:rPr>
          <w:rFonts w:ascii="Times New Roman" w:hAnsi="Times New Roman" w:cs="Times New Roman"/>
          <w:sz w:val="28"/>
          <w:szCs w:val="28"/>
        </w:rPr>
      </w:pPr>
      <w:r w:rsidRPr="00705C26">
        <w:rPr>
          <w:rFonts w:ascii="Times New Roman" w:hAnsi="Times New Roman" w:cs="Times New Roman"/>
          <w:sz w:val="28"/>
          <w:szCs w:val="28"/>
        </w:rPr>
        <w:t xml:space="preserve">  </w:t>
      </w:r>
      <w:r w:rsidRPr="00705C26">
        <w:rPr>
          <w:rFonts w:ascii="Times New Roman" w:hAnsi="Times New Roman" w:cs="Times New Roman"/>
          <w:i/>
          <w:sz w:val="28"/>
          <w:szCs w:val="28"/>
        </w:rPr>
        <w:t>«Философия жизни»</w:t>
      </w:r>
      <w:r>
        <w:rPr>
          <w:rFonts w:ascii="Times New Roman" w:hAnsi="Times New Roman" w:cs="Times New Roman"/>
          <w:b/>
          <w:i/>
          <w:sz w:val="28"/>
          <w:szCs w:val="28"/>
        </w:rPr>
        <w:t xml:space="preserve"> </w:t>
      </w:r>
      <w:r>
        <w:rPr>
          <w:rFonts w:ascii="Times New Roman" w:hAnsi="Times New Roman" w:cs="Times New Roman"/>
          <w:sz w:val="28"/>
          <w:szCs w:val="28"/>
        </w:rPr>
        <w:t>критически относилась к рационализму классической философии и исходила из той мысли, что разум, ранее считавшийся универсальным инструментом философии, недостаточен для выработки целостного мировоззрения.</w:t>
      </w:r>
      <w:r w:rsidR="00B7344C">
        <w:rPr>
          <w:rFonts w:ascii="Times New Roman" w:hAnsi="Times New Roman" w:cs="Times New Roman"/>
          <w:sz w:val="28"/>
          <w:szCs w:val="28"/>
        </w:rPr>
        <w:t xml:space="preserve"> Её представители сходятся прежде всего в том, что в основе развития мира  и человека лежит не </w:t>
      </w:r>
      <w:r w:rsidR="00B7344C" w:rsidRPr="00ED26A9">
        <w:rPr>
          <w:rFonts w:ascii="Times New Roman" w:hAnsi="Times New Roman" w:cs="Times New Roman"/>
          <w:i/>
          <w:sz w:val="28"/>
          <w:szCs w:val="28"/>
        </w:rPr>
        <w:t>рациональное</w:t>
      </w:r>
      <w:r w:rsidR="00B7344C">
        <w:rPr>
          <w:rFonts w:ascii="Times New Roman" w:hAnsi="Times New Roman" w:cs="Times New Roman"/>
          <w:sz w:val="28"/>
          <w:szCs w:val="28"/>
        </w:rPr>
        <w:t xml:space="preserve"> </w:t>
      </w:r>
      <w:r w:rsidR="00ED26A9">
        <w:rPr>
          <w:rFonts w:ascii="Times New Roman" w:hAnsi="Times New Roman" w:cs="Times New Roman"/>
          <w:sz w:val="28"/>
          <w:szCs w:val="28"/>
        </w:rPr>
        <w:t xml:space="preserve">основание, а </w:t>
      </w:r>
      <w:r w:rsidR="00ED26A9" w:rsidRPr="00ED26A9">
        <w:rPr>
          <w:rFonts w:ascii="Times New Roman" w:hAnsi="Times New Roman" w:cs="Times New Roman"/>
          <w:i/>
          <w:sz w:val="28"/>
          <w:szCs w:val="28"/>
        </w:rPr>
        <w:t>иррациональное реальность</w:t>
      </w:r>
      <w:r w:rsidR="00ED26A9">
        <w:rPr>
          <w:rFonts w:ascii="Times New Roman" w:hAnsi="Times New Roman" w:cs="Times New Roman"/>
          <w:sz w:val="28"/>
          <w:szCs w:val="28"/>
        </w:rPr>
        <w:t xml:space="preserve"> – « жизн</w:t>
      </w:r>
      <w:r w:rsidR="008948EF">
        <w:rPr>
          <w:rFonts w:ascii="Times New Roman" w:hAnsi="Times New Roman" w:cs="Times New Roman"/>
          <w:sz w:val="28"/>
          <w:szCs w:val="28"/>
        </w:rPr>
        <w:t>ь»</w:t>
      </w:r>
      <w:r w:rsidR="00ED26A9">
        <w:rPr>
          <w:rFonts w:ascii="Times New Roman" w:hAnsi="Times New Roman" w:cs="Times New Roman"/>
          <w:sz w:val="28"/>
          <w:szCs w:val="28"/>
        </w:rPr>
        <w:t xml:space="preserve"> как </w:t>
      </w:r>
      <w:r w:rsidR="008948EF">
        <w:rPr>
          <w:rFonts w:ascii="Times New Roman" w:hAnsi="Times New Roman" w:cs="Times New Roman"/>
          <w:sz w:val="28"/>
          <w:szCs w:val="28"/>
        </w:rPr>
        <w:t>«</w:t>
      </w:r>
      <w:r w:rsidR="00ED26A9">
        <w:rPr>
          <w:rFonts w:ascii="Times New Roman" w:hAnsi="Times New Roman" w:cs="Times New Roman"/>
          <w:sz w:val="28"/>
          <w:szCs w:val="28"/>
        </w:rPr>
        <w:t>творческая эво</w:t>
      </w:r>
      <w:r w:rsidR="008948EF">
        <w:rPr>
          <w:rFonts w:ascii="Times New Roman" w:hAnsi="Times New Roman" w:cs="Times New Roman"/>
          <w:sz w:val="28"/>
          <w:szCs w:val="28"/>
        </w:rPr>
        <w:t>люция»</w:t>
      </w:r>
      <w:r w:rsidR="00685CCF">
        <w:rPr>
          <w:rFonts w:ascii="Times New Roman" w:hAnsi="Times New Roman" w:cs="Times New Roman"/>
          <w:sz w:val="28"/>
          <w:szCs w:val="28"/>
        </w:rPr>
        <w:t xml:space="preserve">, целостный ,органический «поток», в котором неразделимы материя и сознание, сознательное и бессознательное, логика и интуиция. И этот целостный поток жизни, к которому в полной мере приемлемы слова Гераклита « </w:t>
      </w:r>
      <w:r w:rsidR="00685CCF">
        <w:rPr>
          <w:rFonts w:ascii="Times New Roman" w:hAnsi="Times New Roman" w:cs="Times New Roman"/>
          <w:sz w:val="28"/>
          <w:szCs w:val="28"/>
          <w:lang w:val="en-US"/>
        </w:rPr>
        <w:t>panta</w:t>
      </w:r>
      <w:r w:rsidR="00685CCF" w:rsidRPr="00685CCF">
        <w:rPr>
          <w:rFonts w:ascii="Times New Roman" w:hAnsi="Times New Roman" w:cs="Times New Roman"/>
          <w:sz w:val="28"/>
          <w:szCs w:val="28"/>
        </w:rPr>
        <w:t xml:space="preserve"> </w:t>
      </w:r>
      <w:r w:rsidR="00685CCF">
        <w:rPr>
          <w:rFonts w:ascii="Times New Roman" w:hAnsi="Times New Roman" w:cs="Times New Roman"/>
          <w:sz w:val="28"/>
          <w:szCs w:val="28"/>
          <w:lang w:val="en-US"/>
        </w:rPr>
        <w:t>rei</w:t>
      </w:r>
      <w:r w:rsidR="00685CCF">
        <w:rPr>
          <w:rFonts w:ascii="Times New Roman" w:hAnsi="Times New Roman" w:cs="Times New Roman"/>
          <w:sz w:val="28"/>
          <w:szCs w:val="28"/>
        </w:rPr>
        <w:t xml:space="preserve"> » (всё течёт), необъясним в рамках рационализма, позитивизма и механицизма, предшествующей философии, потому что не существует тождества мышления и жизни. Жизнь – это процесс, свободное  стихийное и инстинктивное творчество, характеризующееся не протяженностью, а «длительностью», которая не поддаётся научному анализу. Жизнь в таком её понимании и </w:t>
      </w:r>
      <w:r w:rsidR="00705C26">
        <w:rPr>
          <w:rFonts w:ascii="Times New Roman" w:hAnsi="Times New Roman" w:cs="Times New Roman"/>
          <w:sz w:val="28"/>
          <w:szCs w:val="28"/>
        </w:rPr>
        <w:t>составляет</w:t>
      </w:r>
      <w:r w:rsidR="00685CCF">
        <w:rPr>
          <w:rFonts w:ascii="Times New Roman" w:hAnsi="Times New Roman" w:cs="Times New Roman"/>
          <w:sz w:val="28"/>
          <w:szCs w:val="28"/>
        </w:rPr>
        <w:t xml:space="preserve"> содержание и сущность бытия. Собственно жизнь – это и есть бытиё. </w:t>
      </w:r>
      <w:r w:rsidR="00705C26">
        <w:rPr>
          <w:rFonts w:ascii="Times New Roman" w:hAnsi="Times New Roman" w:cs="Times New Roman"/>
          <w:sz w:val="28"/>
          <w:szCs w:val="28"/>
        </w:rPr>
        <w:t>Такова</w:t>
      </w:r>
      <w:r w:rsidR="00685CCF">
        <w:rPr>
          <w:rFonts w:ascii="Times New Roman" w:hAnsi="Times New Roman" w:cs="Times New Roman"/>
          <w:sz w:val="28"/>
          <w:szCs w:val="28"/>
        </w:rPr>
        <w:t xml:space="preserve"> </w:t>
      </w:r>
      <w:r w:rsidR="00705C26">
        <w:rPr>
          <w:rFonts w:ascii="Times New Roman" w:hAnsi="Times New Roman" w:cs="Times New Roman"/>
          <w:sz w:val="28"/>
          <w:szCs w:val="28"/>
        </w:rPr>
        <w:t>о</w:t>
      </w:r>
      <w:r w:rsidR="00685CCF">
        <w:rPr>
          <w:rFonts w:ascii="Times New Roman" w:hAnsi="Times New Roman" w:cs="Times New Roman"/>
          <w:sz w:val="28"/>
          <w:szCs w:val="28"/>
        </w:rPr>
        <w:t xml:space="preserve">нтологическая сущность </w:t>
      </w:r>
      <w:r w:rsidR="00705C26">
        <w:rPr>
          <w:rFonts w:ascii="Times New Roman" w:hAnsi="Times New Roman" w:cs="Times New Roman"/>
          <w:sz w:val="28"/>
          <w:szCs w:val="28"/>
        </w:rPr>
        <w:t>«философии жизни».</w:t>
      </w:r>
      <w:r w:rsidR="00685CCF">
        <w:rPr>
          <w:rFonts w:ascii="Times New Roman" w:hAnsi="Times New Roman" w:cs="Times New Roman"/>
          <w:sz w:val="28"/>
          <w:szCs w:val="28"/>
        </w:rPr>
        <w:t xml:space="preserve"> </w:t>
      </w:r>
    </w:p>
    <w:p w:rsidR="00705C26" w:rsidRDefault="00F61EE2" w:rsidP="00705C26">
      <w:pPr>
        <w:pStyle w:val="a3"/>
        <w:numPr>
          <w:ilvl w:val="0"/>
          <w:numId w:val="2"/>
        </w:numPr>
        <w:jc w:val="both"/>
        <w:rPr>
          <w:rFonts w:ascii="Times New Roman" w:hAnsi="Times New Roman" w:cs="Times New Roman"/>
          <w:sz w:val="28"/>
          <w:szCs w:val="28"/>
        </w:rPr>
      </w:pPr>
      <w:r w:rsidRPr="00705C26">
        <w:rPr>
          <w:rFonts w:ascii="Times New Roman" w:hAnsi="Times New Roman" w:cs="Times New Roman"/>
          <w:b/>
          <w:i/>
          <w:sz w:val="28"/>
          <w:szCs w:val="28"/>
          <w:u w:val="single"/>
        </w:rPr>
        <w:t>В гносеологическом аспекте</w:t>
      </w:r>
      <w:r>
        <w:rPr>
          <w:rFonts w:ascii="Times New Roman" w:hAnsi="Times New Roman" w:cs="Times New Roman"/>
          <w:sz w:val="28"/>
          <w:szCs w:val="28"/>
        </w:rPr>
        <w:t xml:space="preserve"> </w:t>
      </w:r>
    </w:p>
    <w:p w:rsidR="0029342C" w:rsidRDefault="00705C26" w:rsidP="00705C26">
      <w:pPr>
        <w:pStyle w:val="a3"/>
        <w:jc w:val="both"/>
        <w:rPr>
          <w:rFonts w:ascii="Times New Roman" w:hAnsi="Times New Roman" w:cs="Times New Roman"/>
          <w:sz w:val="28"/>
          <w:szCs w:val="28"/>
        </w:rPr>
      </w:pPr>
      <w:r>
        <w:rPr>
          <w:rFonts w:ascii="Times New Roman" w:hAnsi="Times New Roman" w:cs="Times New Roman"/>
          <w:sz w:val="28"/>
          <w:szCs w:val="28"/>
        </w:rPr>
        <w:t>Г</w:t>
      </w:r>
      <w:r w:rsidR="00F61EE2">
        <w:rPr>
          <w:rFonts w:ascii="Times New Roman" w:hAnsi="Times New Roman" w:cs="Times New Roman"/>
          <w:sz w:val="28"/>
          <w:szCs w:val="28"/>
        </w:rPr>
        <w:t>лавная идея  «Философии жизни» состоит в том, что на смену</w:t>
      </w:r>
      <w:r w:rsidR="00621005">
        <w:rPr>
          <w:rFonts w:ascii="Times New Roman" w:hAnsi="Times New Roman" w:cs="Times New Roman"/>
          <w:sz w:val="28"/>
          <w:szCs w:val="28"/>
        </w:rPr>
        <w:t>,</w:t>
      </w:r>
      <w:r w:rsidR="00F61EE2">
        <w:rPr>
          <w:rFonts w:ascii="Times New Roman" w:hAnsi="Times New Roman" w:cs="Times New Roman"/>
          <w:sz w:val="28"/>
          <w:szCs w:val="28"/>
        </w:rPr>
        <w:t xml:space="preserve"> опирающийся на разум классической философии должна придти философия, «вытекающая из полноты переживания жизни</w:t>
      </w:r>
      <w:r w:rsidR="00621005">
        <w:rPr>
          <w:rFonts w:ascii="Times New Roman" w:hAnsi="Times New Roman" w:cs="Times New Roman"/>
          <w:sz w:val="28"/>
          <w:szCs w:val="28"/>
        </w:rPr>
        <w:t>». На место логики и рационального познания заступает «вчувствование» в жизнь, ее переживание и понимание. Это происходит потому, что главное в жизни – не материя, а дух, который выражает «подлинную эволюцию» мира</w:t>
      </w:r>
      <w:r w:rsidR="00621005" w:rsidRPr="00621005">
        <w:rPr>
          <w:rFonts w:ascii="Times New Roman" w:hAnsi="Times New Roman" w:cs="Times New Roman"/>
          <w:sz w:val="28"/>
          <w:szCs w:val="28"/>
        </w:rPr>
        <w:t xml:space="preserve">. </w:t>
      </w:r>
      <w:r w:rsidR="00621005">
        <w:rPr>
          <w:rFonts w:ascii="Times New Roman" w:hAnsi="Times New Roman" w:cs="Times New Roman"/>
          <w:sz w:val="28"/>
          <w:szCs w:val="28"/>
        </w:rPr>
        <w:t xml:space="preserve">Отсюда следует, что для интерпретации жизни основное значение имеют не « науки о природе», а « науки о духе», которые имеют более адекватный язык выражения жизни: музыка, поэзия, миф, метафора, афоризм и.т.д. Таким образом, на место науки, </w:t>
      </w:r>
      <w:r w:rsidR="0029342C">
        <w:rPr>
          <w:rFonts w:ascii="Times New Roman" w:hAnsi="Times New Roman" w:cs="Times New Roman"/>
          <w:sz w:val="28"/>
          <w:szCs w:val="28"/>
        </w:rPr>
        <w:t>разума и рациональной интуиции ставятся искусство и «эстетическая интуиция». В силу этих обстоятельств философия жизни оказалась тесно связана с культурой, литературой и искусством.</w:t>
      </w:r>
    </w:p>
    <w:p w:rsidR="0029342C" w:rsidRDefault="00711AB2"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9342C">
        <w:rPr>
          <w:rFonts w:ascii="Times New Roman" w:hAnsi="Times New Roman" w:cs="Times New Roman"/>
          <w:sz w:val="28"/>
          <w:szCs w:val="28"/>
        </w:rPr>
        <w:t xml:space="preserve">  Основными представителями «философии жизни»: Ф.Ницше, В.Дильтей, Г.Зиммель, А.Бергсон, О.Шпенглер, Л. Клагес и др.  Под знаменем этой философии объединились блестящие, но вместе с тем самые разные по духу мыслители. Это объясняется тем, что само понимание жизни является достаточно неопределенным и разные авторы вкладывали в него различные содержание</w:t>
      </w:r>
      <w:r w:rsidR="00B7344C">
        <w:rPr>
          <w:rFonts w:ascii="Times New Roman" w:hAnsi="Times New Roman" w:cs="Times New Roman"/>
          <w:sz w:val="28"/>
          <w:szCs w:val="28"/>
        </w:rPr>
        <w:t>.</w:t>
      </w:r>
    </w:p>
    <w:p w:rsidR="00711AB2" w:rsidRDefault="00711AB2" w:rsidP="007001F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344C">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48763F">
        <w:rPr>
          <w:rFonts w:ascii="Times New Roman" w:hAnsi="Times New Roman" w:cs="Times New Roman"/>
          <w:b/>
          <w:i/>
          <w:sz w:val="28"/>
          <w:szCs w:val="28"/>
        </w:rPr>
        <w:t>Ницше</w:t>
      </w:r>
      <w:r>
        <w:rPr>
          <w:rFonts w:ascii="Times New Roman" w:hAnsi="Times New Roman" w:cs="Times New Roman"/>
          <w:sz w:val="28"/>
          <w:szCs w:val="28"/>
        </w:rPr>
        <w:t xml:space="preserve"> «</w:t>
      </w:r>
      <w:r w:rsidRPr="0048763F">
        <w:rPr>
          <w:rFonts w:ascii="Times New Roman" w:hAnsi="Times New Roman" w:cs="Times New Roman"/>
          <w:sz w:val="28"/>
          <w:szCs w:val="28"/>
          <w:u w:val="single"/>
        </w:rPr>
        <w:t xml:space="preserve">жизнь» </w:t>
      </w:r>
      <w:r w:rsidR="0048763F" w:rsidRPr="0048763F">
        <w:rPr>
          <w:rFonts w:ascii="Times New Roman" w:hAnsi="Times New Roman" w:cs="Times New Roman"/>
          <w:sz w:val="28"/>
          <w:szCs w:val="28"/>
          <w:u w:val="single"/>
        </w:rPr>
        <w:t>есть «воля к власти</w:t>
      </w:r>
      <w:r w:rsidR="0048763F">
        <w:rPr>
          <w:rFonts w:ascii="Times New Roman" w:hAnsi="Times New Roman" w:cs="Times New Roman"/>
          <w:sz w:val="28"/>
          <w:szCs w:val="28"/>
        </w:rPr>
        <w:t xml:space="preserve">», </w:t>
      </w:r>
      <w:r w:rsidR="0048763F" w:rsidRPr="0048763F">
        <w:rPr>
          <w:rFonts w:ascii="Times New Roman" w:hAnsi="Times New Roman" w:cs="Times New Roman"/>
          <w:b/>
          <w:i/>
          <w:sz w:val="28"/>
          <w:szCs w:val="28"/>
        </w:rPr>
        <w:t>Бергсон</w:t>
      </w:r>
      <w:r w:rsidR="0048763F">
        <w:rPr>
          <w:rFonts w:ascii="Times New Roman" w:hAnsi="Times New Roman" w:cs="Times New Roman"/>
          <w:sz w:val="28"/>
          <w:szCs w:val="28"/>
        </w:rPr>
        <w:t xml:space="preserve"> понимает «</w:t>
      </w:r>
      <w:r w:rsidR="0048763F" w:rsidRPr="0048763F">
        <w:rPr>
          <w:rFonts w:ascii="Times New Roman" w:hAnsi="Times New Roman" w:cs="Times New Roman"/>
          <w:sz w:val="28"/>
          <w:szCs w:val="28"/>
          <w:u w:val="single"/>
        </w:rPr>
        <w:t xml:space="preserve">жизнь» </w:t>
      </w:r>
      <w:r w:rsidRPr="0048763F">
        <w:rPr>
          <w:rFonts w:ascii="Times New Roman" w:hAnsi="Times New Roman" w:cs="Times New Roman"/>
          <w:sz w:val="28"/>
          <w:szCs w:val="28"/>
          <w:u w:val="single"/>
        </w:rPr>
        <w:t>как космический «жизненный порыв</w:t>
      </w:r>
      <w:r>
        <w:rPr>
          <w:rFonts w:ascii="Times New Roman" w:hAnsi="Times New Roman" w:cs="Times New Roman"/>
          <w:sz w:val="28"/>
          <w:szCs w:val="28"/>
        </w:rPr>
        <w:t>»</w:t>
      </w:r>
      <w:r w:rsidR="0048763F">
        <w:rPr>
          <w:rFonts w:ascii="Times New Roman" w:hAnsi="Times New Roman" w:cs="Times New Roman"/>
          <w:sz w:val="28"/>
          <w:szCs w:val="28"/>
        </w:rPr>
        <w:t xml:space="preserve">, </w:t>
      </w:r>
      <w:r w:rsidR="0048763F" w:rsidRPr="0048763F">
        <w:rPr>
          <w:rFonts w:ascii="Times New Roman" w:hAnsi="Times New Roman" w:cs="Times New Roman"/>
          <w:b/>
          <w:i/>
          <w:sz w:val="28"/>
          <w:szCs w:val="28"/>
        </w:rPr>
        <w:t>Дильтей и Зиммель</w:t>
      </w:r>
      <w:r w:rsidR="0048763F">
        <w:rPr>
          <w:rFonts w:ascii="Times New Roman" w:hAnsi="Times New Roman" w:cs="Times New Roman"/>
          <w:sz w:val="28"/>
          <w:szCs w:val="28"/>
        </w:rPr>
        <w:t xml:space="preserve"> рассматривают «</w:t>
      </w:r>
      <w:r w:rsidR="0048763F" w:rsidRPr="0048763F">
        <w:rPr>
          <w:rFonts w:ascii="Times New Roman" w:hAnsi="Times New Roman" w:cs="Times New Roman"/>
          <w:sz w:val="28"/>
          <w:szCs w:val="28"/>
          <w:u w:val="single"/>
        </w:rPr>
        <w:t>жизнь» как  культурно - исторически обусловленный поток переживаний</w:t>
      </w:r>
      <w:r w:rsidR="0048763F">
        <w:rPr>
          <w:rFonts w:ascii="Times New Roman" w:hAnsi="Times New Roman" w:cs="Times New Roman"/>
          <w:sz w:val="28"/>
          <w:szCs w:val="28"/>
        </w:rPr>
        <w:t>.</w:t>
      </w:r>
    </w:p>
    <w:p w:rsidR="00FC3B18" w:rsidRDefault="0048763F"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В теории познания «философии жизни» </w:t>
      </w:r>
      <w:r w:rsidR="00F02504">
        <w:rPr>
          <w:rFonts w:ascii="Times New Roman" w:hAnsi="Times New Roman" w:cs="Times New Roman"/>
          <w:sz w:val="28"/>
          <w:szCs w:val="28"/>
        </w:rPr>
        <w:t xml:space="preserve"> придерживается позиции антисциентизма, иррационализма и интуитивизма. Наука, опирающаяся на рассудочно-механическое познание, может постичь лишь отношения между вещами, но не сами вещи. Жизнь невозможно понять с помощью разума, она доступна лишь переживанию постигается внеинтеллектуально, интуитивно.  </w:t>
      </w:r>
      <w:r w:rsidR="00FC3B18">
        <w:rPr>
          <w:rFonts w:ascii="Times New Roman" w:hAnsi="Times New Roman" w:cs="Times New Roman"/>
          <w:sz w:val="28"/>
          <w:szCs w:val="28"/>
        </w:rPr>
        <w:t xml:space="preserve">   </w:t>
      </w:r>
      <w:r w:rsidR="00B7344C">
        <w:rPr>
          <w:rFonts w:ascii="Times New Roman" w:hAnsi="Times New Roman" w:cs="Times New Roman"/>
          <w:sz w:val="28"/>
          <w:szCs w:val="28"/>
        </w:rPr>
        <w:t xml:space="preserve">    </w:t>
      </w:r>
      <w:r w:rsidR="00FC3B18">
        <w:rPr>
          <w:rFonts w:ascii="Times New Roman" w:hAnsi="Times New Roman" w:cs="Times New Roman"/>
          <w:sz w:val="28"/>
          <w:szCs w:val="28"/>
        </w:rPr>
        <w:t>Общество, как биологический культурный организм, не подчинено власти объективных закономерностей, которые действуют лишь в мире природы. Каждый культурный организм своеобразен и несводим к другому, развивается циклично.</w:t>
      </w:r>
    </w:p>
    <w:p w:rsidR="00FC3B18" w:rsidRDefault="00FC3B18"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Многие представители «философии жизни» были среди тех, кто подметил отрицательные стороны промышленного переворота, те негативные явления, которые возникли вместе с появлением капиталистических отношений  и научно-техническим прогрессом, а вместе с этим кризисные процессы в области культуры. Различно объясняя причины этого кризиса, сторонники «философии жизни» часто выступали в защиту « аристократической», «элитарной» культуры.</w:t>
      </w:r>
    </w:p>
    <w:p w:rsidR="00305F32" w:rsidRDefault="00305F32"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Значительное влияние «философии жизни» на духовную жизнь западного общества сохранилось вплоть до 20-х гг.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На смену ей пришли «философская антропология», экзистенциализм, персонализм и др. опирающиеся на основные положения «философии жизни», но существенно их преобразовавшие.</w:t>
      </w:r>
    </w:p>
    <w:p w:rsidR="00672C3D" w:rsidRDefault="00672C3D" w:rsidP="00672C3D">
      <w:pPr>
        <w:pStyle w:val="a3"/>
        <w:jc w:val="both"/>
        <w:rPr>
          <w:rFonts w:ascii="Times New Roman" w:hAnsi="Times New Roman" w:cs="Times New Roman"/>
          <w:sz w:val="28"/>
          <w:szCs w:val="28"/>
        </w:rPr>
      </w:pPr>
      <w:r w:rsidRPr="00672C3D">
        <w:rPr>
          <w:rFonts w:ascii="Times New Roman" w:hAnsi="Times New Roman" w:cs="Times New Roman"/>
          <w:sz w:val="28"/>
          <w:szCs w:val="28"/>
        </w:rPr>
        <w:t xml:space="preserve">  </w:t>
      </w:r>
      <w:r w:rsidRPr="00397B3D">
        <w:rPr>
          <w:rFonts w:ascii="Times New Roman" w:hAnsi="Times New Roman" w:cs="Times New Roman"/>
          <w:b/>
          <w:i/>
          <w:sz w:val="28"/>
          <w:szCs w:val="28"/>
        </w:rPr>
        <w:t>Ф. Ницше</w:t>
      </w:r>
      <w:r w:rsidRPr="00672C3D">
        <w:rPr>
          <w:rFonts w:ascii="Times New Roman" w:hAnsi="Times New Roman" w:cs="Times New Roman"/>
          <w:sz w:val="28"/>
          <w:szCs w:val="28"/>
        </w:rPr>
        <w:t xml:space="preserve">, один из наиболее ярких представителей «философии жизни», вошёл в историю с дерзкой идеей – «взглянуть на науку под углом зрения художника». Он говорил о себе как об «артисте со склонностью к исторической науке» </w:t>
      </w:r>
      <w:r w:rsidR="001B05DE" w:rsidRPr="001B05DE">
        <w:rPr>
          <w:rFonts w:ascii="Times New Roman" w:hAnsi="Times New Roman" w:cs="Times New Roman"/>
          <w:sz w:val="28"/>
          <w:szCs w:val="28"/>
        </w:rPr>
        <w:t>[2,178]</w:t>
      </w:r>
      <w:r w:rsidR="001B05DE">
        <w:rPr>
          <w:rFonts w:ascii="Times New Roman" w:hAnsi="Times New Roman" w:cs="Times New Roman"/>
          <w:sz w:val="28"/>
          <w:szCs w:val="28"/>
        </w:rPr>
        <w:t>.</w:t>
      </w:r>
      <w:r w:rsidR="001B05DE" w:rsidRPr="001B05DE">
        <w:rPr>
          <w:rFonts w:ascii="Times New Roman" w:hAnsi="Times New Roman" w:cs="Times New Roman"/>
          <w:sz w:val="28"/>
          <w:szCs w:val="28"/>
        </w:rPr>
        <w:t xml:space="preserve"> </w:t>
      </w:r>
      <w:r w:rsidRPr="00672C3D">
        <w:rPr>
          <w:rFonts w:ascii="Times New Roman" w:hAnsi="Times New Roman" w:cs="Times New Roman"/>
          <w:sz w:val="28"/>
          <w:szCs w:val="28"/>
        </w:rPr>
        <w:t>Его художественной натуре был близок романтизм И.Ф. Гёте и Р. Вагнера, что нашло глубокое отражение в философских произведениях (особенно раннего периода). Ницше с самого начала обратился к истории духа, в котором видел всегда по-новому индивидуализирующую себя жизнь, движущую силу становления, всплывающую из «бессознательного» и никогда не исчерпывающую себя в рациональных процессах и целеполагании.</w:t>
      </w:r>
    </w:p>
    <w:p w:rsidR="00705C26" w:rsidRPr="00672C3D" w:rsidRDefault="00672C3D" w:rsidP="00670C2D">
      <w:pPr>
        <w:pStyle w:val="a3"/>
        <w:numPr>
          <w:ilvl w:val="0"/>
          <w:numId w:val="7"/>
        </w:numPr>
        <w:jc w:val="both"/>
        <w:rPr>
          <w:rFonts w:ascii="Times New Roman" w:hAnsi="Times New Roman" w:cs="Times New Roman"/>
          <w:sz w:val="28"/>
          <w:szCs w:val="28"/>
        </w:rPr>
      </w:pPr>
      <w:r w:rsidRPr="00672C3D">
        <w:rPr>
          <w:rFonts w:ascii="Times New Roman" w:hAnsi="Times New Roman" w:cs="Times New Roman"/>
          <w:sz w:val="28"/>
          <w:szCs w:val="28"/>
        </w:rPr>
        <w:t>Ницшеанская философия духа – это прежде всего идея жизни, обоготворяющая бессознательную творческую силу и потому презирающая всякую экономику и «человеческие массы». Другими словами, это непреклонный и последовательный аристократизм. Ницше был убеждён, что над массами господствуют низкие потребности и рабское стремление к подчинению и силе.</w:t>
      </w:r>
    </w:p>
    <w:p w:rsidR="00705C26" w:rsidRPr="00672C3D" w:rsidRDefault="00705C26" w:rsidP="00672C3D">
      <w:pPr>
        <w:pStyle w:val="a3"/>
        <w:jc w:val="both"/>
        <w:rPr>
          <w:rFonts w:ascii="Times New Roman" w:hAnsi="Times New Roman" w:cs="Times New Roman"/>
          <w:sz w:val="28"/>
          <w:szCs w:val="28"/>
        </w:rPr>
      </w:pPr>
    </w:p>
    <w:p w:rsidR="00705C26" w:rsidRDefault="00705C26" w:rsidP="007001F5">
      <w:pPr>
        <w:pStyle w:val="a3"/>
        <w:jc w:val="both"/>
        <w:rPr>
          <w:rFonts w:ascii="Times New Roman" w:hAnsi="Times New Roman" w:cs="Times New Roman"/>
          <w:sz w:val="28"/>
          <w:szCs w:val="28"/>
        </w:rPr>
      </w:pPr>
    </w:p>
    <w:p w:rsidR="00705C26" w:rsidRDefault="00705C26"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05C26" w:rsidRDefault="00705C26" w:rsidP="007001F5">
      <w:pPr>
        <w:pStyle w:val="a3"/>
        <w:jc w:val="both"/>
        <w:rPr>
          <w:rFonts w:ascii="Times New Roman" w:hAnsi="Times New Roman" w:cs="Times New Roman"/>
          <w:sz w:val="28"/>
          <w:szCs w:val="28"/>
        </w:rPr>
      </w:pPr>
    </w:p>
    <w:p w:rsidR="00672C3D" w:rsidRDefault="00672C3D" w:rsidP="007001F5">
      <w:pPr>
        <w:pStyle w:val="a3"/>
        <w:jc w:val="both"/>
        <w:rPr>
          <w:rFonts w:ascii="Times New Roman" w:hAnsi="Times New Roman" w:cs="Times New Roman"/>
          <w:sz w:val="28"/>
          <w:szCs w:val="28"/>
        </w:rPr>
      </w:pPr>
    </w:p>
    <w:p w:rsidR="00705C26" w:rsidRDefault="00672C3D" w:rsidP="007001F5">
      <w:pPr>
        <w:pStyle w:val="a3"/>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705C26" w:rsidRPr="00705C26">
        <w:rPr>
          <w:rFonts w:ascii="Times New Roman" w:hAnsi="Times New Roman" w:cs="Times New Roman"/>
          <w:b/>
          <w:i/>
          <w:sz w:val="28"/>
          <w:szCs w:val="28"/>
        </w:rPr>
        <w:t>Философские аспекты психоанализа</w:t>
      </w:r>
    </w:p>
    <w:p w:rsidR="00705C26" w:rsidRDefault="00705C26" w:rsidP="007001F5">
      <w:pPr>
        <w:pStyle w:val="a3"/>
        <w:jc w:val="both"/>
        <w:rPr>
          <w:rFonts w:ascii="Times New Roman" w:hAnsi="Times New Roman" w:cs="Times New Roman"/>
          <w:b/>
          <w:i/>
          <w:sz w:val="28"/>
          <w:szCs w:val="28"/>
        </w:rPr>
      </w:pPr>
    </w:p>
    <w:p w:rsidR="00705C26" w:rsidRDefault="00705C26"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Основатель психоанализа – австрийский врач, психолог, </w:t>
      </w:r>
      <w:r w:rsidRPr="00705C26">
        <w:rPr>
          <w:rFonts w:ascii="Times New Roman" w:hAnsi="Times New Roman" w:cs="Times New Roman"/>
          <w:b/>
          <w:i/>
          <w:sz w:val="28"/>
          <w:szCs w:val="28"/>
        </w:rPr>
        <w:t>Зигмунд Фрейд</w:t>
      </w:r>
      <w:r>
        <w:rPr>
          <w:rFonts w:ascii="Times New Roman" w:hAnsi="Times New Roman" w:cs="Times New Roman"/>
          <w:b/>
          <w:i/>
          <w:sz w:val="28"/>
          <w:szCs w:val="28"/>
        </w:rPr>
        <w:t xml:space="preserve"> </w:t>
      </w:r>
      <w:r>
        <w:rPr>
          <w:rFonts w:ascii="Times New Roman" w:hAnsi="Times New Roman" w:cs="Times New Roman"/>
          <w:sz w:val="28"/>
          <w:szCs w:val="28"/>
        </w:rPr>
        <w:t xml:space="preserve">(1856-1939). Разработанный им в конце </w:t>
      </w:r>
      <w:r>
        <w:rPr>
          <w:rFonts w:ascii="Times New Roman" w:hAnsi="Times New Roman" w:cs="Times New Roman"/>
          <w:sz w:val="28"/>
          <w:szCs w:val="28"/>
          <w:lang w:val="en-US"/>
        </w:rPr>
        <w:t>XIX</w:t>
      </w:r>
      <w:r w:rsidRPr="00705C26">
        <w:rPr>
          <w:rFonts w:ascii="Times New Roman" w:hAnsi="Times New Roman" w:cs="Times New Roman"/>
          <w:sz w:val="28"/>
          <w:szCs w:val="28"/>
        </w:rPr>
        <w:t xml:space="preserve">- </w:t>
      </w:r>
      <w:r>
        <w:rPr>
          <w:rFonts w:ascii="Times New Roman" w:hAnsi="Times New Roman" w:cs="Times New Roman"/>
          <w:sz w:val="28"/>
          <w:szCs w:val="28"/>
        </w:rPr>
        <w:t>начале</w:t>
      </w:r>
      <w:r w:rsidRPr="00705C26">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в. психоанализ,  с одной стороны, представлял собой  метод лечения психических заболеваний, а с другой – теорию, объясняющую роль бессознательных явлений и процессов в жизни человека и развитии всей культуры ( фрейдизм). </w:t>
      </w:r>
    </w:p>
    <w:p w:rsidR="00705C26" w:rsidRDefault="00705C26"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Большое влияние на идеи З.Фрейда оказала философия жизни</w:t>
      </w:r>
      <w:r w:rsidR="00472A99">
        <w:rPr>
          <w:rFonts w:ascii="Times New Roman" w:hAnsi="Times New Roman" w:cs="Times New Roman"/>
          <w:sz w:val="28"/>
          <w:szCs w:val="28"/>
        </w:rPr>
        <w:t xml:space="preserve">, и прежде всего философия Ф.Ницше. </w:t>
      </w:r>
      <w:r>
        <w:rPr>
          <w:rFonts w:ascii="Times New Roman" w:hAnsi="Times New Roman" w:cs="Times New Roman"/>
          <w:sz w:val="28"/>
          <w:szCs w:val="28"/>
        </w:rPr>
        <w:t xml:space="preserve"> </w:t>
      </w:r>
      <w:r w:rsidR="00472A99">
        <w:rPr>
          <w:rFonts w:ascii="Times New Roman" w:hAnsi="Times New Roman" w:cs="Times New Roman"/>
          <w:sz w:val="28"/>
          <w:szCs w:val="28"/>
        </w:rPr>
        <w:t xml:space="preserve">Подобно ей, возникновение психоанализа обусловлено неудовлетворенностью натуралистического и механистического объяснения человека, его поведения и деятельности. </w:t>
      </w:r>
    </w:p>
    <w:p w:rsidR="00472A99" w:rsidRDefault="00472A99"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В результате своих исследований Фрейд пришел к выводу, что психика человека имеет сложную структуру, включающую </w:t>
      </w:r>
      <w:r w:rsidRPr="00472A99">
        <w:rPr>
          <w:rFonts w:ascii="Times New Roman" w:hAnsi="Times New Roman" w:cs="Times New Roman"/>
          <w:i/>
          <w:sz w:val="28"/>
          <w:szCs w:val="28"/>
          <w:u w:val="single"/>
        </w:rPr>
        <w:t>сознание, предсознание</w:t>
      </w:r>
      <w:r w:rsidRPr="00472A99">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472A99">
        <w:rPr>
          <w:rFonts w:ascii="Times New Roman" w:hAnsi="Times New Roman" w:cs="Times New Roman"/>
          <w:i/>
          <w:sz w:val="28"/>
          <w:szCs w:val="28"/>
          <w:u w:val="single"/>
        </w:rPr>
        <w:t>бессознательное</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 При этом его сознание – это лишь «вершина айсберга», «прихожая», а все остальное занимает бессознательное и предсознание.</w:t>
      </w:r>
    </w:p>
    <w:p w:rsidR="00FB482B" w:rsidRDefault="00FB482B"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В формировании концепции Фрейда различают два этапа. Первый  - конец </w:t>
      </w:r>
      <w:r>
        <w:rPr>
          <w:rFonts w:ascii="Times New Roman" w:hAnsi="Times New Roman" w:cs="Times New Roman"/>
          <w:sz w:val="28"/>
          <w:szCs w:val="28"/>
          <w:lang w:val="en-US"/>
        </w:rPr>
        <w:t>XIX</w:t>
      </w:r>
      <w:r w:rsidRPr="00FB482B">
        <w:rPr>
          <w:rFonts w:ascii="Times New Roman" w:hAnsi="Times New Roman" w:cs="Times New Roman"/>
          <w:sz w:val="28"/>
          <w:szCs w:val="28"/>
        </w:rPr>
        <w:t xml:space="preserve"> </w:t>
      </w:r>
      <w:r>
        <w:rPr>
          <w:rFonts w:ascii="Times New Roman" w:hAnsi="Times New Roman" w:cs="Times New Roman"/>
          <w:sz w:val="28"/>
          <w:szCs w:val="28"/>
        </w:rPr>
        <w:t>в. – 1920г. В это время он приходит к выводу, что вся человеческая культура</w:t>
      </w:r>
      <w:r w:rsidRPr="00FB482B">
        <w:rPr>
          <w:rFonts w:ascii="Times New Roman" w:hAnsi="Times New Roman" w:cs="Times New Roman"/>
          <w:sz w:val="28"/>
          <w:szCs w:val="28"/>
        </w:rPr>
        <w:t xml:space="preserve">  </w:t>
      </w:r>
      <w:r>
        <w:rPr>
          <w:rFonts w:ascii="Times New Roman" w:hAnsi="Times New Roman" w:cs="Times New Roman"/>
          <w:sz w:val="28"/>
          <w:szCs w:val="28"/>
        </w:rPr>
        <w:t xml:space="preserve"> есть </w:t>
      </w:r>
      <w:r w:rsidRPr="00FB482B">
        <w:rPr>
          <w:rFonts w:ascii="Times New Roman" w:hAnsi="Times New Roman" w:cs="Times New Roman"/>
          <w:sz w:val="28"/>
          <w:szCs w:val="28"/>
          <w:u w:val="single"/>
        </w:rPr>
        <w:t>результат сублимации</w:t>
      </w:r>
      <w:r>
        <w:rPr>
          <w:rFonts w:ascii="Times New Roman" w:hAnsi="Times New Roman" w:cs="Times New Roman"/>
          <w:sz w:val="28"/>
          <w:szCs w:val="28"/>
        </w:rPr>
        <w:t xml:space="preserve">, т.е. переключения энергии либидо на процесс творчества или другие виды деятельности более высокого порядка. Например, на такие, как политика, общественная деятельность. </w:t>
      </w:r>
    </w:p>
    <w:p w:rsidR="00FB482B" w:rsidRDefault="00FB482B"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Второй этап творчества начинается после 1920г. и связан с формулировкой динамической концепции психики личности, в которой он выделяет три слоя: Оно, Я и Сверх-Я. Здесь оно – бессознательное начало, выражающее инстинктивные влечения человека. Я – (созна</w:t>
      </w:r>
      <w:r w:rsidR="0039491E">
        <w:rPr>
          <w:rFonts w:ascii="Times New Roman" w:hAnsi="Times New Roman" w:cs="Times New Roman"/>
          <w:sz w:val="28"/>
          <w:szCs w:val="28"/>
        </w:rPr>
        <w:t>ние человека) призван согласовыва</w:t>
      </w:r>
      <w:r>
        <w:rPr>
          <w:rFonts w:ascii="Times New Roman" w:hAnsi="Times New Roman" w:cs="Times New Roman"/>
          <w:sz w:val="28"/>
          <w:szCs w:val="28"/>
        </w:rPr>
        <w:t>ть</w:t>
      </w:r>
      <w:r w:rsidR="0039491E">
        <w:rPr>
          <w:rFonts w:ascii="Times New Roman" w:hAnsi="Times New Roman" w:cs="Times New Roman"/>
          <w:sz w:val="28"/>
          <w:szCs w:val="28"/>
        </w:rPr>
        <w:t>, регулировать отношения между влечениями Оно и цензурой Сверх-Я, которое является также и совестью.</w:t>
      </w:r>
    </w:p>
    <w:p w:rsidR="00A81223" w:rsidRDefault="00A81223" w:rsidP="007001F5">
      <w:pPr>
        <w:pStyle w:val="a3"/>
        <w:jc w:val="both"/>
        <w:rPr>
          <w:rFonts w:ascii="Times New Roman" w:hAnsi="Times New Roman" w:cs="Times New Roman"/>
          <w:sz w:val="28"/>
          <w:szCs w:val="28"/>
        </w:rPr>
      </w:pPr>
      <w:r>
        <w:rPr>
          <w:rFonts w:ascii="Times New Roman" w:hAnsi="Times New Roman" w:cs="Times New Roman"/>
          <w:sz w:val="28"/>
          <w:szCs w:val="28"/>
        </w:rPr>
        <w:t xml:space="preserve">  Раскрыв неразрывную связь сознательных и бессознательных процессов в психике человека, и отдав первенство последним, Фрейд не только утвердил иррационализм как основной принцип поведения личности, но и показал её экзистенциональную противоречивость. Оказалось, что само человеческое существование – это постоянная и непримиримая борьба между «принципом удовольствия» и «принципом реальности», между влечениями и культурой.  Другой вид вечного противоречия бытия личности состоит в том, что она является полем битвы между «влечением к жизни» и «влечением к смерти». И от этого единства и борьбы противоположностей человеку тоже никуда не деться. </w:t>
      </w:r>
    </w:p>
    <w:p w:rsidR="00A81223" w:rsidRPr="00A81223" w:rsidRDefault="00A81223" w:rsidP="00A812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81223">
        <w:rPr>
          <w:rFonts w:ascii="Times New Roman" w:hAnsi="Times New Roman" w:cs="Times New Roman"/>
          <w:sz w:val="28"/>
          <w:szCs w:val="28"/>
        </w:rPr>
        <w:t>Идеи бессознательного и психоанализа легли в основу различных направлений неофрейдизма – нового направления в психоанализе. Основатели неофрейдизма К. Корни, А. Кардинер, Г. Салливан начинали как ортодоксальные фрейдисты. Но постепенно они всё более включают в свои аналитические построения социальную компоненту. Сопиологизация психоанализа позволила им перенести фрейдистские идеи на общество и отвергнуть ряд ограниченных положения теории Фрейда.</w:t>
      </w:r>
    </w:p>
    <w:p w:rsidR="00A81223" w:rsidRPr="00A81223" w:rsidRDefault="00A81223" w:rsidP="00A81223">
      <w:pPr>
        <w:pStyle w:val="a3"/>
        <w:jc w:val="both"/>
        <w:rPr>
          <w:rFonts w:ascii="Times New Roman" w:hAnsi="Times New Roman" w:cs="Times New Roman"/>
          <w:sz w:val="28"/>
          <w:szCs w:val="28"/>
        </w:rPr>
      </w:pPr>
      <w:r w:rsidRPr="00A81223">
        <w:rPr>
          <w:rFonts w:ascii="Times New Roman" w:hAnsi="Times New Roman" w:cs="Times New Roman"/>
          <w:sz w:val="28"/>
          <w:szCs w:val="28"/>
        </w:rPr>
        <w:lastRenderedPageBreak/>
        <w:t xml:space="preserve">   Главой неофрейдизма по праву считают </w:t>
      </w:r>
      <w:r w:rsidRPr="00397B3D">
        <w:rPr>
          <w:rFonts w:ascii="Times New Roman" w:hAnsi="Times New Roman" w:cs="Times New Roman"/>
          <w:b/>
          <w:i/>
          <w:sz w:val="28"/>
          <w:szCs w:val="28"/>
        </w:rPr>
        <w:t>Э. Фромма</w:t>
      </w:r>
      <w:r w:rsidRPr="00A81223">
        <w:rPr>
          <w:rFonts w:ascii="Times New Roman" w:hAnsi="Times New Roman" w:cs="Times New Roman"/>
          <w:sz w:val="28"/>
          <w:szCs w:val="28"/>
        </w:rPr>
        <w:t xml:space="preserve"> (1900-1980), </w:t>
      </w:r>
      <w:r w:rsidR="005B53C8">
        <w:rPr>
          <w:rFonts w:ascii="Times New Roman" w:hAnsi="Times New Roman" w:cs="Times New Roman"/>
          <w:sz w:val="28"/>
          <w:szCs w:val="28"/>
        </w:rPr>
        <w:t xml:space="preserve">одной </w:t>
      </w:r>
      <w:r w:rsidRPr="00A81223">
        <w:rPr>
          <w:rFonts w:ascii="Times New Roman" w:hAnsi="Times New Roman" w:cs="Times New Roman"/>
          <w:sz w:val="28"/>
          <w:szCs w:val="28"/>
        </w:rPr>
        <w:t>из важнейших тем философских размышлений Фромма – взаимодействие психоаналитических и социально- экономических факторов в процессе общественного развития. Социальная программа Фромма сводится к отрицанию общества, которое вступило в противоречие с фундаментальными потребностями человеческого бытия.</w:t>
      </w:r>
    </w:p>
    <w:p w:rsidR="00A81223" w:rsidRPr="00A81223" w:rsidRDefault="005B53C8" w:rsidP="00A812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1223" w:rsidRPr="00A81223">
        <w:rPr>
          <w:rFonts w:ascii="Times New Roman" w:hAnsi="Times New Roman" w:cs="Times New Roman"/>
          <w:sz w:val="28"/>
          <w:szCs w:val="28"/>
        </w:rPr>
        <w:t xml:space="preserve">Одним из основных направлений, вышедших из фрейдизма, стала аналитическая психология, крупнейшим представителем которой был </w:t>
      </w:r>
      <w:r w:rsidR="00A81223" w:rsidRPr="00397B3D">
        <w:rPr>
          <w:rFonts w:ascii="Times New Roman" w:hAnsi="Times New Roman" w:cs="Times New Roman"/>
          <w:b/>
          <w:i/>
          <w:sz w:val="28"/>
          <w:szCs w:val="28"/>
        </w:rPr>
        <w:t>К.Г. Юнг</w:t>
      </w:r>
      <w:r w:rsidR="00A81223" w:rsidRPr="00A81223">
        <w:rPr>
          <w:rFonts w:ascii="Times New Roman" w:hAnsi="Times New Roman" w:cs="Times New Roman"/>
          <w:sz w:val="28"/>
          <w:szCs w:val="28"/>
        </w:rPr>
        <w:t xml:space="preserve"> (1875-1961). Фрейд признавал, что Юнг внёс много нового и полезного в психоанализ. Юнг, также как и Фромм, считал преувеличенным влияние сексуального влечения на человеческое поведение согласно концепции Фрейда. Он не только отвергал резкое противопоставление сознательного и бессознательного, но считал бессознательное полезным и созидательным. </w:t>
      </w:r>
    </w:p>
    <w:p w:rsidR="00A81223" w:rsidRPr="00A81223" w:rsidRDefault="005B53C8" w:rsidP="00A812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81223" w:rsidRPr="00A81223">
        <w:rPr>
          <w:rFonts w:ascii="Times New Roman" w:hAnsi="Times New Roman" w:cs="Times New Roman"/>
          <w:sz w:val="28"/>
          <w:szCs w:val="28"/>
        </w:rPr>
        <w:t>Юнга тоже интересовал социальный аспект психоанализа. Считая возможным применить его к обществу, Юнг активно использовал для таких исследований мифологию и антропологию. Он ввёл в научный анализ понятие коллективного бессознательного, основанного на архетипах – бессознательных общих представлениях, влияющих на социальное поведение больших масс людей. Введение понятия архетипа расширило возможности исторического психоанализа.</w:t>
      </w:r>
    </w:p>
    <w:p w:rsidR="005B53C8" w:rsidRDefault="005B53C8" w:rsidP="00670C2D">
      <w:pPr>
        <w:pStyle w:val="a3"/>
        <w:numPr>
          <w:ilvl w:val="0"/>
          <w:numId w:val="7"/>
        </w:numPr>
        <w:jc w:val="both"/>
        <w:rPr>
          <w:rFonts w:ascii="Times New Roman" w:hAnsi="Times New Roman" w:cs="Times New Roman"/>
          <w:sz w:val="28"/>
          <w:szCs w:val="28"/>
        </w:rPr>
      </w:pPr>
      <w:r w:rsidRPr="005B53C8">
        <w:rPr>
          <w:rFonts w:ascii="Times New Roman" w:hAnsi="Times New Roman" w:cs="Times New Roman"/>
          <w:sz w:val="28"/>
          <w:szCs w:val="28"/>
        </w:rPr>
        <w:t>Психоаналитические идеи легли в основу целого ряда современных философских направлений. Среди них можно назвать «Психологическую философскую антропологию» (</w:t>
      </w:r>
      <w:r>
        <w:rPr>
          <w:rFonts w:ascii="Times New Roman" w:hAnsi="Times New Roman" w:cs="Times New Roman"/>
          <w:sz w:val="28"/>
          <w:szCs w:val="28"/>
        </w:rPr>
        <w:t>Л.</w:t>
      </w:r>
      <w:r w:rsidRPr="005B53C8">
        <w:rPr>
          <w:rFonts w:ascii="Times New Roman" w:hAnsi="Times New Roman" w:cs="Times New Roman"/>
          <w:sz w:val="28"/>
          <w:szCs w:val="28"/>
        </w:rPr>
        <w:t xml:space="preserve"> Бинсвангер), «Экзистенциальный психоанализ» (Ж.П. Стартр, Э. Фромм), «Психоаналитическую герменевтику» (А. Лоренц, Ю.Хабермас), «Структурный психоанализ» (К. Леви-Строс, Ж. Лакан) и др. Психоанализ в современных его вариантах оказывает возрастающее влияние на все сферы жизни, прежде всего на искусство и науку.</w:t>
      </w: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5B53C8">
      <w:pPr>
        <w:pStyle w:val="a3"/>
        <w:jc w:val="both"/>
        <w:rPr>
          <w:rFonts w:ascii="Times New Roman" w:hAnsi="Times New Roman" w:cs="Times New Roman"/>
          <w:sz w:val="28"/>
          <w:szCs w:val="28"/>
        </w:rPr>
      </w:pPr>
    </w:p>
    <w:p w:rsidR="005B53C8" w:rsidRDefault="005B53C8" w:rsidP="00A81223">
      <w:pPr>
        <w:pStyle w:val="a3"/>
        <w:jc w:val="both"/>
        <w:rPr>
          <w:rFonts w:ascii="Times New Roman" w:hAnsi="Times New Roman" w:cs="Times New Roman"/>
          <w:sz w:val="28"/>
          <w:szCs w:val="28"/>
        </w:rPr>
      </w:pPr>
    </w:p>
    <w:p w:rsidR="00A81223" w:rsidRDefault="005B53C8" w:rsidP="00A81223">
      <w:pPr>
        <w:pStyle w:val="a3"/>
        <w:jc w:val="both"/>
        <w:rPr>
          <w:rFonts w:ascii="Times New Roman" w:hAnsi="Times New Roman" w:cs="Times New Roman"/>
          <w:b/>
          <w:i/>
          <w:sz w:val="28"/>
          <w:szCs w:val="28"/>
        </w:rPr>
      </w:pPr>
      <w:r w:rsidRPr="005B53C8">
        <w:rPr>
          <w:rFonts w:ascii="Times New Roman" w:hAnsi="Times New Roman" w:cs="Times New Roman"/>
          <w:b/>
          <w:i/>
          <w:sz w:val="28"/>
          <w:szCs w:val="28"/>
        </w:rPr>
        <w:t>Характерные высказывания из произведений Ф. Ницше и З. Фрейда</w:t>
      </w:r>
    </w:p>
    <w:p w:rsidR="005B53C8" w:rsidRDefault="005B53C8" w:rsidP="00A81223">
      <w:pPr>
        <w:pStyle w:val="a3"/>
        <w:jc w:val="both"/>
        <w:rPr>
          <w:rFonts w:ascii="Times New Roman" w:hAnsi="Times New Roman" w:cs="Times New Roman"/>
          <w:b/>
          <w:i/>
          <w:sz w:val="28"/>
          <w:szCs w:val="28"/>
        </w:rPr>
      </w:pPr>
    </w:p>
    <w:p w:rsidR="005B53C8" w:rsidRDefault="005B53C8" w:rsidP="005B53C8">
      <w:pPr>
        <w:pStyle w:val="a3"/>
        <w:jc w:val="both"/>
        <w:rPr>
          <w:rFonts w:ascii="Times New Roman" w:hAnsi="Times New Roman" w:cs="Times New Roman"/>
          <w:sz w:val="28"/>
          <w:szCs w:val="28"/>
        </w:rPr>
      </w:pPr>
      <w:r w:rsidRPr="005B53C8">
        <w:rPr>
          <w:rFonts w:ascii="Times New Roman" w:hAnsi="Times New Roman" w:cs="Times New Roman"/>
          <w:b/>
          <w:i/>
          <w:sz w:val="28"/>
          <w:szCs w:val="28"/>
        </w:rPr>
        <w:t>По Ницше:</w:t>
      </w:r>
      <w:r w:rsidRPr="005B53C8">
        <w:rPr>
          <w:rFonts w:ascii="Times New Roman" w:hAnsi="Times New Roman" w:cs="Times New Roman"/>
          <w:sz w:val="28"/>
          <w:szCs w:val="28"/>
        </w:rPr>
        <w:t xml:space="preserve"> </w:t>
      </w:r>
    </w:p>
    <w:p w:rsidR="005B53C8" w:rsidRDefault="005B53C8" w:rsidP="005B53C8">
      <w:pPr>
        <w:pStyle w:val="a3"/>
        <w:jc w:val="both"/>
        <w:rPr>
          <w:rFonts w:ascii="Times New Roman" w:hAnsi="Times New Roman" w:cs="Times New Roman"/>
          <w:sz w:val="28"/>
          <w:szCs w:val="28"/>
        </w:rPr>
      </w:pPr>
      <w:r w:rsidRPr="005B53C8">
        <w:rPr>
          <w:rFonts w:ascii="Times New Roman" w:hAnsi="Times New Roman" w:cs="Times New Roman"/>
          <w:b/>
          <w:i/>
          <w:sz w:val="32"/>
          <w:szCs w:val="32"/>
        </w:rPr>
        <w:t>1</w:t>
      </w:r>
      <w:r>
        <w:rPr>
          <w:rFonts w:ascii="Times New Roman" w:hAnsi="Times New Roman" w:cs="Times New Roman"/>
          <w:sz w:val="28"/>
          <w:szCs w:val="28"/>
        </w:rPr>
        <w:t xml:space="preserve"> </w:t>
      </w:r>
      <w:r w:rsidRPr="005B53C8">
        <w:rPr>
          <w:rFonts w:ascii="Times New Roman" w:hAnsi="Times New Roman" w:cs="Times New Roman"/>
          <w:sz w:val="28"/>
          <w:szCs w:val="28"/>
        </w:rPr>
        <w:t>«Наказание» - именно так называет само себя мщение: с помощью лживого слова оно притворяется чистой совестью». [2,</w:t>
      </w:r>
      <w:r w:rsidR="00581A95">
        <w:rPr>
          <w:rFonts w:ascii="Times New Roman" w:hAnsi="Times New Roman" w:cs="Times New Roman"/>
          <w:sz w:val="28"/>
          <w:szCs w:val="28"/>
        </w:rPr>
        <w:t>354</w:t>
      </w:r>
      <w:r w:rsidRPr="005B53C8">
        <w:rPr>
          <w:rFonts w:ascii="Times New Roman" w:hAnsi="Times New Roman" w:cs="Times New Roman"/>
          <w:sz w:val="28"/>
          <w:szCs w:val="28"/>
        </w:rPr>
        <w:t>]</w:t>
      </w:r>
    </w:p>
    <w:p w:rsidR="00397B3D" w:rsidRDefault="00397B3D" w:rsidP="005B53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97B3D" w:rsidRPr="005B53C8" w:rsidRDefault="00397B3D" w:rsidP="00397B3D">
      <w:pPr>
        <w:pStyle w:val="a3"/>
        <w:jc w:val="both"/>
        <w:rPr>
          <w:rFonts w:ascii="Times New Roman" w:hAnsi="Times New Roman" w:cs="Times New Roman"/>
          <w:sz w:val="28"/>
          <w:szCs w:val="28"/>
        </w:rPr>
      </w:pPr>
      <w:r w:rsidRPr="005B53C8">
        <w:rPr>
          <w:rFonts w:ascii="Times New Roman" w:hAnsi="Times New Roman" w:cs="Times New Roman"/>
          <w:sz w:val="28"/>
          <w:szCs w:val="28"/>
        </w:rPr>
        <w:t xml:space="preserve"> Раньше люди думали, да и до сих пор некоторые рассуждают так, что где есть страдание, там обязательно должно быть и наказание. Страдание, имеется в виду, причинённое одним человеком другому. А наказание в таком случае и есть месть. Зачастую жестокая и непреклонная. Ведь закон одного древнего государства гласил, что за отрубленный палец виновному нужно отрубить целую руку, и так далее. Но месть не лучший выход. Иисус говорил о том, что нужно подставить вторую щёку, получив удар по первой. Что тоже во все времена было не совсем верным, да и не соблюдалось вовсе. Мщение присутствовало всегда, и не искоренят его мудрецы всего мира, иб</w:t>
      </w:r>
      <w:r>
        <w:rPr>
          <w:rFonts w:ascii="Times New Roman" w:hAnsi="Times New Roman" w:cs="Times New Roman"/>
          <w:sz w:val="28"/>
          <w:szCs w:val="28"/>
        </w:rPr>
        <w:t>о народ сильнее, будь он в</w:t>
      </w:r>
      <w:r w:rsidRPr="005B53C8">
        <w:rPr>
          <w:rFonts w:ascii="Times New Roman" w:hAnsi="Times New Roman" w:cs="Times New Roman"/>
          <w:sz w:val="28"/>
          <w:szCs w:val="28"/>
        </w:rPr>
        <w:t xml:space="preserve"> </w:t>
      </w:r>
      <w:r>
        <w:rPr>
          <w:rFonts w:ascii="Times New Roman" w:hAnsi="Times New Roman" w:cs="Times New Roman"/>
          <w:sz w:val="28"/>
          <w:szCs w:val="28"/>
        </w:rPr>
        <w:t>сто</w:t>
      </w:r>
      <w:r w:rsidRPr="005B53C8">
        <w:rPr>
          <w:rFonts w:ascii="Times New Roman" w:hAnsi="Times New Roman" w:cs="Times New Roman"/>
          <w:sz w:val="28"/>
          <w:szCs w:val="28"/>
        </w:rPr>
        <w:t>крат более необразованным и убогим, чем эти добродетели.</w:t>
      </w:r>
    </w:p>
    <w:p w:rsidR="00397B3D" w:rsidRPr="00397B3D" w:rsidRDefault="00397B3D" w:rsidP="005B53C8">
      <w:pPr>
        <w:pStyle w:val="a3"/>
        <w:jc w:val="both"/>
        <w:rPr>
          <w:rFonts w:ascii="Times New Roman" w:hAnsi="Times New Roman" w:cs="Times New Roman"/>
          <w:sz w:val="28"/>
          <w:szCs w:val="28"/>
        </w:rPr>
      </w:pPr>
    </w:p>
    <w:p w:rsidR="005B53C8" w:rsidRPr="00397B3D" w:rsidRDefault="005B53C8" w:rsidP="005B53C8">
      <w:pPr>
        <w:pStyle w:val="a3"/>
        <w:jc w:val="both"/>
        <w:rPr>
          <w:rFonts w:ascii="Times New Roman" w:hAnsi="Times New Roman" w:cs="Times New Roman"/>
          <w:sz w:val="28"/>
          <w:szCs w:val="28"/>
        </w:rPr>
      </w:pPr>
    </w:p>
    <w:p w:rsidR="005B53C8" w:rsidRPr="00F037A8" w:rsidRDefault="005B53C8" w:rsidP="005B53C8">
      <w:pPr>
        <w:pStyle w:val="a3"/>
        <w:jc w:val="both"/>
        <w:rPr>
          <w:rFonts w:ascii="Times New Roman" w:hAnsi="Times New Roman" w:cs="Times New Roman"/>
          <w:sz w:val="28"/>
          <w:szCs w:val="28"/>
        </w:rPr>
      </w:pPr>
      <w:r w:rsidRPr="005B53C8">
        <w:rPr>
          <w:rFonts w:ascii="Times New Roman" w:hAnsi="Times New Roman" w:cs="Times New Roman"/>
          <w:b/>
          <w:i/>
          <w:sz w:val="32"/>
          <w:szCs w:val="32"/>
        </w:rPr>
        <w:t>2</w:t>
      </w:r>
      <w:r w:rsidRPr="005B53C8">
        <w:rPr>
          <w:rFonts w:ascii="Times New Roman" w:hAnsi="Times New Roman" w:cs="Times New Roman"/>
          <w:sz w:val="28"/>
          <w:szCs w:val="28"/>
        </w:rPr>
        <w:t xml:space="preserve"> «Поистине, уж лучше жить среди отшельников и козопасов, чем среди нашей раззолоченной, лживой, нарумяненной черни, - хотя бы она и называла себя «хорошим обществом».  [2,</w:t>
      </w:r>
      <w:r w:rsidR="00581A95">
        <w:rPr>
          <w:rFonts w:ascii="Times New Roman" w:hAnsi="Times New Roman" w:cs="Times New Roman"/>
          <w:sz w:val="28"/>
          <w:szCs w:val="28"/>
        </w:rPr>
        <w:t>678</w:t>
      </w:r>
      <w:r w:rsidRPr="00F037A8">
        <w:rPr>
          <w:rFonts w:ascii="Times New Roman" w:hAnsi="Times New Roman" w:cs="Times New Roman"/>
          <w:sz w:val="28"/>
          <w:szCs w:val="28"/>
        </w:rPr>
        <w:t>]</w:t>
      </w:r>
    </w:p>
    <w:p w:rsidR="00397B3D" w:rsidRDefault="00397B3D" w:rsidP="005B53C8">
      <w:pPr>
        <w:pStyle w:val="a3"/>
        <w:jc w:val="both"/>
        <w:rPr>
          <w:rFonts w:ascii="Times New Roman" w:hAnsi="Times New Roman" w:cs="Times New Roman"/>
          <w:sz w:val="28"/>
          <w:szCs w:val="28"/>
        </w:rPr>
      </w:pPr>
    </w:p>
    <w:p w:rsidR="005B53C8" w:rsidRPr="00397B3D" w:rsidRDefault="005B53C8" w:rsidP="005B53C8">
      <w:pPr>
        <w:pStyle w:val="a3"/>
        <w:jc w:val="both"/>
        <w:rPr>
          <w:rFonts w:ascii="Times New Roman" w:hAnsi="Times New Roman" w:cs="Times New Roman"/>
          <w:sz w:val="28"/>
          <w:szCs w:val="28"/>
        </w:rPr>
      </w:pPr>
      <w:r w:rsidRPr="005B53C8">
        <w:rPr>
          <w:rFonts w:ascii="Times New Roman" w:hAnsi="Times New Roman" w:cs="Times New Roman"/>
          <w:sz w:val="28"/>
          <w:szCs w:val="28"/>
        </w:rPr>
        <w:t xml:space="preserve"> Ницше разрабатывал идею «сверхчеловека». И по его словам, та аристократия, те высшие слои общества, которые находились у власти в его времена, не могли претендовать на это звание, так как вся их якобы образованность, вычурность, красивые речи на самом деле искусно сделанная маска, за которой скрываются люди совсем не голубых кровей, абсолютно диких и неразумных. Нужно искать такого человека, что даже будучи он козопасом, крестьянином смог обладать такими качествами, чтобы прослыть великим немедля, чтобы не звание сделало выше его надо всеми, а сверхкачества и сверхпонимание и осознание нашего мира.</w:t>
      </w: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0002E3">
      <w:pPr>
        <w:pStyle w:val="a3"/>
        <w:jc w:val="both"/>
        <w:rPr>
          <w:rFonts w:ascii="Times New Roman" w:hAnsi="Times New Roman" w:cs="Times New Roman"/>
          <w:b/>
          <w:i/>
          <w:sz w:val="28"/>
          <w:szCs w:val="28"/>
        </w:rPr>
      </w:pPr>
      <w:r w:rsidRPr="000002E3">
        <w:rPr>
          <w:rFonts w:ascii="Times New Roman" w:hAnsi="Times New Roman" w:cs="Times New Roman"/>
          <w:b/>
          <w:i/>
          <w:sz w:val="28"/>
          <w:szCs w:val="28"/>
        </w:rPr>
        <w:t>По Фрейду:</w:t>
      </w:r>
    </w:p>
    <w:p w:rsidR="00397B3D" w:rsidRDefault="000002E3" w:rsidP="000002E3">
      <w:pPr>
        <w:pStyle w:val="a3"/>
        <w:jc w:val="both"/>
        <w:rPr>
          <w:rFonts w:ascii="Times New Roman" w:hAnsi="Times New Roman" w:cs="Times New Roman"/>
          <w:sz w:val="28"/>
          <w:szCs w:val="28"/>
        </w:rPr>
      </w:pPr>
      <w:r w:rsidRPr="000002E3">
        <w:rPr>
          <w:rFonts w:ascii="Times New Roman" w:hAnsi="Times New Roman" w:cs="Times New Roman"/>
          <w:b/>
          <w:i/>
          <w:sz w:val="32"/>
          <w:szCs w:val="32"/>
        </w:rPr>
        <w:t xml:space="preserve"> 1</w:t>
      </w:r>
      <w:r w:rsidRPr="000002E3">
        <w:rPr>
          <w:rFonts w:ascii="Times New Roman" w:hAnsi="Times New Roman" w:cs="Times New Roman"/>
          <w:sz w:val="28"/>
          <w:szCs w:val="28"/>
        </w:rPr>
        <w:t xml:space="preserve"> «Человек есть животное стадное, он скорее животное орды, особь предводительствуемой главарём орды». [4,146]    </w:t>
      </w:r>
    </w:p>
    <w:p w:rsidR="00397B3D" w:rsidRDefault="00397B3D" w:rsidP="000002E3">
      <w:pPr>
        <w:pStyle w:val="a3"/>
        <w:jc w:val="both"/>
        <w:rPr>
          <w:rFonts w:ascii="Times New Roman" w:hAnsi="Times New Roman" w:cs="Times New Roman"/>
          <w:sz w:val="28"/>
          <w:szCs w:val="28"/>
        </w:rPr>
      </w:pPr>
    </w:p>
    <w:p w:rsidR="00397B3D" w:rsidRPr="000002E3" w:rsidRDefault="000002E3" w:rsidP="00397B3D">
      <w:pPr>
        <w:pStyle w:val="a3"/>
        <w:jc w:val="both"/>
        <w:rPr>
          <w:rFonts w:ascii="Times New Roman" w:hAnsi="Times New Roman" w:cs="Times New Roman"/>
          <w:sz w:val="28"/>
          <w:szCs w:val="28"/>
        </w:rPr>
      </w:pPr>
      <w:r w:rsidRPr="000002E3">
        <w:rPr>
          <w:rFonts w:ascii="Times New Roman" w:hAnsi="Times New Roman" w:cs="Times New Roman"/>
          <w:sz w:val="28"/>
          <w:szCs w:val="28"/>
        </w:rPr>
        <w:t xml:space="preserve"> </w:t>
      </w:r>
      <w:r w:rsidR="00397B3D" w:rsidRPr="000002E3">
        <w:rPr>
          <w:rFonts w:ascii="Times New Roman" w:hAnsi="Times New Roman" w:cs="Times New Roman"/>
          <w:sz w:val="28"/>
          <w:szCs w:val="28"/>
        </w:rPr>
        <w:t xml:space="preserve">То, что человек - существо стадное, несомненно. Если он вдруг окажется в толпе, оттуда ему не выбраться. Куда большинство – туда и он. Главное, нужен хороший громогласный предводитель и несколько необразованное общество, тогда и управлять легче, да и народу не так обидно будет, если что вдруг сложится не так. Стадному чувству хорошо располагает отсутствие у индивида </w:t>
      </w:r>
      <w:r w:rsidR="00397B3D" w:rsidRPr="000002E3">
        <w:rPr>
          <w:rFonts w:ascii="Times New Roman" w:hAnsi="Times New Roman" w:cs="Times New Roman"/>
          <w:sz w:val="28"/>
          <w:szCs w:val="28"/>
        </w:rPr>
        <w:lastRenderedPageBreak/>
        <w:t>самостоятельности и инициативы. Масса, в отличие от одного человека, очень ослаблена интеллектуально, склонна к бурному, будь то гнев или радость, она выплёскивает свою эмоциональную энергию через действия. Это и многое другое является переходом на более низшую психологическую ступень, на какой находятся дикари.</w:t>
      </w:r>
    </w:p>
    <w:p w:rsidR="000002E3" w:rsidRPr="00397B3D" w:rsidRDefault="000002E3" w:rsidP="000002E3">
      <w:pPr>
        <w:pStyle w:val="a3"/>
        <w:jc w:val="both"/>
        <w:rPr>
          <w:rFonts w:ascii="Times New Roman" w:hAnsi="Times New Roman" w:cs="Times New Roman"/>
          <w:sz w:val="28"/>
          <w:szCs w:val="28"/>
        </w:rPr>
      </w:pPr>
    </w:p>
    <w:p w:rsidR="000002E3" w:rsidRPr="000002E3" w:rsidRDefault="000002E3" w:rsidP="000002E3">
      <w:pPr>
        <w:pStyle w:val="a3"/>
        <w:jc w:val="both"/>
        <w:rPr>
          <w:rFonts w:ascii="Times New Roman" w:hAnsi="Times New Roman" w:cs="Times New Roman"/>
          <w:sz w:val="28"/>
          <w:szCs w:val="28"/>
        </w:rPr>
      </w:pPr>
      <w:r w:rsidRPr="000002E3">
        <w:rPr>
          <w:rFonts w:ascii="Times New Roman" w:hAnsi="Times New Roman" w:cs="Times New Roman"/>
          <w:sz w:val="28"/>
          <w:szCs w:val="28"/>
        </w:rPr>
        <w:t xml:space="preserve">                </w:t>
      </w:r>
    </w:p>
    <w:p w:rsidR="000002E3" w:rsidRPr="00397B3D" w:rsidRDefault="000002E3" w:rsidP="000002E3">
      <w:pPr>
        <w:pStyle w:val="a3"/>
        <w:jc w:val="both"/>
        <w:rPr>
          <w:rFonts w:ascii="Times New Roman" w:hAnsi="Times New Roman" w:cs="Times New Roman"/>
          <w:sz w:val="28"/>
          <w:szCs w:val="28"/>
        </w:rPr>
      </w:pPr>
      <w:r w:rsidRPr="000002E3">
        <w:rPr>
          <w:rFonts w:ascii="Times New Roman" w:hAnsi="Times New Roman" w:cs="Times New Roman"/>
          <w:b/>
          <w:i/>
          <w:sz w:val="32"/>
          <w:szCs w:val="32"/>
        </w:rPr>
        <w:t>2</w:t>
      </w:r>
      <w:r w:rsidRPr="000002E3">
        <w:rPr>
          <w:rFonts w:ascii="Times New Roman" w:hAnsi="Times New Roman" w:cs="Times New Roman"/>
          <w:sz w:val="28"/>
          <w:szCs w:val="28"/>
        </w:rPr>
        <w:t xml:space="preserve"> «В рамках влюблённости прежде всего бросается в глаза феномен сексуального повышения оценки, тот факт, что любимый объект в известной мере освобождается от критики, что все его качества оцениваются выше, чем качества нелюбимых лиц, или чем в то время, когда это лицо ещё не было любимо [4, 231]</w:t>
      </w:r>
    </w:p>
    <w:p w:rsidR="000002E3" w:rsidRPr="00397B3D" w:rsidRDefault="000002E3" w:rsidP="000002E3">
      <w:pPr>
        <w:pStyle w:val="a3"/>
        <w:jc w:val="both"/>
        <w:rPr>
          <w:rFonts w:ascii="Times New Roman" w:hAnsi="Times New Roman" w:cs="Times New Roman"/>
          <w:sz w:val="28"/>
          <w:szCs w:val="28"/>
        </w:rPr>
      </w:pPr>
    </w:p>
    <w:p w:rsidR="000002E3" w:rsidRPr="000002E3" w:rsidRDefault="000002E3" w:rsidP="000002E3">
      <w:pPr>
        <w:pStyle w:val="a3"/>
        <w:jc w:val="both"/>
        <w:rPr>
          <w:rFonts w:ascii="Times New Roman" w:hAnsi="Times New Roman" w:cs="Times New Roman"/>
          <w:sz w:val="28"/>
          <w:szCs w:val="28"/>
        </w:rPr>
      </w:pPr>
      <w:r w:rsidRPr="000002E3">
        <w:rPr>
          <w:rFonts w:ascii="Times New Roman" w:hAnsi="Times New Roman" w:cs="Times New Roman"/>
          <w:sz w:val="28"/>
          <w:szCs w:val="28"/>
        </w:rPr>
        <w:t xml:space="preserve"> Человек, влюбившись в кого-то, теряет голову. Он не видит ничего, кроме своего объекта обожания, в том числе и его недостатков и изъянов. А следовательно, если чувства неприязни, осуждения вытесняются, появляется ощущение, что объект любим именно за это самое своё совершенство. Человек люби</w:t>
      </w:r>
      <w:r w:rsidR="00397B3D">
        <w:rPr>
          <w:rFonts w:ascii="Times New Roman" w:hAnsi="Times New Roman" w:cs="Times New Roman"/>
          <w:sz w:val="28"/>
          <w:szCs w:val="28"/>
        </w:rPr>
        <w:t>м, словно собственное «Я»</w:t>
      </w:r>
      <w:r w:rsidRPr="000002E3">
        <w:rPr>
          <w:rFonts w:ascii="Times New Roman" w:hAnsi="Times New Roman" w:cs="Times New Roman"/>
          <w:sz w:val="28"/>
          <w:szCs w:val="28"/>
        </w:rPr>
        <w:t xml:space="preserve">. Тот, кто любит, ищет в объекте своей любви свой идеал, совершенство, может быть то, чего сам он в жизни достичь не смог. Появляется зависимость от этой влюблённости, личность человека, его собственное «Я» полностью поглощены влюблённостью, отсюда самопожертвование, смирение, уступчивость, в некоторых случаях даже нанесение вреда себе.      </w:t>
      </w:r>
    </w:p>
    <w:p w:rsidR="000002E3" w:rsidRDefault="000002E3" w:rsidP="000002E3">
      <w:pPr>
        <w:spacing w:line="360" w:lineRule="auto"/>
        <w:ind w:right="175" w:firstLine="540"/>
        <w:jc w:val="both"/>
        <w:rPr>
          <w:sz w:val="28"/>
          <w:szCs w:val="28"/>
        </w:rPr>
      </w:pPr>
    </w:p>
    <w:p w:rsidR="000002E3" w:rsidRDefault="000002E3" w:rsidP="000002E3">
      <w:pPr>
        <w:spacing w:line="360" w:lineRule="auto"/>
        <w:ind w:right="175" w:firstLine="540"/>
        <w:jc w:val="both"/>
        <w:rPr>
          <w:sz w:val="28"/>
          <w:szCs w:val="28"/>
        </w:rPr>
      </w:pPr>
    </w:p>
    <w:p w:rsidR="000002E3" w:rsidRPr="000002E3" w:rsidRDefault="000002E3" w:rsidP="005B53C8">
      <w:pPr>
        <w:pStyle w:val="a3"/>
        <w:jc w:val="both"/>
        <w:rPr>
          <w:rFonts w:ascii="Times New Roman" w:hAnsi="Times New Roman" w:cs="Times New Roman"/>
          <w:sz w:val="28"/>
          <w:szCs w:val="28"/>
        </w:rPr>
      </w:pPr>
    </w:p>
    <w:p w:rsidR="005B53C8" w:rsidRPr="005B53C8" w:rsidRDefault="005B53C8" w:rsidP="005B53C8">
      <w:pPr>
        <w:pStyle w:val="a3"/>
        <w:jc w:val="both"/>
        <w:rPr>
          <w:rFonts w:ascii="Times New Roman" w:hAnsi="Times New Roman" w:cs="Times New Roman"/>
          <w:sz w:val="28"/>
          <w:szCs w:val="28"/>
        </w:rPr>
      </w:pPr>
    </w:p>
    <w:p w:rsidR="00A81223" w:rsidRPr="005B53C8" w:rsidRDefault="00A81223" w:rsidP="005B53C8">
      <w:pPr>
        <w:pStyle w:val="a3"/>
        <w:jc w:val="both"/>
        <w:rPr>
          <w:rFonts w:ascii="Times New Roman" w:hAnsi="Times New Roman" w:cs="Times New Roman"/>
          <w:sz w:val="28"/>
          <w:szCs w:val="28"/>
        </w:rPr>
      </w:pPr>
    </w:p>
    <w:p w:rsidR="00A81223" w:rsidRPr="00397B3D" w:rsidRDefault="00A81223" w:rsidP="005B53C8">
      <w:pPr>
        <w:pStyle w:val="a3"/>
        <w:jc w:val="both"/>
        <w:rPr>
          <w:rFonts w:ascii="Times New Roman" w:hAnsi="Times New Roman" w:cs="Times New Roman"/>
          <w:sz w:val="28"/>
          <w:szCs w:val="28"/>
        </w:rPr>
      </w:pPr>
      <w:r w:rsidRPr="005B53C8">
        <w:rPr>
          <w:rFonts w:ascii="Times New Roman" w:hAnsi="Times New Roman" w:cs="Times New Roman"/>
          <w:sz w:val="28"/>
          <w:szCs w:val="28"/>
        </w:rPr>
        <w:t xml:space="preserve"> </w:t>
      </w: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Pr="00397B3D" w:rsidRDefault="000002E3" w:rsidP="005B53C8">
      <w:pPr>
        <w:pStyle w:val="a3"/>
        <w:jc w:val="both"/>
        <w:rPr>
          <w:rFonts w:ascii="Times New Roman" w:hAnsi="Times New Roman" w:cs="Times New Roman"/>
          <w:sz w:val="28"/>
          <w:szCs w:val="28"/>
        </w:rPr>
      </w:pPr>
    </w:p>
    <w:p w:rsidR="000002E3" w:rsidRDefault="000002E3" w:rsidP="005B53C8">
      <w:pPr>
        <w:pStyle w:val="a3"/>
        <w:jc w:val="both"/>
        <w:rPr>
          <w:rFonts w:ascii="Times New Roman" w:hAnsi="Times New Roman" w:cs="Times New Roman"/>
          <w:sz w:val="28"/>
          <w:szCs w:val="28"/>
        </w:rPr>
      </w:pPr>
    </w:p>
    <w:p w:rsidR="00397B3D" w:rsidRDefault="000002E3" w:rsidP="005B53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97B3D" w:rsidRDefault="00397B3D" w:rsidP="005B53C8">
      <w:pPr>
        <w:pStyle w:val="a3"/>
        <w:jc w:val="both"/>
        <w:rPr>
          <w:rFonts w:ascii="Times New Roman" w:hAnsi="Times New Roman" w:cs="Times New Roman"/>
          <w:sz w:val="28"/>
          <w:szCs w:val="28"/>
        </w:rPr>
      </w:pPr>
    </w:p>
    <w:p w:rsidR="00397B3D" w:rsidRDefault="00397B3D" w:rsidP="005B53C8">
      <w:pPr>
        <w:pStyle w:val="a3"/>
        <w:jc w:val="both"/>
        <w:rPr>
          <w:rFonts w:ascii="Times New Roman" w:hAnsi="Times New Roman" w:cs="Times New Roman"/>
          <w:sz w:val="28"/>
          <w:szCs w:val="28"/>
        </w:rPr>
      </w:pPr>
    </w:p>
    <w:p w:rsidR="00397B3D" w:rsidRDefault="00397B3D" w:rsidP="005B53C8">
      <w:pPr>
        <w:pStyle w:val="a3"/>
        <w:jc w:val="both"/>
        <w:rPr>
          <w:rFonts w:ascii="Times New Roman" w:hAnsi="Times New Roman" w:cs="Times New Roman"/>
          <w:sz w:val="28"/>
          <w:szCs w:val="28"/>
        </w:rPr>
      </w:pPr>
    </w:p>
    <w:p w:rsidR="00397B3D" w:rsidRDefault="00397B3D" w:rsidP="005B53C8">
      <w:pPr>
        <w:pStyle w:val="a3"/>
        <w:jc w:val="both"/>
        <w:rPr>
          <w:rFonts w:ascii="Times New Roman" w:hAnsi="Times New Roman" w:cs="Times New Roman"/>
          <w:sz w:val="28"/>
          <w:szCs w:val="28"/>
        </w:rPr>
      </w:pPr>
    </w:p>
    <w:p w:rsidR="00397B3D" w:rsidRDefault="00397B3D" w:rsidP="005B53C8">
      <w:pPr>
        <w:pStyle w:val="a3"/>
        <w:jc w:val="both"/>
        <w:rPr>
          <w:rFonts w:ascii="Times New Roman" w:hAnsi="Times New Roman" w:cs="Times New Roman"/>
          <w:sz w:val="28"/>
          <w:szCs w:val="28"/>
        </w:rPr>
      </w:pPr>
    </w:p>
    <w:p w:rsidR="000002E3" w:rsidRDefault="00397B3D" w:rsidP="005B53C8">
      <w:pPr>
        <w:pStyle w:val="a3"/>
        <w:jc w:val="both"/>
        <w:rPr>
          <w:rFonts w:ascii="Times New Roman" w:hAnsi="Times New Roman" w:cs="Times New Roman"/>
          <w:b/>
          <w:i/>
          <w:sz w:val="32"/>
          <w:szCs w:val="32"/>
        </w:rPr>
      </w:pPr>
      <w:r>
        <w:rPr>
          <w:rFonts w:ascii="Times New Roman" w:hAnsi="Times New Roman" w:cs="Times New Roman"/>
          <w:sz w:val="28"/>
          <w:szCs w:val="28"/>
        </w:rPr>
        <w:t xml:space="preserve">                                             </w:t>
      </w:r>
      <w:r w:rsidR="000002E3" w:rsidRPr="000002E3">
        <w:rPr>
          <w:rFonts w:ascii="Times New Roman" w:hAnsi="Times New Roman" w:cs="Times New Roman"/>
          <w:b/>
          <w:i/>
          <w:sz w:val="32"/>
          <w:szCs w:val="32"/>
        </w:rPr>
        <w:t>Заключение</w:t>
      </w:r>
    </w:p>
    <w:p w:rsidR="000002E3" w:rsidRDefault="000002E3" w:rsidP="005B53C8">
      <w:pPr>
        <w:pStyle w:val="a3"/>
        <w:jc w:val="both"/>
        <w:rPr>
          <w:rFonts w:ascii="Times New Roman" w:hAnsi="Times New Roman" w:cs="Times New Roman"/>
          <w:b/>
          <w:i/>
          <w:sz w:val="32"/>
          <w:szCs w:val="32"/>
        </w:rPr>
      </w:pPr>
    </w:p>
    <w:p w:rsidR="00024E3B" w:rsidRPr="00024E3B" w:rsidRDefault="00024E3B" w:rsidP="00024E3B">
      <w:pPr>
        <w:pStyle w:val="a3"/>
        <w:jc w:val="both"/>
        <w:rPr>
          <w:rFonts w:ascii="Times New Roman" w:hAnsi="Times New Roman" w:cs="Times New Roman"/>
          <w:snapToGrid w:val="0"/>
          <w:sz w:val="28"/>
          <w:szCs w:val="28"/>
        </w:rPr>
      </w:pPr>
      <w:r>
        <w:rPr>
          <w:rFonts w:ascii="Times New Roman" w:hAnsi="Times New Roman" w:cs="Times New Roman"/>
          <w:i/>
          <w:snapToGrid w:val="0"/>
          <w:sz w:val="28"/>
          <w:szCs w:val="28"/>
          <w:u w:val="single"/>
        </w:rPr>
        <w:t xml:space="preserve"> </w:t>
      </w:r>
      <w:r w:rsidRPr="00024E3B">
        <w:rPr>
          <w:rFonts w:ascii="Times New Roman" w:hAnsi="Times New Roman" w:cs="Times New Roman"/>
          <w:i/>
          <w:snapToGrid w:val="0"/>
          <w:sz w:val="28"/>
          <w:szCs w:val="28"/>
          <w:u w:val="single"/>
        </w:rPr>
        <w:t>Иррационализм</w:t>
      </w:r>
      <w:r w:rsidRPr="00024E3B">
        <w:rPr>
          <w:rFonts w:ascii="Times New Roman" w:hAnsi="Times New Roman" w:cs="Times New Roman"/>
          <w:snapToGrid w:val="0"/>
          <w:sz w:val="28"/>
          <w:szCs w:val="28"/>
        </w:rPr>
        <w:t xml:space="preserve"> – обозначение течений в философии, которые, в противоположность рационализму, ограничивают или отрицают возможности разума в процессе познания и делают основой миропонимания нечто иррациональное, выдвигая на первый план волю (волюнтаризм), непосредственное созерцание, чувство, интуицию (интуитивизм), мистическое «озарение», воображение, инстинкт, «бессознательное» и т. п. </w:t>
      </w:r>
    </w:p>
    <w:p w:rsidR="00024E3B" w:rsidRPr="00024E3B" w:rsidRDefault="00024E3B" w:rsidP="00024E3B">
      <w:pPr>
        <w:pStyle w:val="a3"/>
        <w:jc w:val="both"/>
        <w:rPr>
          <w:rFonts w:ascii="Times New Roman" w:hAnsi="Times New Roman" w:cs="Times New Roman"/>
          <w:sz w:val="28"/>
          <w:szCs w:val="28"/>
        </w:rPr>
      </w:pPr>
      <w:r w:rsidRPr="00024E3B">
        <w:rPr>
          <w:rFonts w:ascii="Times New Roman" w:hAnsi="Times New Roman" w:cs="Times New Roman"/>
          <w:sz w:val="28"/>
          <w:szCs w:val="28"/>
        </w:rPr>
        <w:t>Иррационализм стремится показать особенности гуманитарного знания и неисчерпаемость объектов исследования человека и общества, его культуры.</w:t>
      </w:r>
    </w:p>
    <w:p w:rsidR="00024E3B" w:rsidRPr="00024E3B" w:rsidRDefault="00024E3B" w:rsidP="00024E3B">
      <w:pPr>
        <w:pStyle w:val="a3"/>
        <w:jc w:val="both"/>
        <w:rPr>
          <w:rFonts w:ascii="Times New Roman" w:hAnsi="Times New Roman" w:cs="Times New Roman"/>
          <w:sz w:val="28"/>
          <w:szCs w:val="28"/>
        </w:rPr>
      </w:pPr>
      <w:r w:rsidRPr="00024E3B">
        <w:rPr>
          <w:rFonts w:ascii="Times New Roman" w:hAnsi="Times New Roman" w:cs="Times New Roman"/>
          <w:sz w:val="28"/>
          <w:szCs w:val="28"/>
        </w:rPr>
        <w:t xml:space="preserve">В </w:t>
      </w:r>
      <w:r w:rsidRPr="00024E3B">
        <w:rPr>
          <w:rFonts w:ascii="Times New Roman" w:hAnsi="Times New Roman" w:cs="Times New Roman"/>
          <w:i/>
          <w:sz w:val="28"/>
          <w:szCs w:val="28"/>
          <w:u w:val="single"/>
        </w:rPr>
        <w:t>«философии жизни»</w:t>
      </w:r>
      <w:r w:rsidRPr="00024E3B">
        <w:rPr>
          <w:rFonts w:ascii="Times New Roman" w:hAnsi="Times New Roman" w:cs="Times New Roman"/>
          <w:sz w:val="28"/>
          <w:szCs w:val="28"/>
        </w:rPr>
        <w:t xml:space="preserve"> на первый план выдвигаются внемыслительные способности человека: чувство, воля или интуиция. Сознанию противопоставляется бессознательное, глубинный источник человеческого поведения. Специфика человека в феномене жизни, который сильно сближает с органическим, биологическим, либо истолковывается в культурно-историческом плане.</w:t>
      </w:r>
    </w:p>
    <w:p w:rsidR="00024E3B" w:rsidRDefault="00024E3B" w:rsidP="00024E3B">
      <w:pPr>
        <w:pStyle w:val="a3"/>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024E3B">
        <w:rPr>
          <w:rFonts w:ascii="Times New Roman" w:hAnsi="Times New Roman" w:cs="Times New Roman"/>
          <w:i/>
          <w:snapToGrid w:val="0"/>
          <w:sz w:val="28"/>
          <w:szCs w:val="28"/>
          <w:u w:val="single"/>
        </w:rPr>
        <w:t>Фрейдизм</w:t>
      </w:r>
      <w:r w:rsidRPr="00024E3B">
        <w:rPr>
          <w:rFonts w:ascii="Times New Roman" w:hAnsi="Times New Roman" w:cs="Times New Roman"/>
          <w:snapToGrid w:val="0"/>
          <w:sz w:val="28"/>
          <w:szCs w:val="28"/>
        </w:rPr>
        <w:t xml:space="preserve"> следует отличать от психоанализа как конкретного метода исследований бессознательных психических процессов, принципам которого фрейдизм придавал универсальное значение. Исходя из учения Фрейда о бессознательном, фрейдизм стремится свести формы культуры и социальной жизни к проявлениям первичных влечений.</w:t>
      </w: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snapToGrid w:val="0"/>
          <w:sz w:val="28"/>
          <w:szCs w:val="28"/>
        </w:rPr>
      </w:pPr>
    </w:p>
    <w:p w:rsidR="00024E3B" w:rsidRDefault="00024E3B" w:rsidP="00024E3B">
      <w:pPr>
        <w:pStyle w:val="a3"/>
        <w:jc w:val="both"/>
        <w:rPr>
          <w:rFonts w:ascii="Times New Roman" w:hAnsi="Times New Roman" w:cs="Times New Roman"/>
          <w:b/>
          <w:i/>
          <w:snapToGrid w:val="0"/>
          <w:sz w:val="32"/>
          <w:szCs w:val="32"/>
        </w:rPr>
      </w:pPr>
      <w:r>
        <w:rPr>
          <w:rFonts w:ascii="Times New Roman" w:hAnsi="Times New Roman" w:cs="Times New Roman"/>
          <w:b/>
          <w:i/>
          <w:snapToGrid w:val="0"/>
          <w:sz w:val="32"/>
          <w:szCs w:val="32"/>
        </w:rPr>
        <w:t xml:space="preserve">                              </w:t>
      </w:r>
      <w:r w:rsidR="002D6AEF">
        <w:rPr>
          <w:rFonts w:ascii="Times New Roman" w:hAnsi="Times New Roman" w:cs="Times New Roman"/>
          <w:b/>
          <w:i/>
          <w:snapToGrid w:val="0"/>
          <w:sz w:val="32"/>
          <w:szCs w:val="32"/>
        </w:rPr>
        <w:t xml:space="preserve">   </w:t>
      </w:r>
      <w:r w:rsidRPr="00024E3B">
        <w:rPr>
          <w:rFonts w:ascii="Times New Roman" w:hAnsi="Times New Roman" w:cs="Times New Roman"/>
          <w:b/>
          <w:i/>
          <w:snapToGrid w:val="0"/>
          <w:sz w:val="32"/>
          <w:szCs w:val="32"/>
        </w:rPr>
        <w:t>Список литературы</w:t>
      </w:r>
    </w:p>
    <w:p w:rsidR="00024E3B" w:rsidRDefault="00024E3B" w:rsidP="00024E3B">
      <w:pPr>
        <w:pStyle w:val="a3"/>
        <w:jc w:val="both"/>
        <w:rPr>
          <w:rFonts w:ascii="Times New Roman" w:hAnsi="Times New Roman" w:cs="Times New Roman"/>
          <w:b/>
          <w:i/>
          <w:snapToGrid w:val="0"/>
          <w:sz w:val="32"/>
          <w:szCs w:val="32"/>
        </w:rPr>
      </w:pPr>
    </w:p>
    <w:p w:rsidR="00397B3D" w:rsidRDefault="002D6AEF" w:rsidP="002D6AEF">
      <w:pPr>
        <w:pStyle w:val="a3"/>
        <w:jc w:val="both"/>
        <w:rPr>
          <w:rFonts w:ascii="Times New Roman" w:hAnsi="Times New Roman" w:cs="Times New Roman"/>
          <w:snapToGrid w:val="0"/>
          <w:sz w:val="28"/>
          <w:szCs w:val="28"/>
        </w:rPr>
      </w:pPr>
      <w:r w:rsidRPr="002D6AEF">
        <w:rPr>
          <w:rFonts w:ascii="Times New Roman" w:hAnsi="Times New Roman" w:cs="Times New Roman"/>
          <w:b/>
          <w:i/>
          <w:snapToGrid w:val="0"/>
          <w:sz w:val="32"/>
          <w:szCs w:val="32"/>
        </w:rPr>
        <w:t>1</w:t>
      </w:r>
      <w:r>
        <w:rPr>
          <w:rFonts w:ascii="Times New Roman" w:hAnsi="Times New Roman" w:cs="Times New Roman"/>
          <w:snapToGrid w:val="0"/>
          <w:sz w:val="28"/>
          <w:szCs w:val="28"/>
        </w:rPr>
        <w:t xml:space="preserve"> </w:t>
      </w:r>
      <w:r w:rsidR="00397B3D">
        <w:rPr>
          <w:rFonts w:ascii="Times New Roman" w:hAnsi="Times New Roman" w:cs="Times New Roman"/>
          <w:snapToGrid w:val="0"/>
          <w:sz w:val="28"/>
          <w:szCs w:val="28"/>
        </w:rPr>
        <w:t>Хрестоматия по западной философии / Под ред. Фокина Н.И. – М. 2006г.</w:t>
      </w:r>
    </w:p>
    <w:p w:rsidR="002D6AEF" w:rsidRDefault="002D6AEF" w:rsidP="002D6AEF">
      <w:pPr>
        <w:pStyle w:val="a3"/>
        <w:ind w:left="720"/>
        <w:jc w:val="both"/>
        <w:rPr>
          <w:rFonts w:ascii="Times New Roman" w:hAnsi="Times New Roman" w:cs="Times New Roman"/>
          <w:snapToGrid w:val="0"/>
          <w:sz w:val="28"/>
          <w:szCs w:val="28"/>
        </w:rPr>
      </w:pPr>
    </w:p>
    <w:p w:rsidR="00397B3D" w:rsidRDefault="00397B3D" w:rsidP="00024E3B">
      <w:pPr>
        <w:pStyle w:val="a3"/>
        <w:jc w:val="both"/>
        <w:rPr>
          <w:rFonts w:ascii="Times New Roman" w:hAnsi="Times New Roman" w:cs="Times New Roman"/>
          <w:snapToGrid w:val="0"/>
          <w:sz w:val="28"/>
          <w:szCs w:val="28"/>
        </w:rPr>
      </w:pPr>
      <w:r w:rsidRPr="00397B3D">
        <w:rPr>
          <w:rFonts w:ascii="Times New Roman" w:hAnsi="Times New Roman" w:cs="Times New Roman"/>
          <w:b/>
          <w:i/>
          <w:snapToGrid w:val="0"/>
          <w:sz w:val="32"/>
          <w:szCs w:val="32"/>
        </w:rPr>
        <w:t>2</w:t>
      </w:r>
      <w:r>
        <w:rPr>
          <w:rFonts w:ascii="Times New Roman" w:hAnsi="Times New Roman" w:cs="Times New Roman"/>
          <w:b/>
          <w:i/>
          <w:snapToGrid w:val="0"/>
          <w:sz w:val="32"/>
          <w:szCs w:val="32"/>
        </w:rPr>
        <w:t xml:space="preserve"> </w:t>
      </w:r>
      <w:r w:rsidR="002D6AEF">
        <w:rPr>
          <w:rFonts w:ascii="Times New Roman" w:hAnsi="Times New Roman" w:cs="Times New Roman"/>
          <w:b/>
          <w:i/>
          <w:snapToGrid w:val="0"/>
          <w:sz w:val="32"/>
          <w:szCs w:val="32"/>
        </w:rPr>
        <w:t xml:space="preserve"> </w:t>
      </w:r>
      <w:r>
        <w:rPr>
          <w:rFonts w:ascii="Times New Roman" w:hAnsi="Times New Roman" w:cs="Times New Roman"/>
          <w:snapToGrid w:val="0"/>
          <w:sz w:val="28"/>
          <w:szCs w:val="28"/>
        </w:rPr>
        <w:t>Философия истории: Учебное пособие. / Под ред. Панарина А.С. – М. 1999г.</w:t>
      </w:r>
    </w:p>
    <w:p w:rsidR="002D6AEF" w:rsidRDefault="002D6AEF" w:rsidP="00024E3B">
      <w:pPr>
        <w:pStyle w:val="a3"/>
        <w:jc w:val="both"/>
        <w:rPr>
          <w:rFonts w:ascii="Times New Roman" w:hAnsi="Times New Roman" w:cs="Times New Roman"/>
          <w:snapToGrid w:val="0"/>
          <w:sz w:val="28"/>
          <w:szCs w:val="28"/>
        </w:rPr>
      </w:pPr>
    </w:p>
    <w:p w:rsidR="002D6AEF" w:rsidRDefault="002D6AEF" w:rsidP="00024E3B">
      <w:pPr>
        <w:pStyle w:val="a3"/>
        <w:jc w:val="both"/>
        <w:rPr>
          <w:rFonts w:ascii="Times New Roman" w:hAnsi="Times New Roman" w:cs="Times New Roman"/>
          <w:snapToGrid w:val="0"/>
          <w:sz w:val="28"/>
          <w:szCs w:val="28"/>
        </w:rPr>
      </w:pPr>
    </w:p>
    <w:p w:rsidR="002D6AEF" w:rsidRDefault="006133D4" w:rsidP="00024E3B">
      <w:pPr>
        <w:pStyle w:val="a3"/>
        <w:jc w:val="both"/>
        <w:rPr>
          <w:rFonts w:ascii="Times New Roman" w:hAnsi="Times New Roman" w:cs="Times New Roman"/>
          <w:snapToGrid w:val="0"/>
          <w:sz w:val="28"/>
          <w:szCs w:val="28"/>
        </w:rPr>
      </w:pPr>
      <w:r>
        <w:rPr>
          <w:rFonts w:ascii="Times New Roman" w:hAnsi="Times New Roman" w:cs="Times New Roman"/>
          <w:b/>
          <w:i/>
          <w:snapToGrid w:val="0"/>
          <w:sz w:val="32"/>
          <w:szCs w:val="32"/>
        </w:rPr>
        <w:t>3</w:t>
      </w:r>
      <w:r w:rsidR="002D6AEF">
        <w:rPr>
          <w:rFonts w:ascii="Times New Roman" w:hAnsi="Times New Roman" w:cs="Times New Roman"/>
          <w:b/>
          <w:i/>
          <w:snapToGrid w:val="0"/>
          <w:sz w:val="32"/>
          <w:szCs w:val="32"/>
        </w:rPr>
        <w:t xml:space="preserve">   </w:t>
      </w:r>
      <w:r w:rsidR="002D6AEF" w:rsidRPr="002D6AEF">
        <w:rPr>
          <w:rFonts w:ascii="Times New Roman" w:hAnsi="Times New Roman" w:cs="Times New Roman"/>
          <w:snapToGrid w:val="0"/>
          <w:sz w:val="28"/>
          <w:szCs w:val="28"/>
        </w:rPr>
        <w:t>Основы философии</w:t>
      </w:r>
      <w:r w:rsidR="002D6AEF">
        <w:rPr>
          <w:rFonts w:ascii="Times New Roman" w:hAnsi="Times New Roman" w:cs="Times New Roman"/>
          <w:snapToGrid w:val="0"/>
          <w:sz w:val="28"/>
          <w:szCs w:val="28"/>
        </w:rPr>
        <w:t xml:space="preserve"> / Под ред. Горелов А.А. – М. 2007г.</w:t>
      </w:r>
    </w:p>
    <w:p w:rsidR="002D6AEF" w:rsidRDefault="002D6AEF" w:rsidP="00024E3B">
      <w:pPr>
        <w:pStyle w:val="a3"/>
        <w:jc w:val="both"/>
        <w:rPr>
          <w:rFonts w:ascii="Times New Roman" w:hAnsi="Times New Roman" w:cs="Times New Roman"/>
          <w:snapToGrid w:val="0"/>
          <w:sz w:val="28"/>
          <w:szCs w:val="28"/>
        </w:rPr>
      </w:pPr>
    </w:p>
    <w:p w:rsidR="002D6AEF" w:rsidRDefault="006133D4" w:rsidP="002D6AEF">
      <w:pPr>
        <w:pStyle w:val="a3"/>
        <w:jc w:val="both"/>
        <w:rPr>
          <w:rFonts w:ascii="Times New Roman" w:hAnsi="Times New Roman" w:cs="Times New Roman"/>
          <w:sz w:val="28"/>
          <w:szCs w:val="28"/>
        </w:rPr>
      </w:pPr>
      <w:r>
        <w:rPr>
          <w:rFonts w:ascii="Times New Roman" w:hAnsi="Times New Roman" w:cs="Times New Roman"/>
          <w:b/>
          <w:i/>
          <w:snapToGrid w:val="0"/>
          <w:sz w:val="32"/>
          <w:szCs w:val="32"/>
        </w:rPr>
        <w:t>4</w:t>
      </w:r>
      <w:r w:rsidR="002D6AEF" w:rsidRPr="002D6AEF">
        <w:rPr>
          <w:rFonts w:ascii="Times New Roman" w:hAnsi="Times New Roman" w:cs="Times New Roman"/>
          <w:b/>
          <w:i/>
          <w:snapToGrid w:val="0"/>
          <w:sz w:val="32"/>
          <w:szCs w:val="32"/>
        </w:rPr>
        <w:t xml:space="preserve"> </w:t>
      </w:r>
      <w:r w:rsidR="002D6AEF">
        <w:rPr>
          <w:rFonts w:ascii="Times New Roman" w:hAnsi="Times New Roman" w:cs="Times New Roman"/>
          <w:sz w:val="28"/>
          <w:szCs w:val="28"/>
        </w:rPr>
        <w:t xml:space="preserve">  Философия</w:t>
      </w:r>
      <w:r w:rsidR="002D6AEF" w:rsidRPr="002D6AEF">
        <w:rPr>
          <w:rFonts w:ascii="Times New Roman" w:hAnsi="Times New Roman" w:cs="Times New Roman"/>
          <w:sz w:val="28"/>
          <w:szCs w:val="28"/>
        </w:rPr>
        <w:t xml:space="preserve">: </w:t>
      </w:r>
      <w:r w:rsidR="002D6AEF">
        <w:rPr>
          <w:rFonts w:ascii="Times New Roman" w:hAnsi="Times New Roman" w:cs="Times New Roman"/>
          <w:sz w:val="28"/>
          <w:szCs w:val="28"/>
        </w:rPr>
        <w:t>Учебник/ А.К. Рычков, Б.Л. Яшин. – М. 2004г.</w:t>
      </w:r>
      <w:r w:rsidR="002D6AEF" w:rsidRPr="002D6AEF">
        <w:rPr>
          <w:rFonts w:ascii="Times New Roman" w:hAnsi="Times New Roman" w:cs="Times New Roman"/>
          <w:sz w:val="28"/>
          <w:szCs w:val="28"/>
        </w:rPr>
        <w:t xml:space="preserve">  </w:t>
      </w:r>
    </w:p>
    <w:p w:rsidR="006133D4" w:rsidRDefault="006133D4" w:rsidP="002D6AEF">
      <w:pPr>
        <w:pStyle w:val="a3"/>
        <w:jc w:val="both"/>
        <w:rPr>
          <w:rFonts w:ascii="Times New Roman" w:hAnsi="Times New Roman" w:cs="Times New Roman"/>
          <w:sz w:val="28"/>
          <w:szCs w:val="28"/>
        </w:rPr>
      </w:pPr>
    </w:p>
    <w:p w:rsidR="006133D4" w:rsidRPr="006133D4" w:rsidRDefault="006133D4" w:rsidP="002D6AEF">
      <w:pPr>
        <w:pStyle w:val="a3"/>
        <w:jc w:val="both"/>
        <w:rPr>
          <w:rFonts w:ascii="Times New Roman" w:hAnsi="Times New Roman" w:cs="Times New Roman"/>
          <w:i/>
          <w:sz w:val="32"/>
          <w:szCs w:val="32"/>
        </w:rPr>
      </w:pPr>
      <w:r>
        <w:rPr>
          <w:rFonts w:ascii="Times New Roman" w:hAnsi="Times New Roman" w:cs="Times New Roman"/>
          <w:sz w:val="28"/>
          <w:szCs w:val="28"/>
        </w:rPr>
        <w:t xml:space="preserve">                        </w:t>
      </w:r>
      <w:r w:rsidRPr="006133D4">
        <w:rPr>
          <w:rFonts w:ascii="Times New Roman" w:hAnsi="Times New Roman" w:cs="Times New Roman"/>
          <w:i/>
          <w:sz w:val="32"/>
          <w:szCs w:val="32"/>
        </w:rPr>
        <w:t>Собранные сочинения авторов</w:t>
      </w:r>
    </w:p>
    <w:p w:rsidR="00581A95" w:rsidRDefault="00581A95" w:rsidP="002D6AEF">
      <w:pPr>
        <w:pStyle w:val="a3"/>
        <w:jc w:val="both"/>
        <w:rPr>
          <w:rFonts w:ascii="Times New Roman" w:hAnsi="Times New Roman" w:cs="Times New Roman"/>
          <w:sz w:val="28"/>
          <w:szCs w:val="28"/>
        </w:rPr>
      </w:pPr>
    </w:p>
    <w:p w:rsidR="006133D4" w:rsidRDefault="00581A95" w:rsidP="002D6AE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133D4">
        <w:rPr>
          <w:rFonts w:ascii="Times New Roman" w:hAnsi="Times New Roman" w:cs="Times New Roman"/>
          <w:b/>
          <w:i/>
          <w:sz w:val="32"/>
          <w:szCs w:val="32"/>
        </w:rPr>
        <w:t>5</w:t>
      </w:r>
      <w:r>
        <w:rPr>
          <w:rFonts w:ascii="Times New Roman" w:hAnsi="Times New Roman" w:cs="Times New Roman"/>
          <w:sz w:val="28"/>
          <w:szCs w:val="28"/>
        </w:rPr>
        <w:t xml:space="preserve"> Ницше Ф. «Сочинения</w:t>
      </w:r>
      <w:r>
        <w:rPr>
          <w:rFonts w:ascii="Times New Roman" w:hAnsi="Times New Roman" w:cs="Times New Roman"/>
          <w:snapToGrid w:val="0"/>
          <w:sz w:val="28"/>
          <w:szCs w:val="28"/>
        </w:rPr>
        <w:t>»</w:t>
      </w:r>
      <w:r>
        <w:rPr>
          <w:rFonts w:ascii="Times New Roman" w:hAnsi="Times New Roman" w:cs="Times New Roman"/>
          <w:sz w:val="28"/>
          <w:szCs w:val="28"/>
        </w:rPr>
        <w:t xml:space="preserve"> / По ту сторону добра и зла.</w:t>
      </w:r>
      <w:r w:rsidR="006133D4">
        <w:rPr>
          <w:rFonts w:ascii="Times New Roman" w:hAnsi="Times New Roman" w:cs="Times New Roman"/>
          <w:sz w:val="28"/>
          <w:szCs w:val="28"/>
        </w:rPr>
        <w:t xml:space="preserve"> – Т.2. 1990г.</w:t>
      </w:r>
    </w:p>
    <w:p w:rsidR="00581A95" w:rsidRDefault="00581A95" w:rsidP="002D6AEF">
      <w:pPr>
        <w:pStyle w:val="a3"/>
        <w:jc w:val="both"/>
        <w:rPr>
          <w:rFonts w:ascii="Times New Roman" w:hAnsi="Times New Roman" w:cs="Times New Roman"/>
          <w:sz w:val="28"/>
          <w:szCs w:val="28"/>
        </w:rPr>
      </w:pPr>
      <w:r>
        <w:rPr>
          <w:rFonts w:ascii="Times New Roman" w:hAnsi="Times New Roman" w:cs="Times New Roman"/>
          <w:sz w:val="28"/>
          <w:szCs w:val="28"/>
        </w:rPr>
        <w:t xml:space="preserve">                                                Так говорил Заратустра.</w:t>
      </w:r>
    </w:p>
    <w:p w:rsidR="006133D4" w:rsidRDefault="006133D4" w:rsidP="002D6AEF">
      <w:pPr>
        <w:pStyle w:val="a3"/>
        <w:jc w:val="both"/>
        <w:rPr>
          <w:rFonts w:ascii="Times New Roman" w:hAnsi="Times New Roman" w:cs="Times New Roman"/>
          <w:sz w:val="28"/>
          <w:szCs w:val="28"/>
        </w:rPr>
      </w:pPr>
    </w:p>
    <w:p w:rsidR="006133D4" w:rsidRPr="006133D4" w:rsidRDefault="006133D4" w:rsidP="006133D4">
      <w:pPr>
        <w:pStyle w:val="a3"/>
        <w:rPr>
          <w:rFonts w:ascii="Times New Roman" w:hAnsi="Times New Roman" w:cs="Times New Roman"/>
          <w:sz w:val="28"/>
          <w:szCs w:val="28"/>
        </w:rPr>
      </w:pPr>
      <w:r>
        <w:rPr>
          <w:b/>
          <w:i/>
          <w:sz w:val="32"/>
          <w:szCs w:val="32"/>
        </w:rPr>
        <w:t xml:space="preserve">6 </w:t>
      </w:r>
      <w:r w:rsidRPr="006133D4">
        <w:rPr>
          <w:rFonts w:ascii="Times New Roman" w:hAnsi="Times New Roman" w:cs="Times New Roman"/>
          <w:sz w:val="28"/>
          <w:szCs w:val="28"/>
        </w:rPr>
        <w:t xml:space="preserve">Фрейд З. </w:t>
      </w:r>
      <w:r w:rsidRPr="006133D4">
        <w:rPr>
          <w:rFonts w:ascii="Times New Roman" w:hAnsi="Times New Roman" w:cs="Times New Roman"/>
          <w:snapToGrid w:val="0"/>
          <w:sz w:val="28"/>
          <w:szCs w:val="28"/>
        </w:rPr>
        <w:t xml:space="preserve">« Массовая психология и анализ человеческого «Я». </w:t>
      </w:r>
      <w:r w:rsidRPr="006133D4">
        <w:rPr>
          <w:rFonts w:ascii="Times New Roman" w:hAnsi="Times New Roman" w:cs="Times New Roman"/>
          <w:sz w:val="28"/>
          <w:szCs w:val="28"/>
        </w:rPr>
        <w:t>«Я» и «Оно». Труды разных лет. Т. 1. Тбилиси, 1991.)</w:t>
      </w:r>
    </w:p>
    <w:p w:rsidR="006133D4" w:rsidRPr="00581A95" w:rsidRDefault="006133D4" w:rsidP="002D6AEF">
      <w:pPr>
        <w:pStyle w:val="a3"/>
        <w:jc w:val="both"/>
        <w:rPr>
          <w:rFonts w:ascii="Times New Roman" w:hAnsi="Times New Roman" w:cs="Times New Roman"/>
          <w:sz w:val="28"/>
          <w:szCs w:val="28"/>
        </w:rPr>
      </w:pPr>
    </w:p>
    <w:p w:rsidR="002D6AEF" w:rsidRPr="002D6AEF" w:rsidRDefault="002D6AEF" w:rsidP="00024E3B">
      <w:pPr>
        <w:pStyle w:val="a3"/>
        <w:jc w:val="both"/>
        <w:rPr>
          <w:rFonts w:ascii="Times New Roman" w:hAnsi="Times New Roman" w:cs="Times New Roman"/>
          <w:snapToGrid w:val="0"/>
          <w:sz w:val="28"/>
          <w:szCs w:val="28"/>
        </w:rPr>
      </w:pPr>
    </w:p>
    <w:p w:rsidR="00024E3B" w:rsidRPr="00024E3B" w:rsidRDefault="00024E3B" w:rsidP="00024E3B">
      <w:pPr>
        <w:pStyle w:val="a3"/>
        <w:jc w:val="both"/>
        <w:rPr>
          <w:rFonts w:ascii="Times New Roman" w:hAnsi="Times New Roman" w:cs="Times New Roman"/>
          <w:sz w:val="28"/>
          <w:szCs w:val="28"/>
        </w:rPr>
      </w:pPr>
    </w:p>
    <w:p w:rsidR="00024E3B" w:rsidRPr="00024E3B" w:rsidRDefault="00024E3B" w:rsidP="00024E3B">
      <w:pPr>
        <w:pStyle w:val="a3"/>
        <w:jc w:val="both"/>
        <w:rPr>
          <w:rFonts w:ascii="Times New Roman" w:hAnsi="Times New Roman" w:cs="Times New Roman"/>
          <w:sz w:val="28"/>
          <w:szCs w:val="28"/>
        </w:rPr>
      </w:pPr>
    </w:p>
    <w:p w:rsidR="000002E3" w:rsidRPr="000002E3" w:rsidRDefault="000002E3" w:rsidP="005B53C8">
      <w:pPr>
        <w:pStyle w:val="a3"/>
        <w:jc w:val="both"/>
        <w:rPr>
          <w:rFonts w:ascii="Times New Roman" w:hAnsi="Times New Roman" w:cs="Times New Roman"/>
          <w:sz w:val="28"/>
          <w:szCs w:val="28"/>
        </w:rPr>
      </w:pPr>
    </w:p>
    <w:sectPr w:rsidR="000002E3" w:rsidRPr="000002E3" w:rsidSect="0030754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13" w:rsidRDefault="00260B13" w:rsidP="00307547">
      <w:pPr>
        <w:spacing w:after="0" w:line="240" w:lineRule="auto"/>
      </w:pPr>
      <w:r>
        <w:separator/>
      </w:r>
    </w:p>
  </w:endnote>
  <w:endnote w:type="continuationSeparator" w:id="1">
    <w:p w:rsidR="00260B13" w:rsidRDefault="00260B13" w:rsidP="0030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35865"/>
    </w:sdtPr>
    <w:sdtContent>
      <w:p w:rsidR="00FB482B" w:rsidRDefault="00FB482B">
        <w:pPr>
          <w:pStyle w:val="a6"/>
          <w:jc w:val="center"/>
          <w:rPr>
            <w:rFonts w:asciiTheme="majorHAnsi" w:hAnsiTheme="majorHAnsi"/>
            <w:sz w:val="28"/>
            <w:szCs w:val="28"/>
          </w:rPr>
        </w:pPr>
        <w:r>
          <w:rPr>
            <w:rFonts w:asciiTheme="majorHAnsi" w:hAnsiTheme="majorHAnsi"/>
            <w:sz w:val="28"/>
            <w:szCs w:val="28"/>
          </w:rPr>
          <w:t xml:space="preserve">~ </w:t>
        </w:r>
        <w:fldSimple w:instr=" PAGE    \* MERGEFORMAT ">
          <w:r w:rsidR="00FE2A7B" w:rsidRPr="00FE2A7B">
            <w:rPr>
              <w:rFonts w:asciiTheme="majorHAnsi" w:hAnsiTheme="majorHAnsi"/>
              <w:noProof/>
              <w:sz w:val="28"/>
              <w:szCs w:val="28"/>
            </w:rPr>
            <w:t>10</w:t>
          </w:r>
        </w:fldSimple>
        <w:r>
          <w:rPr>
            <w:rFonts w:asciiTheme="majorHAnsi" w:hAnsiTheme="majorHAnsi"/>
            <w:sz w:val="28"/>
            <w:szCs w:val="28"/>
          </w:rPr>
          <w:t xml:space="preserve"> ~</w:t>
        </w:r>
      </w:p>
    </w:sdtContent>
  </w:sdt>
  <w:p w:rsidR="00FB482B" w:rsidRDefault="00FB48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13" w:rsidRDefault="00260B13" w:rsidP="00307547">
      <w:pPr>
        <w:spacing w:after="0" w:line="240" w:lineRule="auto"/>
      </w:pPr>
      <w:r>
        <w:separator/>
      </w:r>
    </w:p>
  </w:footnote>
  <w:footnote w:type="continuationSeparator" w:id="1">
    <w:p w:rsidR="00260B13" w:rsidRDefault="00260B13" w:rsidP="00307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E6E"/>
    <w:multiLevelType w:val="hybridMultilevel"/>
    <w:tmpl w:val="BE9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270B7"/>
    <w:multiLevelType w:val="hybridMultilevel"/>
    <w:tmpl w:val="60643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F0569"/>
    <w:multiLevelType w:val="hybridMultilevel"/>
    <w:tmpl w:val="D0725340"/>
    <w:lvl w:ilvl="0" w:tplc="75549926">
      <w:start w:val="1"/>
      <w:numFmt w:val="decimal"/>
      <w:lvlText w:val="%1"/>
      <w:lvlJc w:val="left"/>
      <w:pPr>
        <w:ind w:left="720" w:hanging="360"/>
      </w:pPr>
      <w:rPr>
        <w:rFonts w:hint="default"/>
        <w:b/>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F45A4"/>
    <w:multiLevelType w:val="hybridMultilevel"/>
    <w:tmpl w:val="B9DCCE9C"/>
    <w:lvl w:ilvl="0" w:tplc="0419000D">
      <w:start w:val="1"/>
      <w:numFmt w:val="bullet"/>
      <w:lvlText w:val=""/>
      <w:lvlJc w:val="left"/>
      <w:pPr>
        <w:ind w:left="943" w:hanging="360"/>
      </w:pPr>
      <w:rPr>
        <w:rFonts w:ascii="Wingdings" w:hAnsi="Wingdings"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4">
    <w:nsid w:val="5ED26723"/>
    <w:multiLevelType w:val="hybridMultilevel"/>
    <w:tmpl w:val="CE7CF0A8"/>
    <w:lvl w:ilvl="0" w:tplc="6D108348">
      <w:start w:val="1"/>
      <w:numFmt w:val="decimal"/>
      <w:lvlText w:val="%1"/>
      <w:lvlJc w:val="left"/>
      <w:pPr>
        <w:ind w:left="720" w:hanging="360"/>
      </w:pPr>
      <w:rPr>
        <w:rFonts w:hint="default"/>
        <w:b/>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914AB"/>
    <w:multiLevelType w:val="hybridMultilevel"/>
    <w:tmpl w:val="F98AC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FD08AC"/>
    <w:multiLevelType w:val="hybridMultilevel"/>
    <w:tmpl w:val="9BDE0B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hdrShapeDefaults>
    <o:shapedefaults v:ext="edit" spidmax="18434"/>
  </w:hdrShapeDefaults>
  <w:footnotePr>
    <w:footnote w:id="0"/>
    <w:footnote w:id="1"/>
  </w:footnotePr>
  <w:endnotePr>
    <w:endnote w:id="0"/>
    <w:endnote w:id="1"/>
  </w:endnotePr>
  <w:compat>
    <w:useFELayout/>
  </w:compat>
  <w:rsids>
    <w:rsidRoot w:val="00307547"/>
    <w:rsid w:val="000002E3"/>
    <w:rsid w:val="00024E3B"/>
    <w:rsid w:val="00102A35"/>
    <w:rsid w:val="00114FEF"/>
    <w:rsid w:val="0013448C"/>
    <w:rsid w:val="00174FF4"/>
    <w:rsid w:val="001B05DE"/>
    <w:rsid w:val="00260B13"/>
    <w:rsid w:val="0029342C"/>
    <w:rsid w:val="002D6AEF"/>
    <w:rsid w:val="002F1C55"/>
    <w:rsid w:val="00305F32"/>
    <w:rsid w:val="00307547"/>
    <w:rsid w:val="0039491E"/>
    <w:rsid w:val="00397B3D"/>
    <w:rsid w:val="00472A99"/>
    <w:rsid w:val="0048763F"/>
    <w:rsid w:val="00542759"/>
    <w:rsid w:val="00581A95"/>
    <w:rsid w:val="005978D4"/>
    <w:rsid w:val="005B53C8"/>
    <w:rsid w:val="006133D4"/>
    <w:rsid w:val="00621005"/>
    <w:rsid w:val="00670C2D"/>
    <w:rsid w:val="00672C3D"/>
    <w:rsid w:val="00685CCF"/>
    <w:rsid w:val="007001F5"/>
    <w:rsid w:val="00705C26"/>
    <w:rsid w:val="00711AB2"/>
    <w:rsid w:val="00765A71"/>
    <w:rsid w:val="008652A6"/>
    <w:rsid w:val="008864CC"/>
    <w:rsid w:val="008948EF"/>
    <w:rsid w:val="009A2B44"/>
    <w:rsid w:val="009A4C28"/>
    <w:rsid w:val="00A81223"/>
    <w:rsid w:val="00A9610C"/>
    <w:rsid w:val="00B7344C"/>
    <w:rsid w:val="00D07C4B"/>
    <w:rsid w:val="00DE0845"/>
    <w:rsid w:val="00ED26A9"/>
    <w:rsid w:val="00F02504"/>
    <w:rsid w:val="00F037A8"/>
    <w:rsid w:val="00F61EE2"/>
    <w:rsid w:val="00FB482B"/>
    <w:rsid w:val="00FB6329"/>
    <w:rsid w:val="00FC3B18"/>
    <w:rsid w:val="00FE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547"/>
    <w:pPr>
      <w:spacing w:after="0" w:line="240" w:lineRule="auto"/>
    </w:pPr>
  </w:style>
  <w:style w:type="paragraph" w:styleId="a4">
    <w:name w:val="header"/>
    <w:basedOn w:val="a"/>
    <w:link w:val="a5"/>
    <w:uiPriority w:val="99"/>
    <w:semiHidden/>
    <w:unhideWhenUsed/>
    <w:rsid w:val="003075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07547"/>
  </w:style>
  <w:style w:type="paragraph" w:styleId="a6">
    <w:name w:val="footer"/>
    <w:basedOn w:val="a"/>
    <w:link w:val="a7"/>
    <w:uiPriority w:val="99"/>
    <w:unhideWhenUsed/>
    <w:rsid w:val="003075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7547"/>
  </w:style>
  <w:style w:type="paragraph" w:styleId="a8">
    <w:name w:val="Balloon Text"/>
    <w:basedOn w:val="a"/>
    <w:link w:val="a9"/>
    <w:uiPriority w:val="99"/>
    <w:semiHidden/>
    <w:unhideWhenUsed/>
    <w:rsid w:val="003075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7547"/>
    <w:rPr>
      <w:rFonts w:ascii="Tahoma" w:hAnsi="Tahoma" w:cs="Tahoma"/>
      <w:sz w:val="16"/>
      <w:szCs w:val="16"/>
    </w:rPr>
  </w:style>
  <w:style w:type="paragraph" w:styleId="aa">
    <w:name w:val="Body Text Indent"/>
    <w:basedOn w:val="a"/>
    <w:link w:val="ab"/>
    <w:rsid w:val="00A81223"/>
    <w:pPr>
      <w:widowControl w:val="0"/>
      <w:spacing w:after="0" w:line="360" w:lineRule="auto"/>
      <w:ind w:firstLine="3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A81223"/>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10</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9</cp:revision>
  <dcterms:created xsi:type="dcterms:W3CDTF">2008-09-28T09:42:00Z</dcterms:created>
  <dcterms:modified xsi:type="dcterms:W3CDTF">2005-12-06T09:10:00Z</dcterms:modified>
</cp:coreProperties>
</file>