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70"/>
        <w:tblW w:w="9906" w:type="dxa"/>
        <w:tblLook w:val="04A0"/>
      </w:tblPr>
      <w:tblGrid>
        <w:gridCol w:w="8796"/>
        <w:gridCol w:w="222"/>
        <w:gridCol w:w="222"/>
        <w:gridCol w:w="222"/>
        <w:gridCol w:w="222"/>
        <w:gridCol w:w="222"/>
      </w:tblGrid>
      <w:tr w:rsidR="00BF3292" w:rsidTr="00485B57">
        <w:trPr>
          <w:gridAfter w:val="1"/>
          <w:wAfter w:w="222" w:type="dxa"/>
          <w:trHeight w:val="255"/>
        </w:trPr>
        <w:tc>
          <w:tcPr>
            <w:tcW w:w="8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580" w:type="dxa"/>
              <w:tblLook w:val="04A0"/>
            </w:tblPr>
            <w:tblGrid>
              <w:gridCol w:w="716"/>
              <w:gridCol w:w="1093"/>
              <w:gridCol w:w="1060"/>
              <w:gridCol w:w="602"/>
              <w:gridCol w:w="598"/>
              <w:gridCol w:w="1453"/>
              <w:gridCol w:w="709"/>
              <w:gridCol w:w="566"/>
              <w:gridCol w:w="566"/>
              <w:gridCol w:w="566"/>
              <w:gridCol w:w="651"/>
            </w:tblGrid>
            <w:tr w:rsidR="00485B57" w:rsidRPr="00E01F0C" w:rsidTr="00EA1355">
              <w:trPr>
                <w:trHeight w:val="137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5B57" w:rsidRPr="00E01F0C" w:rsidRDefault="00485B57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Таблица 1.</w:t>
                  </w: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BF3292" w:rsidRPr="00E01F0C" w:rsidRDefault="00BF3292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Исходные данные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102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Рейтинг района города по удаленности от центра</w:t>
                  </w:r>
                </w:p>
              </w:tc>
              <w:tc>
                <w:tcPr>
                  <w:tcW w:w="1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Цена 1кв.м общей площади квартиры, у.е.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117,0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min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138,9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157,9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177,6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186,7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187,3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187,3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193,3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210,5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256,2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266,7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266,9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267,8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284,2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286,1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293,9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310,2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321,0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340,9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350,0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350,1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359,2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361,1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363,0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380,8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386,1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390,4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392,5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394,1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394,9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402,8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403,1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405,2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406,4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433,3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437,5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480,5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481,4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485B57" w:rsidRPr="00E01F0C" w:rsidTr="00E01F0C">
              <w:trPr>
                <w:gridAfter w:val="1"/>
                <w:wAfter w:w="1392" w:type="dxa"/>
                <w:trHeight w:val="2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90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E01F0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  <w:t>max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F0C" w:rsidRPr="00E01F0C" w:rsidRDefault="00E01F0C" w:rsidP="00485B57">
                  <w:pPr>
                    <w:framePr w:hSpace="180" w:wrap="around" w:hAnchor="margin" w:y="570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01F0C" w:rsidRDefault="00E01F0C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1F0C" w:rsidRDefault="00E01F0C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1F0C" w:rsidRDefault="00E01F0C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1F0C" w:rsidRDefault="00E01F0C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1F0C" w:rsidRDefault="00E01F0C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1F0C" w:rsidRDefault="00E01F0C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1F0C" w:rsidRDefault="00E01F0C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1F0C" w:rsidRDefault="00E01F0C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924C4" w:rsidRPr="007924C4" w:rsidRDefault="007924C4" w:rsidP="00485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Задание 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C4" w:rsidRPr="007924C4" w:rsidRDefault="007924C4" w:rsidP="0048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C4" w:rsidRPr="007924C4" w:rsidRDefault="007924C4" w:rsidP="0048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C4" w:rsidRPr="007924C4" w:rsidRDefault="007924C4" w:rsidP="0048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C4" w:rsidRPr="007924C4" w:rsidRDefault="007924C4" w:rsidP="00485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4C4" w:rsidRPr="007924C4" w:rsidTr="00485B57">
        <w:trPr>
          <w:trHeight w:val="330"/>
        </w:trPr>
        <w:tc>
          <w:tcPr>
            <w:tcW w:w="9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C4" w:rsidRPr="007924C4" w:rsidRDefault="007924C4" w:rsidP="00485B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исходным данным (табл.1) необходимо выполнить следующее: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C4" w:rsidRPr="007924C4" w:rsidRDefault="007924C4" w:rsidP="00485B57">
            <w:pPr>
              <w:spacing w:after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4C4" w:rsidRPr="007924C4" w:rsidTr="00485B57">
        <w:trPr>
          <w:trHeight w:val="540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C4" w:rsidRPr="007924C4" w:rsidRDefault="007924C4" w:rsidP="00485B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 Построить статистический ряд распределения банков по </w:t>
            </w:r>
            <w:r w:rsidRPr="007924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цене 1 кв.м общей площади квартиры</w:t>
            </w:r>
            <w:r w:rsidRPr="0079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образовав </w:t>
            </w:r>
            <w:r w:rsidRPr="007924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шесть</w:t>
            </w:r>
            <w:r w:rsidRPr="0079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 с равными интервалами.</w:t>
            </w:r>
          </w:p>
        </w:tc>
      </w:tr>
      <w:tr w:rsidR="007924C4" w:rsidRPr="007924C4" w:rsidTr="00485B57">
        <w:trPr>
          <w:trHeight w:val="570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C4" w:rsidRPr="007924C4" w:rsidRDefault="007924C4" w:rsidP="00485B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 Графическим методом и путем расчётов определить значения </w:t>
            </w:r>
            <w:r w:rsidRPr="0079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моды</w:t>
            </w:r>
            <w:r w:rsidRPr="0079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79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медианы</w:t>
            </w:r>
            <w:r w:rsidRPr="0079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полученного ряда распределения.</w:t>
            </w:r>
          </w:p>
        </w:tc>
      </w:tr>
      <w:tr w:rsidR="007924C4" w:rsidRPr="007924C4" w:rsidTr="00485B57">
        <w:trPr>
          <w:trHeight w:val="615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C4" w:rsidRPr="007924C4" w:rsidRDefault="007924C4" w:rsidP="00485B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 Рассчитать характеристики ряда распределения: </w:t>
            </w:r>
            <w:r w:rsidRPr="0079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среднюю арифметическую</w:t>
            </w:r>
            <w:r w:rsidRPr="0079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9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9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среднее квадратическое отклонение</w:t>
            </w:r>
            <w:r w:rsidRPr="0079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79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коэффициент вариации</w:t>
            </w:r>
            <w:r w:rsidRPr="0079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24C4" w:rsidRPr="007924C4" w:rsidTr="00485B57">
        <w:trPr>
          <w:trHeight w:val="780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C4" w:rsidRPr="007924C4" w:rsidRDefault="007924C4" w:rsidP="00485B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 Вычислить </w:t>
            </w:r>
            <w:r w:rsidRPr="007924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среднюю арифметическую</w:t>
            </w:r>
            <w:r w:rsidRPr="0079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исходным данным (табл. 1.1), сравнить её с аналогичным показателем, рассчитанным в п. 3 для интервального ряда распределения. Объяснить причину их расхождения.</w:t>
            </w:r>
          </w:p>
        </w:tc>
      </w:tr>
      <w:tr w:rsidR="007924C4" w:rsidRPr="007924C4" w:rsidTr="00485B57">
        <w:trPr>
          <w:trHeight w:val="255"/>
        </w:trPr>
        <w:tc>
          <w:tcPr>
            <w:tcW w:w="99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4C4" w:rsidRPr="007924C4" w:rsidRDefault="007924C4" w:rsidP="00485B5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Сделать выводы</w:t>
            </w:r>
            <w:r w:rsidRPr="00792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результатам выполнения Задания 1.</w:t>
            </w:r>
          </w:p>
        </w:tc>
      </w:tr>
    </w:tbl>
    <w:p w:rsidR="007924C4" w:rsidRPr="007924C4" w:rsidRDefault="007924C4" w:rsidP="00AF7119">
      <w:pPr>
        <w:pStyle w:val="a3"/>
        <w:spacing w:before="240" w:line="276" w:lineRule="auto"/>
        <w:jc w:val="center"/>
        <w:rPr>
          <w:b/>
          <w:bCs/>
          <w:sz w:val="24"/>
          <w:szCs w:val="24"/>
        </w:rPr>
      </w:pPr>
      <w:r w:rsidRPr="007924C4">
        <w:rPr>
          <w:b/>
          <w:bCs/>
          <w:sz w:val="24"/>
          <w:szCs w:val="24"/>
        </w:rPr>
        <w:t>Выполнение Задания 1</w:t>
      </w:r>
    </w:p>
    <w:p w:rsidR="007924C4" w:rsidRPr="007924C4" w:rsidRDefault="007924C4" w:rsidP="00AF71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4C4">
        <w:rPr>
          <w:rFonts w:ascii="Times New Roman" w:hAnsi="Times New Roman" w:cs="Times New Roman"/>
          <w:sz w:val="24"/>
          <w:szCs w:val="24"/>
          <w:u w:val="single"/>
        </w:rPr>
        <w:t>Целью выполнения данного Задания</w:t>
      </w:r>
      <w:r w:rsidRPr="007924C4">
        <w:rPr>
          <w:rFonts w:ascii="Times New Roman" w:hAnsi="Times New Roman" w:cs="Times New Roman"/>
          <w:sz w:val="24"/>
          <w:szCs w:val="24"/>
        </w:rPr>
        <w:t xml:space="preserve"> является изучение состава и структуры выборочной совокупности банков путем построения и анализа статистического ряда распределения банков по признаку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7924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 кв.м общей площади квартиры</w:t>
      </w:r>
      <w:r w:rsidRPr="007924C4">
        <w:rPr>
          <w:rFonts w:ascii="Times New Roman" w:hAnsi="Times New Roman" w:cs="Times New Roman"/>
          <w:sz w:val="24"/>
          <w:szCs w:val="24"/>
        </w:rPr>
        <w:t>.</w:t>
      </w:r>
    </w:p>
    <w:p w:rsidR="007924C4" w:rsidRPr="007924C4" w:rsidRDefault="007924C4" w:rsidP="00AF7119">
      <w:pPr>
        <w:spacing w:before="240" w:after="120"/>
        <w:ind w:left="1978" w:right="1746" w:hanging="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4C4">
        <w:rPr>
          <w:rFonts w:ascii="Times New Roman" w:hAnsi="Times New Roman" w:cs="Times New Roman"/>
          <w:b/>
          <w:sz w:val="24"/>
          <w:szCs w:val="24"/>
        </w:rPr>
        <w:t xml:space="preserve">1.Построение интервального ряда распределения </w:t>
      </w:r>
      <w:r>
        <w:rPr>
          <w:rFonts w:ascii="Times New Roman" w:hAnsi="Times New Roman" w:cs="Times New Roman"/>
          <w:b/>
          <w:sz w:val="24"/>
          <w:szCs w:val="24"/>
        </w:rPr>
        <w:t>квартир по цене 1кв.м общей стоимости квартиры.</w:t>
      </w:r>
    </w:p>
    <w:p w:rsidR="007924C4" w:rsidRPr="007924C4" w:rsidRDefault="007924C4" w:rsidP="00AF71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4C4">
        <w:rPr>
          <w:rFonts w:ascii="Times New Roman" w:hAnsi="Times New Roman" w:cs="Times New Roman"/>
          <w:sz w:val="24"/>
          <w:szCs w:val="24"/>
        </w:rPr>
        <w:t xml:space="preserve">Для построения интервального вариационного ряда, характеризующего распределение банков по объему кредитных вложений, необходимо вычислить </w:t>
      </w:r>
      <w:r w:rsidRPr="007924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величину и границы интервалов ряда</w:t>
      </w:r>
      <w:r w:rsidRPr="007924C4">
        <w:rPr>
          <w:rFonts w:ascii="Times New Roman" w:hAnsi="Times New Roman" w:cs="Times New Roman"/>
          <w:sz w:val="24"/>
          <w:szCs w:val="24"/>
        </w:rPr>
        <w:t>.</w:t>
      </w:r>
    </w:p>
    <w:p w:rsidR="007924C4" w:rsidRPr="007924C4" w:rsidRDefault="007924C4" w:rsidP="00AF71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4C4">
        <w:rPr>
          <w:rFonts w:ascii="Times New Roman" w:hAnsi="Times New Roman" w:cs="Times New Roman"/>
          <w:sz w:val="24"/>
          <w:szCs w:val="24"/>
        </w:rPr>
        <w:t xml:space="preserve">При построении ряда с равными интервалами величина интервала </w:t>
      </w:r>
      <w:r w:rsidRPr="007924C4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 w:rsidRPr="007924C4">
        <w:rPr>
          <w:rFonts w:ascii="Times New Roman" w:hAnsi="Times New Roman" w:cs="Times New Roman"/>
          <w:sz w:val="24"/>
          <w:szCs w:val="24"/>
        </w:rPr>
        <w:t xml:space="preserve"> определяется по формуле</w:t>
      </w:r>
    </w:p>
    <w:p w:rsidR="007924C4" w:rsidRPr="007924C4" w:rsidRDefault="007924C4" w:rsidP="007924C4">
      <w:pPr>
        <w:ind w:right="-55" w:firstLine="3420"/>
        <w:rPr>
          <w:rFonts w:ascii="Times New Roman" w:hAnsi="Times New Roman" w:cs="Times New Roman"/>
          <w:bCs/>
          <w:sz w:val="24"/>
          <w:szCs w:val="24"/>
        </w:rPr>
      </w:pPr>
      <w:r w:rsidRPr="007924C4">
        <w:rPr>
          <w:rFonts w:ascii="Times New Roman" w:hAnsi="Times New Roman" w:cs="Times New Roman"/>
          <w:b/>
          <w:bCs/>
          <w:position w:val="-24"/>
          <w:sz w:val="24"/>
          <w:szCs w:val="24"/>
          <w:lang w:val="en-US"/>
        </w:rPr>
        <w:object w:dxaOrig="20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42.75pt" o:ole="">
            <v:imagedata r:id="rId8" o:title=""/>
          </v:shape>
          <o:OLEObject Type="Embed" ProgID="Equation.3" ShapeID="_x0000_i1025" DrawAspect="Content" ObjectID="_1071375280" r:id="rId9"/>
        </w:object>
      </w:r>
      <w:r w:rsidRPr="007924C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924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(1)</w:t>
      </w:r>
    </w:p>
    <w:p w:rsidR="007924C4" w:rsidRPr="007924C4" w:rsidRDefault="007924C4" w:rsidP="00AF7119">
      <w:pPr>
        <w:pStyle w:val="3"/>
        <w:spacing w:after="0" w:line="276" w:lineRule="auto"/>
        <w:jc w:val="both"/>
        <w:rPr>
          <w:bCs/>
          <w:sz w:val="24"/>
          <w:szCs w:val="24"/>
        </w:rPr>
      </w:pPr>
      <w:r w:rsidRPr="007924C4">
        <w:rPr>
          <w:sz w:val="24"/>
          <w:szCs w:val="24"/>
        </w:rPr>
        <w:t xml:space="preserve">где </w:t>
      </w:r>
      <w:r w:rsidRPr="007924C4">
        <w:rPr>
          <w:b/>
          <w:bCs/>
          <w:position w:val="-12"/>
          <w:sz w:val="24"/>
          <w:szCs w:val="24"/>
          <w:lang w:val="en-US"/>
        </w:rPr>
        <w:object w:dxaOrig="2222" w:dyaOrig="465">
          <v:shape id="_x0000_i1026" type="#_x0000_t75" style="width:117pt;height:24.75pt" o:ole="">
            <v:imagedata r:id="rId10" o:title=""/>
          </v:shape>
          <o:OLEObject Type="Embed" ProgID="Equation.3" ShapeID="_x0000_i1026" DrawAspect="Content" ObjectID="_1071375281" r:id="rId11"/>
        </w:object>
      </w:r>
      <w:r w:rsidRPr="007924C4">
        <w:rPr>
          <w:b/>
          <w:i/>
          <w:sz w:val="24"/>
          <w:szCs w:val="24"/>
        </w:rPr>
        <w:t xml:space="preserve"> </w:t>
      </w:r>
      <w:r w:rsidRPr="007924C4">
        <w:rPr>
          <w:sz w:val="24"/>
          <w:szCs w:val="24"/>
        </w:rPr>
        <w:t xml:space="preserve">– наибольшее и наименьшее значения признака в исследуемой совокупности, </w:t>
      </w:r>
      <w:r w:rsidRPr="007924C4">
        <w:rPr>
          <w:b/>
          <w:bCs/>
          <w:sz w:val="24"/>
          <w:szCs w:val="24"/>
        </w:rPr>
        <w:t xml:space="preserve"> </w:t>
      </w:r>
      <w:r w:rsidRPr="007924C4">
        <w:rPr>
          <w:b/>
          <w:bCs/>
          <w:i/>
          <w:sz w:val="24"/>
          <w:szCs w:val="24"/>
          <w:lang w:val="en-US"/>
        </w:rPr>
        <w:t>k</w:t>
      </w:r>
      <w:r w:rsidRPr="007924C4">
        <w:rPr>
          <w:b/>
          <w:bCs/>
          <w:sz w:val="24"/>
          <w:szCs w:val="24"/>
        </w:rPr>
        <w:t xml:space="preserve">- </w:t>
      </w:r>
      <w:r w:rsidRPr="007924C4">
        <w:rPr>
          <w:sz w:val="24"/>
          <w:szCs w:val="24"/>
        </w:rPr>
        <w:t>число групп интервального ряда.</w:t>
      </w:r>
    </w:p>
    <w:p w:rsidR="007924C4" w:rsidRPr="007924C4" w:rsidRDefault="007924C4" w:rsidP="00AF71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4C4">
        <w:rPr>
          <w:rFonts w:ascii="Times New Roman" w:hAnsi="Times New Roman" w:cs="Times New Roman"/>
          <w:sz w:val="24"/>
          <w:szCs w:val="24"/>
        </w:rPr>
        <w:t xml:space="preserve">Число групп </w:t>
      </w:r>
      <w:r w:rsidRPr="007924C4">
        <w:rPr>
          <w:rFonts w:ascii="Times New Roman" w:hAnsi="Times New Roman" w:cs="Times New Roman"/>
          <w:b/>
          <w:bCs/>
          <w:i/>
          <w:sz w:val="24"/>
          <w:szCs w:val="24"/>
        </w:rPr>
        <w:t>k</w:t>
      </w:r>
      <w:r w:rsidRPr="007924C4">
        <w:rPr>
          <w:rFonts w:ascii="Times New Roman" w:hAnsi="Times New Roman" w:cs="Times New Roman"/>
          <w:sz w:val="24"/>
          <w:szCs w:val="24"/>
        </w:rPr>
        <w:t xml:space="preserve"> задается в условии задания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924C4">
        <w:rPr>
          <w:rFonts w:ascii="Times New Roman" w:hAnsi="Times New Roman" w:cs="Times New Roman"/>
          <w:sz w:val="24"/>
          <w:szCs w:val="24"/>
        </w:rPr>
        <w:t>=6) или рассчитывается по формуле Г.Стерджесса</w:t>
      </w:r>
    </w:p>
    <w:p w:rsidR="007924C4" w:rsidRPr="007924C4" w:rsidRDefault="007924C4" w:rsidP="007924C4">
      <w:pPr>
        <w:ind w:right="125" w:firstLine="34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4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k</w:t>
      </w:r>
      <w:r w:rsidRPr="007924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=1+3,322 </w:t>
      </w:r>
      <w:r w:rsidRPr="007924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lg</w:t>
      </w:r>
      <w:r w:rsidRPr="007924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924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</w:t>
      </w:r>
      <w:r w:rsidRPr="007924C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924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(2)</w:t>
      </w:r>
    </w:p>
    <w:p w:rsidR="00A54579" w:rsidRDefault="007924C4" w:rsidP="00AF7119">
      <w:pPr>
        <w:jc w:val="both"/>
        <w:rPr>
          <w:rFonts w:ascii="Times New Roman" w:hAnsi="Times New Roman" w:cs="Times New Roman"/>
          <w:sz w:val="24"/>
          <w:szCs w:val="24"/>
        </w:rPr>
      </w:pPr>
      <w:r w:rsidRPr="007924C4">
        <w:rPr>
          <w:rFonts w:ascii="Times New Roman" w:hAnsi="Times New Roman" w:cs="Times New Roman"/>
          <w:bCs/>
          <w:sz w:val="24"/>
          <w:szCs w:val="24"/>
        </w:rPr>
        <w:t xml:space="preserve">где  </w:t>
      </w:r>
      <w:r w:rsidRPr="007924C4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n</w:t>
      </w:r>
      <w:r w:rsidRPr="007924C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924C4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7924C4">
        <w:rPr>
          <w:rFonts w:ascii="Times New Roman" w:hAnsi="Times New Roman" w:cs="Times New Roman"/>
          <w:sz w:val="24"/>
          <w:szCs w:val="24"/>
        </w:rPr>
        <w:t>число единиц совокупности.</w:t>
      </w:r>
    </w:p>
    <w:p w:rsidR="007924C4" w:rsidRPr="007924C4" w:rsidRDefault="007924C4" w:rsidP="00AF7119">
      <w:pPr>
        <w:jc w:val="both"/>
        <w:rPr>
          <w:rFonts w:ascii="Times New Roman" w:hAnsi="Times New Roman" w:cs="Times New Roman"/>
          <w:sz w:val="24"/>
          <w:szCs w:val="24"/>
        </w:rPr>
      </w:pPr>
      <w:r w:rsidRPr="007924C4">
        <w:rPr>
          <w:rFonts w:ascii="Times New Roman" w:hAnsi="Times New Roman" w:cs="Times New Roman"/>
          <w:sz w:val="24"/>
          <w:szCs w:val="24"/>
        </w:rPr>
        <w:t xml:space="preserve">Определение величины интервала по формуле (1) при заданных </w:t>
      </w:r>
      <w:r w:rsidRPr="007924C4">
        <w:rPr>
          <w:rFonts w:ascii="Times New Roman" w:hAnsi="Times New Roman" w:cs="Times New Roman"/>
          <w:bCs/>
          <w:i/>
          <w:sz w:val="24"/>
          <w:szCs w:val="24"/>
          <w:lang w:val="en-US"/>
        </w:rPr>
        <w:t>k</w:t>
      </w:r>
      <w:r w:rsidRPr="007924C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924C4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3F2450" w:rsidRPr="003F2450">
        <w:rPr>
          <w:rFonts w:ascii="Times New Roman" w:hAnsi="Times New Roman" w:cs="Times New Roman"/>
          <w:bCs/>
          <w:sz w:val="24"/>
          <w:szCs w:val="24"/>
        </w:rPr>
        <w:t>6</w:t>
      </w:r>
      <w:r w:rsidRPr="007924C4">
        <w:rPr>
          <w:rFonts w:ascii="Times New Roman" w:hAnsi="Times New Roman" w:cs="Times New Roman"/>
          <w:bCs/>
          <w:sz w:val="24"/>
          <w:szCs w:val="24"/>
        </w:rPr>
        <w:t xml:space="preserve">,           </w:t>
      </w:r>
      <w:r w:rsidRPr="007924C4">
        <w:rPr>
          <w:rFonts w:ascii="Times New Roman" w:hAnsi="Times New Roman" w:cs="Times New Roman"/>
          <w:bCs/>
          <w:i/>
          <w:sz w:val="24"/>
          <w:szCs w:val="24"/>
          <w:lang w:val="en-US"/>
        </w:rPr>
        <w:t>x</w:t>
      </w:r>
      <w:r w:rsidRPr="007924C4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ma</w:t>
      </w:r>
      <w:r w:rsidRPr="007924C4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  <w:lang w:val="en-US"/>
        </w:rPr>
        <w:t>x</w:t>
      </w:r>
      <w:r w:rsidRPr="007924C4">
        <w:rPr>
          <w:rFonts w:ascii="Times New Roman" w:hAnsi="Times New Roman" w:cs="Times New Roman"/>
          <w:b/>
          <w:bCs/>
          <w:i/>
          <w:sz w:val="24"/>
          <w:szCs w:val="24"/>
          <w:vertAlign w:val="subscript"/>
        </w:rPr>
        <w:t xml:space="preserve"> </w:t>
      </w:r>
      <w:r w:rsidRPr="007924C4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3F2450" w:rsidRPr="003F2450">
        <w:rPr>
          <w:rFonts w:ascii="Times New Roman" w:hAnsi="Times New Roman" w:cs="Times New Roman"/>
          <w:bCs/>
          <w:sz w:val="24"/>
          <w:szCs w:val="24"/>
        </w:rPr>
        <w:t>500</w:t>
      </w:r>
      <w:r w:rsidR="003F2450">
        <w:rPr>
          <w:rFonts w:ascii="Times New Roman" w:hAnsi="Times New Roman" w:cs="Times New Roman"/>
          <w:bCs/>
          <w:sz w:val="24"/>
          <w:szCs w:val="24"/>
        </w:rPr>
        <w:t>,0 у.е. за 1 кв.м</w:t>
      </w:r>
      <w:r w:rsidRPr="007924C4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7924C4">
        <w:rPr>
          <w:rFonts w:ascii="Times New Roman" w:hAnsi="Times New Roman" w:cs="Times New Roman"/>
          <w:bCs/>
          <w:i/>
          <w:sz w:val="24"/>
          <w:szCs w:val="24"/>
          <w:lang w:val="en-US"/>
        </w:rPr>
        <w:t>x</w:t>
      </w:r>
      <w:r w:rsidRPr="007924C4">
        <w:rPr>
          <w:rFonts w:ascii="Times New Roman" w:hAnsi="Times New Roman" w:cs="Times New Roman"/>
          <w:bCs/>
          <w:i/>
          <w:sz w:val="24"/>
          <w:szCs w:val="24"/>
          <w:vertAlign w:val="subscript"/>
          <w:lang w:val="en-US"/>
        </w:rPr>
        <w:t>min</w:t>
      </w:r>
      <w:r w:rsidRPr="007924C4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 </w:t>
      </w:r>
      <w:r w:rsidRPr="007924C4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="003F2450">
        <w:rPr>
          <w:rFonts w:ascii="Times New Roman" w:hAnsi="Times New Roman" w:cs="Times New Roman"/>
          <w:bCs/>
          <w:sz w:val="24"/>
          <w:szCs w:val="24"/>
        </w:rPr>
        <w:t>117,0</w:t>
      </w:r>
      <w:r w:rsidRPr="00792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2450">
        <w:rPr>
          <w:rFonts w:ascii="Times New Roman" w:hAnsi="Times New Roman" w:cs="Times New Roman"/>
          <w:bCs/>
          <w:sz w:val="24"/>
          <w:szCs w:val="24"/>
        </w:rPr>
        <w:t>у.е. за 1 кв.м</w:t>
      </w:r>
      <w:r w:rsidRPr="007924C4">
        <w:rPr>
          <w:rFonts w:ascii="Times New Roman" w:hAnsi="Times New Roman" w:cs="Times New Roman"/>
          <w:bCs/>
          <w:sz w:val="24"/>
          <w:szCs w:val="24"/>
        </w:rPr>
        <w:t>.:</w:t>
      </w:r>
    </w:p>
    <w:p w:rsidR="007924C4" w:rsidRPr="00A76E5D" w:rsidRDefault="00A76E5D" w:rsidP="007924C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h=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500-117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383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=63.8 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у.е за 1 кв.м.</m:t>
          </m:r>
        </m:oMath>
      </m:oMathPara>
    </w:p>
    <w:p w:rsidR="007924C4" w:rsidRPr="007924C4" w:rsidRDefault="007924C4" w:rsidP="00AF711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24C4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7924C4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7924C4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A54579">
        <w:rPr>
          <w:rFonts w:ascii="Times New Roman" w:hAnsi="Times New Roman" w:cs="Times New Roman"/>
          <w:bCs/>
          <w:sz w:val="24"/>
          <w:szCs w:val="24"/>
        </w:rPr>
        <w:t>63,8 у.е. за 1 кв. м общей площади квартиры</w:t>
      </w:r>
      <w:r w:rsidRPr="007924C4">
        <w:rPr>
          <w:rFonts w:ascii="Times New Roman" w:hAnsi="Times New Roman" w:cs="Times New Roman"/>
          <w:bCs/>
          <w:sz w:val="24"/>
          <w:szCs w:val="24"/>
        </w:rPr>
        <w:t xml:space="preserve"> границы интервалов ряда распределения имеют следующий вид (табл. 2):</w:t>
      </w:r>
    </w:p>
    <w:tbl>
      <w:tblPr>
        <w:tblW w:w="8580" w:type="dxa"/>
        <w:tblInd w:w="1655" w:type="dxa"/>
        <w:tblLook w:val="04A0"/>
      </w:tblPr>
      <w:tblGrid>
        <w:gridCol w:w="960"/>
        <w:gridCol w:w="1900"/>
        <w:gridCol w:w="1880"/>
        <w:gridCol w:w="960"/>
        <w:gridCol w:w="960"/>
        <w:gridCol w:w="960"/>
        <w:gridCol w:w="960"/>
      </w:tblGrid>
      <w:tr w:rsidR="00E01F0C" w:rsidRPr="00E01F0C" w:rsidTr="00A71C60">
        <w:trPr>
          <w:trHeight w:val="2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Таблица 2</w:t>
            </w:r>
          </w:p>
        </w:tc>
      </w:tr>
      <w:tr w:rsidR="00E01F0C" w:rsidRPr="00E01F0C" w:rsidTr="00A71C60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Номер группы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Нижняя граница, у.е. за 1 кв. м.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Верхняя граница, у.е. за 1 кв. м.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1F0C" w:rsidRPr="00E01F0C" w:rsidTr="00A71C6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117,0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180,8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1F0C" w:rsidRPr="00E01F0C" w:rsidTr="00A71C6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180,8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1F0C" w:rsidRPr="00E01F0C" w:rsidTr="00A71C6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308,5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1F0C" w:rsidRPr="00E01F0C" w:rsidTr="00A71C6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308,5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1F0C" w:rsidRPr="00E01F0C" w:rsidTr="00A71C6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436,2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01F0C" w:rsidRPr="00E01F0C" w:rsidTr="00A71C60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b/>
                <w:color w:val="000000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436,2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01F0C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F0C" w:rsidRPr="00E01F0C" w:rsidRDefault="00E01F0C" w:rsidP="00E01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01F0C" w:rsidRPr="00AF7119" w:rsidRDefault="00E01F0C" w:rsidP="00AF7119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7119">
        <w:rPr>
          <w:rFonts w:ascii="Times New Roman" w:hAnsi="Times New Roman" w:cs="Times New Roman"/>
          <w:sz w:val="24"/>
          <w:szCs w:val="24"/>
        </w:rPr>
        <w:t>Для построения интервального ряда необходимо подсчитать число банков, входящих в каждую группу (</w:t>
      </w:r>
      <w:r w:rsidRPr="00AF7119">
        <w:rPr>
          <w:rFonts w:ascii="Times New Roman" w:hAnsi="Times New Roman" w:cs="Times New Roman"/>
          <w:b/>
          <w:i/>
          <w:sz w:val="24"/>
          <w:szCs w:val="24"/>
        </w:rPr>
        <w:t>частоты групп</w:t>
      </w:r>
      <w:r w:rsidRPr="00AF7119">
        <w:rPr>
          <w:rFonts w:ascii="Times New Roman" w:hAnsi="Times New Roman" w:cs="Times New Roman"/>
          <w:sz w:val="24"/>
          <w:szCs w:val="24"/>
        </w:rPr>
        <w:t xml:space="preserve">). При этом возникает вопрос, в какую группу включать единицы совокупности, у которых значения признака выступают одновременно и верхней, и нижней границами смежных интервалов (для демонстрационного примера – это 180,8, 244,7, 308,5, 372,3, 436,2 у.е. за 1 кв.м.). Отнесение таких единиц к одной из двух смежных групп рекомендуется осуществлять </w:t>
      </w:r>
      <w:r w:rsidRPr="00AF71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принципу полуоткрытого интервала</w:t>
      </w:r>
      <w:r w:rsidRPr="00AF7119">
        <w:rPr>
          <w:rFonts w:ascii="Times New Roman" w:hAnsi="Times New Roman" w:cs="Times New Roman"/>
          <w:sz w:val="24"/>
          <w:szCs w:val="24"/>
        </w:rPr>
        <w:t xml:space="preserve"> </w:t>
      </w:r>
      <w:r w:rsidRPr="00AF7119">
        <w:rPr>
          <w:rFonts w:ascii="Times New Roman" w:hAnsi="Times New Roman" w:cs="Times New Roman"/>
          <w:b/>
          <w:sz w:val="24"/>
          <w:szCs w:val="24"/>
        </w:rPr>
        <w:t>[ ).</w:t>
      </w:r>
      <w:r w:rsidRPr="00AF7119">
        <w:rPr>
          <w:rFonts w:ascii="Times New Roman" w:hAnsi="Times New Roman" w:cs="Times New Roman"/>
          <w:sz w:val="24"/>
          <w:szCs w:val="24"/>
        </w:rPr>
        <w:t xml:space="preserve"> Т.к. при этом верхние границы интервалов не принадлежат данным интервалам, то соответствующие им единицы совокупности включаются не в данную группу, а в следующую. В последний интервал включаются и </w:t>
      </w:r>
      <w:r w:rsidRPr="00AF71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нижняя</w:t>
      </w:r>
      <w:r w:rsidRPr="00AF7119">
        <w:rPr>
          <w:rFonts w:ascii="Times New Roman" w:hAnsi="Times New Roman" w:cs="Times New Roman"/>
          <w:sz w:val="24"/>
          <w:szCs w:val="24"/>
        </w:rPr>
        <w:t xml:space="preserve">, и </w:t>
      </w:r>
      <w:r w:rsidRPr="00AF71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верхняя границы</w:t>
      </w:r>
      <w:r w:rsidRPr="00AF7119">
        <w:rPr>
          <w:rFonts w:ascii="Times New Roman" w:hAnsi="Times New Roman" w:cs="Times New Roman"/>
          <w:sz w:val="24"/>
          <w:szCs w:val="24"/>
        </w:rPr>
        <w:t>.</w:t>
      </w:r>
    </w:p>
    <w:p w:rsidR="00E01F0C" w:rsidRPr="00AF7119" w:rsidRDefault="00E01F0C" w:rsidP="00AF71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7119">
        <w:rPr>
          <w:rFonts w:ascii="Times New Roman" w:hAnsi="Times New Roman" w:cs="Times New Roman"/>
          <w:sz w:val="24"/>
          <w:szCs w:val="24"/>
        </w:rPr>
        <w:t xml:space="preserve">Процесс группировки единиц совокупности по признаку </w:t>
      </w:r>
      <w:r w:rsidRPr="00AF7119">
        <w:rPr>
          <w:rFonts w:ascii="Times New Roman" w:hAnsi="Times New Roman" w:cs="Times New Roman"/>
          <w:i/>
          <w:iCs/>
          <w:sz w:val="24"/>
          <w:szCs w:val="24"/>
        </w:rPr>
        <w:t>Цена за 1 кв.м общей площади квартиры</w:t>
      </w:r>
      <w:r w:rsidRPr="00AF7119">
        <w:rPr>
          <w:rFonts w:ascii="Times New Roman" w:hAnsi="Times New Roman" w:cs="Times New Roman"/>
          <w:sz w:val="24"/>
          <w:szCs w:val="24"/>
        </w:rPr>
        <w:t xml:space="preserve"> представлен во вспомогательной (разработочной) таблице 3 (графа 4 этой таблицы необходима для построения аналитической группировки в Задании 2).</w:t>
      </w:r>
    </w:p>
    <w:p w:rsidR="00E01F0C" w:rsidRPr="00AF7119" w:rsidRDefault="00E01F0C" w:rsidP="00AF7119">
      <w:pPr>
        <w:pStyle w:val="6"/>
        <w:spacing w:line="276" w:lineRule="auto"/>
        <w:ind w:right="305"/>
        <w:rPr>
          <w:sz w:val="24"/>
          <w:szCs w:val="24"/>
        </w:rPr>
      </w:pPr>
      <w:r w:rsidRPr="00AF7119">
        <w:rPr>
          <w:sz w:val="24"/>
          <w:szCs w:val="24"/>
        </w:rPr>
        <w:t>Таблица 3</w:t>
      </w:r>
    </w:p>
    <w:p w:rsidR="00E01F0C" w:rsidRPr="00AF7119" w:rsidRDefault="00E01F0C" w:rsidP="00AF7119">
      <w:pPr>
        <w:tabs>
          <w:tab w:val="left" w:pos="9900"/>
        </w:tabs>
        <w:spacing w:after="120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119">
        <w:rPr>
          <w:rFonts w:ascii="Times New Roman" w:hAnsi="Times New Roman" w:cs="Times New Roman"/>
          <w:b/>
          <w:sz w:val="24"/>
          <w:szCs w:val="24"/>
        </w:rPr>
        <w:t>Разработочная таблица для построения интервального ряда распределения и аналитической группировки</w:t>
      </w:r>
    </w:p>
    <w:tbl>
      <w:tblPr>
        <w:tblW w:w="6960" w:type="dxa"/>
        <w:tblInd w:w="1836" w:type="dxa"/>
        <w:tblLook w:val="04A0"/>
      </w:tblPr>
      <w:tblGrid>
        <w:gridCol w:w="1960"/>
        <w:gridCol w:w="960"/>
        <w:gridCol w:w="1900"/>
        <w:gridCol w:w="2140"/>
      </w:tblGrid>
      <w:tr w:rsidR="00A71C60" w:rsidRPr="00A71C60" w:rsidTr="00A71C60">
        <w:trPr>
          <w:trHeight w:val="76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Группы районов по цене за 1 кв.м общей площади квартиры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района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Цена 1 кв.м общей площади квартиры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Рейтинг района города по удаленности от центра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177,0-180,8</w:t>
            </w:r>
          </w:p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157,9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1C60" w:rsidRPr="00A71C60" w:rsidTr="00A71C60">
        <w:trPr>
          <w:trHeight w:val="270"/>
        </w:trPr>
        <w:tc>
          <w:tcPr>
            <w:tcW w:w="196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1C60" w:rsidRPr="00A71C60" w:rsidTr="00A71C60">
        <w:trPr>
          <w:trHeight w:val="270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591,4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180,8-244,7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186,7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71C60" w:rsidRPr="00A71C60" w:rsidTr="00A71C60">
        <w:trPr>
          <w:trHeight w:val="2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71C60" w:rsidRPr="00A71C60" w:rsidTr="00A71C60">
        <w:trPr>
          <w:trHeight w:val="270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965,1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244,7-308,5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266,9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267,8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284,2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1C60" w:rsidRPr="00A71C60" w:rsidTr="00A71C60">
        <w:trPr>
          <w:trHeight w:val="2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1C60" w:rsidRPr="00A71C60" w:rsidTr="00A71C60">
        <w:trPr>
          <w:trHeight w:val="270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1921,8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308,5-372,3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1C60" w:rsidRPr="00A71C60" w:rsidTr="00A71C60">
        <w:trPr>
          <w:trHeight w:val="2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1C60" w:rsidRPr="00A71C60" w:rsidTr="00A71C60">
        <w:trPr>
          <w:trHeight w:val="270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3105,5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386,1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372,3-436,2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390,4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394,1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394,9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402,8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403,1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405,2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406,4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71C60" w:rsidRPr="00A71C60" w:rsidTr="00A71C60">
        <w:trPr>
          <w:trHeight w:val="2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433,3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71C60" w:rsidRPr="00A71C60" w:rsidTr="00A71C60">
        <w:trPr>
          <w:trHeight w:val="270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4389,6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437,5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436,2-500,0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480,5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71C60" w:rsidRPr="00A71C60" w:rsidTr="00A71C60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481,4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71C60" w:rsidRPr="00A71C60" w:rsidTr="00A71C60">
        <w:trPr>
          <w:trHeight w:val="2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71C60" w:rsidRPr="00A71C60" w:rsidTr="00A71C60">
        <w:trPr>
          <w:trHeight w:val="270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1899,4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71C60" w:rsidRPr="00A71C60" w:rsidTr="00A71C60">
        <w:trPr>
          <w:trHeight w:val="270"/>
        </w:trPr>
        <w:tc>
          <w:tcPr>
            <w:tcW w:w="1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12872,8</w:t>
            </w:r>
          </w:p>
        </w:tc>
        <w:tc>
          <w:tcPr>
            <w:tcW w:w="21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71C60" w:rsidRPr="00A71C60" w:rsidRDefault="00A71C60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1C6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</w:tbl>
    <w:p w:rsidR="00A71C60" w:rsidRPr="00A71C60" w:rsidRDefault="00A71C60" w:rsidP="00AF7119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A71C60">
        <w:rPr>
          <w:rFonts w:ascii="Times New Roman" w:hAnsi="Times New Roman" w:cs="Times New Roman"/>
          <w:sz w:val="24"/>
          <w:szCs w:val="24"/>
        </w:rPr>
        <w:t xml:space="preserve">На основе групповых итоговых строк «Всего» табл. 3 формируется итоговая таблица 4, представляющая </w:t>
      </w:r>
      <w:r w:rsidRPr="00A71C60">
        <w:rPr>
          <w:rFonts w:ascii="Times New Roman" w:hAnsi="Times New Roman" w:cs="Times New Roman"/>
          <w:b/>
          <w:i/>
          <w:sz w:val="24"/>
          <w:szCs w:val="24"/>
        </w:rPr>
        <w:t xml:space="preserve">интервальный ряд распределения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районов по цене квартир за 1кв.м от общей площади квартиры </w:t>
      </w:r>
      <w:r w:rsidRPr="00A71C60">
        <w:rPr>
          <w:rFonts w:ascii="Times New Roman" w:hAnsi="Times New Roman" w:cs="Times New Roman"/>
          <w:sz w:val="24"/>
          <w:szCs w:val="24"/>
        </w:rPr>
        <w:t>.</w:t>
      </w:r>
    </w:p>
    <w:p w:rsidR="00E01F0C" w:rsidRPr="00E01F0C" w:rsidRDefault="00E01F0C" w:rsidP="00AF71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1C60" w:rsidRDefault="00A71C60" w:rsidP="00AF7119">
      <w:pPr>
        <w:ind w:right="1746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71C60">
        <w:rPr>
          <w:rFonts w:ascii="Times New Roman" w:hAnsi="Times New Roman" w:cs="Times New Roman"/>
          <w:sz w:val="24"/>
          <w:szCs w:val="24"/>
        </w:rPr>
        <w:t>Таблица 4</w:t>
      </w:r>
    </w:p>
    <w:p w:rsidR="00A71C60" w:rsidRPr="00AF7119" w:rsidRDefault="00A71C60" w:rsidP="00AF7119">
      <w:pPr>
        <w:ind w:right="174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119">
        <w:rPr>
          <w:rFonts w:ascii="Times New Roman" w:hAnsi="Times New Roman" w:cs="Times New Roman"/>
          <w:b/>
          <w:sz w:val="24"/>
          <w:szCs w:val="24"/>
        </w:rPr>
        <w:t>Распределение районов по цене квартир за 1кв.м от общей площади квартиры</w:t>
      </w:r>
    </w:p>
    <w:tbl>
      <w:tblPr>
        <w:tblW w:w="4740" w:type="dxa"/>
        <w:tblInd w:w="2464" w:type="dxa"/>
        <w:tblLook w:val="04A0"/>
      </w:tblPr>
      <w:tblGrid>
        <w:gridCol w:w="960"/>
        <w:gridCol w:w="1900"/>
        <w:gridCol w:w="1880"/>
      </w:tblGrid>
      <w:tr w:rsidR="00D554EF" w:rsidRPr="00D554EF" w:rsidTr="00D554EF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Номер группы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Группы районов по цене за 1 кв.м общей площади квартиры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Число районов, f</w:t>
            </w:r>
          </w:p>
        </w:tc>
      </w:tr>
      <w:tr w:rsidR="00D554EF" w:rsidRPr="00D554EF" w:rsidTr="00D554E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bCs/>
                <w:color w:val="000000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177,0-180,8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554EF" w:rsidRPr="00D554EF" w:rsidTr="00D554E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180,8-244,7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554EF" w:rsidRPr="00D554EF" w:rsidTr="00D554E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244,7-308,5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554EF" w:rsidRPr="00D554EF" w:rsidTr="00D554E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308,5-372,3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554EF" w:rsidRPr="00D554EF" w:rsidTr="00D554E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372,3-436,2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D554EF" w:rsidRPr="00D554EF" w:rsidTr="00D554E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436,2-500,0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554EF" w:rsidRPr="00D554EF" w:rsidTr="00D554EF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54EF" w:rsidRPr="00D554EF" w:rsidRDefault="00D554EF" w:rsidP="00D554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554E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</w:tbl>
    <w:p w:rsidR="00D554EF" w:rsidRPr="00D554EF" w:rsidRDefault="00D554EF" w:rsidP="00AF7119">
      <w:pPr>
        <w:ind w:right="174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54EF" w:rsidRPr="00D554EF" w:rsidRDefault="00D554EF" w:rsidP="00AF7119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4EF">
        <w:rPr>
          <w:rFonts w:ascii="Times New Roman" w:hAnsi="Times New Roman" w:cs="Times New Roman"/>
          <w:sz w:val="24"/>
          <w:szCs w:val="24"/>
        </w:rPr>
        <w:t xml:space="preserve">Помимо частот групп в абсолютном выражении в анализе интервальных рядов используются ещё три характеристики ряда, приведенные в графах 4 - 6 табл. 1.4. Это </w:t>
      </w:r>
      <w:r w:rsidRPr="00D554EF">
        <w:rPr>
          <w:rFonts w:ascii="Times New Roman" w:hAnsi="Times New Roman" w:cs="Times New Roman"/>
          <w:bCs/>
          <w:i/>
          <w:iCs/>
          <w:sz w:val="24"/>
          <w:szCs w:val="24"/>
        </w:rPr>
        <w:t>частоты групп в относительном выражении</w:t>
      </w:r>
      <w:r w:rsidRPr="00D554EF">
        <w:rPr>
          <w:rFonts w:ascii="Times New Roman" w:hAnsi="Times New Roman" w:cs="Times New Roman"/>
          <w:sz w:val="24"/>
          <w:szCs w:val="24"/>
        </w:rPr>
        <w:t xml:space="preserve">, </w:t>
      </w:r>
      <w:r w:rsidRPr="00D554EF">
        <w:rPr>
          <w:rFonts w:ascii="Times New Roman" w:hAnsi="Times New Roman" w:cs="Times New Roman"/>
          <w:i/>
          <w:sz w:val="24"/>
          <w:szCs w:val="24"/>
        </w:rPr>
        <w:t xml:space="preserve">накопленные (кумулятивные) частоты </w:t>
      </w:r>
      <w:r w:rsidRPr="00D554EF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D554E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j</w:t>
      </w:r>
      <w:r w:rsidRPr="00D554EF">
        <w:rPr>
          <w:rFonts w:ascii="Times New Roman" w:hAnsi="Times New Roman" w:cs="Times New Roman"/>
          <w:sz w:val="24"/>
          <w:szCs w:val="24"/>
        </w:rPr>
        <w:t>,</w:t>
      </w:r>
      <w:r w:rsidRPr="00D554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54EF">
        <w:rPr>
          <w:rFonts w:ascii="Times New Roman" w:hAnsi="Times New Roman" w:cs="Times New Roman"/>
          <w:sz w:val="24"/>
          <w:szCs w:val="24"/>
        </w:rPr>
        <w:t xml:space="preserve">получаемые </w:t>
      </w:r>
      <w:r w:rsidRPr="00D554EF">
        <w:rPr>
          <w:rFonts w:ascii="Times New Roman" w:hAnsi="Times New Roman" w:cs="Times New Roman"/>
          <w:sz w:val="24"/>
          <w:szCs w:val="24"/>
        </w:rPr>
        <w:lastRenderedPageBreak/>
        <w:t>путем последовательного суммирования частот всех предшествующих (</w:t>
      </w:r>
      <w:r w:rsidRPr="00D554E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554EF">
        <w:rPr>
          <w:rFonts w:ascii="Times New Roman" w:hAnsi="Times New Roman" w:cs="Times New Roman"/>
          <w:sz w:val="24"/>
          <w:szCs w:val="24"/>
        </w:rPr>
        <w:t xml:space="preserve">-1) интервалов, и </w:t>
      </w:r>
      <w:r w:rsidRPr="00D554EF">
        <w:rPr>
          <w:rFonts w:ascii="Times New Roman" w:hAnsi="Times New Roman" w:cs="Times New Roman"/>
          <w:b/>
          <w:i/>
          <w:sz w:val="24"/>
          <w:szCs w:val="24"/>
        </w:rPr>
        <w:t>накопленные частости</w:t>
      </w:r>
      <w:r w:rsidRPr="00D554EF">
        <w:rPr>
          <w:rFonts w:ascii="Times New Roman" w:hAnsi="Times New Roman" w:cs="Times New Roman"/>
          <w:sz w:val="24"/>
          <w:szCs w:val="24"/>
        </w:rPr>
        <w:t xml:space="preserve">, рассчитываемые по формуле </w:t>
      </w:r>
      <w:r w:rsidRPr="00D554EF">
        <w:rPr>
          <w:rFonts w:ascii="Times New Roman" w:hAnsi="Times New Roman" w:cs="Times New Roman"/>
          <w:position w:val="-36"/>
          <w:sz w:val="24"/>
          <w:szCs w:val="24"/>
        </w:rPr>
        <w:object w:dxaOrig="1060" w:dyaOrig="780">
          <v:shape id="_x0000_i1027" type="#_x0000_t75" style="width:60.75pt;height:45pt" o:ole="">
            <v:imagedata r:id="rId12" o:title=""/>
          </v:shape>
          <o:OLEObject Type="Embed" ProgID="Equation.3" ShapeID="_x0000_i1027" DrawAspect="Content" ObjectID="_1071375282" r:id="rId13"/>
        </w:object>
      </w:r>
      <w:r w:rsidRPr="00D554EF">
        <w:rPr>
          <w:rFonts w:ascii="Times New Roman" w:hAnsi="Times New Roman" w:cs="Times New Roman"/>
          <w:sz w:val="24"/>
          <w:szCs w:val="24"/>
        </w:rPr>
        <w:t>.</w:t>
      </w:r>
    </w:p>
    <w:p w:rsidR="00D554EF" w:rsidRPr="00D554EF" w:rsidRDefault="00D554EF" w:rsidP="00AF7119">
      <w:pPr>
        <w:tabs>
          <w:tab w:val="left" w:pos="9720"/>
        </w:tabs>
        <w:ind w:right="-57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554EF">
        <w:rPr>
          <w:rFonts w:ascii="Times New Roman" w:hAnsi="Times New Roman" w:cs="Times New Roman"/>
          <w:sz w:val="24"/>
          <w:szCs w:val="24"/>
        </w:rPr>
        <w:t>Таблица 5</w:t>
      </w:r>
    </w:p>
    <w:p w:rsidR="004C0C12" w:rsidRPr="00AF7119" w:rsidRDefault="00D554EF" w:rsidP="00AF7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119">
        <w:rPr>
          <w:rFonts w:ascii="Times New Roman" w:hAnsi="Times New Roman" w:cs="Times New Roman"/>
          <w:b/>
          <w:sz w:val="24"/>
          <w:szCs w:val="24"/>
        </w:rPr>
        <w:t>Структура районов по цене квартир за 1 кв.м общей площади квартир</w:t>
      </w:r>
    </w:p>
    <w:tbl>
      <w:tblPr>
        <w:tblW w:w="7200" w:type="dxa"/>
        <w:tblInd w:w="1226" w:type="dxa"/>
        <w:tblLook w:val="04A0"/>
      </w:tblPr>
      <w:tblGrid>
        <w:gridCol w:w="982"/>
        <w:gridCol w:w="1358"/>
        <w:gridCol w:w="1280"/>
        <w:gridCol w:w="898"/>
        <w:gridCol w:w="1337"/>
        <w:gridCol w:w="1345"/>
      </w:tblGrid>
      <w:tr w:rsidR="002E3D14" w:rsidRPr="002E3D14" w:rsidTr="00AF7119">
        <w:trPr>
          <w:trHeight w:val="735"/>
        </w:trPr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Группы районов по цене за 1 кв.м общей площади квартиры, у.е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Число банков, fi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Накопленная частота, Si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Накопленная частость,%</w:t>
            </w:r>
          </w:p>
        </w:tc>
      </w:tr>
      <w:tr w:rsidR="002E3D14" w:rsidRPr="002E3D14" w:rsidTr="00AF7119">
        <w:trPr>
          <w:trHeight w:val="735"/>
        </w:trPr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4" w:rsidRPr="002E3D14" w:rsidRDefault="002E3D14" w:rsidP="002E3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4" w:rsidRPr="002E3D14" w:rsidRDefault="002E3D14" w:rsidP="002E3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 абсолютном выражении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 % к итогу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4" w:rsidRPr="002E3D14" w:rsidRDefault="002E3D14" w:rsidP="002E3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D14" w:rsidRPr="002E3D14" w:rsidRDefault="002E3D14" w:rsidP="002E3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3D14" w:rsidRPr="002E3D14" w:rsidTr="00AF7119">
        <w:trPr>
          <w:trHeight w:val="30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E3D14" w:rsidRPr="002E3D14" w:rsidTr="00AF7119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177,0-180,8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2E3D14" w:rsidRPr="002E3D14" w:rsidTr="00AF7119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180,8-244,7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</w:tr>
      <w:tr w:rsidR="002E3D14" w:rsidRPr="002E3D14" w:rsidTr="00AF7119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244,7-308,5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2E3D14" w:rsidRPr="002E3D14" w:rsidTr="00AF7119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308,5-372,3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7831C8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31C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2E3D14" w:rsidRPr="002E3D14" w:rsidTr="00AF7119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372,3-436,2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</w:tr>
      <w:tr w:rsidR="002E3D14" w:rsidRPr="002E3D14" w:rsidTr="00AF7119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436,2-500,0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E3D14" w:rsidRPr="002E3D14" w:rsidTr="00AF7119">
        <w:trPr>
          <w:trHeight w:val="255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E3D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D14" w:rsidRPr="002E3D14" w:rsidRDefault="002E3D14" w:rsidP="002E3D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E3D14" w:rsidRPr="002E3D14" w:rsidRDefault="002E3D14" w:rsidP="00AF7119">
      <w:pPr>
        <w:tabs>
          <w:tab w:val="left" w:pos="1080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D14">
        <w:rPr>
          <w:rFonts w:ascii="Times New Roman" w:hAnsi="Times New Roman" w:cs="Times New Roman"/>
          <w:b/>
          <w:sz w:val="24"/>
          <w:szCs w:val="24"/>
        </w:rPr>
        <w:t>Вывод.</w:t>
      </w:r>
      <w:r w:rsidRPr="002E3D14">
        <w:rPr>
          <w:rFonts w:ascii="Times New Roman" w:hAnsi="Times New Roman" w:cs="Times New Roman"/>
          <w:sz w:val="24"/>
          <w:szCs w:val="24"/>
        </w:rPr>
        <w:t xml:space="preserve"> Анализ интервального ряда распределения изучаемой совокупности </w:t>
      </w:r>
      <w:r>
        <w:rPr>
          <w:rFonts w:ascii="Times New Roman" w:hAnsi="Times New Roman" w:cs="Times New Roman"/>
          <w:sz w:val="24"/>
          <w:szCs w:val="24"/>
        </w:rPr>
        <w:t>районов</w:t>
      </w:r>
      <w:r w:rsidRPr="002E3D14">
        <w:rPr>
          <w:rFonts w:ascii="Times New Roman" w:hAnsi="Times New Roman" w:cs="Times New Roman"/>
          <w:sz w:val="24"/>
          <w:szCs w:val="24"/>
        </w:rPr>
        <w:t xml:space="preserve"> показывает, что распределение </w:t>
      </w:r>
      <w:r>
        <w:rPr>
          <w:rFonts w:ascii="Times New Roman" w:hAnsi="Times New Roman" w:cs="Times New Roman"/>
          <w:sz w:val="24"/>
          <w:szCs w:val="24"/>
        </w:rPr>
        <w:t xml:space="preserve">районов по цене квартир за 1кв.м </w:t>
      </w:r>
      <w:r w:rsidRPr="002E3D14">
        <w:rPr>
          <w:rFonts w:ascii="Times New Roman" w:hAnsi="Times New Roman" w:cs="Times New Roman"/>
          <w:sz w:val="24"/>
          <w:szCs w:val="24"/>
        </w:rPr>
        <w:t xml:space="preserve">не является равномерным: преобладают </w:t>
      </w:r>
      <w:r>
        <w:rPr>
          <w:rFonts w:ascii="Times New Roman" w:hAnsi="Times New Roman" w:cs="Times New Roman"/>
          <w:sz w:val="24"/>
          <w:szCs w:val="24"/>
        </w:rPr>
        <w:t>районы</w:t>
      </w:r>
      <w:r w:rsidRPr="002E3D14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с ценами квартир за 1 кв.м</w:t>
      </w:r>
      <w:r w:rsidRPr="002E3D1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372,3 у.е. за 1кв.м</w:t>
      </w:r>
      <w:r w:rsidRPr="002E3D14">
        <w:rPr>
          <w:rFonts w:ascii="Times New Roman" w:hAnsi="Times New Roman" w:cs="Times New Roman"/>
          <w:sz w:val="24"/>
          <w:szCs w:val="24"/>
        </w:rPr>
        <w:t xml:space="preserve">. до </w:t>
      </w:r>
      <w:r w:rsidR="005920DA">
        <w:rPr>
          <w:rFonts w:ascii="Times New Roman" w:hAnsi="Times New Roman" w:cs="Times New Roman"/>
          <w:sz w:val="24"/>
          <w:szCs w:val="24"/>
        </w:rPr>
        <w:t>436,2 у.е. за 1 кв.м</w:t>
      </w:r>
      <w:r w:rsidRPr="002E3D14">
        <w:rPr>
          <w:rFonts w:ascii="Times New Roman" w:hAnsi="Times New Roman" w:cs="Times New Roman"/>
          <w:sz w:val="24"/>
          <w:szCs w:val="24"/>
        </w:rPr>
        <w:t>. (это 1</w:t>
      </w:r>
      <w:r w:rsidR="005920DA">
        <w:rPr>
          <w:rFonts w:ascii="Times New Roman" w:hAnsi="Times New Roman" w:cs="Times New Roman"/>
          <w:sz w:val="24"/>
          <w:szCs w:val="24"/>
        </w:rPr>
        <w:t>1</w:t>
      </w:r>
      <w:r w:rsidRPr="002E3D14">
        <w:rPr>
          <w:rFonts w:ascii="Times New Roman" w:hAnsi="Times New Roman" w:cs="Times New Roman"/>
          <w:sz w:val="24"/>
          <w:szCs w:val="24"/>
        </w:rPr>
        <w:t xml:space="preserve"> </w:t>
      </w:r>
      <w:r w:rsidR="005920DA">
        <w:rPr>
          <w:rFonts w:ascii="Times New Roman" w:hAnsi="Times New Roman" w:cs="Times New Roman"/>
          <w:sz w:val="24"/>
          <w:szCs w:val="24"/>
        </w:rPr>
        <w:t>районов</w:t>
      </w:r>
      <w:r w:rsidRPr="002E3D14">
        <w:rPr>
          <w:rFonts w:ascii="Times New Roman" w:hAnsi="Times New Roman" w:cs="Times New Roman"/>
          <w:sz w:val="24"/>
          <w:szCs w:val="24"/>
        </w:rPr>
        <w:t xml:space="preserve">, доля которых составляет </w:t>
      </w:r>
      <w:r w:rsidR="005920DA">
        <w:rPr>
          <w:rFonts w:ascii="Times New Roman" w:hAnsi="Times New Roman" w:cs="Times New Roman"/>
          <w:sz w:val="24"/>
          <w:szCs w:val="24"/>
        </w:rPr>
        <w:t>27,5</w:t>
      </w:r>
      <w:r w:rsidRPr="002E3D14">
        <w:rPr>
          <w:rFonts w:ascii="Times New Roman" w:hAnsi="Times New Roman" w:cs="Times New Roman"/>
          <w:sz w:val="24"/>
          <w:szCs w:val="24"/>
        </w:rPr>
        <w:t xml:space="preserve">%); </w:t>
      </w:r>
      <w:r w:rsidR="005920DA">
        <w:rPr>
          <w:rFonts w:ascii="Times New Roman" w:hAnsi="Times New Roman" w:cs="Times New Roman"/>
          <w:sz w:val="24"/>
          <w:szCs w:val="24"/>
        </w:rPr>
        <w:t>62,5</w:t>
      </w:r>
      <w:r w:rsidRPr="002E3D14">
        <w:rPr>
          <w:rFonts w:ascii="Times New Roman" w:hAnsi="Times New Roman" w:cs="Times New Roman"/>
          <w:sz w:val="24"/>
          <w:szCs w:val="24"/>
        </w:rPr>
        <w:t xml:space="preserve">% банков имеют кредитные вложения менее  </w:t>
      </w:r>
      <w:r w:rsidR="005920DA">
        <w:rPr>
          <w:rFonts w:ascii="Times New Roman" w:hAnsi="Times New Roman" w:cs="Times New Roman"/>
          <w:sz w:val="24"/>
          <w:szCs w:val="24"/>
        </w:rPr>
        <w:t>372,3 у.е. за 1кв.м.</w:t>
      </w:r>
      <w:r w:rsidRPr="002E3D14">
        <w:rPr>
          <w:rFonts w:ascii="Times New Roman" w:hAnsi="Times New Roman" w:cs="Times New Roman"/>
          <w:sz w:val="24"/>
          <w:szCs w:val="24"/>
        </w:rPr>
        <w:t xml:space="preserve">, а </w:t>
      </w:r>
      <w:r w:rsidR="005920DA">
        <w:rPr>
          <w:rFonts w:ascii="Times New Roman" w:hAnsi="Times New Roman" w:cs="Times New Roman"/>
          <w:sz w:val="24"/>
          <w:szCs w:val="24"/>
        </w:rPr>
        <w:t>90,0</w:t>
      </w:r>
      <w:r w:rsidRPr="002E3D14">
        <w:rPr>
          <w:rFonts w:ascii="Times New Roman" w:hAnsi="Times New Roman" w:cs="Times New Roman"/>
          <w:sz w:val="24"/>
          <w:szCs w:val="24"/>
        </w:rPr>
        <w:t>% – менее</w:t>
      </w:r>
      <w:r w:rsidR="005920DA">
        <w:rPr>
          <w:rFonts w:ascii="Times New Roman" w:hAnsi="Times New Roman" w:cs="Times New Roman"/>
          <w:sz w:val="24"/>
          <w:szCs w:val="24"/>
        </w:rPr>
        <w:t xml:space="preserve"> 436,2 у.е. за 1 кв.м</w:t>
      </w:r>
      <w:r w:rsidR="005920DA" w:rsidRPr="002E3D14">
        <w:rPr>
          <w:rFonts w:ascii="Times New Roman" w:hAnsi="Times New Roman" w:cs="Times New Roman"/>
          <w:sz w:val="24"/>
          <w:szCs w:val="24"/>
        </w:rPr>
        <w:t>.</w:t>
      </w:r>
    </w:p>
    <w:p w:rsidR="005920DA" w:rsidRPr="005920DA" w:rsidRDefault="005920DA" w:rsidP="00AF7119">
      <w:pPr>
        <w:spacing w:before="120" w:after="120"/>
        <w:ind w:left="1797" w:right="8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0DA">
        <w:rPr>
          <w:rFonts w:ascii="Times New Roman" w:hAnsi="Times New Roman" w:cs="Times New Roman"/>
          <w:b/>
          <w:sz w:val="24"/>
          <w:szCs w:val="24"/>
        </w:rPr>
        <w:t>1.2. Нахождение моды и медианы полученного интервального ряда распределения графическим методом и  путем расчетов</w:t>
      </w:r>
    </w:p>
    <w:p w:rsidR="005920DA" w:rsidRPr="005920DA" w:rsidRDefault="005920DA" w:rsidP="00AF71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0DA">
        <w:rPr>
          <w:rFonts w:ascii="Times New Roman" w:hAnsi="Times New Roman" w:cs="Times New Roman"/>
          <w:sz w:val="24"/>
          <w:szCs w:val="24"/>
        </w:rPr>
        <w:t xml:space="preserve">Мода и медиана являются </w:t>
      </w:r>
      <w:r w:rsidRPr="005920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структурными средними величинами</w:t>
      </w:r>
      <w:r w:rsidRPr="005920DA">
        <w:rPr>
          <w:rFonts w:ascii="Times New Roman" w:hAnsi="Times New Roman" w:cs="Times New Roman"/>
          <w:sz w:val="24"/>
          <w:szCs w:val="24"/>
        </w:rPr>
        <w:t>, характеризующими (наряду со средней арифметической) центр распределения единиц совокупности по изучаемому признаку.</w:t>
      </w:r>
    </w:p>
    <w:p w:rsidR="005920DA" w:rsidRPr="005920DA" w:rsidRDefault="005920DA" w:rsidP="00AF71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0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Мода Мо</w:t>
      </w:r>
      <w:r w:rsidRPr="005920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20DA">
        <w:rPr>
          <w:rFonts w:ascii="Times New Roman" w:hAnsi="Times New Roman" w:cs="Times New Roman"/>
          <w:sz w:val="24"/>
          <w:szCs w:val="24"/>
        </w:rPr>
        <w:t>для дискретного ряда – это значение признака, наиболее часто встречающееся у единиц исследуемой совокупности</w:t>
      </w:r>
      <w:r w:rsidRPr="005920DA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Pr="005920DA">
        <w:rPr>
          <w:rFonts w:ascii="Times New Roman" w:hAnsi="Times New Roman" w:cs="Times New Roman"/>
          <w:sz w:val="24"/>
          <w:szCs w:val="24"/>
        </w:rPr>
        <w:t xml:space="preserve">. В интервальном вариационном ряду модой приближенно считается </w:t>
      </w:r>
      <w:r w:rsidRPr="005920DA">
        <w:rPr>
          <w:rFonts w:ascii="Times New Roman" w:hAnsi="Times New Roman" w:cs="Times New Roman"/>
          <w:b/>
          <w:i/>
          <w:sz w:val="24"/>
          <w:szCs w:val="24"/>
        </w:rPr>
        <w:t>центральное значение модального интервала</w:t>
      </w:r>
      <w:r w:rsidRPr="005920DA">
        <w:rPr>
          <w:rFonts w:ascii="Times New Roman" w:hAnsi="Times New Roman" w:cs="Times New Roman"/>
          <w:sz w:val="24"/>
          <w:szCs w:val="24"/>
        </w:rPr>
        <w:t xml:space="preserve"> (имеющего наибольшую частоту). Более точно моду можно определить графическим методом по гистограмме ряда (рис.1).</w:t>
      </w:r>
    </w:p>
    <w:p w:rsidR="00D554EF" w:rsidRDefault="005670A8" w:rsidP="00D554E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19.05pt;margin-top:176.55pt;width:24.75pt;height:0;z-index:251662336" o:connectortype="straight"/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44" type="#_x0000_t32" style="position:absolute;left:0;text-align:left;margin-left:304.05pt;margin-top:94.05pt;width:0;height:98.25pt;z-index:251665408" o:connectortype="straight" strokecolor="#9bbb59 [3206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31" type="#_x0000_t32" style="position:absolute;left:0;text-align:left;margin-left:304.05pt;margin-top:176.55pt;width:15pt;height:15.7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43" type="#_x0000_t32" style="position:absolute;left:0;text-align:left;margin-left:292.8pt;margin-top:77.55pt;width:39.75pt;height:21.75pt;flip:x;z-index:251664384" o:connectortype="straight" strokecolor="#95b3d7 [1940]" strokeweight="1pt">
            <v:shadow type="perspective" color="#243f60 [1604]" opacity=".5" offset="1pt" offset2="-3pt"/>
          </v:shape>
        </w:pic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039" type="#_x0000_t32" style="position:absolute;left:0;text-align:left;margin-left:298.05pt;margin-top:77.55pt;width:34.5pt;height:69pt;z-index:251663360" o:connectortype="straight" strokecolor="#fabf8f [1945]" strokeweight="1pt">
            <v:shadow type="perspective" color="#974706 [1609]" opacity=".5" offset="1pt" offset2="-3pt"/>
          </v:shape>
        </w:pict>
      </w:r>
      <w:r w:rsidR="002F05B4" w:rsidRPr="002F05B4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76200" t="19050" r="57150" b="1905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53A8C" w:rsidRPr="00B53A8C" w:rsidRDefault="00B53A8C" w:rsidP="00B53A8C">
      <w:pPr>
        <w:spacing w:line="360" w:lineRule="auto"/>
        <w:ind w:right="-55"/>
        <w:jc w:val="center"/>
        <w:rPr>
          <w:sz w:val="20"/>
          <w:szCs w:val="20"/>
        </w:rPr>
      </w:pPr>
      <w:r w:rsidRPr="00B53A8C">
        <w:rPr>
          <w:sz w:val="20"/>
          <w:szCs w:val="20"/>
        </w:rPr>
        <w:t>Рис. 1 Определение моды графическим методом</w:t>
      </w:r>
    </w:p>
    <w:p w:rsidR="00F671FB" w:rsidRPr="00F671FB" w:rsidRDefault="00F671FB" w:rsidP="00F671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B">
        <w:rPr>
          <w:rFonts w:ascii="Times New Roman" w:hAnsi="Times New Roman" w:cs="Times New Roman"/>
          <w:sz w:val="24"/>
          <w:szCs w:val="24"/>
        </w:rPr>
        <w:t>Конкретное значение моды для интервального ряда рассчитывается по формуле:</w:t>
      </w:r>
    </w:p>
    <w:p w:rsidR="00F671FB" w:rsidRPr="00F671FB" w:rsidRDefault="00F671FB" w:rsidP="00F671FB">
      <w:pPr>
        <w:tabs>
          <w:tab w:val="left" w:pos="8460"/>
        </w:tabs>
        <w:ind w:firstLine="2340"/>
        <w:jc w:val="both"/>
        <w:rPr>
          <w:rFonts w:ascii="Times New Roman" w:hAnsi="Times New Roman" w:cs="Times New Roman"/>
          <w:sz w:val="24"/>
          <w:szCs w:val="24"/>
        </w:rPr>
      </w:pPr>
      <w:r w:rsidRPr="00F671FB">
        <w:rPr>
          <w:rFonts w:ascii="Times New Roman" w:hAnsi="Times New Roman" w:cs="Times New Roman"/>
          <w:position w:val="-30"/>
          <w:sz w:val="24"/>
          <w:szCs w:val="24"/>
        </w:rPr>
        <w:object w:dxaOrig="4140" w:dyaOrig="680">
          <v:shape id="_x0000_i1028" type="#_x0000_t75" style="width:4in;height:48pt" o:ole="">
            <v:imagedata r:id="rId15" o:title=""/>
          </v:shape>
          <o:OLEObject Type="Embed" ProgID="Equation.3" ShapeID="_x0000_i1028" DrawAspect="Content" ObjectID="_1071375283" r:id="rId16"/>
        </w:object>
      </w:r>
      <w:r w:rsidRPr="00F671FB">
        <w:rPr>
          <w:rFonts w:ascii="Times New Roman" w:hAnsi="Times New Roman" w:cs="Times New Roman"/>
          <w:sz w:val="24"/>
          <w:szCs w:val="24"/>
        </w:rPr>
        <w:t xml:space="preserve">                        (3)</w:t>
      </w:r>
    </w:p>
    <w:p w:rsidR="00F671FB" w:rsidRPr="00F671FB" w:rsidRDefault="00F671FB" w:rsidP="00AF7119">
      <w:pPr>
        <w:jc w:val="both"/>
        <w:rPr>
          <w:rFonts w:ascii="Times New Roman" w:hAnsi="Times New Roman" w:cs="Times New Roman"/>
          <w:sz w:val="24"/>
          <w:szCs w:val="24"/>
        </w:rPr>
      </w:pPr>
      <w:r w:rsidRPr="00F671FB">
        <w:rPr>
          <w:rFonts w:ascii="Times New Roman" w:hAnsi="Times New Roman" w:cs="Times New Roman"/>
          <w:sz w:val="24"/>
          <w:szCs w:val="24"/>
        </w:rPr>
        <w:t xml:space="preserve">где   </w:t>
      </w:r>
      <w:r w:rsidRPr="00F671FB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F671F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Мo</w:t>
      </w:r>
      <w:r w:rsidRPr="00F671F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671FB">
        <w:rPr>
          <w:rFonts w:ascii="Times New Roman" w:hAnsi="Times New Roman" w:cs="Times New Roman"/>
          <w:sz w:val="24"/>
          <w:szCs w:val="24"/>
        </w:rPr>
        <w:t>– нижняя граница модального интервала,</w:t>
      </w:r>
    </w:p>
    <w:p w:rsidR="00F671FB" w:rsidRPr="00F671FB" w:rsidRDefault="00F671FB" w:rsidP="00AF7119">
      <w:pPr>
        <w:widowControl w:val="0"/>
        <w:autoSpaceDE w:val="0"/>
        <w:autoSpaceDN w:val="0"/>
        <w:adjustRightInd w:val="0"/>
        <w:ind w:right="-127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FB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F67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1FB">
        <w:rPr>
          <w:rFonts w:ascii="Times New Roman" w:hAnsi="Times New Roman" w:cs="Times New Roman"/>
          <w:sz w:val="24"/>
          <w:szCs w:val="24"/>
        </w:rPr>
        <w:t>–величина модального интервала,</w:t>
      </w:r>
    </w:p>
    <w:p w:rsidR="00F671FB" w:rsidRPr="00F671FB" w:rsidRDefault="00F671FB" w:rsidP="00AF7119">
      <w:pPr>
        <w:widowControl w:val="0"/>
        <w:autoSpaceDE w:val="0"/>
        <w:autoSpaceDN w:val="0"/>
        <w:adjustRightInd w:val="0"/>
        <w:ind w:right="-127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FB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F671F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Mo</w:t>
      </w:r>
      <w:r w:rsidRPr="00F671FB">
        <w:rPr>
          <w:rFonts w:ascii="Times New Roman" w:hAnsi="Times New Roman" w:cs="Times New Roman"/>
          <w:sz w:val="24"/>
          <w:szCs w:val="24"/>
        </w:rPr>
        <w:t xml:space="preserve"> – частота модального интервала,</w:t>
      </w:r>
    </w:p>
    <w:p w:rsidR="00F671FB" w:rsidRPr="00F671FB" w:rsidRDefault="00F671FB" w:rsidP="00AF7119">
      <w:pPr>
        <w:widowControl w:val="0"/>
        <w:autoSpaceDE w:val="0"/>
        <w:autoSpaceDN w:val="0"/>
        <w:adjustRightInd w:val="0"/>
        <w:ind w:right="-127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FB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F671F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Mo-1</w:t>
      </w:r>
      <w:r w:rsidRPr="00F671FB">
        <w:rPr>
          <w:rFonts w:ascii="Times New Roman" w:hAnsi="Times New Roman" w:cs="Times New Roman"/>
          <w:sz w:val="24"/>
          <w:szCs w:val="24"/>
        </w:rPr>
        <w:t xml:space="preserve"> – частота интервала, предшествующего модальному,</w:t>
      </w:r>
    </w:p>
    <w:p w:rsidR="00F671FB" w:rsidRPr="00F671FB" w:rsidRDefault="00F671FB" w:rsidP="00AF7119">
      <w:pPr>
        <w:widowControl w:val="0"/>
        <w:autoSpaceDE w:val="0"/>
        <w:autoSpaceDN w:val="0"/>
        <w:adjustRightInd w:val="0"/>
        <w:ind w:right="-127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FB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F671FB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Mo+1</w:t>
      </w:r>
      <w:r w:rsidRPr="00F671F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671FB">
        <w:rPr>
          <w:rFonts w:ascii="Times New Roman" w:hAnsi="Times New Roman" w:cs="Times New Roman"/>
          <w:sz w:val="24"/>
          <w:szCs w:val="24"/>
        </w:rPr>
        <w:t>– частота интервала, следующего за модальным.</w:t>
      </w:r>
    </w:p>
    <w:p w:rsidR="00F671FB" w:rsidRPr="00F671FB" w:rsidRDefault="00F671FB" w:rsidP="00AF71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B">
        <w:rPr>
          <w:rFonts w:ascii="Times New Roman" w:hAnsi="Times New Roman" w:cs="Times New Roman"/>
          <w:sz w:val="24"/>
          <w:szCs w:val="24"/>
        </w:rPr>
        <w:t>Согласно табл.1.3 модальным интервалом построенного ряда является интервал 140 – 190 млн. руб., так как его частота максимальна (</w:t>
      </w:r>
      <w:r w:rsidRPr="00F671F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F671FB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F671FB">
        <w:rPr>
          <w:rFonts w:ascii="Times New Roman" w:hAnsi="Times New Roman" w:cs="Times New Roman"/>
          <w:sz w:val="24"/>
          <w:szCs w:val="24"/>
        </w:rPr>
        <w:t>= 12).</w:t>
      </w:r>
    </w:p>
    <w:p w:rsidR="00F671FB" w:rsidRDefault="00F671FB" w:rsidP="00AF71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FB">
        <w:rPr>
          <w:rFonts w:ascii="Times New Roman" w:hAnsi="Times New Roman" w:cs="Times New Roman"/>
          <w:sz w:val="24"/>
          <w:szCs w:val="24"/>
        </w:rPr>
        <w:t>Расчет моды по формуле (3):</w:t>
      </w:r>
    </w:p>
    <w:p w:rsidR="002F05B4" w:rsidRPr="00A76E5D" w:rsidRDefault="00A76E5D" w:rsidP="00F671FB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Mo=372.3+63.8-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11-9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11-9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(11-4)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=386.5 у.е.за 1 кв.м.</m:t>
          </m:r>
        </m:oMath>
      </m:oMathPara>
    </w:p>
    <w:p w:rsidR="006A0B2B" w:rsidRPr="006A0B2B" w:rsidRDefault="006A0B2B" w:rsidP="00AF71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B2B">
        <w:rPr>
          <w:rFonts w:ascii="Times New Roman" w:hAnsi="Times New Roman" w:cs="Times New Roman"/>
          <w:b/>
          <w:sz w:val="24"/>
          <w:szCs w:val="24"/>
        </w:rPr>
        <w:t>Вывод.</w:t>
      </w:r>
      <w:r w:rsidRPr="006A0B2B">
        <w:rPr>
          <w:rFonts w:ascii="Times New Roman" w:hAnsi="Times New Roman" w:cs="Times New Roman"/>
          <w:sz w:val="24"/>
          <w:szCs w:val="24"/>
        </w:rPr>
        <w:t xml:space="preserve"> Для рассматриваемой совокупности </w:t>
      </w:r>
      <w:r>
        <w:rPr>
          <w:rFonts w:ascii="Times New Roman" w:hAnsi="Times New Roman" w:cs="Times New Roman"/>
          <w:sz w:val="24"/>
          <w:szCs w:val="24"/>
        </w:rPr>
        <w:t>районов</w:t>
      </w:r>
      <w:r w:rsidRPr="006A0B2B">
        <w:rPr>
          <w:rFonts w:ascii="Times New Roman" w:hAnsi="Times New Roman" w:cs="Times New Roman"/>
          <w:sz w:val="24"/>
          <w:szCs w:val="24"/>
        </w:rPr>
        <w:t xml:space="preserve"> наиболее распространенн</w:t>
      </w:r>
      <w:r>
        <w:rPr>
          <w:rFonts w:ascii="Times New Roman" w:hAnsi="Times New Roman" w:cs="Times New Roman"/>
          <w:sz w:val="24"/>
          <w:szCs w:val="24"/>
        </w:rPr>
        <w:t xml:space="preserve">ая цена кварир за 1 кв.м </w:t>
      </w:r>
      <w:r w:rsidRPr="006A0B2B">
        <w:rPr>
          <w:rFonts w:ascii="Times New Roman" w:hAnsi="Times New Roman" w:cs="Times New Roman"/>
          <w:sz w:val="24"/>
          <w:szCs w:val="24"/>
        </w:rPr>
        <w:t xml:space="preserve">характеризуется средней величиной </w:t>
      </w:r>
      <w:r>
        <w:rPr>
          <w:rFonts w:ascii="Times New Roman" w:hAnsi="Times New Roman" w:cs="Times New Roman"/>
          <w:sz w:val="24"/>
          <w:szCs w:val="24"/>
        </w:rPr>
        <w:t>386,5 у.е. за 1 кв.м.</w:t>
      </w:r>
    </w:p>
    <w:p w:rsidR="006A0B2B" w:rsidRPr="006A0B2B" w:rsidRDefault="006A0B2B" w:rsidP="00AF71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Медиана Ме</w:t>
      </w:r>
      <w:r w:rsidRPr="006A0B2B">
        <w:rPr>
          <w:rFonts w:ascii="Times New Roman" w:hAnsi="Times New Roman" w:cs="Times New Roman"/>
          <w:sz w:val="24"/>
          <w:szCs w:val="24"/>
        </w:rPr>
        <w:t xml:space="preserve"> – это значение признака, приходящееся на середину ранжированного ряда. По обе стороны от медианы находится одинаковое количество единиц совокупности.</w:t>
      </w:r>
    </w:p>
    <w:p w:rsidR="006A0B2B" w:rsidRDefault="006A0B2B" w:rsidP="00AF7119">
      <w:pPr>
        <w:ind w:firstLine="709"/>
        <w:jc w:val="both"/>
        <w:rPr>
          <w:noProof/>
          <w:lang w:eastAsia="ru-RU"/>
        </w:rPr>
      </w:pPr>
      <w:r w:rsidRPr="006A0B2B">
        <w:rPr>
          <w:rFonts w:ascii="Times New Roman" w:hAnsi="Times New Roman" w:cs="Times New Roman"/>
          <w:sz w:val="24"/>
          <w:szCs w:val="24"/>
        </w:rPr>
        <w:t>Медиану можно определить графическим методом по кумулятивной кривой (рис. 2). Кумулята строится по накопленным частотам (табл. 5, графа 5).</w:t>
      </w:r>
      <w:r w:rsidRPr="006A0B2B">
        <w:rPr>
          <w:noProof/>
          <w:lang w:eastAsia="ru-RU"/>
        </w:rPr>
        <w:t xml:space="preserve"> </w:t>
      </w:r>
    </w:p>
    <w:p w:rsidR="006A0B2B" w:rsidRDefault="005670A8" w:rsidP="006A0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230.55pt;margin-top:151.05pt;width:43.5pt;height:19.5pt;z-index:25166950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485B57" w:rsidRPr="00CC1419" w:rsidRDefault="00485B57">
                  <w:r>
                    <w:t>Ме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230.55pt;margin-top:170.55pt;width:27pt;height:0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212.5pt;margin-top:145.8pt;width:.05pt;height:43.5pt;z-index:251666432" o:connectortype="straight" strokecolor="#8064a2 [3207]" strokeweight="1pt">
            <v:stroke dashstyle="dash"/>
            <v:shadow color="#868686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212.55pt;margin-top:170.55pt;width:18pt;height:18.75pt;flip:x;z-index:251667456" o:connectortype="straight">
            <v:stroke endarrow="block"/>
          </v:shape>
        </w:pict>
      </w:r>
      <w:r w:rsidR="0065074D" w:rsidRPr="006507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A0B2B" w:rsidRPr="006A0B2B" w:rsidRDefault="006A0B2B" w:rsidP="006A0B2B">
      <w:pPr>
        <w:spacing w:line="360" w:lineRule="auto"/>
        <w:ind w:left="1440" w:right="1565"/>
        <w:jc w:val="center"/>
        <w:rPr>
          <w:sz w:val="20"/>
          <w:szCs w:val="20"/>
        </w:rPr>
      </w:pPr>
      <w:r w:rsidRPr="006A0B2B">
        <w:rPr>
          <w:sz w:val="20"/>
          <w:szCs w:val="20"/>
        </w:rPr>
        <w:t>Рис. 2. Определение медианы графическим методом</w:t>
      </w:r>
    </w:p>
    <w:p w:rsidR="006A0B2B" w:rsidRPr="006A0B2B" w:rsidRDefault="006A0B2B" w:rsidP="006A0B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C8" w:rsidRPr="007831C8" w:rsidRDefault="007831C8" w:rsidP="007831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C8">
        <w:rPr>
          <w:rFonts w:ascii="Times New Roman" w:hAnsi="Times New Roman" w:cs="Times New Roman"/>
          <w:sz w:val="24"/>
          <w:szCs w:val="24"/>
        </w:rPr>
        <w:t>Конкретное значение медианы для интервального ряда рассчитывается по формуле:</w:t>
      </w:r>
    </w:p>
    <w:p w:rsidR="007831C8" w:rsidRPr="007831C8" w:rsidRDefault="007831C8" w:rsidP="007831C8">
      <w:pPr>
        <w:tabs>
          <w:tab w:val="left" w:pos="8460"/>
        </w:tabs>
        <w:ind w:firstLine="3420"/>
        <w:jc w:val="both"/>
        <w:rPr>
          <w:rFonts w:ascii="Times New Roman" w:hAnsi="Times New Roman" w:cs="Times New Roman"/>
          <w:sz w:val="24"/>
          <w:szCs w:val="24"/>
        </w:rPr>
      </w:pPr>
      <w:r w:rsidRPr="007831C8">
        <w:rPr>
          <w:rFonts w:ascii="Times New Roman" w:hAnsi="Times New Roman" w:cs="Times New Roman"/>
          <w:position w:val="-30"/>
          <w:sz w:val="24"/>
          <w:szCs w:val="24"/>
        </w:rPr>
        <w:object w:dxaOrig="2700" w:dyaOrig="1340">
          <v:shape id="_x0000_i1029" type="#_x0000_t75" style="width:180pt;height:86.25pt" o:ole="">
            <v:imagedata r:id="rId18" o:title=""/>
          </v:shape>
          <o:OLEObject Type="Embed" ProgID="Equation.3" ShapeID="_x0000_i1029" DrawAspect="Content" ObjectID="_1071375284" r:id="rId19"/>
        </w:object>
      </w:r>
      <w:r w:rsidRPr="007831C8">
        <w:rPr>
          <w:rFonts w:ascii="Times New Roman" w:hAnsi="Times New Roman" w:cs="Times New Roman"/>
          <w:sz w:val="24"/>
          <w:szCs w:val="24"/>
        </w:rPr>
        <w:t>,                                       (4)</w:t>
      </w:r>
    </w:p>
    <w:p w:rsidR="007831C8" w:rsidRPr="00AF7119" w:rsidRDefault="007831C8" w:rsidP="00AF711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F7119">
        <w:rPr>
          <w:rFonts w:ascii="Times New Roman" w:hAnsi="Times New Roman" w:cs="Times New Roman"/>
          <w:sz w:val="24"/>
          <w:szCs w:val="24"/>
        </w:rPr>
        <w:t xml:space="preserve">где    </w:t>
      </w:r>
      <w:r w:rsidRPr="00AF7119"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AF71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Ме</w:t>
      </w:r>
      <w:r w:rsidRPr="00AF7119">
        <w:rPr>
          <w:rFonts w:ascii="Times New Roman" w:hAnsi="Times New Roman" w:cs="Times New Roman"/>
          <w:sz w:val="24"/>
          <w:szCs w:val="24"/>
        </w:rPr>
        <w:t>– нижняя граница медианного интервала,</w:t>
      </w:r>
    </w:p>
    <w:p w:rsidR="007831C8" w:rsidRPr="00AF7119" w:rsidRDefault="007831C8" w:rsidP="00AF71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7119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AF7119">
        <w:rPr>
          <w:rFonts w:ascii="Times New Roman" w:hAnsi="Times New Roman" w:cs="Times New Roman"/>
          <w:sz w:val="24"/>
          <w:szCs w:val="24"/>
        </w:rPr>
        <w:t xml:space="preserve"> – величина медианного интервала,</w:t>
      </w:r>
    </w:p>
    <w:p w:rsidR="007831C8" w:rsidRPr="00AF7119" w:rsidRDefault="007831C8" w:rsidP="00AF71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7119">
        <w:rPr>
          <w:rFonts w:ascii="Times New Roman" w:hAnsi="Times New Roman" w:cs="Times New Roman"/>
          <w:position w:val="-20"/>
          <w:sz w:val="24"/>
          <w:szCs w:val="24"/>
        </w:rPr>
        <w:object w:dxaOrig="580" w:dyaOrig="440">
          <v:shape id="_x0000_i1030" type="#_x0000_t75" style="width:29.25pt;height:21.75pt" o:ole="">
            <v:imagedata r:id="rId20" o:title=""/>
          </v:shape>
          <o:OLEObject Type="Embed" ProgID="Equation.3" ShapeID="_x0000_i1030" DrawAspect="Content" ObjectID="_1071375285" r:id="rId21"/>
        </w:object>
      </w:r>
      <w:r w:rsidRPr="00AF7119">
        <w:rPr>
          <w:rFonts w:ascii="Times New Roman" w:hAnsi="Times New Roman" w:cs="Times New Roman"/>
          <w:sz w:val="24"/>
          <w:szCs w:val="24"/>
        </w:rPr>
        <w:t>– сумма всех частот,</w:t>
      </w:r>
    </w:p>
    <w:p w:rsidR="007831C8" w:rsidRPr="00AF7119" w:rsidRDefault="007831C8" w:rsidP="00AF71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7119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AF71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Ме</w:t>
      </w:r>
      <w:r w:rsidRPr="00AF7119">
        <w:rPr>
          <w:rFonts w:ascii="Times New Roman" w:hAnsi="Times New Roman" w:cs="Times New Roman"/>
          <w:sz w:val="24"/>
          <w:szCs w:val="24"/>
        </w:rPr>
        <w:t xml:space="preserve"> – частота медианного интервала,</w:t>
      </w:r>
    </w:p>
    <w:p w:rsidR="007831C8" w:rsidRPr="00AF7119" w:rsidRDefault="007831C8" w:rsidP="00AF711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7119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AF7119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Mе-1</w:t>
      </w:r>
      <w:r w:rsidRPr="00AF7119">
        <w:rPr>
          <w:rFonts w:ascii="Times New Roman" w:hAnsi="Times New Roman" w:cs="Times New Roman"/>
          <w:sz w:val="24"/>
          <w:szCs w:val="24"/>
        </w:rPr>
        <w:t xml:space="preserve"> – кумулятивная (накопленная) частота интервала, предшествующего медианному.</w:t>
      </w:r>
    </w:p>
    <w:p w:rsidR="007831C8" w:rsidRPr="00AF7119" w:rsidRDefault="007831C8" w:rsidP="00AF71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19">
        <w:rPr>
          <w:rFonts w:ascii="Times New Roman" w:hAnsi="Times New Roman" w:cs="Times New Roman"/>
          <w:sz w:val="24"/>
          <w:szCs w:val="24"/>
        </w:rPr>
        <w:t xml:space="preserve">Для расчета медианы необходимо, прежде всего, определить медианный интервал, для чего используются накопленные частоты (или частости) из табл. 5 (графа 5). Так как медиана делит численность ряда пополам, она будет располагаться в том интервале, где накопленная частота </w:t>
      </w:r>
      <w:r w:rsidRPr="00AF7119">
        <w:rPr>
          <w:rFonts w:ascii="Times New Roman" w:hAnsi="Times New Roman" w:cs="Times New Roman"/>
          <w:b/>
          <w:i/>
          <w:sz w:val="24"/>
          <w:szCs w:val="24"/>
        </w:rPr>
        <w:t>впервые равна</w:t>
      </w:r>
      <w:r w:rsidRPr="00AF7119">
        <w:rPr>
          <w:rFonts w:ascii="Times New Roman" w:hAnsi="Times New Roman" w:cs="Times New Roman"/>
          <w:sz w:val="24"/>
          <w:szCs w:val="24"/>
        </w:rPr>
        <w:t xml:space="preserve"> полусумме всех частот </w:t>
      </w:r>
      <w:r w:rsidRPr="00AF7119">
        <w:rPr>
          <w:rFonts w:ascii="Times New Roman" w:hAnsi="Times New Roman" w:cs="Times New Roman"/>
          <w:position w:val="-24"/>
          <w:sz w:val="24"/>
          <w:szCs w:val="24"/>
        </w:rPr>
        <w:object w:dxaOrig="600" w:dyaOrig="720">
          <v:shape id="_x0000_i1031" type="#_x0000_t75" style="width:30pt;height:36pt" o:ole="">
            <v:imagedata r:id="rId22" o:title=""/>
          </v:shape>
          <o:OLEObject Type="Embed" ProgID="Equation.3" ShapeID="_x0000_i1031" DrawAspect="Content" ObjectID="_1071375286" r:id="rId23"/>
        </w:object>
      </w:r>
      <w:r w:rsidRPr="00AF7119">
        <w:rPr>
          <w:rFonts w:ascii="Times New Roman" w:hAnsi="Times New Roman" w:cs="Times New Roman"/>
          <w:sz w:val="24"/>
          <w:szCs w:val="24"/>
        </w:rPr>
        <w:t xml:space="preserve"> или превышает ее  (т.е. все предшествующие накопленные частоты меньше этой величины).</w:t>
      </w:r>
    </w:p>
    <w:p w:rsidR="007831C8" w:rsidRPr="00AF7119" w:rsidRDefault="007831C8" w:rsidP="00AF7119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F7119">
        <w:rPr>
          <w:rFonts w:ascii="Times New Roman" w:hAnsi="Times New Roman" w:cs="Times New Roman"/>
          <w:sz w:val="24"/>
          <w:szCs w:val="24"/>
        </w:rPr>
        <w:t xml:space="preserve">В данной задаче медианным интервалом является интервал    </w:t>
      </w:r>
      <w:r w:rsidRPr="00AF7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308,5-372,3</w:t>
      </w:r>
      <w:r w:rsidRPr="00AF7119">
        <w:rPr>
          <w:rFonts w:ascii="Times New Roman" w:hAnsi="Times New Roman" w:cs="Times New Roman"/>
          <w:sz w:val="24"/>
          <w:szCs w:val="24"/>
        </w:rPr>
        <w:t xml:space="preserve"> у.е., так как именно в этом интервале накопленная частота </w:t>
      </w:r>
      <w:r w:rsidRPr="00AF711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F711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AF711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F7119">
        <w:rPr>
          <w:rFonts w:ascii="Times New Roman" w:hAnsi="Times New Roman" w:cs="Times New Roman"/>
          <w:sz w:val="24"/>
          <w:szCs w:val="24"/>
        </w:rPr>
        <w:t>= 25 впервые превышает величину, равную половине численности единиц совокупности (</w:t>
      </w:r>
      <w:r w:rsidRPr="00AF7119">
        <w:rPr>
          <w:rFonts w:ascii="Times New Roman" w:hAnsi="Times New Roman" w:cs="Times New Roman"/>
          <w:position w:val="-24"/>
          <w:sz w:val="24"/>
          <w:szCs w:val="24"/>
        </w:rPr>
        <w:object w:dxaOrig="600" w:dyaOrig="720">
          <v:shape id="_x0000_i1032" type="#_x0000_t75" style="width:30pt;height:36pt" o:ole="">
            <v:imagedata r:id="rId24" o:title=""/>
          </v:shape>
          <o:OLEObject Type="Embed" ProgID="Equation.3" ShapeID="_x0000_i1032" DrawAspect="Content" ObjectID="_1071375287" r:id="rId25"/>
        </w:object>
      </w:r>
      <w:r w:rsidRPr="00AF7119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40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=20</m:t>
        </m:r>
      </m:oMath>
      <w:r w:rsidRPr="00AF7119"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7831C8" w:rsidRPr="00AF7119" w:rsidRDefault="007831C8" w:rsidP="00AF7119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F7119">
        <w:rPr>
          <w:rFonts w:ascii="Times New Roman" w:hAnsi="Times New Roman" w:cs="Times New Roman"/>
          <w:sz w:val="24"/>
          <w:szCs w:val="24"/>
        </w:rPr>
        <w:lastRenderedPageBreak/>
        <w:t>Расчет значения медианы по формуле (4):</w:t>
      </w:r>
      <w:r w:rsidRPr="00AF711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F1C34" w:rsidRPr="00AF7119" w:rsidRDefault="00A76E5D" w:rsidP="00AF7119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Me</m:t>
          </m:r>
          <m:r>
            <w:rPr>
              <w:rFonts w:ascii="Cambria Math" w:hAnsi="Times New Roman" w:cs="Times New Roman"/>
              <w:sz w:val="24"/>
              <w:szCs w:val="24"/>
            </w:rPr>
            <m:t>=308.5+63.8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16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9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 xml:space="preserve">=336.9 </m:t>
          </m:r>
          <m:r>
            <w:rPr>
              <w:rFonts w:ascii="Cambria Math" w:hAnsi="Times New Roman" w:cs="Times New Roman"/>
              <w:sz w:val="24"/>
              <w:szCs w:val="24"/>
            </w:rPr>
            <m:t>у</m:t>
          </m:r>
          <m:r>
            <w:rPr>
              <w:rFonts w:ascii="Cambria Math" w:hAnsi="Times New Roman" w:cs="Times New Roman"/>
              <w:sz w:val="24"/>
              <w:szCs w:val="24"/>
            </w:rPr>
            <m:t>.</m:t>
          </m:r>
          <m:r>
            <w:rPr>
              <w:rFonts w:ascii="Cambria Math" w:hAnsi="Times New Roman" w:cs="Times New Roman"/>
              <w:sz w:val="24"/>
              <w:szCs w:val="24"/>
            </w:rPr>
            <m:t>е</m:t>
          </m:r>
          <m:r>
            <w:rPr>
              <w:rFonts w:ascii="Cambria Math" w:hAnsi="Times New Roman" w:cs="Times New Roman"/>
              <w:sz w:val="24"/>
              <w:szCs w:val="24"/>
            </w:rPr>
            <m:t>.</m:t>
          </m:r>
          <m:r>
            <w:rPr>
              <w:rFonts w:ascii="Cambria Math" w:hAnsi="Times New Roman" w:cs="Times New Roman"/>
              <w:sz w:val="24"/>
              <w:szCs w:val="24"/>
            </w:rPr>
            <m:t>за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1 </m:t>
          </m:r>
          <m:r>
            <w:rPr>
              <w:rFonts w:ascii="Cambria Math" w:hAnsi="Times New Roman" w:cs="Times New Roman"/>
              <w:sz w:val="24"/>
              <w:szCs w:val="24"/>
            </w:rPr>
            <m:t>кв</m:t>
          </m:r>
          <m:r>
            <w:rPr>
              <w:rFonts w:ascii="Cambria Math" w:hAnsi="Times New Roman" w:cs="Times New Roman"/>
              <w:sz w:val="24"/>
              <w:szCs w:val="24"/>
            </w:rPr>
            <m:t>.</m:t>
          </m:r>
          <m:r>
            <w:rPr>
              <w:rFonts w:ascii="Cambria Math" w:hAnsi="Times New Roman" w:cs="Times New Roman"/>
              <w:sz w:val="24"/>
              <w:szCs w:val="24"/>
            </w:rPr>
            <m:t>м</m:t>
          </m:r>
          <m:r>
            <w:rPr>
              <w:rFonts w:ascii="Cambria Math" w:hAnsi="Times New Roman" w:cs="Times New Roman"/>
              <w:sz w:val="24"/>
              <w:szCs w:val="24"/>
            </w:rPr>
            <m:t>.</m:t>
          </m:r>
        </m:oMath>
      </m:oMathPara>
    </w:p>
    <w:p w:rsidR="00FF1C34" w:rsidRPr="00AF7119" w:rsidRDefault="00FF1C34" w:rsidP="00AF7119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19">
        <w:rPr>
          <w:rFonts w:ascii="Times New Roman" w:hAnsi="Times New Roman" w:cs="Times New Roman"/>
          <w:b/>
          <w:sz w:val="24"/>
          <w:szCs w:val="24"/>
        </w:rPr>
        <w:t>Вывод.</w:t>
      </w:r>
      <w:r w:rsidRPr="00AF7119">
        <w:rPr>
          <w:rFonts w:ascii="Times New Roman" w:hAnsi="Times New Roman" w:cs="Times New Roman"/>
          <w:sz w:val="24"/>
          <w:szCs w:val="24"/>
        </w:rPr>
        <w:t xml:space="preserve"> В рассматриваемой совокупности районов половина районов имеют в среднем цены за 1 кв. м от общей площади квартир не более 336,9 у.е. а другая половина – не менее 336,9 у.е.</w:t>
      </w:r>
    </w:p>
    <w:p w:rsidR="00081D01" w:rsidRPr="00AF7119" w:rsidRDefault="00081D01" w:rsidP="00AF711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119">
        <w:rPr>
          <w:rFonts w:ascii="Times New Roman" w:hAnsi="Times New Roman" w:cs="Times New Roman"/>
          <w:b/>
          <w:sz w:val="24"/>
          <w:szCs w:val="24"/>
        </w:rPr>
        <w:t>3. Расчет характеристик ряда распределения</w:t>
      </w:r>
    </w:p>
    <w:p w:rsidR="00081D01" w:rsidRPr="00AF7119" w:rsidRDefault="00081D01" w:rsidP="00AF71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119">
        <w:rPr>
          <w:rFonts w:ascii="Times New Roman" w:hAnsi="Times New Roman" w:cs="Times New Roman"/>
          <w:sz w:val="24"/>
          <w:szCs w:val="24"/>
        </w:rPr>
        <w:t xml:space="preserve">Для расчета характеристик ряда распределения </w:t>
      </w:r>
      <w:r w:rsidRPr="00AF7119">
        <w:rPr>
          <w:rFonts w:ascii="Times New Roman" w:hAnsi="Times New Roman" w:cs="Times New Roman"/>
          <w:position w:val="-6"/>
          <w:sz w:val="24"/>
          <w:szCs w:val="24"/>
        </w:rPr>
        <w:object w:dxaOrig="260" w:dyaOrig="380">
          <v:shape id="_x0000_i1033" type="#_x0000_t75" style="width:12.75pt;height:18.75pt" o:ole="">
            <v:imagedata r:id="rId26" o:title=""/>
          </v:shape>
          <o:OLEObject Type="Embed" ProgID="Equation.3" ShapeID="_x0000_i1033" DrawAspect="Content" ObjectID="_1071375288" r:id="rId27"/>
        </w:object>
      </w:r>
      <w:r w:rsidRPr="00AF7119">
        <w:rPr>
          <w:rFonts w:ascii="Times New Roman" w:hAnsi="Times New Roman" w:cs="Times New Roman"/>
          <w:sz w:val="24"/>
          <w:szCs w:val="24"/>
        </w:rPr>
        <w:t xml:space="preserve">, </w:t>
      </w:r>
      <w:r w:rsidRPr="00AF7119">
        <w:rPr>
          <w:rFonts w:ascii="Times New Roman" w:hAnsi="Times New Roman" w:cs="Times New Roman"/>
          <w:b/>
          <w:i/>
          <w:sz w:val="24"/>
          <w:szCs w:val="24"/>
        </w:rPr>
        <w:t>σ</w:t>
      </w:r>
      <w:r w:rsidRPr="00AF7119">
        <w:rPr>
          <w:rFonts w:ascii="Times New Roman" w:hAnsi="Times New Roman" w:cs="Times New Roman"/>
          <w:b/>
          <w:sz w:val="24"/>
          <w:szCs w:val="24"/>
        </w:rPr>
        <w:t>,</w:t>
      </w:r>
      <w:r w:rsidRPr="00AF7119">
        <w:rPr>
          <w:rFonts w:ascii="Times New Roman" w:hAnsi="Times New Roman" w:cs="Times New Roman"/>
          <w:sz w:val="24"/>
          <w:szCs w:val="24"/>
        </w:rPr>
        <w:t xml:space="preserve"> </w:t>
      </w:r>
      <w:r w:rsidRPr="00AF7119">
        <w:rPr>
          <w:rFonts w:ascii="Times New Roman" w:hAnsi="Times New Roman" w:cs="Times New Roman"/>
          <w:b/>
          <w:i/>
          <w:sz w:val="24"/>
          <w:szCs w:val="24"/>
        </w:rPr>
        <w:t>σ</w:t>
      </w:r>
      <w:r w:rsidRPr="00AF7119">
        <w:rPr>
          <w:rFonts w:ascii="Times New Roman" w:hAnsi="Times New Roman" w:cs="Times New Roman"/>
          <w:b/>
          <w:position w:val="10"/>
          <w:sz w:val="24"/>
          <w:szCs w:val="24"/>
        </w:rPr>
        <w:t>2</w:t>
      </w:r>
      <w:r w:rsidRPr="00AF7119">
        <w:rPr>
          <w:rFonts w:ascii="Times New Roman" w:hAnsi="Times New Roman" w:cs="Times New Roman"/>
          <w:sz w:val="24"/>
          <w:szCs w:val="24"/>
        </w:rPr>
        <w:t xml:space="preserve">, </w:t>
      </w:r>
      <w:r w:rsidRPr="00AF7119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AF7119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σ</w:t>
      </w:r>
      <w:r w:rsidRPr="00AF7119">
        <w:rPr>
          <w:rFonts w:ascii="Times New Roman" w:hAnsi="Times New Roman" w:cs="Times New Roman"/>
          <w:sz w:val="24"/>
          <w:szCs w:val="24"/>
        </w:rPr>
        <w:t xml:space="preserve"> на основе табл. 5 строится вспомогательная таблица 6 (</w:t>
      </w:r>
      <w:r w:rsidRPr="00AF7119">
        <w:rPr>
          <w:rFonts w:ascii="Times New Roman" w:hAnsi="Times New Roman" w:cs="Times New Roman"/>
          <w:b/>
          <w:position w:val="-14"/>
          <w:sz w:val="24"/>
          <w:szCs w:val="24"/>
          <w:lang w:val="en-US"/>
        </w:rPr>
        <w:object w:dxaOrig="340" w:dyaOrig="440">
          <v:shape id="_x0000_i1034" type="#_x0000_t75" style="width:17.25pt;height:21.75pt" o:ole="">
            <v:imagedata r:id="rId28" o:title=""/>
          </v:shape>
          <o:OLEObject Type="Embed" ProgID="Equation.3" ShapeID="_x0000_i1034" DrawAspect="Content" ObjectID="_1071375289" r:id="rId29"/>
        </w:object>
      </w:r>
      <w:r w:rsidRPr="00AF7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119">
        <w:rPr>
          <w:rFonts w:ascii="Times New Roman" w:hAnsi="Times New Roman" w:cs="Times New Roman"/>
          <w:sz w:val="24"/>
          <w:szCs w:val="24"/>
        </w:rPr>
        <w:t xml:space="preserve">– середина </w:t>
      </w:r>
      <w:r w:rsidRPr="00AF7119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AF7119">
        <w:rPr>
          <w:rFonts w:ascii="Times New Roman" w:hAnsi="Times New Roman" w:cs="Times New Roman"/>
          <w:sz w:val="24"/>
          <w:szCs w:val="24"/>
        </w:rPr>
        <w:t>-го интервала).</w:t>
      </w:r>
    </w:p>
    <w:p w:rsidR="00081D01" w:rsidRPr="00081D01" w:rsidRDefault="00081D01" w:rsidP="00081D0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1D01">
        <w:rPr>
          <w:rFonts w:ascii="Times New Roman" w:hAnsi="Times New Roman" w:cs="Times New Roman"/>
          <w:sz w:val="24"/>
          <w:szCs w:val="24"/>
        </w:rPr>
        <w:t>Таблица 6</w:t>
      </w:r>
    </w:p>
    <w:p w:rsidR="00081D01" w:rsidRPr="00AF7119" w:rsidRDefault="00081D01" w:rsidP="00081D01">
      <w:pPr>
        <w:spacing w:before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119">
        <w:rPr>
          <w:rFonts w:ascii="Times New Roman" w:hAnsi="Times New Roman" w:cs="Times New Roman"/>
          <w:b/>
          <w:sz w:val="24"/>
          <w:szCs w:val="24"/>
        </w:rPr>
        <w:t>Расчетная таблица для нахождения характеристик ряда распределения</w:t>
      </w:r>
    </w:p>
    <w:tbl>
      <w:tblPr>
        <w:tblW w:w="8600" w:type="dxa"/>
        <w:tblInd w:w="103" w:type="dxa"/>
        <w:tblLook w:val="04A0"/>
      </w:tblPr>
      <w:tblGrid>
        <w:gridCol w:w="1264"/>
        <w:gridCol w:w="1153"/>
        <w:gridCol w:w="1035"/>
        <w:gridCol w:w="964"/>
        <w:gridCol w:w="1612"/>
        <w:gridCol w:w="1136"/>
        <w:gridCol w:w="1436"/>
      </w:tblGrid>
      <w:tr w:rsidR="00BE083C" w:rsidRPr="00BE083C" w:rsidTr="00A00D92">
        <w:trPr>
          <w:trHeight w:val="255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Группы районов по цене за 1 кв.м общей площади квартиры, у.е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Середина интервала, x'j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Число районов, fj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x'jfj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247650</wp:posOffset>
                  </wp:positionV>
                  <wp:extent cx="390525" cy="247650"/>
                  <wp:effectExtent l="0" t="0" r="9525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E083C" w:rsidRPr="00BE083C" w:rsidRDefault="00BE083C" w:rsidP="00BE0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C" w:rsidRPr="00BE083C" w:rsidRDefault="00A00D92" w:rsidP="00BE0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7620</wp:posOffset>
                  </wp:positionV>
                  <wp:extent cx="542925" cy="257175"/>
                  <wp:effectExtent l="0" t="0" r="0" b="0"/>
                  <wp:wrapNone/>
                  <wp:docPr id="8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E083C" w:rsidRPr="00BE083C" w:rsidRDefault="00BE083C" w:rsidP="00BE0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838200" cy="238125"/>
                  <wp:effectExtent l="0" t="0" r="0" b="0"/>
                  <wp:wrapNone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E083C" w:rsidRPr="00BE083C" w:rsidRDefault="00BE083C" w:rsidP="00BE0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083C" w:rsidRPr="00BE083C" w:rsidTr="00A00D92">
        <w:trPr>
          <w:trHeight w:val="705"/>
        </w:trPr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3C" w:rsidRPr="00BE083C" w:rsidRDefault="00BE083C" w:rsidP="00BE0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3C" w:rsidRPr="00BE083C" w:rsidRDefault="00BE083C" w:rsidP="00BE0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3C" w:rsidRPr="00BE083C" w:rsidRDefault="00BE083C" w:rsidP="00BE0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3C" w:rsidRPr="00BE083C" w:rsidRDefault="00BE083C" w:rsidP="00BE0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3C" w:rsidRPr="00BE083C" w:rsidRDefault="00BE083C" w:rsidP="00BE0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3C" w:rsidRPr="00BE083C" w:rsidRDefault="00BE083C" w:rsidP="00BE0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83C" w:rsidRPr="00BE083C" w:rsidRDefault="00BE083C" w:rsidP="00BE0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E083C" w:rsidRPr="00BE083C" w:rsidTr="00A00D92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083C" w:rsidRPr="00BE083C" w:rsidTr="00A00D92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177,0-180,8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178,9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715,6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-125,8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15825,64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63302,56</w:t>
            </w:r>
          </w:p>
        </w:tc>
      </w:tr>
      <w:tr w:rsidR="00BE083C" w:rsidRPr="00BE083C" w:rsidTr="00A00D92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180,8-244,7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212,75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1063,75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-91,95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8454,8025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42274,0125</w:t>
            </w:r>
          </w:p>
        </w:tc>
      </w:tr>
      <w:tr w:rsidR="00BE083C" w:rsidRPr="00BE083C" w:rsidTr="00A00D92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244,7-308,5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276,6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1936,2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-28,1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789,61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5527,27</w:t>
            </w:r>
          </w:p>
        </w:tc>
      </w:tr>
      <w:tr w:rsidR="00BE083C" w:rsidRPr="00BE083C" w:rsidTr="00A00D92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308,5-372,3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3063,6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1274,49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11470,41</w:t>
            </w:r>
          </w:p>
        </w:tc>
      </w:tr>
      <w:tr w:rsidR="00BE083C" w:rsidRPr="00BE083C" w:rsidTr="00A00D92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372,3-436,2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404,25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4446,75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99,55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9910,2025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109012,2275</w:t>
            </w:r>
          </w:p>
        </w:tc>
      </w:tr>
      <w:tr w:rsidR="00BE083C" w:rsidRPr="00BE083C" w:rsidTr="00A00D92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436,2-500,0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1872,4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163,4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26699,56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106798,24</w:t>
            </w:r>
          </w:p>
        </w:tc>
      </w:tr>
      <w:tr w:rsidR="00BE083C" w:rsidRPr="00BE083C" w:rsidTr="00A00D92">
        <w:trPr>
          <w:trHeight w:val="255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13102,3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83C" w:rsidRPr="00BE083C" w:rsidRDefault="00BE083C" w:rsidP="00BE08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E08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338391,72</w:t>
            </w:r>
          </w:p>
        </w:tc>
      </w:tr>
    </w:tbl>
    <w:p w:rsidR="00A00D92" w:rsidRDefault="00A00D92" w:rsidP="00A00D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00D92">
        <w:rPr>
          <w:rFonts w:ascii="Times New Roman" w:hAnsi="Times New Roman" w:cs="Times New Roman"/>
          <w:sz w:val="24"/>
          <w:szCs w:val="24"/>
        </w:rPr>
        <w:t>Расчет средней арифметической взвешенной:</w:t>
      </w:r>
    </w:p>
    <w:p w:rsidR="00A00D92" w:rsidRDefault="005670A8" w:rsidP="00A00D9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bar>
            <m:barPr>
              <m:pos m:val="to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ba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p>
                <m:e>
                  <m:acc>
                    <m:accPr>
                      <m:chr m:val="́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j</m:t>
                          </m:r>
                        </m:sub>
                      </m:sSub>
                    </m:e>
                  </m:acc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j</m:t>
                      </m:r>
                    </m:sub>
                  </m:sSub>
                </m:e>
              </m:nary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13102.3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=304.7 у.е.за 1 кв.м.(5)</m:t>
          </m:r>
        </m:oMath>
      </m:oMathPara>
    </w:p>
    <w:p w:rsidR="00D74235" w:rsidRDefault="00D74235" w:rsidP="00D74235">
      <w:pPr>
        <w:spacing w:before="12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D74235">
        <w:rPr>
          <w:rFonts w:ascii="Times New Roman" w:hAnsi="Times New Roman" w:cs="Times New Roman"/>
          <w:sz w:val="24"/>
          <w:szCs w:val="24"/>
        </w:rPr>
        <w:t>Расчет средней арифметической взвешенной:</w:t>
      </w:r>
    </w:p>
    <w:p w:rsidR="00D74235" w:rsidRDefault="00D74235" w:rsidP="00D74235">
      <w:pPr>
        <w:spacing w:before="120" w:line="36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σ=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p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(</m:t>
                      </m:r>
                      <m:acc>
                        <m:accPr>
                          <m:chr m:val="́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bar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ba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k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nary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338391.72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43</m:t>
                  </m:r>
                </m:den>
              </m:f>
            </m:e>
          </m:rad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=88.7 </m:t>
          </m:r>
          <m:r>
            <w:rPr>
              <w:rFonts w:ascii="Cambria Math" w:hAnsi="Cambria Math" w:cs="Times New Roman"/>
              <w:sz w:val="24"/>
              <w:szCs w:val="24"/>
            </w:rPr>
            <m:t>у.е.за 1 кв.м.(6)</m:t>
          </m:r>
        </m:oMath>
      </m:oMathPara>
    </w:p>
    <w:p w:rsidR="002B1AC6" w:rsidRDefault="002B1AC6" w:rsidP="002B1AC6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2B1AC6">
        <w:rPr>
          <w:rFonts w:ascii="Times New Roman" w:hAnsi="Times New Roman" w:cs="Times New Roman"/>
          <w:sz w:val="24"/>
          <w:szCs w:val="24"/>
        </w:rPr>
        <w:t>Расчет дисперсии: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7869,6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=7869.6</m:t>
        </m:r>
      </m:oMath>
    </w:p>
    <w:p w:rsidR="002B1AC6" w:rsidRPr="00FE7C97" w:rsidRDefault="002B1AC6" w:rsidP="002B1AC6">
      <w:pPr>
        <w:spacing w:line="36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2B1AC6">
        <w:rPr>
          <w:rFonts w:ascii="Times New Roman" w:hAnsi="Times New Roman" w:cs="Times New Roman"/>
          <w:sz w:val="24"/>
          <w:szCs w:val="24"/>
        </w:rPr>
        <w:t>Расчет коэффициента вариации: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num>
          <m:den>
            <m:bar>
              <m:barPr>
                <m:pos m:val="top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bar>
          </m:den>
        </m:f>
        <m:r>
          <w:rPr>
            <w:rFonts w:ascii="Cambria Math" w:hAnsi="Cambria Math" w:cs="Times New Roman"/>
            <w:sz w:val="24"/>
            <w:szCs w:val="24"/>
          </w:rPr>
          <m:t>100=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88.7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304.7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100=29.1% (7)</m:t>
        </m:r>
      </m:oMath>
    </w:p>
    <w:p w:rsidR="00FC0D48" w:rsidRPr="00FC0D48" w:rsidRDefault="00FC0D48" w:rsidP="00AF71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48">
        <w:rPr>
          <w:rFonts w:ascii="Times New Roman" w:hAnsi="Times New Roman" w:cs="Times New Roman"/>
          <w:b/>
          <w:sz w:val="24"/>
          <w:szCs w:val="24"/>
        </w:rPr>
        <w:lastRenderedPageBreak/>
        <w:t>Вывод.</w:t>
      </w:r>
      <w:r w:rsidRPr="00FC0D48">
        <w:rPr>
          <w:rFonts w:ascii="Times New Roman" w:hAnsi="Times New Roman" w:cs="Times New Roman"/>
          <w:sz w:val="24"/>
          <w:szCs w:val="24"/>
        </w:rPr>
        <w:t xml:space="preserve"> Анализ полученных значений показателей </w:t>
      </w:r>
      <w:r w:rsidRPr="00FC0D48">
        <w:rPr>
          <w:rFonts w:ascii="Times New Roman" w:hAnsi="Times New Roman" w:cs="Times New Roman"/>
          <w:position w:val="-6"/>
          <w:sz w:val="24"/>
          <w:szCs w:val="24"/>
        </w:rPr>
        <w:object w:dxaOrig="260" w:dyaOrig="380">
          <v:shape id="_x0000_i1035" type="#_x0000_t75" style="width:12.75pt;height:18.75pt" o:ole="">
            <v:imagedata r:id="rId26" o:title=""/>
          </v:shape>
          <o:OLEObject Type="Embed" ProgID="Equation.3" ShapeID="_x0000_i1035" DrawAspect="Content" ObjectID="_1071375290" r:id="rId33"/>
        </w:object>
      </w:r>
      <w:r w:rsidRPr="00FC0D48">
        <w:rPr>
          <w:rFonts w:ascii="Times New Roman" w:hAnsi="Times New Roman" w:cs="Times New Roman"/>
          <w:sz w:val="24"/>
          <w:szCs w:val="24"/>
        </w:rPr>
        <w:t xml:space="preserve"> и </w:t>
      </w:r>
      <w:r w:rsidRPr="00FC0D48">
        <w:rPr>
          <w:rFonts w:ascii="Times New Roman" w:hAnsi="Times New Roman" w:cs="Times New Roman"/>
          <w:b/>
          <w:i/>
          <w:sz w:val="24"/>
          <w:szCs w:val="24"/>
        </w:rPr>
        <w:t>σ</w:t>
      </w:r>
      <w:r w:rsidRPr="00FC0D48">
        <w:rPr>
          <w:rFonts w:ascii="Times New Roman" w:hAnsi="Times New Roman" w:cs="Times New Roman"/>
          <w:sz w:val="24"/>
          <w:szCs w:val="24"/>
        </w:rPr>
        <w:t xml:space="preserve"> говорит о том, что </w:t>
      </w:r>
      <w:r>
        <w:rPr>
          <w:rFonts w:ascii="Times New Roman" w:hAnsi="Times New Roman" w:cs="Times New Roman"/>
          <w:sz w:val="24"/>
          <w:szCs w:val="24"/>
        </w:rPr>
        <w:t xml:space="preserve">цена 1 кв.м. общей площади квартир </w:t>
      </w:r>
      <w:r w:rsidRPr="00FC0D48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>304,7 у.е</w:t>
      </w:r>
      <w:r w:rsidRPr="00FC0D48">
        <w:rPr>
          <w:rFonts w:ascii="Times New Roman" w:hAnsi="Times New Roman" w:cs="Times New Roman"/>
          <w:sz w:val="24"/>
          <w:szCs w:val="24"/>
        </w:rPr>
        <w:t xml:space="preserve">., отклонение от </w:t>
      </w:r>
      <w:r>
        <w:rPr>
          <w:rFonts w:ascii="Times New Roman" w:hAnsi="Times New Roman" w:cs="Times New Roman"/>
          <w:sz w:val="24"/>
          <w:szCs w:val="24"/>
        </w:rPr>
        <w:t>средней цены</w:t>
      </w:r>
      <w:r w:rsidRPr="00FC0D48">
        <w:rPr>
          <w:rFonts w:ascii="Times New Roman" w:hAnsi="Times New Roman" w:cs="Times New Roman"/>
          <w:sz w:val="24"/>
          <w:szCs w:val="24"/>
        </w:rPr>
        <w:t xml:space="preserve"> в ту или иную сторону составляет в среднем </w:t>
      </w:r>
      <w:r>
        <w:rPr>
          <w:rFonts w:ascii="Times New Roman" w:hAnsi="Times New Roman" w:cs="Times New Roman"/>
          <w:sz w:val="24"/>
          <w:szCs w:val="24"/>
        </w:rPr>
        <w:t>88,7 у.е.</w:t>
      </w:r>
      <w:r w:rsidRPr="00FC0D48">
        <w:rPr>
          <w:rFonts w:ascii="Times New Roman" w:hAnsi="Times New Roman" w:cs="Times New Roman"/>
          <w:sz w:val="24"/>
          <w:szCs w:val="24"/>
        </w:rPr>
        <w:t xml:space="preserve"> (или 29,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0D48">
        <w:rPr>
          <w:rFonts w:ascii="Times New Roman" w:hAnsi="Times New Roman" w:cs="Times New Roman"/>
          <w:sz w:val="24"/>
          <w:szCs w:val="24"/>
        </w:rPr>
        <w:t xml:space="preserve">%), наиболее характерные значения </w:t>
      </w:r>
      <w:r>
        <w:rPr>
          <w:rFonts w:ascii="Times New Roman" w:hAnsi="Times New Roman" w:cs="Times New Roman"/>
          <w:sz w:val="24"/>
          <w:szCs w:val="24"/>
        </w:rPr>
        <w:t>цены 1 кв. м. общей площади квартир</w:t>
      </w:r>
      <w:r w:rsidRPr="00FC0D48">
        <w:rPr>
          <w:rFonts w:ascii="Times New Roman" w:hAnsi="Times New Roman" w:cs="Times New Roman"/>
          <w:sz w:val="24"/>
          <w:szCs w:val="24"/>
        </w:rPr>
        <w:t xml:space="preserve"> находятся в пределах от </w:t>
      </w:r>
      <w:r>
        <w:rPr>
          <w:rFonts w:ascii="Times New Roman" w:hAnsi="Times New Roman" w:cs="Times New Roman"/>
          <w:sz w:val="24"/>
          <w:szCs w:val="24"/>
        </w:rPr>
        <w:t>215,9 у.е.</w:t>
      </w:r>
      <w:r w:rsidRPr="00FC0D48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393,4 у.е</w:t>
      </w:r>
      <w:r w:rsidRPr="00FC0D48">
        <w:rPr>
          <w:rFonts w:ascii="Times New Roman" w:hAnsi="Times New Roman" w:cs="Times New Roman"/>
          <w:sz w:val="24"/>
          <w:szCs w:val="24"/>
        </w:rPr>
        <w:t xml:space="preserve">. (диапазон </w:t>
      </w:r>
      <w:r w:rsidRPr="00FC0D48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036" type="#_x0000_t75" style="width:36.75pt;height:14.25pt" o:ole="">
            <v:imagedata r:id="rId34" o:title=""/>
          </v:shape>
          <o:OLEObject Type="Embed" ProgID="Equation.3" ShapeID="_x0000_i1036" DrawAspect="Content" ObjectID="_1071375291" r:id="rId35"/>
        </w:object>
      </w:r>
      <w:r w:rsidRPr="00FC0D48">
        <w:rPr>
          <w:rFonts w:ascii="Times New Roman" w:hAnsi="Times New Roman" w:cs="Times New Roman"/>
          <w:sz w:val="24"/>
          <w:szCs w:val="24"/>
        </w:rPr>
        <w:t>).</w:t>
      </w:r>
    </w:p>
    <w:p w:rsidR="00FC0D48" w:rsidRDefault="00FC0D48" w:rsidP="00AF71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D48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FC0D4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C0D4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σ</w:t>
      </w:r>
      <w:r w:rsidRPr="00FC0D48">
        <w:rPr>
          <w:rFonts w:ascii="Times New Roman" w:hAnsi="Times New Roman" w:cs="Times New Roman"/>
          <w:sz w:val="24"/>
          <w:szCs w:val="24"/>
        </w:rPr>
        <w:t xml:space="preserve"> = 29,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0D48">
        <w:rPr>
          <w:rFonts w:ascii="Times New Roman" w:hAnsi="Times New Roman" w:cs="Times New Roman"/>
          <w:sz w:val="24"/>
          <w:szCs w:val="24"/>
        </w:rPr>
        <w:t xml:space="preserve">% не превышает 33%, следовательно, вариация </w:t>
      </w:r>
      <w:r>
        <w:rPr>
          <w:rFonts w:ascii="Times New Roman" w:hAnsi="Times New Roman" w:cs="Times New Roman"/>
          <w:sz w:val="24"/>
          <w:szCs w:val="24"/>
        </w:rPr>
        <w:t>цен квартир</w:t>
      </w:r>
      <w:r w:rsidRPr="00FC0D48">
        <w:rPr>
          <w:rFonts w:ascii="Times New Roman" w:hAnsi="Times New Roman" w:cs="Times New Roman"/>
          <w:sz w:val="24"/>
          <w:szCs w:val="24"/>
        </w:rPr>
        <w:t xml:space="preserve"> в исследуемой совокупности </w:t>
      </w:r>
      <w:r>
        <w:rPr>
          <w:rFonts w:ascii="Times New Roman" w:hAnsi="Times New Roman" w:cs="Times New Roman"/>
          <w:sz w:val="24"/>
          <w:szCs w:val="24"/>
        </w:rPr>
        <w:t>районов</w:t>
      </w:r>
      <w:r w:rsidRPr="00FC0D48">
        <w:rPr>
          <w:rFonts w:ascii="Times New Roman" w:hAnsi="Times New Roman" w:cs="Times New Roman"/>
          <w:sz w:val="24"/>
          <w:szCs w:val="24"/>
        </w:rPr>
        <w:t xml:space="preserve"> незначительна и совокупность по данному признаку качественно однородна. Расхождение между значениями </w:t>
      </w:r>
      <w:r w:rsidRPr="00FC0D48">
        <w:rPr>
          <w:rFonts w:ascii="Times New Roman" w:hAnsi="Times New Roman" w:cs="Times New Roman"/>
          <w:position w:val="-6"/>
          <w:sz w:val="24"/>
          <w:szCs w:val="24"/>
        </w:rPr>
        <w:object w:dxaOrig="260" w:dyaOrig="380">
          <v:shape id="_x0000_i1037" type="#_x0000_t75" style="width:12.75pt;height:18.75pt" o:ole="">
            <v:imagedata r:id="rId26" o:title=""/>
          </v:shape>
          <o:OLEObject Type="Embed" ProgID="Equation.3" ShapeID="_x0000_i1037" DrawAspect="Content" ObjectID="_1071375292" r:id="rId36"/>
        </w:object>
      </w:r>
      <w:r w:rsidRPr="00FC0D48">
        <w:rPr>
          <w:rFonts w:ascii="Times New Roman" w:hAnsi="Times New Roman" w:cs="Times New Roman"/>
          <w:sz w:val="24"/>
          <w:szCs w:val="24"/>
        </w:rPr>
        <w:t xml:space="preserve">, </w:t>
      </w:r>
      <w:r w:rsidRPr="00FC0D48">
        <w:rPr>
          <w:rFonts w:ascii="Times New Roman" w:hAnsi="Times New Roman" w:cs="Times New Roman"/>
          <w:b/>
          <w:sz w:val="24"/>
          <w:szCs w:val="24"/>
        </w:rPr>
        <w:t>Мо</w:t>
      </w:r>
      <w:r w:rsidRPr="00FC0D48">
        <w:rPr>
          <w:rFonts w:ascii="Times New Roman" w:hAnsi="Times New Roman" w:cs="Times New Roman"/>
          <w:sz w:val="24"/>
          <w:szCs w:val="24"/>
        </w:rPr>
        <w:t xml:space="preserve"> и </w:t>
      </w:r>
      <w:r w:rsidRPr="00FC0D48">
        <w:rPr>
          <w:rFonts w:ascii="Times New Roman" w:hAnsi="Times New Roman" w:cs="Times New Roman"/>
          <w:b/>
          <w:sz w:val="24"/>
          <w:szCs w:val="24"/>
        </w:rPr>
        <w:t>Ме</w:t>
      </w:r>
      <w:r w:rsidRPr="00FC0D48">
        <w:rPr>
          <w:rFonts w:ascii="Times New Roman" w:hAnsi="Times New Roman" w:cs="Times New Roman"/>
          <w:sz w:val="24"/>
          <w:szCs w:val="24"/>
        </w:rPr>
        <w:t xml:space="preserve"> незначительно (</w:t>
      </w:r>
      <w:r w:rsidRPr="00FC0D48">
        <w:rPr>
          <w:rFonts w:ascii="Times New Roman" w:hAnsi="Times New Roman" w:cs="Times New Roman"/>
          <w:position w:val="-6"/>
          <w:sz w:val="24"/>
          <w:szCs w:val="24"/>
        </w:rPr>
        <w:object w:dxaOrig="260" w:dyaOrig="380">
          <v:shape id="_x0000_i1038" type="#_x0000_t75" style="width:12.75pt;height:18.75pt" o:ole="">
            <v:imagedata r:id="rId26" o:title=""/>
          </v:shape>
          <o:OLEObject Type="Embed" ProgID="Equation.3" ShapeID="_x0000_i1038" DrawAspect="Content" ObjectID="_1071375293" r:id="rId37"/>
        </w:object>
      </w:r>
      <w:r w:rsidRPr="00FC0D4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304,7 у.е</w:t>
      </w:r>
      <w:r w:rsidRPr="00FC0D48">
        <w:rPr>
          <w:rFonts w:ascii="Times New Roman" w:hAnsi="Times New Roman" w:cs="Times New Roman"/>
          <w:sz w:val="24"/>
          <w:szCs w:val="24"/>
        </w:rPr>
        <w:t xml:space="preserve">., </w:t>
      </w:r>
      <w:r w:rsidRPr="00FC0D48">
        <w:rPr>
          <w:rFonts w:ascii="Times New Roman" w:hAnsi="Times New Roman" w:cs="Times New Roman"/>
          <w:b/>
          <w:sz w:val="24"/>
          <w:szCs w:val="24"/>
        </w:rPr>
        <w:t>Мо</w:t>
      </w:r>
      <w:r w:rsidRPr="00FC0D4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386,5 у.е.</w:t>
      </w:r>
      <w:r w:rsidRPr="00FC0D48">
        <w:rPr>
          <w:rFonts w:ascii="Times New Roman" w:hAnsi="Times New Roman" w:cs="Times New Roman"/>
          <w:sz w:val="24"/>
          <w:szCs w:val="24"/>
        </w:rPr>
        <w:t xml:space="preserve">, </w:t>
      </w:r>
      <w:r w:rsidRPr="00FC0D48">
        <w:rPr>
          <w:rFonts w:ascii="Times New Roman" w:hAnsi="Times New Roman" w:cs="Times New Roman"/>
          <w:b/>
          <w:sz w:val="24"/>
          <w:szCs w:val="24"/>
        </w:rPr>
        <w:t>Ме</w:t>
      </w:r>
      <w:r w:rsidRPr="00FC0D4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336,6 у.е</w:t>
      </w:r>
      <w:r w:rsidRPr="00FC0D48">
        <w:rPr>
          <w:rFonts w:ascii="Times New Roman" w:hAnsi="Times New Roman" w:cs="Times New Roman"/>
          <w:sz w:val="24"/>
          <w:szCs w:val="24"/>
        </w:rPr>
        <w:t xml:space="preserve">.), что подтверждает вывод об однородности совокупности банков. Таким образом, найденное среднее значение </w:t>
      </w:r>
      <w:r>
        <w:rPr>
          <w:rFonts w:ascii="Times New Roman" w:hAnsi="Times New Roman" w:cs="Times New Roman"/>
          <w:sz w:val="24"/>
          <w:szCs w:val="24"/>
        </w:rPr>
        <w:t>цен 1 кв. м.</w:t>
      </w:r>
      <w:r w:rsidR="004E38B9">
        <w:rPr>
          <w:rFonts w:ascii="Times New Roman" w:hAnsi="Times New Roman" w:cs="Times New Roman"/>
          <w:sz w:val="24"/>
          <w:szCs w:val="24"/>
        </w:rPr>
        <w:t xml:space="preserve">  общей площади квартир</w:t>
      </w:r>
      <w:r w:rsidRPr="00FC0D4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304,7 у.е</w:t>
      </w:r>
      <w:r w:rsidRPr="00FC0D48">
        <w:rPr>
          <w:rFonts w:ascii="Times New Roman" w:hAnsi="Times New Roman" w:cs="Times New Roman"/>
          <w:sz w:val="24"/>
          <w:szCs w:val="24"/>
        </w:rPr>
        <w:t xml:space="preserve">.) является типичной, надежной характеристикой исследуемой совокупности </w:t>
      </w:r>
      <w:r w:rsidR="004E38B9">
        <w:rPr>
          <w:rFonts w:ascii="Times New Roman" w:hAnsi="Times New Roman" w:cs="Times New Roman"/>
          <w:sz w:val="24"/>
          <w:szCs w:val="24"/>
        </w:rPr>
        <w:t>районов.</w:t>
      </w:r>
    </w:p>
    <w:p w:rsidR="004E38B9" w:rsidRPr="004E38B9" w:rsidRDefault="004E38B9" w:rsidP="00AF7119">
      <w:pPr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8B9">
        <w:rPr>
          <w:rFonts w:ascii="Times New Roman" w:hAnsi="Times New Roman" w:cs="Times New Roman"/>
          <w:b/>
          <w:sz w:val="24"/>
          <w:szCs w:val="24"/>
        </w:rPr>
        <w:t>4.Вычисление средней арифметической по исходным данным</w:t>
      </w:r>
    </w:p>
    <w:p w:rsidR="004E38B9" w:rsidRPr="004E38B9" w:rsidRDefault="004E38B9" w:rsidP="00AF71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8B9">
        <w:rPr>
          <w:rFonts w:ascii="Times New Roman" w:hAnsi="Times New Roman" w:cs="Times New Roman"/>
          <w:sz w:val="24"/>
          <w:szCs w:val="24"/>
        </w:rPr>
        <w:t>Для расчета применяется формула средней арифметической простой:</w:t>
      </w:r>
    </w:p>
    <w:p w:rsidR="004E38B9" w:rsidRDefault="005670A8" w:rsidP="00AF7119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bar>
            <m:barPr>
              <m:pos m:val="to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</m:e>
          </m:ba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12872.8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=321.8 у.е.за 1 кв.м.(8)</m:t>
          </m:r>
        </m:oMath>
      </m:oMathPara>
    </w:p>
    <w:p w:rsidR="004E38B9" w:rsidRPr="004E38B9" w:rsidRDefault="004E38B9" w:rsidP="00AF71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8B9">
        <w:rPr>
          <w:rFonts w:ascii="Times New Roman" w:hAnsi="Times New Roman" w:cs="Times New Roman"/>
          <w:sz w:val="24"/>
          <w:szCs w:val="24"/>
        </w:rPr>
        <w:t>Причина расхождения средних величин, рассчитанных по формулам (8) и (5), заключается в том, что по формуле (8) средняя определяется по фактическим  значениям  иссл</w:t>
      </w:r>
      <w:r>
        <w:rPr>
          <w:rFonts w:ascii="Times New Roman" w:hAnsi="Times New Roman" w:cs="Times New Roman"/>
          <w:sz w:val="24"/>
          <w:szCs w:val="24"/>
        </w:rPr>
        <w:t>едуемого  признака  для  всех  40-ка</w:t>
      </w:r>
      <w:r w:rsidRPr="004E3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районов</w:t>
      </w:r>
      <w:r w:rsidRPr="004E38B9">
        <w:rPr>
          <w:rFonts w:ascii="Times New Roman" w:hAnsi="Times New Roman" w:cs="Times New Roman"/>
          <w:sz w:val="24"/>
          <w:szCs w:val="24"/>
        </w:rPr>
        <w:t xml:space="preserve">, а по формуле (5) средняя вычисляется для интервального ряда, когда в качестве значений признака берутся середины интервалов </w:t>
      </w:r>
      <w:r w:rsidRPr="004E38B9">
        <w:rPr>
          <w:rFonts w:ascii="Times New Roman" w:hAnsi="Times New Roman" w:cs="Times New Roman"/>
          <w:b/>
          <w:position w:val="-14"/>
          <w:sz w:val="24"/>
          <w:szCs w:val="24"/>
          <w:lang w:val="en-US"/>
        </w:rPr>
        <w:object w:dxaOrig="340" w:dyaOrig="440">
          <v:shape id="_x0000_i1039" type="#_x0000_t75" style="width:17.25pt;height:21.75pt" o:ole="">
            <v:imagedata r:id="rId38" o:title=""/>
          </v:shape>
          <o:OLEObject Type="Embed" ProgID="Equation.3" ShapeID="_x0000_i1039" DrawAspect="Content" ObjectID="_1071375294" r:id="rId39"/>
        </w:object>
      </w:r>
      <w:r w:rsidRPr="004E38B9">
        <w:rPr>
          <w:rFonts w:ascii="Times New Roman" w:hAnsi="Times New Roman" w:cs="Times New Roman"/>
          <w:sz w:val="24"/>
          <w:szCs w:val="24"/>
        </w:rPr>
        <w:t xml:space="preserve"> и, следовательно, значение средней будет менее точным (за исключением случая равномерного распределения значений признака внутри каждой группы).</w:t>
      </w:r>
    </w:p>
    <w:p w:rsidR="004E38B9" w:rsidRPr="004E38B9" w:rsidRDefault="004E38B9" w:rsidP="00AF7119">
      <w:pPr>
        <w:spacing w:before="60"/>
        <w:ind w:left="-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8B9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4E38B9" w:rsidRPr="004E38B9" w:rsidRDefault="004E38B9" w:rsidP="00AF7119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4E38B9">
        <w:rPr>
          <w:sz w:val="24"/>
          <w:szCs w:val="24"/>
        </w:rPr>
        <w:t>По исходным данным табл. 1 с использованием результатов выполнения Задания 1 необходимо выполнить следующее:</w:t>
      </w:r>
    </w:p>
    <w:p w:rsidR="004E38B9" w:rsidRPr="004E38B9" w:rsidRDefault="004E38B9" w:rsidP="00AF7119">
      <w:pPr>
        <w:pStyle w:val="a3"/>
        <w:numPr>
          <w:ilvl w:val="0"/>
          <w:numId w:val="1"/>
        </w:numPr>
        <w:tabs>
          <w:tab w:val="clear" w:pos="1440"/>
          <w:tab w:val="num" w:pos="108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4E38B9">
        <w:rPr>
          <w:sz w:val="24"/>
          <w:szCs w:val="24"/>
        </w:rPr>
        <w:t xml:space="preserve">Установить наличие и характер корреляционной связи между признаками </w:t>
      </w:r>
      <w:r w:rsidRPr="004E38B9">
        <w:rPr>
          <w:i/>
          <w:sz w:val="24"/>
          <w:szCs w:val="24"/>
        </w:rPr>
        <w:t xml:space="preserve">Рейтинг районов города по удаленности от центра </w:t>
      </w:r>
      <w:r w:rsidRPr="004E38B9">
        <w:rPr>
          <w:sz w:val="24"/>
          <w:szCs w:val="24"/>
        </w:rPr>
        <w:t xml:space="preserve">и </w:t>
      </w:r>
      <w:r w:rsidRPr="00066908">
        <w:rPr>
          <w:i/>
          <w:sz w:val="24"/>
          <w:szCs w:val="24"/>
        </w:rPr>
        <w:t>Цена 1 кв. м. общей площади квартир</w:t>
      </w:r>
      <w:r w:rsidRPr="004E38B9">
        <w:rPr>
          <w:sz w:val="24"/>
          <w:szCs w:val="24"/>
        </w:rPr>
        <w:t>, образовав по каждому признаку четыре группы с равными интервалами, используя методы:</w:t>
      </w:r>
    </w:p>
    <w:p w:rsidR="004E38B9" w:rsidRPr="004E38B9" w:rsidRDefault="004E38B9" w:rsidP="00AF7119">
      <w:pPr>
        <w:pStyle w:val="a3"/>
        <w:spacing w:after="0" w:line="276" w:lineRule="auto"/>
        <w:ind w:left="720"/>
        <w:jc w:val="both"/>
        <w:rPr>
          <w:sz w:val="24"/>
          <w:szCs w:val="24"/>
        </w:rPr>
      </w:pPr>
    </w:p>
    <w:p w:rsidR="004E38B9" w:rsidRPr="004E38B9" w:rsidRDefault="004E38B9" w:rsidP="00AF7119">
      <w:pPr>
        <w:pStyle w:val="a3"/>
        <w:spacing w:after="0" w:line="276" w:lineRule="auto"/>
        <w:ind w:left="720"/>
        <w:jc w:val="both"/>
        <w:rPr>
          <w:sz w:val="24"/>
          <w:szCs w:val="24"/>
        </w:rPr>
      </w:pPr>
      <w:r w:rsidRPr="004E38B9">
        <w:rPr>
          <w:sz w:val="24"/>
          <w:szCs w:val="24"/>
        </w:rPr>
        <w:t>а) аналитической группировки;</w:t>
      </w:r>
    </w:p>
    <w:p w:rsidR="004E38B9" w:rsidRPr="004E38B9" w:rsidRDefault="004E38B9" w:rsidP="00AF7119">
      <w:pPr>
        <w:pStyle w:val="a3"/>
        <w:spacing w:line="276" w:lineRule="auto"/>
        <w:ind w:left="720"/>
        <w:jc w:val="both"/>
        <w:rPr>
          <w:sz w:val="24"/>
          <w:szCs w:val="24"/>
        </w:rPr>
      </w:pPr>
      <w:r w:rsidRPr="004E38B9">
        <w:rPr>
          <w:sz w:val="24"/>
          <w:szCs w:val="24"/>
        </w:rPr>
        <w:t>б) корреляционной таблицы.</w:t>
      </w:r>
    </w:p>
    <w:p w:rsidR="004E38B9" w:rsidRPr="004E38B9" w:rsidRDefault="004E38B9" w:rsidP="00AF7119">
      <w:pPr>
        <w:pStyle w:val="a3"/>
        <w:numPr>
          <w:ilvl w:val="0"/>
          <w:numId w:val="1"/>
        </w:numPr>
        <w:tabs>
          <w:tab w:val="clear" w:pos="1440"/>
          <w:tab w:val="num" w:pos="108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4E38B9">
        <w:rPr>
          <w:sz w:val="24"/>
          <w:szCs w:val="24"/>
        </w:rPr>
        <w:t>Оценить тесноту корреляционной связи, используя коэффициент детерминации и эмпирическое корреляционное отношение.</w:t>
      </w:r>
    </w:p>
    <w:p w:rsidR="004E38B9" w:rsidRPr="004E38B9" w:rsidRDefault="004E38B9" w:rsidP="00AF7119">
      <w:pPr>
        <w:pStyle w:val="a3"/>
        <w:spacing w:line="276" w:lineRule="auto"/>
        <w:ind w:left="720"/>
        <w:jc w:val="both"/>
        <w:rPr>
          <w:sz w:val="24"/>
          <w:szCs w:val="24"/>
        </w:rPr>
      </w:pPr>
      <w:r w:rsidRPr="004E38B9">
        <w:rPr>
          <w:b/>
          <w:bCs/>
          <w:sz w:val="24"/>
          <w:szCs w:val="24"/>
        </w:rPr>
        <w:t>Сделать выводы</w:t>
      </w:r>
      <w:r w:rsidRPr="004E38B9">
        <w:rPr>
          <w:sz w:val="24"/>
          <w:szCs w:val="24"/>
        </w:rPr>
        <w:t xml:space="preserve"> по результатам выполнения Задания 2.</w:t>
      </w:r>
    </w:p>
    <w:p w:rsidR="004E38B9" w:rsidRPr="004E38B9" w:rsidRDefault="004E38B9" w:rsidP="00AF7119">
      <w:pPr>
        <w:spacing w:before="120"/>
        <w:ind w:left="-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8B9">
        <w:rPr>
          <w:rFonts w:ascii="Times New Roman" w:hAnsi="Times New Roman" w:cs="Times New Roman"/>
          <w:b/>
          <w:sz w:val="24"/>
          <w:szCs w:val="24"/>
        </w:rPr>
        <w:t>Выполнение Задания 2</w:t>
      </w:r>
    </w:p>
    <w:p w:rsidR="004E38B9" w:rsidRPr="004E38B9" w:rsidRDefault="004E38B9" w:rsidP="00AF711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38B9">
        <w:rPr>
          <w:rFonts w:ascii="Times New Roman" w:hAnsi="Times New Roman" w:cs="Times New Roman"/>
          <w:sz w:val="24"/>
          <w:szCs w:val="24"/>
          <w:u w:val="single"/>
        </w:rPr>
        <w:t>Целью выполнения данного Задания</w:t>
      </w:r>
      <w:r w:rsidRPr="004E38B9">
        <w:rPr>
          <w:rFonts w:ascii="Times New Roman" w:hAnsi="Times New Roman" w:cs="Times New Roman"/>
          <w:sz w:val="24"/>
          <w:szCs w:val="24"/>
        </w:rPr>
        <w:t xml:space="preserve"> является выявление наличия корреляционной связи между факторным и результативным признаками, установление направления связи и оценка ее тесноты.</w:t>
      </w:r>
    </w:p>
    <w:p w:rsidR="004E38B9" w:rsidRPr="004E38B9" w:rsidRDefault="004E38B9" w:rsidP="00AF7119">
      <w:pPr>
        <w:pStyle w:val="a3"/>
        <w:spacing w:after="0" w:line="276" w:lineRule="auto"/>
        <w:ind w:firstLine="539"/>
        <w:jc w:val="both"/>
        <w:rPr>
          <w:sz w:val="24"/>
          <w:szCs w:val="24"/>
        </w:rPr>
      </w:pPr>
      <w:r w:rsidRPr="004E38B9">
        <w:rPr>
          <w:sz w:val="24"/>
          <w:szCs w:val="24"/>
        </w:rPr>
        <w:lastRenderedPageBreak/>
        <w:t>Факторный и результативный признаки либо задаются в условии задания, либо определяются путем проведения предварительного теоретического анализа. Лишь после того, как выяснена экономическая сущность явления и определены факторный и результативный признаки, приступают к проведению корреляционного анализа данных.</w:t>
      </w:r>
    </w:p>
    <w:p w:rsidR="004E38B9" w:rsidRPr="004E38B9" w:rsidRDefault="004E38B9" w:rsidP="00AF7119">
      <w:pPr>
        <w:pStyle w:val="a3"/>
        <w:spacing w:after="0" w:line="276" w:lineRule="auto"/>
        <w:ind w:firstLine="539"/>
        <w:jc w:val="both"/>
        <w:rPr>
          <w:iCs/>
          <w:sz w:val="24"/>
          <w:szCs w:val="24"/>
        </w:rPr>
      </w:pPr>
      <w:r w:rsidRPr="004E38B9">
        <w:rPr>
          <w:sz w:val="24"/>
          <w:szCs w:val="24"/>
        </w:rPr>
        <w:t xml:space="preserve">По условию Задания 2 факторным является признак </w:t>
      </w:r>
      <w:r w:rsidR="00066908">
        <w:rPr>
          <w:i/>
          <w:sz w:val="24"/>
          <w:szCs w:val="24"/>
        </w:rPr>
        <w:t>Рейтинг раойнов города по удаленности от центра</w:t>
      </w:r>
      <w:r w:rsidRPr="004E38B9">
        <w:rPr>
          <w:i/>
          <w:sz w:val="24"/>
          <w:szCs w:val="24"/>
        </w:rPr>
        <w:t xml:space="preserve"> </w:t>
      </w:r>
      <w:r w:rsidRPr="004E38B9">
        <w:rPr>
          <w:b/>
          <w:bCs/>
          <w:iCs/>
          <w:sz w:val="24"/>
          <w:szCs w:val="24"/>
        </w:rPr>
        <w:t>(X)</w:t>
      </w:r>
      <w:r w:rsidRPr="004E38B9">
        <w:rPr>
          <w:iCs/>
          <w:sz w:val="24"/>
          <w:szCs w:val="24"/>
        </w:rPr>
        <w:t xml:space="preserve">, результативным </w:t>
      </w:r>
      <w:r w:rsidRPr="004E38B9">
        <w:rPr>
          <w:sz w:val="24"/>
          <w:szCs w:val="24"/>
        </w:rPr>
        <w:t>–</w:t>
      </w:r>
      <w:r w:rsidRPr="004E38B9">
        <w:rPr>
          <w:iCs/>
          <w:sz w:val="24"/>
          <w:szCs w:val="24"/>
        </w:rPr>
        <w:t xml:space="preserve"> признак </w:t>
      </w:r>
      <w:r w:rsidR="00066908" w:rsidRPr="00066908">
        <w:rPr>
          <w:i/>
          <w:iCs/>
          <w:sz w:val="24"/>
          <w:szCs w:val="24"/>
        </w:rPr>
        <w:t>Цена 1 кв. м. общей площади квартир</w:t>
      </w:r>
      <w:r w:rsidRPr="004E38B9">
        <w:rPr>
          <w:i/>
          <w:sz w:val="24"/>
          <w:szCs w:val="24"/>
        </w:rPr>
        <w:t xml:space="preserve"> </w:t>
      </w:r>
      <w:r w:rsidRPr="004E38B9">
        <w:rPr>
          <w:b/>
          <w:bCs/>
          <w:iCs/>
          <w:sz w:val="24"/>
          <w:szCs w:val="24"/>
        </w:rPr>
        <w:t>(</w:t>
      </w:r>
      <w:r w:rsidRPr="004E38B9">
        <w:rPr>
          <w:b/>
          <w:bCs/>
          <w:iCs/>
          <w:sz w:val="24"/>
          <w:szCs w:val="24"/>
          <w:lang w:val="en-US"/>
        </w:rPr>
        <w:t>Y</w:t>
      </w:r>
      <w:r w:rsidRPr="004E38B9">
        <w:rPr>
          <w:b/>
          <w:bCs/>
          <w:iCs/>
          <w:sz w:val="24"/>
          <w:szCs w:val="24"/>
        </w:rPr>
        <w:t>)</w:t>
      </w:r>
      <w:r w:rsidRPr="004E38B9">
        <w:rPr>
          <w:i/>
          <w:sz w:val="24"/>
          <w:szCs w:val="24"/>
        </w:rPr>
        <w:t>.</w:t>
      </w:r>
    </w:p>
    <w:p w:rsidR="004E38B9" w:rsidRPr="004E38B9" w:rsidRDefault="004E38B9" w:rsidP="00AF7119">
      <w:pPr>
        <w:pStyle w:val="a3"/>
        <w:spacing w:before="120" w:line="276" w:lineRule="auto"/>
        <w:ind w:left="1259" w:right="845"/>
        <w:jc w:val="center"/>
        <w:rPr>
          <w:b/>
          <w:sz w:val="24"/>
          <w:szCs w:val="24"/>
        </w:rPr>
      </w:pPr>
      <w:r w:rsidRPr="004E38B9">
        <w:rPr>
          <w:b/>
          <w:sz w:val="24"/>
          <w:szCs w:val="24"/>
        </w:rPr>
        <w:t xml:space="preserve">1. Установление наличия и характера связи между признаками </w:t>
      </w:r>
      <w:r w:rsidR="00066908" w:rsidRPr="00066908">
        <w:rPr>
          <w:b/>
          <w:i/>
          <w:sz w:val="24"/>
          <w:szCs w:val="24"/>
        </w:rPr>
        <w:t xml:space="preserve">Рейтинг районов города по удаленности от центра </w:t>
      </w:r>
      <w:r w:rsidR="00066908" w:rsidRPr="00066908">
        <w:rPr>
          <w:b/>
          <w:sz w:val="24"/>
          <w:szCs w:val="24"/>
        </w:rPr>
        <w:t xml:space="preserve">и </w:t>
      </w:r>
      <w:r w:rsidR="00066908" w:rsidRPr="00066908">
        <w:rPr>
          <w:b/>
          <w:i/>
          <w:sz w:val="24"/>
          <w:szCs w:val="24"/>
        </w:rPr>
        <w:t>Цена 1 кв. м. общей площади квартир</w:t>
      </w:r>
      <w:r w:rsidRPr="004E38B9">
        <w:rPr>
          <w:b/>
          <w:i/>
          <w:sz w:val="24"/>
          <w:szCs w:val="24"/>
        </w:rPr>
        <w:t xml:space="preserve"> </w:t>
      </w:r>
      <w:r w:rsidRPr="004E38B9">
        <w:rPr>
          <w:b/>
          <w:sz w:val="24"/>
          <w:szCs w:val="24"/>
        </w:rPr>
        <w:t>методами аналитической группировки и корреляционной таблицы</w:t>
      </w:r>
    </w:p>
    <w:p w:rsidR="004E38B9" w:rsidRPr="004E38B9" w:rsidRDefault="004E38B9" w:rsidP="00AF7119">
      <w:pPr>
        <w:pStyle w:val="a3"/>
        <w:spacing w:after="0" w:line="276" w:lineRule="auto"/>
        <w:ind w:firstLine="720"/>
        <w:jc w:val="both"/>
        <w:rPr>
          <w:sz w:val="24"/>
          <w:szCs w:val="24"/>
        </w:rPr>
      </w:pPr>
      <w:r w:rsidRPr="004E38B9">
        <w:rPr>
          <w:sz w:val="24"/>
          <w:szCs w:val="24"/>
          <w:u w:val="single"/>
        </w:rPr>
        <w:t>1а. Применение метода аналитической группировки</w:t>
      </w:r>
    </w:p>
    <w:p w:rsidR="004E38B9" w:rsidRPr="004E38B9" w:rsidRDefault="004E38B9" w:rsidP="00AF7119">
      <w:pPr>
        <w:pStyle w:val="a3"/>
        <w:spacing w:after="0" w:line="276" w:lineRule="auto"/>
        <w:ind w:firstLine="720"/>
        <w:jc w:val="both"/>
        <w:rPr>
          <w:sz w:val="24"/>
          <w:szCs w:val="24"/>
        </w:rPr>
      </w:pPr>
      <w:r w:rsidRPr="004E38B9">
        <w:rPr>
          <w:sz w:val="24"/>
          <w:szCs w:val="24"/>
        </w:rPr>
        <w:t xml:space="preserve">При использовании метода аналитической группировки строится интервальный ряд распределения единиц совокупности по факторному признаку </w:t>
      </w:r>
      <w:r w:rsidRPr="004E38B9">
        <w:rPr>
          <w:b/>
          <w:sz w:val="24"/>
          <w:szCs w:val="24"/>
        </w:rPr>
        <w:t>Х</w:t>
      </w:r>
      <w:r w:rsidRPr="004E38B9">
        <w:rPr>
          <w:sz w:val="24"/>
          <w:szCs w:val="24"/>
        </w:rPr>
        <w:t xml:space="preserve"> и для каждой </w:t>
      </w:r>
      <w:r w:rsidRPr="004E38B9">
        <w:rPr>
          <w:sz w:val="24"/>
          <w:szCs w:val="24"/>
          <w:lang w:val="en-US"/>
        </w:rPr>
        <w:t>j</w:t>
      </w:r>
      <w:r w:rsidRPr="004E38B9">
        <w:rPr>
          <w:sz w:val="24"/>
          <w:szCs w:val="24"/>
        </w:rPr>
        <w:t xml:space="preserve">-ой группы ряда определяется среднегрупповое значение </w:t>
      </w:r>
      <w:r w:rsidRPr="004E38B9">
        <w:rPr>
          <w:b/>
          <w:i/>
          <w:position w:val="-20"/>
          <w:sz w:val="24"/>
          <w:szCs w:val="24"/>
        </w:rPr>
        <w:object w:dxaOrig="400" w:dyaOrig="520">
          <v:shape id="_x0000_i1040" type="#_x0000_t75" style="width:19.5pt;height:27pt" o:ole="">
            <v:imagedata r:id="rId40" o:title=""/>
          </v:shape>
          <o:OLEObject Type="Embed" ProgID="Equation.3" ShapeID="_x0000_i1040" DrawAspect="Content" ObjectID="_1071375295" r:id="rId41"/>
        </w:object>
      </w:r>
      <w:r w:rsidRPr="004E38B9">
        <w:rPr>
          <w:sz w:val="24"/>
          <w:szCs w:val="24"/>
        </w:rPr>
        <w:t xml:space="preserve"> результативного признака </w:t>
      </w:r>
      <w:r w:rsidRPr="004E38B9">
        <w:rPr>
          <w:b/>
          <w:sz w:val="24"/>
          <w:szCs w:val="24"/>
          <w:lang w:val="en-US"/>
        </w:rPr>
        <w:t>Y</w:t>
      </w:r>
      <w:r w:rsidRPr="004E38B9">
        <w:rPr>
          <w:sz w:val="24"/>
          <w:szCs w:val="24"/>
        </w:rPr>
        <w:t xml:space="preserve">. Если с ростом значений фактора </w:t>
      </w:r>
      <w:r w:rsidRPr="004E38B9">
        <w:rPr>
          <w:b/>
          <w:sz w:val="24"/>
          <w:szCs w:val="24"/>
        </w:rPr>
        <w:t>Х</w:t>
      </w:r>
      <w:r w:rsidRPr="004E38B9">
        <w:rPr>
          <w:sz w:val="24"/>
          <w:szCs w:val="24"/>
        </w:rPr>
        <w:t xml:space="preserve"> от группы к группе </w:t>
      </w:r>
      <w:r w:rsidRPr="004E38B9">
        <w:rPr>
          <w:b/>
          <w:i/>
          <w:sz w:val="24"/>
          <w:szCs w:val="24"/>
        </w:rPr>
        <w:t>средние</w:t>
      </w:r>
      <w:r w:rsidRPr="004E38B9">
        <w:rPr>
          <w:sz w:val="24"/>
          <w:szCs w:val="24"/>
        </w:rPr>
        <w:t xml:space="preserve"> значения </w:t>
      </w:r>
      <w:r w:rsidRPr="004E38B9">
        <w:rPr>
          <w:b/>
          <w:i/>
          <w:position w:val="-20"/>
          <w:sz w:val="24"/>
          <w:szCs w:val="24"/>
        </w:rPr>
        <w:object w:dxaOrig="400" w:dyaOrig="520">
          <v:shape id="_x0000_i1041" type="#_x0000_t75" style="width:19.5pt;height:27pt" o:ole="">
            <v:imagedata r:id="rId42" o:title=""/>
          </v:shape>
          <o:OLEObject Type="Embed" ProgID="Equation.3" ShapeID="_x0000_i1041" DrawAspect="Content" ObjectID="_1071375296" r:id="rId43"/>
        </w:object>
      </w:r>
      <w:r w:rsidRPr="004E38B9">
        <w:rPr>
          <w:sz w:val="24"/>
          <w:szCs w:val="24"/>
        </w:rPr>
        <w:t xml:space="preserve"> </w:t>
      </w:r>
      <w:r w:rsidRPr="004E38B9">
        <w:rPr>
          <w:b/>
          <w:i/>
          <w:sz w:val="24"/>
          <w:szCs w:val="24"/>
        </w:rPr>
        <w:t>систематически</w:t>
      </w:r>
      <w:r w:rsidRPr="004E38B9">
        <w:rPr>
          <w:sz w:val="24"/>
          <w:szCs w:val="24"/>
        </w:rPr>
        <w:t xml:space="preserve"> возрастают (или убывают), между признаками </w:t>
      </w:r>
      <w:r w:rsidRPr="004E38B9">
        <w:rPr>
          <w:b/>
          <w:sz w:val="24"/>
          <w:szCs w:val="24"/>
          <w:lang w:val="en-US"/>
        </w:rPr>
        <w:t>X</w:t>
      </w:r>
      <w:r w:rsidRPr="004E38B9">
        <w:rPr>
          <w:sz w:val="24"/>
          <w:szCs w:val="24"/>
        </w:rPr>
        <w:t xml:space="preserve"> и </w:t>
      </w:r>
      <w:r w:rsidRPr="004E38B9">
        <w:rPr>
          <w:b/>
          <w:sz w:val="24"/>
          <w:szCs w:val="24"/>
          <w:lang w:val="en-US"/>
        </w:rPr>
        <w:t>Y</w:t>
      </w:r>
      <w:r w:rsidRPr="004E38B9">
        <w:rPr>
          <w:sz w:val="24"/>
          <w:szCs w:val="24"/>
        </w:rPr>
        <w:t xml:space="preserve"> имеет место корреляционная связь.</w:t>
      </w:r>
    </w:p>
    <w:p w:rsidR="004E38B9" w:rsidRPr="004E38B9" w:rsidRDefault="004E38B9" w:rsidP="00AF7119">
      <w:pPr>
        <w:pStyle w:val="a3"/>
        <w:spacing w:after="0" w:line="276" w:lineRule="auto"/>
        <w:ind w:firstLine="720"/>
        <w:jc w:val="both"/>
        <w:rPr>
          <w:sz w:val="24"/>
          <w:szCs w:val="24"/>
        </w:rPr>
      </w:pPr>
      <w:r w:rsidRPr="004E38B9">
        <w:rPr>
          <w:sz w:val="24"/>
          <w:szCs w:val="24"/>
        </w:rPr>
        <w:t xml:space="preserve">Используя разработочную таблицу 3, строим аналитическую группировку, характеризующую зависимость между факторным признаком </w:t>
      </w:r>
      <w:r w:rsidRPr="004E38B9">
        <w:rPr>
          <w:b/>
          <w:sz w:val="24"/>
          <w:szCs w:val="24"/>
        </w:rPr>
        <w:t>Х</w:t>
      </w:r>
      <w:r w:rsidRPr="004E38B9">
        <w:rPr>
          <w:sz w:val="24"/>
          <w:szCs w:val="24"/>
        </w:rPr>
        <w:t xml:space="preserve"> – </w:t>
      </w:r>
      <w:r w:rsidR="00066908" w:rsidRPr="00066908">
        <w:rPr>
          <w:i/>
          <w:sz w:val="24"/>
          <w:szCs w:val="24"/>
        </w:rPr>
        <w:t>Рейтинг районов горда по удаленности от центра</w:t>
      </w:r>
      <w:r w:rsidRPr="004E38B9">
        <w:rPr>
          <w:b/>
          <w:i/>
          <w:sz w:val="24"/>
          <w:szCs w:val="24"/>
        </w:rPr>
        <w:t xml:space="preserve"> </w:t>
      </w:r>
      <w:r w:rsidRPr="004E38B9">
        <w:rPr>
          <w:sz w:val="24"/>
          <w:szCs w:val="24"/>
        </w:rPr>
        <w:t xml:space="preserve">и результативным признаком </w:t>
      </w:r>
      <w:r w:rsidRPr="004E38B9">
        <w:rPr>
          <w:b/>
          <w:sz w:val="24"/>
          <w:szCs w:val="24"/>
          <w:lang w:val="en-US"/>
        </w:rPr>
        <w:t>Y</w:t>
      </w:r>
      <w:r w:rsidRPr="004E38B9">
        <w:rPr>
          <w:b/>
          <w:sz w:val="24"/>
          <w:szCs w:val="24"/>
        </w:rPr>
        <w:t xml:space="preserve"> </w:t>
      </w:r>
      <w:r w:rsidRPr="004E38B9">
        <w:rPr>
          <w:sz w:val="24"/>
          <w:szCs w:val="24"/>
        </w:rPr>
        <w:t>–</w:t>
      </w:r>
      <w:r w:rsidRPr="004E38B9">
        <w:rPr>
          <w:b/>
          <w:sz w:val="24"/>
          <w:szCs w:val="24"/>
        </w:rPr>
        <w:t xml:space="preserve"> </w:t>
      </w:r>
      <w:r w:rsidR="00066908" w:rsidRPr="00066908">
        <w:rPr>
          <w:i/>
          <w:sz w:val="24"/>
          <w:szCs w:val="24"/>
        </w:rPr>
        <w:t>Цена 1 кв. м. общей площади квартир</w:t>
      </w:r>
      <w:r w:rsidRPr="004E38B9">
        <w:rPr>
          <w:sz w:val="24"/>
          <w:szCs w:val="24"/>
        </w:rPr>
        <w:t>. Макет аналитической таблицы имеет следующий вид (табл. 7):</w:t>
      </w:r>
    </w:p>
    <w:p w:rsidR="00066908" w:rsidRDefault="00066908" w:rsidP="004E38B9">
      <w:pPr>
        <w:pStyle w:val="a3"/>
        <w:spacing w:after="0" w:line="360" w:lineRule="auto"/>
        <w:ind w:right="665" w:firstLine="720"/>
        <w:jc w:val="right"/>
        <w:rPr>
          <w:sz w:val="24"/>
          <w:szCs w:val="24"/>
        </w:rPr>
      </w:pPr>
    </w:p>
    <w:p w:rsidR="004E38B9" w:rsidRPr="004E38B9" w:rsidRDefault="004E38B9" w:rsidP="004E38B9">
      <w:pPr>
        <w:pStyle w:val="a3"/>
        <w:spacing w:after="0" w:line="360" w:lineRule="auto"/>
        <w:ind w:right="665" w:firstLine="720"/>
        <w:jc w:val="right"/>
        <w:rPr>
          <w:sz w:val="24"/>
          <w:szCs w:val="24"/>
        </w:rPr>
      </w:pPr>
      <w:r w:rsidRPr="004E38B9">
        <w:rPr>
          <w:sz w:val="24"/>
          <w:szCs w:val="24"/>
        </w:rPr>
        <w:t>Таблица 7</w:t>
      </w:r>
    </w:p>
    <w:p w:rsidR="004E38B9" w:rsidRDefault="004E38B9" w:rsidP="004E38B9">
      <w:pPr>
        <w:pStyle w:val="a3"/>
        <w:jc w:val="center"/>
        <w:rPr>
          <w:sz w:val="24"/>
          <w:szCs w:val="24"/>
        </w:rPr>
      </w:pPr>
      <w:r w:rsidRPr="004E38B9">
        <w:rPr>
          <w:sz w:val="24"/>
          <w:szCs w:val="24"/>
        </w:rPr>
        <w:t>Зависимость суммы прибыли банков от объема кредитных вложений</w:t>
      </w:r>
    </w:p>
    <w:tbl>
      <w:tblPr>
        <w:tblW w:w="6140" w:type="dxa"/>
        <w:tblInd w:w="1759" w:type="dxa"/>
        <w:tblLook w:val="04A0"/>
      </w:tblPr>
      <w:tblGrid>
        <w:gridCol w:w="1120"/>
        <w:gridCol w:w="1580"/>
        <w:gridCol w:w="1200"/>
        <w:gridCol w:w="1120"/>
        <w:gridCol w:w="1120"/>
      </w:tblGrid>
      <w:tr w:rsidR="00066908" w:rsidRPr="00066908" w:rsidTr="00066908">
        <w:trPr>
          <w:trHeight w:val="55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08" w:rsidRPr="00066908" w:rsidRDefault="00066908" w:rsidP="00066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группы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C6596F" w:rsidP="00066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Рейтинг районов по удаленности от центра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08" w:rsidRPr="00066908" w:rsidRDefault="00066908" w:rsidP="00066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Число районов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Цена 1 кв. м., у.е.</w:t>
            </w:r>
          </w:p>
        </w:tc>
      </w:tr>
      <w:tr w:rsidR="00066908" w:rsidRPr="00066908" w:rsidTr="00066908">
        <w:trPr>
          <w:trHeight w:val="46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 среднем на 1 кв. м.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m:oMath>
              <m:bar>
                <m:barPr>
                  <m:pos m:val="top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m:ctrlPr>
                </m:ba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val="en-US" w:eastAsia="ru-RU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bar>
            </m:oMath>
          </w:p>
        </w:tc>
      </w:tr>
      <w:tr w:rsidR="00066908" w:rsidRPr="00066908" w:rsidTr="0006690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66908" w:rsidRPr="00066908" w:rsidTr="0006690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6908" w:rsidRPr="00066908" w:rsidTr="0006690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6908" w:rsidRPr="00066908" w:rsidTr="0006690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6908" w:rsidRPr="00066908" w:rsidTr="0006690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6908" w:rsidRPr="00066908" w:rsidTr="0006690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6908" w:rsidRPr="00066908" w:rsidTr="0006690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6908" w:rsidRPr="00066908" w:rsidTr="00066908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08" w:rsidRPr="00066908" w:rsidRDefault="00066908" w:rsidP="000669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06690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66908" w:rsidRDefault="00066908" w:rsidP="004E38B9">
      <w:pPr>
        <w:pStyle w:val="a3"/>
        <w:jc w:val="center"/>
        <w:rPr>
          <w:sz w:val="24"/>
          <w:szCs w:val="24"/>
        </w:rPr>
      </w:pPr>
    </w:p>
    <w:p w:rsidR="00066908" w:rsidRDefault="00066908" w:rsidP="00AF7119">
      <w:pPr>
        <w:pStyle w:val="a3"/>
        <w:spacing w:after="0" w:line="276" w:lineRule="auto"/>
        <w:ind w:firstLine="720"/>
        <w:jc w:val="both"/>
        <w:rPr>
          <w:sz w:val="24"/>
          <w:szCs w:val="24"/>
        </w:rPr>
      </w:pPr>
      <w:r w:rsidRPr="00066908">
        <w:rPr>
          <w:sz w:val="24"/>
          <w:szCs w:val="24"/>
        </w:rPr>
        <w:t xml:space="preserve">Групповые средние значения </w:t>
      </w:r>
      <w:r w:rsidRPr="00066908">
        <w:rPr>
          <w:b/>
          <w:i/>
          <w:position w:val="-14"/>
          <w:sz w:val="24"/>
          <w:szCs w:val="24"/>
        </w:rPr>
        <w:object w:dxaOrig="300" w:dyaOrig="420">
          <v:shape id="_x0000_i1042" type="#_x0000_t75" style="width:17.25pt;height:26.25pt" o:ole="">
            <v:imagedata r:id="rId44" o:title=""/>
          </v:shape>
          <o:OLEObject Type="Embed" ProgID="Equation.3" ShapeID="_x0000_i1042" DrawAspect="Content" ObjectID="_1071375297" r:id="rId45"/>
        </w:object>
      </w:r>
      <w:r w:rsidRPr="00066908">
        <w:rPr>
          <w:sz w:val="24"/>
          <w:szCs w:val="24"/>
        </w:rPr>
        <w:t xml:space="preserve"> получаем из таблицы </w:t>
      </w:r>
      <w:r w:rsidR="00C6596F">
        <w:rPr>
          <w:sz w:val="24"/>
          <w:szCs w:val="24"/>
        </w:rPr>
        <w:t>7.1</w:t>
      </w:r>
      <w:r w:rsidRPr="00066908">
        <w:rPr>
          <w:sz w:val="24"/>
          <w:szCs w:val="24"/>
        </w:rPr>
        <w:t xml:space="preserve"> (графа </w:t>
      </w:r>
      <w:r w:rsidR="00C6596F">
        <w:rPr>
          <w:sz w:val="24"/>
          <w:szCs w:val="24"/>
        </w:rPr>
        <w:t>3).</w:t>
      </w:r>
      <w:r w:rsidRPr="00066908">
        <w:rPr>
          <w:sz w:val="24"/>
          <w:szCs w:val="24"/>
        </w:rPr>
        <w:t xml:space="preserve"> Построенную аналитическую группировку представляет табл. 8.</w:t>
      </w:r>
    </w:p>
    <w:p w:rsidR="00AF7119" w:rsidRDefault="00AF7119" w:rsidP="00B33749">
      <w:pPr>
        <w:pStyle w:val="a3"/>
        <w:spacing w:after="0" w:line="360" w:lineRule="auto"/>
        <w:ind w:firstLine="720"/>
        <w:jc w:val="right"/>
        <w:rPr>
          <w:sz w:val="24"/>
          <w:szCs w:val="24"/>
        </w:rPr>
      </w:pPr>
    </w:p>
    <w:p w:rsidR="00AF7119" w:rsidRDefault="00AF7119" w:rsidP="00B33749">
      <w:pPr>
        <w:pStyle w:val="a3"/>
        <w:spacing w:after="0" w:line="360" w:lineRule="auto"/>
        <w:ind w:firstLine="720"/>
        <w:jc w:val="right"/>
        <w:rPr>
          <w:sz w:val="24"/>
          <w:szCs w:val="24"/>
        </w:rPr>
      </w:pPr>
    </w:p>
    <w:p w:rsidR="00AF7119" w:rsidRDefault="00AF7119" w:rsidP="00B33749">
      <w:pPr>
        <w:pStyle w:val="a3"/>
        <w:spacing w:after="0" w:line="360" w:lineRule="auto"/>
        <w:ind w:firstLine="720"/>
        <w:jc w:val="right"/>
        <w:rPr>
          <w:sz w:val="24"/>
          <w:szCs w:val="24"/>
        </w:rPr>
      </w:pPr>
    </w:p>
    <w:p w:rsidR="00B33749" w:rsidRDefault="00B33749" w:rsidP="00B33749">
      <w:pPr>
        <w:pStyle w:val="a3"/>
        <w:spacing w:after="0" w:line="360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7.1.</w:t>
      </w:r>
    </w:p>
    <w:tbl>
      <w:tblPr>
        <w:tblW w:w="4840" w:type="dxa"/>
        <w:tblInd w:w="103" w:type="dxa"/>
        <w:tblLook w:val="04A0"/>
      </w:tblPr>
      <w:tblGrid>
        <w:gridCol w:w="1900"/>
        <w:gridCol w:w="1880"/>
        <w:gridCol w:w="1060"/>
      </w:tblGrid>
      <w:tr w:rsidR="00B33749" w:rsidRPr="00B33749" w:rsidTr="00B33749">
        <w:trPr>
          <w:trHeight w:val="102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Рейтинг района города по удаленности от центра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Цена 1кв.м общей площади квартиры, у.е.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Средняя по группе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 у.е.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max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3419,6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427,5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394,9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403,1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405,2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3635,5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363,6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157,9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390,4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402,8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288,5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267,8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284,2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285,2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1167,4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233,5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min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3749" w:rsidRPr="00B33749" w:rsidTr="00B33749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229,8</w:t>
            </w:r>
          </w:p>
        </w:tc>
      </w:tr>
    </w:tbl>
    <w:p w:rsidR="00B33749" w:rsidRPr="00066908" w:rsidRDefault="00B33749" w:rsidP="00066908">
      <w:pPr>
        <w:pStyle w:val="a3"/>
        <w:spacing w:after="0" w:line="360" w:lineRule="auto"/>
        <w:ind w:firstLine="720"/>
        <w:jc w:val="both"/>
        <w:rPr>
          <w:sz w:val="24"/>
          <w:szCs w:val="24"/>
        </w:rPr>
      </w:pPr>
    </w:p>
    <w:p w:rsidR="00AF7119" w:rsidRDefault="00AF7119" w:rsidP="00066908">
      <w:pPr>
        <w:ind w:left="-720" w:right="36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66908" w:rsidRPr="00066908" w:rsidRDefault="00066908" w:rsidP="00066908">
      <w:pPr>
        <w:ind w:left="-720" w:right="36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66908">
        <w:rPr>
          <w:rFonts w:ascii="Times New Roman" w:hAnsi="Times New Roman" w:cs="Times New Roman"/>
          <w:sz w:val="24"/>
          <w:szCs w:val="24"/>
        </w:rPr>
        <w:lastRenderedPageBreak/>
        <w:t>Таблица 8</w:t>
      </w:r>
    </w:p>
    <w:p w:rsidR="00066908" w:rsidRPr="00BF3292" w:rsidRDefault="00066908" w:rsidP="00BF3292">
      <w:pPr>
        <w:pStyle w:val="7"/>
        <w:spacing w:after="120"/>
        <w:ind w:left="357" w:right="306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BF3292">
        <w:rPr>
          <w:rFonts w:ascii="Times New Roman" w:hAnsi="Times New Roman" w:cs="Times New Roman"/>
          <w:b/>
          <w:i w:val="0"/>
          <w:sz w:val="24"/>
          <w:szCs w:val="24"/>
        </w:rPr>
        <w:t xml:space="preserve">Зависимость суммы </w:t>
      </w:r>
      <w:r w:rsidR="00BD1750" w:rsidRPr="00BF3292">
        <w:rPr>
          <w:rFonts w:ascii="Times New Roman" w:hAnsi="Times New Roman" w:cs="Times New Roman"/>
          <w:b/>
          <w:i w:val="0"/>
          <w:sz w:val="24"/>
          <w:szCs w:val="24"/>
        </w:rPr>
        <w:t xml:space="preserve">Цены 1 кв. м. общей площади квартир от рейтинга района города по удаленности от </w:t>
      </w:r>
      <w:r w:rsidR="00B33749" w:rsidRPr="00BF3292">
        <w:rPr>
          <w:rFonts w:ascii="Times New Roman" w:hAnsi="Times New Roman" w:cs="Times New Roman"/>
          <w:b/>
          <w:i w:val="0"/>
          <w:sz w:val="24"/>
          <w:szCs w:val="24"/>
        </w:rPr>
        <w:t>ц</w:t>
      </w:r>
      <w:r w:rsidR="00BD1750" w:rsidRPr="00BF3292">
        <w:rPr>
          <w:rFonts w:ascii="Times New Roman" w:hAnsi="Times New Roman" w:cs="Times New Roman"/>
          <w:b/>
          <w:i w:val="0"/>
          <w:sz w:val="24"/>
          <w:szCs w:val="24"/>
        </w:rPr>
        <w:t>ентра</w:t>
      </w:r>
    </w:p>
    <w:tbl>
      <w:tblPr>
        <w:tblW w:w="6140" w:type="dxa"/>
        <w:tblInd w:w="1759" w:type="dxa"/>
        <w:tblLook w:val="04A0"/>
      </w:tblPr>
      <w:tblGrid>
        <w:gridCol w:w="1120"/>
        <w:gridCol w:w="1580"/>
        <w:gridCol w:w="1200"/>
        <w:gridCol w:w="1120"/>
        <w:gridCol w:w="1120"/>
      </w:tblGrid>
      <w:tr w:rsidR="00B33749" w:rsidRPr="00B33749" w:rsidTr="00B33749">
        <w:trPr>
          <w:trHeight w:val="55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группы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Рейтинг районов по удаленности от ентра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Число районов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Цена 1 кв. м., у.е.</w:t>
            </w:r>
          </w:p>
        </w:tc>
      </w:tr>
      <w:tr w:rsidR="00B33749" w:rsidRPr="00B33749" w:rsidTr="00B33749">
        <w:trPr>
          <w:trHeight w:val="46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49" w:rsidRPr="00B33749" w:rsidRDefault="00B33749" w:rsidP="00B33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49" w:rsidRPr="00B33749" w:rsidRDefault="00B33749" w:rsidP="00B33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749" w:rsidRPr="00B33749" w:rsidRDefault="00B33749" w:rsidP="00B33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 среднем на 1 кв. м.¯(y_i )</w:t>
            </w:r>
          </w:p>
        </w:tc>
      </w:tr>
      <w:tr w:rsidR="00B33749" w:rsidRPr="00B33749" w:rsidTr="00B3374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33749" w:rsidRPr="00B33749" w:rsidTr="00B3374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3419,6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427,5</w:t>
            </w:r>
          </w:p>
        </w:tc>
      </w:tr>
      <w:tr w:rsidR="00B33749" w:rsidRPr="00B33749" w:rsidTr="00B3374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3635,5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363,6</w:t>
            </w:r>
          </w:p>
        </w:tc>
      </w:tr>
      <w:tr w:rsidR="00B33749" w:rsidRPr="00B33749" w:rsidTr="00B3374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288,5</w:t>
            </w:r>
          </w:p>
        </w:tc>
      </w:tr>
      <w:tr w:rsidR="00B33749" w:rsidRPr="00B33749" w:rsidTr="00B3374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1711,3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285,2</w:t>
            </w:r>
          </w:p>
        </w:tc>
      </w:tr>
      <w:tr w:rsidR="00B33749" w:rsidRPr="00B33749" w:rsidTr="00B3374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1167,4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233,5</w:t>
            </w:r>
          </w:p>
        </w:tc>
      </w:tr>
      <w:tr w:rsidR="00B33749" w:rsidRPr="00B33749" w:rsidTr="00B3374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229,8</w:t>
            </w:r>
          </w:p>
        </w:tc>
      </w:tr>
      <w:tr w:rsidR="00B33749" w:rsidRPr="00B33749" w:rsidTr="00B33749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12872,8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3749" w:rsidRPr="00B33749" w:rsidRDefault="00B33749" w:rsidP="00B337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3374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1828,0</w:t>
            </w:r>
          </w:p>
        </w:tc>
      </w:tr>
    </w:tbl>
    <w:p w:rsidR="00BD1750" w:rsidRPr="00BD1750" w:rsidRDefault="00B33749" w:rsidP="00BF3292">
      <w:pPr>
        <w:pStyle w:val="a3"/>
        <w:spacing w:before="120" w:after="0" w:line="276" w:lineRule="auto"/>
        <w:ind w:firstLine="720"/>
        <w:jc w:val="both"/>
        <w:rPr>
          <w:sz w:val="24"/>
          <w:szCs w:val="24"/>
        </w:rPr>
      </w:pPr>
      <w:r w:rsidRPr="00BD1750">
        <w:rPr>
          <w:b/>
          <w:sz w:val="24"/>
          <w:szCs w:val="24"/>
        </w:rPr>
        <w:t xml:space="preserve"> </w:t>
      </w:r>
      <w:r w:rsidR="00BD1750" w:rsidRPr="00BD1750">
        <w:rPr>
          <w:b/>
          <w:sz w:val="24"/>
          <w:szCs w:val="24"/>
        </w:rPr>
        <w:t>Вывод</w:t>
      </w:r>
      <w:r w:rsidR="00BD1750" w:rsidRPr="00BD1750">
        <w:rPr>
          <w:sz w:val="24"/>
          <w:szCs w:val="24"/>
        </w:rPr>
        <w:t xml:space="preserve">. Анализ данных табл. 8 показывает, что с увеличением </w:t>
      </w:r>
      <w:r>
        <w:rPr>
          <w:sz w:val="24"/>
          <w:szCs w:val="24"/>
        </w:rPr>
        <w:t>рейтинга районов</w:t>
      </w:r>
      <w:r w:rsidR="00BD1750" w:rsidRPr="00BD1750">
        <w:rPr>
          <w:sz w:val="24"/>
          <w:szCs w:val="24"/>
        </w:rPr>
        <w:t xml:space="preserve"> от группы к группе систематически </w:t>
      </w:r>
      <w:r>
        <w:rPr>
          <w:sz w:val="24"/>
          <w:szCs w:val="24"/>
        </w:rPr>
        <w:t>уменьшается</w:t>
      </w:r>
      <w:r w:rsidR="00B41330">
        <w:rPr>
          <w:sz w:val="24"/>
          <w:szCs w:val="24"/>
        </w:rPr>
        <w:t xml:space="preserve"> цена 1 кв. м.</w:t>
      </w:r>
      <w:r w:rsidR="00BD1750" w:rsidRPr="00BD1750">
        <w:rPr>
          <w:sz w:val="24"/>
          <w:szCs w:val="24"/>
        </w:rPr>
        <w:t xml:space="preserve">, что свидетельствует о наличии </w:t>
      </w:r>
      <w:r w:rsidR="00B41330">
        <w:rPr>
          <w:sz w:val="24"/>
          <w:szCs w:val="24"/>
        </w:rPr>
        <w:t xml:space="preserve">обратной </w:t>
      </w:r>
      <w:r w:rsidR="00BD1750" w:rsidRPr="00BD1750">
        <w:rPr>
          <w:sz w:val="24"/>
          <w:szCs w:val="24"/>
        </w:rPr>
        <w:t xml:space="preserve">корреляционной связи между исследуемыми признаками. </w:t>
      </w:r>
    </w:p>
    <w:p w:rsidR="00BD1750" w:rsidRPr="00BD1750" w:rsidRDefault="00BD1750" w:rsidP="00BF3292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1750">
        <w:rPr>
          <w:rFonts w:ascii="Times New Roman" w:hAnsi="Times New Roman" w:cs="Times New Roman"/>
          <w:sz w:val="24"/>
          <w:szCs w:val="24"/>
          <w:u w:val="single"/>
        </w:rPr>
        <w:t>1б. Применение метода корреляционной таблицы.</w:t>
      </w:r>
    </w:p>
    <w:p w:rsidR="00BD1750" w:rsidRPr="00BD1750" w:rsidRDefault="00BD1750" w:rsidP="00BF3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750">
        <w:rPr>
          <w:rFonts w:ascii="Times New Roman" w:hAnsi="Times New Roman" w:cs="Times New Roman"/>
          <w:sz w:val="24"/>
          <w:szCs w:val="24"/>
        </w:rPr>
        <w:t xml:space="preserve">Корреляционная таблица представляет собой комбинацию двух рядов распределения. Строки таблицы соответствуют группировке единиц совокупности по факторному признаку </w:t>
      </w:r>
      <w:r w:rsidRPr="00BD1750">
        <w:rPr>
          <w:rFonts w:ascii="Times New Roman" w:hAnsi="Times New Roman" w:cs="Times New Roman"/>
          <w:b/>
          <w:sz w:val="24"/>
          <w:szCs w:val="24"/>
        </w:rPr>
        <w:t>Х</w:t>
      </w:r>
      <w:r w:rsidRPr="00BD1750">
        <w:rPr>
          <w:rFonts w:ascii="Times New Roman" w:hAnsi="Times New Roman" w:cs="Times New Roman"/>
          <w:sz w:val="24"/>
          <w:szCs w:val="24"/>
        </w:rPr>
        <w:t xml:space="preserve">, а графы – группировке единиц по результативному признаку </w:t>
      </w:r>
      <w:r w:rsidRPr="00BD1750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BD1750">
        <w:rPr>
          <w:rFonts w:ascii="Times New Roman" w:hAnsi="Times New Roman" w:cs="Times New Roman"/>
          <w:sz w:val="24"/>
          <w:szCs w:val="24"/>
        </w:rPr>
        <w:t xml:space="preserve">. На пересечении </w:t>
      </w:r>
      <w:r w:rsidRPr="00BD1750">
        <w:rPr>
          <w:rFonts w:ascii="Times New Roman" w:hAnsi="Times New Roman" w:cs="Times New Roman"/>
          <w:b/>
          <w:i/>
          <w:sz w:val="24"/>
          <w:szCs w:val="24"/>
          <w:lang w:val="en-US"/>
        </w:rPr>
        <w:t>j</w:t>
      </w:r>
      <w:r w:rsidRPr="00BD1750">
        <w:rPr>
          <w:rFonts w:ascii="Times New Roman" w:hAnsi="Times New Roman" w:cs="Times New Roman"/>
          <w:sz w:val="24"/>
          <w:szCs w:val="24"/>
        </w:rPr>
        <w:t xml:space="preserve">-ой строки и </w:t>
      </w:r>
      <w:r w:rsidRPr="00BD1750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BD1750">
        <w:rPr>
          <w:rFonts w:ascii="Times New Roman" w:hAnsi="Times New Roman" w:cs="Times New Roman"/>
          <w:sz w:val="24"/>
          <w:szCs w:val="24"/>
        </w:rPr>
        <w:t xml:space="preserve">-ой графы указывается число единиц совокупности, входящих в </w:t>
      </w:r>
      <w:r w:rsidRPr="00BD1750">
        <w:rPr>
          <w:rFonts w:ascii="Times New Roman" w:hAnsi="Times New Roman" w:cs="Times New Roman"/>
          <w:b/>
          <w:i/>
          <w:sz w:val="24"/>
          <w:szCs w:val="24"/>
          <w:lang w:val="en-US"/>
        </w:rPr>
        <w:t>j</w:t>
      </w:r>
      <w:r w:rsidRPr="00BD1750">
        <w:rPr>
          <w:rFonts w:ascii="Times New Roman" w:hAnsi="Times New Roman" w:cs="Times New Roman"/>
          <w:sz w:val="24"/>
          <w:szCs w:val="24"/>
        </w:rPr>
        <w:t xml:space="preserve">-ый интервал по факторному признаку и в </w:t>
      </w:r>
      <w:r w:rsidRPr="00BD1750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BD1750">
        <w:rPr>
          <w:rFonts w:ascii="Times New Roman" w:hAnsi="Times New Roman" w:cs="Times New Roman"/>
          <w:sz w:val="24"/>
          <w:szCs w:val="24"/>
        </w:rPr>
        <w:t xml:space="preserve">-ый интервал по результативному признаку. </w:t>
      </w:r>
      <w:r w:rsidRPr="00BD1750">
        <w:rPr>
          <w:rFonts w:ascii="Times New Roman" w:hAnsi="Times New Roman" w:cs="Times New Roman"/>
          <w:b/>
          <w:i/>
          <w:sz w:val="24"/>
          <w:szCs w:val="24"/>
        </w:rPr>
        <w:t>Концентрация частот около диагонали</w:t>
      </w:r>
      <w:r w:rsidRPr="00BD1750">
        <w:rPr>
          <w:rFonts w:ascii="Times New Roman" w:hAnsi="Times New Roman" w:cs="Times New Roman"/>
          <w:sz w:val="24"/>
          <w:szCs w:val="24"/>
        </w:rPr>
        <w:t xml:space="preserve"> построенной таблицы свидетельствует о наличии корреляционной связи между признаками. Связь прямая, если частоты располагаются по диагонали, идущей от левого верхнего угла к правому нижнему. Расположение частот по диагонали от правого верхнего угла к левому нижнему говорит об обратной связи.</w:t>
      </w:r>
    </w:p>
    <w:p w:rsidR="004E38B9" w:rsidRPr="00FE7C97" w:rsidRDefault="00BD1750" w:rsidP="00BF3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750">
        <w:rPr>
          <w:rFonts w:ascii="Times New Roman" w:hAnsi="Times New Roman" w:cs="Times New Roman"/>
          <w:sz w:val="24"/>
          <w:szCs w:val="24"/>
        </w:rPr>
        <w:t xml:space="preserve">Для построения корреляционной таблицы необходимо знать величины и границы интервалов по двум признакам </w:t>
      </w:r>
      <w:r w:rsidRPr="00BD1750">
        <w:rPr>
          <w:rFonts w:ascii="Times New Roman" w:hAnsi="Times New Roman" w:cs="Times New Roman"/>
          <w:b/>
          <w:sz w:val="24"/>
          <w:szCs w:val="24"/>
        </w:rPr>
        <w:t>X</w:t>
      </w:r>
      <w:r w:rsidRPr="00BD1750">
        <w:rPr>
          <w:rFonts w:ascii="Times New Roman" w:hAnsi="Times New Roman" w:cs="Times New Roman"/>
          <w:sz w:val="24"/>
          <w:szCs w:val="24"/>
        </w:rPr>
        <w:t xml:space="preserve"> и </w:t>
      </w:r>
      <w:r w:rsidRPr="00BD1750">
        <w:rPr>
          <w:rFonts w:ascii="Times New Roman" w:hAnsi="Times New Roman" w:cs="Times New Roman"/>
          <w:b/>
          <w:sz w:val="24"/>
          <w:szCs w:val="24"/>
        </w:rPr>
        <w:t>Y</w:t>
      </w:r>
      <w:r w:rsidRPr="00BD1750">
        <w:rPr>
          <w:rFonts w:ascii="Times New Roman" w:hAnsi="Times New Roman" w:cs="Times New Roman"/>
          <w:sz w:val="24"/>
          <w:szCs w:val="24"/>
        </w:rPr>
        <w:t xml:space="preserve">. Величина интервала и границы интервалов  для  факторного  признака  </w:t>
      </w:r>
      <w:r w:rsidRPr="00BD1750">
        <w:rPr>
          <w:rFonts w:ascii="Times New Roman" w:hAnsi="Times New Roman" w:cs="Times New Roman"/>
          <w:b/>
          <w:sz w:val="24"/>
          <w:szCs w:val="24"/>
        </w:rPr>
        <w:t>Х</w:t>
      </w:r>
      <w:r w:rsidRPr="00BD1750">
        <w:rPr>
          <w:rFonts w:ascii="Times New Roman" w:hAnsi="Times New Roman" w:cs="Times New Roman"/>
          <w:sz w:val="24"/>
          <w:szCs w:val="24"/>
        </w:rPr>
        <w:t xml:space="preserve"> – </w:t>
      </w:r>
      <w:r w:rsidR="00B41330">
        <w:rPr>
          <w:rFonts w:ascii="Times New Roman" w:hAnsi="Times New Roman" w:cs="Times New Roman"/>
          <w:i/>
          <w:sz w:val="24"/>
          <w:szCs w:val="24"/>
        </w:rPr>
        <w:t>Рейтинг районов по удаленности от центра</w:t>
      </w:r>
      <w:r w:rsidRPr="00BD1750">
        <w:rPr>
          <w:rFonts w:ascii="Times New Roman" w:hAnsi="Times New Roman" w:cs="Times New Roman"/>
          <w:sz w:val="24"/>
          <w:szCs w:val="24"/>
        </w:rPr>
        <w:t xml:space="preserve"> известны из табл. 8. Для результативного признака </w:t>
      </w:r>
      <w:r w:rsidRPr="00BD1750">
        <w:rPr>
          <w:rFonts w:ascii="Times New Roman" w:hAnsi="Times New Roman" w:cs="Times New Roman"/>
          <w:b/>
          <w:sz w:val="24"/>
          <w:szCs w:val="24"/>
        </w:rPr>
        <w:t>Y</w:t>
      </w:r>
      <w:r w:rsidRPr="00BD1750">
        <w:rPr>
          <w:rFonts w:ascii="Times New Roman" w:hAnsi="Times New Roman" w:cs="Times New Roman"/>
          <w:sz w:val="24"/>
          <w:szCs w:val="24"/>
        </w:rPr>
        <w:t xml:space="preserve"> – </w:t>
      </w:r>
      <w:r w:rsidR="00B41330">
        <w:rPr>
          <w:rFonts w:ascii="Times New Roman" w:hAnsi="Times New Roman" w:cs="Times New Roman"/>
          <w:i/>
          <w:sz w:val="24"/>
          <w:szCs w:val="24"/>
        </w:rPr>
        <w:t>Цена 1 кв. м. общей площади квартир</w:t>
      </w:r>
      <w:r w:rsidRPr="00BD1750">
        <w:rPr>
          <w:rFonts w:ascii="Times New Roman" w:hAnsi="Times New Roman" w:cs="Times New Roman"/>
          <w:sz w:val="24"/>
          <w:szCs w:val="24"/>
        </w:rPr>
        <w:t xml:space="preserve"> величина интервала </w:t>
      </w:r>
      <w:r w:rsidR="0037175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7175A" w:rsidRPr="0037175A">
        <w:rPr>
          <w:rFonts w:ascii="Times New Roman" w:hAnsi="Times New Roman" w:cs="Times New Roman"/>
          <w:sz w:val="24"/>
          <w:szCs w:val="24"/>
        </w:rPr>
        <w:t>=63.8</w:t>
      </w:r>
    </w:p>
    <w:p w:rsidR="0037175A" w:rsidRPr="0037175A" w:rsidRDefault="0037175A" w:rsidP="00BF329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75A">
        <w:rPr>
          <w:rFonts w:ascii="Times New Roman" w:hAnsi="Times New Roman" w:cs="Times New Roman"/>
          <w:bCs/>
          <w:sz w:val="24"/>
          <w:szCs w:val="24"/>
        </w:rPr>
        <w:t xml:space="preserve">Границы интервалов ряда распределения результативного признака </w:t>
      </w:r>
      <w:r w:rsidRPr="0037175A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37175A">
        <w:rPr>
          <w:rFonts w:ascii="Times New Roman" w:hAnsi="Times New Roman" w:cs="Times New Roman"/>
          <w:bCs/>
          <w:sz w:val="24"/>
          <w:szCs w:val="24"/>
        </w:rPr>
        <w:t xml:space="preserve"> имеют следующий вид (табл. 9):</w:t>
      </w:r>
    </w:p>
    <w:p w:rsidR="0037175A" w:rsidRPr="0037175A" w:rsidRDefault="0037175A" w:rsidP="0037175A">
      <w:pPr>
        <w:spacing w:line="360" w:lineRule="auto"/>
        <w:ind w:right="1745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175A">
        <w:rPr>
          <w:rFonts w:ascii="Times New Roman" w:hAnsi="Times New Roman" w:cs="Times New Roman"/>
          <w:bCs/>
          <w:sz w:val="24"/>
          <w:szCs w:val="24"/>
        </w:rPr>
        <w:t>Таблица 9</w:t>
      </w:r>
    </w:p>
    <w:tbl>
      <w:tblPr>
        <w:tblW w:w="4740" w:type="dxa"/>
        <w:tblInd w:w="2871" w:type="dxa"/>
        <w:tblLook w:val="04A0"/>
      </w:tblPr>
      <w:tblGrid>
        <w:gridCol w:w="960"/>
        <w:gridCol w:w="1900"/>
        <w:gridCol w:w="1880"/>
      </w:tblGrid>
      <w:tr w:rsidR="0037175A" w:rsidRPr="0037175A" w:rsidTr="0037175A">
        <w:trPr>
          <w:trHeight w:val="4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5A" w:rsidRPr="0037175A" w:rsidRDefault="0037175A" w:rsidP="00371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Номер группы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5A" w:rsidRPr="0037175A" w:rsidRDefault="0037175A" w:rsidP="00371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Нижняя граница, у.е. за 1 кв. м.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5A" w:rsidRPr="0037175A" w:rsidRDefault="0037175A" w:rsidP="003717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Верхняя граница, у.е. за 1 кв. м.</w:t>
            </w:r>
          </w:p>
        </w:tc>
      </w:tr>
      <w:tr w:rsidR="0037175A" w:rsidRPr="0037175A" w:rsidTr="0037175A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5A" w:rsidRPr="0037175A" w:rsidRDefault="0037175A" w:rsidP="00371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5A" w:rsidRPr="0037175A" w:rsidRDefault="0037175A" w:rsidP="00371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117,0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5A" w:rsidRPr="0037175A" w:rsidRDefault="0037175A" w:rsidP="00371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180,8</w:t>
            </w:r>
          </w:p>
        </w:tc>
      </w:tr>
      <w:tr w:rsidR="0037175A" w:rsidRPr="0037175A" w:rsidTr="0037175A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5A" w:rsidRPr="0037175A" w:rsidRDefault="0037175A" w:rsidP="00371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5A" w:rsidRPr="0037175A" w:rsidRDefault="0037175A" w:rsidP="00371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5A" w:rsidRPr="0037175A" w:rsidRDefault="0037175A" w:rsidP="00371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</w:tr>
      <w:tr w:rsidR="0037175A" w:rsidRPr="0037175A" w:rsidTr="0037175A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5A" w:rsidRPr="0037175A" w:rsidRDefault="0037175A" w:rsidP="00371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5A" w:rsidRPr="0037175A" w:rsidRDefault="0037175A" w:rsidP="00371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5A" w:rsidRPr="0037175A" w:rsidRDefault="0037175A" w:rsidP="00371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308,5</w:t>
            </w:r>
          </w:p>
        </w:tc>
      </w:tr>
      <w:tr w:rsidR="0037175A" w:rsidRPr="0037175A" w:rsidTr="0037175A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5A" w:rsidRPr="0037175A" w:rsidRDefault="0037175A" w:rsidP="00371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5A" w:rsidRPr="0037175A" w:rsidRDefault="0037175A" w:rsidP="00371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308,5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5A" w:rsidRPr="0037175A" w:rsidRDefault="0037175A" w:rsidP="00371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372,3</w:t>
            </w:r>
          </w:p>
        </w:tc>
      </w:tr>
      <w:tr w:rsidR="0037175A" w:rsidRPr="0037175A" w:rsidTr="0037175A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5A" w:rsidRPr="0037175A" w:rsidRDefault="0037175A" w:rsidP="00371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5A" w:rsidRPr="0037175A" w:rsidRDefault="0037175A" w:rsidP="00371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372,3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5A" w:rsidRPr="0037175A" w:rsidRDefault="0037175A" w:rsidP="00371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436,2</w:t>
            </w:r>
          </w:p>
        </w:tc>
      </w:tr>
      <w:tr w:rsidR="0037175A" w:rsidRPr="0037175A" w:rsidTr="0037175A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5A" w:rsidRPr="0037175A" w:rsidRDefault="0037175A" w:rsidP="00371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5A" w:rsidRPr="0037175A" w:rsidRDefault="0037175A" w:rsidP="00371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436,2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175A" w:rsidRPr="0037175A" w:rsidRDefault="0037175A" w:rsidP="003717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7175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</w:tbl>
    <w:p w:rsidR="0037175A" w:rsidRPr="002F2D4E" w:rsidRDefault="0037175A" w:rsidP="00BF3292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D4E">
        <w:rPr>
          <w:rFonts w:ascii="Times New Roman" w:hAnsi="Times New Roman" w:cs="Times New Roman"/>
          <w:sz w:val="24"/>
          <w:szCs w:val="24"/>
        </w:rPr>
        <w:lastRenderedPageBreak/>
        <w:t xml:space="preserve">Подсчитывая с использованием принципа </w:t>
      </w:r>
      <w:r w:rsidRPr="002F2D4E">
        <w:rPr>
          <w:rFonts w:ascii="Times New Roman" w:hAnsi="Times New Roman" w:cs="Times New Roman"/>
          <w:b/>
          <w:i/>
          <w:sz w:val="24"/>
          <w:szCs w:val="24"/>
        </w:rPr>
        <w:t>полуоткрытого интервала</w:t>
      </w:r>
      <w:r w:rsidRPr="002F2D4E">
        <w:rPr>
          <w:rFonts w:ascii="Times New Roman" w:hAnsi="Times New Roman" w:cs="Times New Roman"/>
          <w:sz w:val="24"/>
          <w:szCs w:val="24"/>
        </w:rPr>
        <w:t xml:space="preserve"> </w:t>
      </w:r>
      <w:r w:rsidRPr="002F2D4E">
        <w:rPr>
          <w:rFonts w:ascii="Times New Roman" w:hAnsi="Times New Roman" w:cs="Times New Roman"/>
          <w:b/>
          <w:sz w:val="24"/>
          <w:szCs w:val="24"/>
        </w:rPr>
        <w:t>[ )</w:t>
      </w:r>
      <w:r w:rsidRPr="002F2D4E">
        <w:rPr>
          <w:rFonts w:ascii="Times New Roman" w:hAnsi="Times New Roman" w:cs="Times New Roman"/>
          <w:sz w:val="24"/>
          <w:szCs w:val="24"/>
        </w:rPr>
        <w:t xml:space="preserve"> число банков, входящих в каждую группу (частоты групп), получаем </w:t>
      </w:r>
      <w:r w:rsidRPr="002F2D4E">
        <w:rPr>
          <w:rFonts w:ascii="Times New Roman" w:hAnsi="Times New Roman" w:cs="Times New Roman"/>
          <w:b/>
          <w:i/>
          <w:sz w:val="24"/>
          <w:szCs w:val="24"/>
        </w:rPr>
        <w:t>интервальный ряд распределения результативного признака</w:t>
      </w:r>
      <w:r w:rsidRPr="002F2D4E">
        <w:rPr>
          <w:rFonts w:ascii="Times New Roman" w:hAnsi="Times New Roman" w:cs="Times New Roman"/>
          <w:sz w:val="24"/>
          <w:szCs w:val="24"/>
        </w:rPr>
        <w:t xml:space="preserve"> (табл. 10).</w:t>
      </w:r>
    </w:p>
    <w:p w:rsidR="0037175A" w:rsidRPr="002F2D4E" w:rsidRDefault="00BF3292" w:rsidP="0037175A">
      <w:pPr>
        <w:ind w:right="24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175A" w:rsidRPr="002F2D4E">
        <w:rPr>
          <w:rFonts w:ascii="Times New Roman" w:hAnsi="Times New Roman" w:cs="Times New Roman"/>
          <w:sz w:val="24"/>
          <w:szCs w:val="24"/>
        </w:rPr>
        <w:t>Таблица 10</w:t>
      </w:r>
    </w:p>
    <w:p w:rsidR="0037175A" w:rsidRPr="00BF3292" w:rsidRDefault="0037175A" w:rsidP="0037175A">
      <w:pPr>
        <w:tabs>
          <w:tab w:val="left" w:pos="6647"/>
        </w:tabs>
        <w:spacing w:after="120"/>
        <w:ind w:right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92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r w:rsidR="00310400" w:rsidRPr="00BF3292">
        <w:rPr>
          <w:rFonts w:ascii="Times New Roman" w:hAnsi="Times New Roman" w:cs="Times New Roman"/>
          <w:b/>
          <w:sz w:val="24"/>
          <w:szCs w:val="24"/>
        </w:rPr>
        <w:t>районов по цене 1 кв.м. общей площади квартир</w:t>
      </w:r>
    </w:p>
    <w:tbl>
      <w:tblPr>
        <w:tblW w:w="3780" w:type="dxa"/>
        <w:tblInd w:w="2944" w:type="dxa"/>
        <w:tblLook w:val="04A0"/>
      </w:tblPr>
      <w:tblGrid>
        <w:gridCol w:w="1900"/>
        <w:gridCol w:w="1880"/>
      </w:tblGrid>
      <w:tr w:rsidR="00310400" w:rsidRPr="00310400" w:rsidTr="00310400">
        <w:trPr>
          <w:trHeight w:val="5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00" w:rsidRPr="00310400" w:rsidRDefault="00310400" w:rsidP="00310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Группы цен за 1 кв. м, у.е.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00" w:rsidRPr="00310400" w:rsidRDefault="00310400" w:rsidP="003104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Число районов, f</w:t>
            </w:r>
          </w:p>
        </w:tc>
      </w:tr>
      <w:tr w:rsidR="00310400" w:rsidRPr="00310400" w:rsidTr="00310400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00" w:rsidRPr="00310400" w:rsidRDefault="00310400" w:rsidP="00310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117,0-180,8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00" w:rsidRPr="00310400" w:rsidRDefault="00310400" w:rsidP="00310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10400" w:rsidRPr="00310400" w:rsidTr="00310400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00" w:rsidRPr="00310400" w:rsidRDefault="00310400" w:rsidP="00310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180,8-244,7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00" w:rsidRPr="00310400" w:rsidRDefault="00310400" w:rsidP="00310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10400" w:rsidRPr="00310400" w:rsidTr="00310400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00" w:rsidRPr="00310400" w:rsidRDefault="00310400" w:rsidP="00310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244,7-308,5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00" w:rsidRPr="00310400" w:rsidRDefault="00310400" w:rsidP="00310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10400" w:rsidRPr="00310400" w:rsidTr="00310400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00" w:rsidRPr="00310400" w:rsidRDefault="00310400" w:rsidP="00310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308,5-372,3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00" w:rsidRPr="00310400" w:rsidRDefault="00310400" w:rsidP="00310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10400" w:rsidRPr="00310400" w:rsidTr="00310400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00" w:rsidRPr="00310400" w:rsidRDefault="00310400" w:rsidP="00310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372,3-436,2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00" w:rsidRPr="00310400" w:rsidRDefault="00310400" w:rsidP="00310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10400" w:rsidRPr="00310400" w:rsidTr="00310400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00" w:rsidRPr="00310400" w:rsidRDefault="00310400" w:rsidP="00310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436,2-500,0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00" w:rsidRPr="00310400" w:rsidRDefault="00310400" w:rsidP="00310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104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10400" w:rsidRPr="00310400" w:rsidTr="00310400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00" w:rsidRPr="00310400" w:rsidRDefault="00310400" w:rsidP="00310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04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0400" w:rsidRPr="00310400" w:rsidRDefault="00310400" w:rsidP="003104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31040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</w:tbl>
    <w:p w:rsidR="0037175A" w:rsidRPr="00FE7C97" w:rsidRDefault="0037175A" w:rsidP="00BF3292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D4E">
        <w:rPr>
          <w:rFonts w:ascii="Times New Roman" w:hAnsi="Times New Roman" w:cs="Times New Roman"/>
          <w:sz w:val="24"/>
          <w:szCs w:val="24"/>
        </w:rPr>
        <w:t>Используя группировки по факторному и результативному признакам, строим корреляционную таблицу (табл. 11).</w:t>
      </w:r>
    </w:p>
    <w:p w:rsidR="0037175A" w:rsidRPr="002F2D4E" w:rsidRDefault="0037175A" w:rsidP="00310400">
      <w:pPr>
        <w:pStyle w:val="8"/>
        <w:ind w:right="305"/>
        <w:jc w:val="right"/>
        <w:rPr>
          <w:rFonts w:ascii="Times New Roman" w:hAnsi="Times New Roman" w:cs="Times New Roman"/>
          <w:sz w:val="24"/>
          <w:szCs w:val="24"/>
        </w:rPr>
      </w:pPr>
      <w:r w:rsidRPr="002F2D4E">
        <w:rPr>
          <w:rFonts w:ascii="Times New Roman" w:hAnsi="Times New Roman" w:cs="Times New Roman"/>
          <w:sz w:val="24"/>
          <w:szCs w:val="24"/>
        </w:rPr>
        <w:t>Таблица 11</w:t>
      </w:r>
    </w:p>
    <w:p w:rsidR="0037175A" w:rsidRPr="00BF3292" w:rsidRDefault="0037175A" w:rsidP="00BF3292">
      <w:pPr>
        <w:ind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92">
        <w:rPr>
          <w:rFonts w:ascii="Times New Roman" w:hAnsi="Times New Roman" w:cs="Times New Roman"/>
          <w:b/>
          <w:sz w:val="24"/>
          <w:szCs w:val="24"/>
        </w:rPr>
        <w:t xml:space="preserve">Корреляционная таблица зависимости </w:t>
      </w:r>
      <w:r w:rsidR="00BF3292" w:rsidRPr="00BF3292">
        <w:rPr>
          <w:rFonts w:ascii="Times New Roman" w:hAnsi="Times New Roman" w:cs="Times New Roman"/>
          <w:b/>
          <w:sz w:val="24"/>
          <w:szCs w:val="24"/>
        </w:rPr>
        <w:t>цены 1 кв. м. общей площади квартир в зависимости от рейтинга района</w:t>
      </w:r>
    </w:p>
    <w:tbl>
      <w:tblPr>
        <w:tblW w:w="9800" w:type="dxa"/>
        <w:tblInd w:w="103" w:type="dxa"/>
        <w:tblLook w:val="04A0"/>
      </w:tblPr>
      <w:tblGrid>
        <w:gridCol w:w="1580"/>
        <w:gridCol w:w="1200"/>
        <w:gridCol w:w="1120"/>
        <w:gridCol w:w="1120"/>
        <w:gridCol w:w="1120"/>
        <w:gridCol w:w="1120"/>
        <w:gridCol w:w="1420"/>
        <w:gridCol w:w="1120"/>
      </w:tblGrid>
      <w:tr w:rsidR="002F2D4E" w:rsidRPr="002F2D4E" w:rsidTr="002F2D4E">
        <w:trPr>
          <w:trHeight w:val="70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Группы районов по цене за 1 кв.м общей площади квартиры, у.е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Рейтинг районов по удаленности от центра</w:t>
            </w:r>
          </w:p>
        </w:tc>
      </w:tr>
      <w:tr w:rsidR="002F2D4E" w:rsidRPr="002F2D4E" w:rsidTr="002F2D4E">
        <w:trPr>
          <w:trHeight w:val="30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2F2D4E" w:rsidRDefault="002F2D4E" w:rsidP="002F2D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F2D4E" w:rsidRPr="002F2D4E" w:rsidTr="002F2D4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177,0-180,8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F2D4E" w:rsidRPr="002F2D4E" w:rsidTr="002F2D4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180,8-244,7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F2D4E" w:rsidRPr="002F2D4E" w:rsidTr="002F2D4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244,7-308,5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F2D4E" w:rsidRPr="002F2D4E" w:rsidTr="002F2D4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308,5-372,3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F2D4E" w:rsidRPr="002F2D4E" w:rsidTr="002F2D4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372,3-436,2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F2D4E" w:rsidRPr="002F2D4E" w:rsidTr="002F2D4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436,2-500,0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F2D4E" w:rsidRPr="002F2D4E" w:rsidTr="002F2D4E">
        <w:trPr>
          <w:trHeight w:val="25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D4E" w:rsidRPr="002F2D4E" w:rsidRDefault="002F2D4E" w:rsidP="002F2D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2D4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37175A" w:rsidRDefault="0037175A" w:rsidP="00BF3292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D4E">
        <w:rPr>
          <w:rFonts w:ascii="Times New Roman" w:hAnsi="Times New Roman" w:cs="Times New Roman"/>
          <w:b/>
          <w:sz w:val="24"/>
          <w:szCs w:val="24"/>
        </w:rPr>
        <w:t>Вывод</w:t>
      </w:r>
      <w:r w:rsidRPr="002F2D4E">
        <w:rPr>
          <w:rFonts w:ascii="Times New Roman" w:hAnsi="Times New Roman" w:cs="Times New Roman"/>
          <w:sz w:val="24"/>
          <w:szCs w:val="24"/>
        </w:rPr>
        <w:t xml:space="preserve">. Анализ данных табл. 11 показывает, что распределение частот групп произошло вдоль диагонали, идущей из </w:t>
      </w:r>
      <w:r w:rsidR="002F2D4E" w:rsidRPr="002F2D4E">
        <w:rPr>
          <w:rFonts w:ascii="Times New Roman" w:hAnsi="Times New Roman" w:cs="Times New Roman"/>
          <w:sz w:val="24"/>
          <w:szCs w:val="24"/>
        </w:rPr>
        <w:t>правого</w:t>
      </w:r>
      <w:r w:rsidRPr="002F2D4E">
        <w:rPr>
          <w:rFonts w:ascii="Times New Roman" w:hAnsi="Times New Roman" w:cs="Times New Roman"/>
          <w:sz w:val="24"/>
          <w:szCs w:val="24"/>
        </w:rPr>
        <w:t xml:space="preserve"> верхнего угла в </w:t>
      </w:r>
      <w:r w:rsidR="002F2D4E" w:rsidRPr="002F2D4E">
        <w:rPr>
          <w:rFonts w:ascii="Times New Roman" w:hAnsi="Times New Roman" w:cs="Times New Roman"/>
          <w:sz w:val="24"/>
          <w:szCs w:val="24"/>
        </w:rPr>
        <w:t>левый</w:t>
      </w:r>
      <w:r w:rsidRPr="002F2D4E">
        <w:rPr>
          <w:rFonts w:ascii="Times New Roman" w:hAnsi="Times New Roman" w:cs="Times New Roman"/>
          <w:sz w:val="24"/>
          <w:szCs w:val="24"/>
        </w:rPr>
        <w:t xml:space="preserve"> нижний угол таблицы. Это свидетельствует о наличии </w:t>
      </w:r>
      <w:r w:rsidR="002F2D4E" w:rsidRPr="002F2D4E">
        <w:rPr>
          <w:rFonts w:ascii="Times New Roman" w:hAnsi="Times New Roman" w:cs="Times New Roman"/>
          <w:sz w:val="24"/>
          <w:szCs w:val="24"/>
        </w:rPr>
        <w:t>обратной</w:t>
      </w:r>
      <w:r w:rsidRPr="002F2D4E">
        <w:rPr>
          <w:rFonts w:ascii="Times New Roman" w:hAnsi="Times New Roman" w:cs="Times New Roman"/>
          <w:sz w:val="24"/>
          <w:szCs w:val="24"/>
        </w:rPr>
        <w:t xml:space="preserve"> корреляционной связи между </w:t>
      </w:r>
      <w:r w:rsidR="002F2D4E" w:rsidRPr="002F2D4E">
        <w:rPr>
          <w:rFonts w:ascii="Times New Roman" w:hAnsi="Times New Roman" w:cs="Times New Roman"/>
          <w:sz w:val="24"/>
          <w:szCs w:val="24"/>
        </w:rPr>
        <w:t>рейтингом района и ценой за 1 кв. м. общей площади квартир</w:t>
      </w:r>
      <w:r w:rsidRPr="002F2D4E">
        <w:rPr>
          <w:rFonts w:ascii="Times New Roman" w:hAnsi="Times New Roman" w:cs="Times New Roman"/>
          <w:sz w:val="24"/>
          <w:szCs w:val="24"/>
        </w:rPr>
        <w:t>.</w:t>
      </w:r>
    </w:p>
    <w:p w:rsidR="002F2D4E" w:rsidRPr="002F2D4E" w:rsidRDefault="002F2D4E" w:rsidP="00BF3292">
      <w:pPr>
        <w:pStyle w:val="a3"/>
        <w:spacing w:before="120" w:line="276" w:lineRule="auto"/>
        <w:ind w:firstLine="720"/>
        <w:jc w:val="center"/>
        <w:rPr>
          <w:b/>
          <w:sz w:val="24"/>
          <w:szCs w:val="24"/>
        </w:rPr>
      </w:pPr>
      <w:r w:rsidRPr="002F2D4E">
        <w:rPr>
          <w:b/>
          <w:sz w:val="24"/>
          <w:szCs w:val="24"/>
        </w:rPr>
        <w:t>2. Измерение тесноты корреляционной связи с использованием коэффициента детерминации и эмпирического корреляционного отношения</w:t>
      </w:r>
    </w:p>
    <w:p w:rsidR="002F2D4E" w:rsidRPr="002F2D4E" w:rsidRDefault="002F2D4E" w:rsidP="00BF3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D4E">
        <w:rPr>
          <w:rFonts w:ascii="Times New Roman" w:hAnsi="Times New Roman" w:cs="Times New Roman"/>
          <w:sz w:val="24"/>
          <w:szCs w:val="24"/>
        </w:rPr>
        <w:t xml:space="preserve">Для измерения тесноты связи между факторным и результативным признаками рассчитывают специальные показатели – эмпирический коэффициент детерминации </w:t>
      </w:r>
      <w:r w:rsidRPr="002F2D4E">
        <w:rPr>
          <w:rFonts w:ascii="Times New Roman" w:hAnsi="Times New Roman" w:cs="Times New Roman"/>
          <w:position w:val="-12"/>
          <w:sz w:val="24"/>
          <w:szCs w:val="24"/>
        </w:rPr>
        <w:object w:dxaOrig="380" w:dyaOrig="480">
          <v:shape id="_x0000_i1043" type="#_x0000_t75" style="width:18.75pt;height:24pt" o:ole="">
            <v:imagedata r:id="rId46" o:title=""/>
          </v:shape>
          <o:OLEObject Type="Embed" ProgID="Equation.3" ShapeID="_x0000_i1043" DrawAspect="Content" ObjectID="_1071375298" r:id="rId47"/>
        </w:object>
      </w:r>
      <w:r w:rsidRPr="002F2D4E">
        <w:rPr>
          <w:rFonts w:ascii="Times New Roman" w:hAnsi="Times New Roman" w:cs="Times New Roman"/>
          <w:sz w:val="24"/>
          <w:szCs w:val="24"/>
        </w:rPr>
        <w:t xml:space="preserve"> и эмпирическое корреляционное отношение </w:t>
      </w:r>
      <w:r w:rsidRPr="002F2D4E">
        <w:rPr>
          <w:rFonts w:ascii="Times New Roman" w:hAnsi="Times New Roman" w:cs="Times New Roman"/>
          <w:position w:val="-12"/>
          <w:sz w:val="24"/>
          <w:szCs w:val="24"/>
        </w:rPr>
        <w:object w:dxaOrig="360" w:dyaOrig="480">
          <v:shape id="_x0000_i1044" type="#_x0000_t75" style="width:18pt;height:24pt" o:ole="">
            <v:imagedata r:id="rId48" o:title=""/>
          </v:shape>
          <o:OLEObject Type="Embed" ProgID="Equation.3" ShapeID="_x0000_i1044" DrawAspect="Content" ObjectID="_1071375299" r:id="rId49"/>
        </w:object>
      </w:r>
      <w:r w:rsidRPr="002F2D4E">
        <w:rPr>
          <w:rFonts w:ascii="Times New Roman" w:hAnsi="Times New Roman" w:cs="Times New Roman"/>
          <w:sz w:val="24"/>
          <w:szCs w:val="24"/>
        </w:rPr>
        <w:t>.</w:t>
      </w:r>
    </w:p>
    <w:p w:rsidR="002F2D4E" w:rsidRPr="002F2D4E" w:rsidRDefault="002F2D4E" w:rsidP="00BF3292">
      <w:pPr>
        <w:widowControl w:val="0"/>
        <w:tabs>
          <w:tab w:val="left" w:pos="9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D4E">
        <w:rPr>
          <w:rFonts w:ascii="Times New Roman" w:hAnsi="Times New Roman" w:cs="Times New Roman"/>
          <w:b/>
          <w:i/>
          <w:sz w:val="24"/>
          <w:szCs w:val="24"/>
        </w:rPr>
        <w:t>Эмпирический коэффициент детерминации</w:t>
      </w:r>
      <w:r w:rsidRPr="002F2D4E">
        <w:rPr>
          <w:rFonts w:ascii="Times New Roman" w:hAnsi="Times New Roman" w:cs="Times New Roman"/>
          <w:sz w:val="24"/>
          <w:szCs w:val="24"/>
        </w:rPr>
        <w:t xml:space="preserve"> </w:t>
      </w:r>
      <w:r w:rsidRPr="002F2D4E">
        <w:rPr>
          <w:rFonts w:ascii="Times New Roman" w:hAnsi="Times New Roman" w:cs="Times New Roman"/>
          <w:position w:val="-12"/>
          <w:sz w:val="24"/>
          <w:szCs w:val="24"/>
        </w:rPr>
        <w:object w:dxaOrig="380" w:dyaOrig="480">
          <v:shape id="_x0000_i1045" type="#_x0000_t75" style="width:18.75pt;height:24pt" o:ole="">
            <v:imagedata r:id="rId50" o:title=""/>
          </v:shape>
          <o:OLEObject Type="Embed" ProgID="Equation.3" ShapeID="_x0000_i1045" DrawAspect="Content" ObjectID="_1071375300" r:id="rId51"/>
        </w:object>
      </w:r>
      <w:r w:rsidRPr="002F2D4E">
        <w:rPr>
          <w:rFonts w:ascii="Times New Roman" w:hAnsi="Times New Roman" w:cs="Times New Roman"/>
          <w:sz w:val="24"/>
          <w:szCs w:val="24"/>
        </w:rPr>
        <w:t xml:space="preserve"> оценивает, насколько вариация </w:t>
      </w:r>
      <w:r w:rsidRPr="002F2D4E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результативного признака </w:t>
      </w:r>
      <w:r w:rsidRPr="002F2D4E">
        <w:rPr>
          <w:rFonts w:ascii="Times New Roman" w:hAnsi="Times New Roman" w:cs="Times New Roman"/>
          <w:b/>
          <w:sz w:val="24"/>
          <w:szCs w:val="24"/>
        </w:rPr>
        <w:t>Y</w:t>
      </w:r>
      <w:r w:rsidRPr="002F2D4E">
        <w:rPr>
          <w:rFonts w:ascii="Times New Roman" w:hAnsi="Times New Roman" w:cs="Times New Roman"/>
          <w:sz w:val="24"/>
          <w:szCs w:val="24"/>
        </w:rPr>
        <w:t xml:space="preserve"> объясняется вариацией фактора </w:t>
      </w:r>
      <w:r w:rsidRPr="002F2D4E">
        <w:rPr>
          <w:rFonts w:ascii="Times New Roman" w:hAnsi="Times New Roman" w:cs="Times New Roman"/>
          <w:b/>
          <w:sz w:val="24"/>
          <w:szCs w:val="24"/>
        </w:rPr>
        <w:t>Х</w:t>
      </w:r>
      <w:r w:rsidRPr="002F2D4E">
        <w:rPr>
          <w:rFonts w:ascii="Times New Roman" w:hAnsi="Times New Roman" w:cs="Times New Roman"/>
          <w:sz w:val="24"/>
          <w:szCs w:val="24"/>
        </w:rPr>
        <w:t xml:space="preserve"> (остальная часть вариации </w:t>
      </w:r>
      <w:r w:rsidRPr="002F2D4E">
        <w:rPr>
          <w:rFonts w:ascii="Times New Roman" w:hAnsi="Times New Roman" w:cs="Times New Roman"/>
          <w:b/>
          <w:sz w:val="24"/>
          <w:szCs w:val="24"/>
        </w:rPr>
        <w:t>Y</w:t>
      </w:r>
      <w:r w:rsidRPr="002F2D4E">
        <w:rPr>
          <w:rFonts w:ascii="Times New Roman" w:hAnsi="Times New Roman" w:cs="Times New Roman"/>
          <w:sz w:val="24"/>
          <w:szCs w:val="24"/>
        </w:rPr>
        <w:t xml:space="preserve"> объясняется вариацией прочих факторов). Показатель </w:t>
      </w:r>
      <w:r w:rsidRPr="002F2D4E">
        <w:rPr>
          <w:rFonts w:ascii="Times New Roman" w:hAnsi="Times New Roman" w:cs="Times New Roman"/>
          <w:position w:val="-12"/>
          <w:sz w:val="24"/>
          <w:szCs w:val="24"/>
        </w:rPr>
        <w:object w:dxaOrig="380" w:dyaOrig="480">
          <v:shape id="_x0000_i1046" type="#_x0000_t75" style="width:18.75pt;height:24pt" o:ole="">
            <v:imagedata r:id="rId50" o:title=""/>
          </v:shape>
          <o:OLEObject Type="Embed" ProgID="Equation.3" ShapeID="_x0000_i1046" DrawAspect="Content" ObjectID="_1071375301" r:id="rId52"/>
        </w:object>
      </w:r>
      <w:r w:rsidRPr="002F2D4E">
        <w:rPr>
          <w:rFonts w:ascii="Times New Roman" w:hAnsi="Times New Roman" w:cs="Times New Roman"/>
          <w:sz w:val="24"/>
          <w:szCs w:val="24"/>
        </w:rPr>
        <w:t xml:space="preserve"> рассчитывается как доля межгрупповой дисперсии в общей дисперсии по формуле</w:t>
      </w:r>
    </w:p>
    <w:p w:rsidR="002F2D4E" w:rsidRPr="002F2D4E" w:rsidRDefault="002F2D4E" w:rsidP="00BF3292">
      <w:pPr>
        <w:widowControl w:val="0"/>
        <w:tabs>
          <w:tab w:val="left" w:pos="7200"/>
          <w:tab w:val="left" w:pos="8460"/>
          <w:tab w:val="left" w:pos="8640"/>
          <w:tab w:val="left" w:pos="9360"/>
        </w:tabs>
        <w:autoSpaceDE w:val="0"/>
        <w:autoSpaceDN w:val="0"/>
        <w:adjustRightInd w:val="0"/>
        <w:ind w:right="-55" w:firstLine="4140"/>
        <w:rPr>
          <w:rFonts w:ascii="Times New Roman" w:hAnsi="Times New Roman" w:cs="Times New Roman"/>
          <w:sz w:val="24"/>
          <w:szCs w:val="24"/>
        </w:rPr>
      </w:pPr>
      <w:r w:rsidRPr="002F2D4E">
        <w:rPr>
          <w:rFonts w:ascii="Times New Roman" w:hAnsi="Times New Roman" w:cs="Times New Roman"/>
          <w:position w:val="-30"/>
          <w:sz w:val="24"/>
          <w:szCs w:val="24"/>
        </w:rPr>
        <w:object w:dxaOrig="880" w:dyaOrig="720">
          <v:shape id="_x0000_i1047" type="#_x0000_t75" style="width:61.5pt;height:51.75pt" o:ole="">
            <v:imagedata r:id="rId53" o:title=""/>
          </v:shape>
          <o:OLEObject Type="Embed" ProgID="Equation.3" ShapeID="_x0000_i1047" DrawAspect="Content" ObjectID="_1071375302" r:id="rId54"/>
        </w:object>
      </w:r>
      <w:r w:rsidRPr="002F2D4E">
        <w:rPr>
          <w:rFonts w:ascii="Times New Roman" w:hAnsi="Times New Roman" w:cs="Times New Roman"/>
          <w:sz w:val="24"/>
          <w:szCs w:val="24"/>
        </w:rPr>
        <w:t>,                                                               (9)</w:t>
      </w:r>
    </w:p>
    <w:p w:rsidR="002F2D4E" w:rsidRPr="002F2D4E" w:rsidRDefault="002F2D4E" w:rsidP="00BF3292">
      <w:pPr>
        <w:widowControl w:val="0"/>
        <w:tabs>
          <w:tab w:val="left" w:pos="7200"/>
          <w:tab w:val="left" w:pos="9360"/>
          <w:tab w:val="left" w:pos="9656"/>
        </w:tabs>
        <w:autoSpaceDE w:val="0"/>
        <w:autoSpaceDN w:val="0"/>
        <w:adjustRightInd w:val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2F2D4E">
        <w:rPr>
          <w:rFonts w:ascii="Times New Roman" w:hAnsi="Times New Roman" w:cs="Times New Roman"/>
          <w:sz w:val="24"/>
          <w:szCs w:val="24"/>
        </w:rPr>
        <w:t xml:space="preserve">где  </w:t>
      </w:r>
      <w:r w:rsidRPr="002F2D4E">
        <w:rPr>
          <w:rFonts w:ascii="Times New Roman" w:hAnsi="Times New Roman" w:cs="Times New Roman"/>
          <w:position w:val="-10"/>
          <w:sz w:val="24"/>
          <w:szCs w:val="24"/>
        </w:rPr>
        <w:object w:dxaOrig="400" w:dyaOrig="460">
          <v:shape id="_x0000_i1048" type="#_x0000_t75" style="width:20.25pt;height:23.25pt" o:ole="">
            <v:imagedata r:id="rId55" o:title=""/>
          </v:shape>
          <o:OLEObject Type="Embed" ProgID="Equation.3" ShapeID="_x0000_i1048" DrawAspect="Content" ObjectID="_1071375303" r:id="rId56"/>
        </w:object>
      </w:r>
      <w:r w:rsidRPr="002F2D4E">
        <w:rPr>
          <w:rFonts w:ascii="Times New Roman" w:hAnsi="Times New Roman" w:cs="Times New Roman"/>
          <w:sz w:val="24"/>
          <w:szCs w:val="24"/>
        </w:rPr>
        <w:t xml:space="preserve"> – общая дисперсия признака </w:t>
      </w:r>
      <w:r w:rsidRPr="002F2D4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Y</w:t>
      </w:r>
      <w:r w:rsidRPr="002F2D4E">
        <w:rPr>
          <w:rFonts w:ascii="Times New Roman" w:hAnsi="Times New Roman" w:cs="Times New Roman"/>
          <w:sz w:val="24"/>
          <w:szCs w:val="24"/>
        </w:rPr>
        <w:t>,</w:t>
      </w:r>
    </w:p>
    <w:p w:rsidR="002F2D4E" w:rsidRPr="002F2D4E" w:rsidRDefault="002F2D4E" w:rsidP="00BF3292">
      <w:pPr>
        <w:widowControl w:val="0"/>
        <w:tabs>
          <w:tab w:val="left" w:pos="7200"/>
          <w:tab w:val="left" w:pos="9656"/>
        </w:tabs>
        <w:autoSpaceDE w:val="0"/>
        <w:autoSpaceDN w:val="0"/>
        <w:adjustRightInd w:val="0"/>
        <w:ind w:right="360"/>
        <w:jc w:val="both"/>
        <w:rPr>
          <w:rFonts w:ascii="Times New Roman" w:hAnsi="Times New Roman" w:cs="Times New Roman"/>
          <w:sz w:val="24"/>
          <w:szCs w:val="24"/>
        </w:rPr>
      </w:pPr>
      <w:r w:rsidRPr="002F2D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2D4E">
        <w:rPr>
          <w:rFonts w:ascii="Times New Roman" w:hAnsi="Times New Roman" w:cs="Times New Roman"/>
          <w:position w:val="-10"/>
          <w:sz w:val="24"/>
          <w:szCs w:val="24"/>
        </w:rPr>
        <w:object w:dxaOrig="380" w:dyaOrig="460">
          <v:shape id="_x0000_i1049" type="#_x0000_t75" style="width:18.75pt;height:23.25pt" o:ole="">
            <v:imagedata r:id="rId57" o:title=""/>
          </v:shape>
          <o:OLEObject Type="Embed" ProgID="Equation.3" ShapeID="_x0000_i1049" DrawAspect="Content" ObjectID="_1071375304" r:id="rId58"/>
        </w:object>
      </w:r>
      <w:r w:rsidRPr="002F2D4E">
        <w:rPr>
          <w:rFonts w:ascii="Times New Roman" w:hAnsi="Times New Roman" w:cs="Times New Roman"/>
          <w:sz w:val="24"/>
          <w:szCs w:val="24"/>
        </w:rPr>
        <w:t xml:space="preserve"> – межгрупповая (факторная) дисперсия признака </w:t>
      </w:r>
      <w:r w:rsidRPr="002F2D4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Y</w:t>
      </w:r>
      <w:r w:rsidRPr="002F2D4E">
        <w:rPr>
          <w:rFonts w:ascii="Times New Roman" w:hAnsi="Times New Roman" w:cs="Times New Roman"/>
          <w:sz w:val="24"/>
          <w:szCs w:val="24"/>
        </w:rPr>
        <w:t>.</w:t>
      </w:r>
    </w:p>
    <w:p w:rsidR="002F2D4E" w:rsidRPr="002F2D4E" w:rsidRDefault="002F2D4E" w:rsidP="00BF3292">
      <w:pPr>
        <w:widowControl w:val="0"/>
        <w:tabs>
          <w:tab w:val="left" w:pos="965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F2D4E">
        <w:rPr>
          <w:rFonts w:ascii="Times New Roman" w:hAnsi="Times New Roman" w:cs="Times New Roman"/>
          <w:sz w:val="24"/>
          <w:szCs w:val="24"/>
        </w:rPr>
        <w:t xml:space="preserve">Значения показателя </w:t>
      </w:r>
      <w:r w:rsidRPr="002F2D4E">
        <w:rPr>
          <w:rFonts w:ascii="Times New Roman" w:hAnsi="Times New Roman" w:cs="Times New Roman"/>
          <w:position w:val="-12"/>
          <w:sz w:val="24"/>
          <w:szCs w:val="24"/>
        </w:rPr>
        <w:object w:dxaOrig="380" w:dyaOrig="480">
          <v:shape id="_x0000_i1050" type="#_x0000_t75" style="width:18.75pt;height:24pt" o:ole="">
            <v:imagedata r:id="rId50" o:title=""/>
          </v:shape>
          <o:OLEObject Type="Embed" ProgID="Equation.3" ShapeID="_x0000_i1050" DrawAspect="Content" ObjectID="_1071375305" r:id="rId59"/>
        </w:object>
      </w:r>
      <w:r w:rsidRPr="002F2D4E">
        <w:rPr>
          <w:rFonts w:ascii="Times New Roman" w:hAnsi="Times New Roman" w:cs="Times New Roman"/>
          <w:sz w:val="24"/>
          <w:szCs w:val="24"/>
        </w:rPr>
        <w:t xml:space="preserve"> изменяются в пределах </w:t>
      </w:r>
      <w:r w:rsidRPr="002F2D4E">
        <w:rPr>
          <w:rFonts w:ascii="Times New Roman" w:hAnsi="Times New Roman" w:cs="Times New Roman"/>
          <w:position w:val="-12"/>
          <w:sz w:val="24"/>
          <w:szCs w:val="24"/>
        </w:rPr>
        <w:object w:dxaOrig="1620" w:dyaOrig="480">
          <v:shape id="_x0000_i1051" type="#_x0000_t75" style="width:81pt;height:24pt" o:ole="">
            <v:imagedata r:id="rId60" o:title=""/>
          </v:shape>
          <o:OLEObject Type="Embed" ProgID="Equation.3" ShapeID="_x0000_i1051" DrawAspect="Content" ObjectID="_1071375306" r:id="rId61"/>
        </w:object>
      </w:r>
      <w:r w:rsidRPr="002F2D4E">
        <w:rPr>
          <w:rFonts w:ascii="Times New Roman" w:hAnsi="Times New Roman" w:cs="Times New Roman"/>
          <w:sz w:val="24"/>
          <w:szCs w:val="24"/>
        </w:rPr>
        <w:t xml:space="preserve">. При отсутствии корреляционной связи между признаками </w:t>
      </w:r>
      <w:r w:rsidRPr="002F2D4E">
        <w:rPr>
          <w:rFonts w:ascii="Times New Roman" w:hAnsi="Times New Roman" w:cs="Times New Roman"/>
          <w:b/>
          <w:sz w:val="24"/>
          <w:szCs w:val="24"/>
        </w:rPr>
        <w:t>Х</w:t>
      </w:r>
      <w:r w:rsidRPr="002F2D4E">
        <w:rPr>
          <w:rFonts w:ascii="Times New Roman" w:hAnsi="Times New Roman" w:cs="Times New Roman"/>
          <w:sz w:val="24"/>
          <w:szCs w:val="24"/>
        </w:rPr>
        <w:t xml:space="preserve"> и </w:t>
      </w:r>
      <w:r w:rsidRPr="002F2D4E">
        <w:rPr>
          <w:rFonts w:ascii="Times New Roman" w:hAnsi="Times New Roman" w:cs="Times New Roman"/>
          <w:b/>
          <w:sz w:val="24"/>
          <w:szCs w:val="24"/>
        </w:rPr>
        <w:t>Y</w:t>
      </w:r>
      <w:r w:rsidRPr="002F2D4E">
        <w:rPr>
          <w:rFonts w:ascii="Times New Roman" w:hAnsi="Times New Roman" w:cs="Times New Roman"/>
          <w:sz w:val="24"/>
          <w:szCs w:val="24"/>
        </w:rPr>
        <w:t xml:space="preserve"> имеет место равенство </w:t>
      </w:r>
      <w:r w:rsidRPr="002F2D4E">
        <w:rPr>
          <w:rFonts w:ascii="Times New Roman" w:hAnsi="Times New Roman" w:cs="Times New Roman"/>
          <w:position w:val="-12"/>
          <w:sz w:val="24"/>
          <w:szCs w:val="24"/>
        </w:rPr>
        <w:object w:dxaOrig="380" w:dyaOrig="480">
          <v:shape id="_x0000_i1052" type="#_x0000_t75" style="width:18.75pt;height:24pt" o:ole="">
            <v:imagedata r:id="rId50" o:title=""/>
          </v:shape>
          <o:OLEObject Type="Embed" ProgID="Equation.3" ShapeID="_x0000_i1052" DrawAspect="Content" ObjectID="_1071375307" r:id="rId62"/>
        </w:object>
      </w:r>
      <w:r w:rsidRPr="002F2D4E">
        <w:rPr>
          <w:rFonts w:ascii="Times New Roman" w:hAnsi="Times New Roman" w:cs="Times New Roman"/>
          <w:sz w:val="24"/>
          <w:szCs w:val="24"/>
        </w:rPr>
        <w:t xml:space="preserve"> =</w:t>
      </w:r>
      <w:r w:rsidRPr="002F2D4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F2D4E">
        <w:rPr>
          <w:rFonts w:ascii="Times New Roman" w:hAnsi="Times New Roman" w:cs="Times New Roman"/>
          <w:sz w:val="24"/>
          <w:szCs w:val="24"/>
        </w:rPr>
        <w:t>, а при наличии функциональной связи между ними - равенство</w:t>
      </w:r>
      <w:r w:rsidRPr="002F2D4E">
        <w:rPr>
          <w:rFonts w:ascii="Times New Roman" w:hAnsi="Times New Roman" w:cs="Times New Roman"/>
          <w:position w:val="-12"/>
          <w:sz w:val="24"/>
          <w:szCs w:val="24"/>
        </w:rPr>
        <w:object w:dxaOrig="380" w:dyaOrig="480">
          <v:shape id="_x0000_i1053" type="#_x0000_t75" style="width:18.75pt;height:24pt" o:ole="">
            <v:imagedata r:id="rId50" o:title=""/>
          </v:shape>
          <o:OLEObject Type="Embed" ProgID="Equation.3" ShapeID="_x0000_i1053" DrawAspect="Content" ObjectID="_1071375308" r:id="rId63"/>
        </w:object>
      </w:r>
      <w:r w:rsidRPr="002F2D4E">
        <w:rPr>
          <w:rFonts w:ascii="Times New Roman" w:hAnsi="Times New Roman" w:cs="Times New Roman"/>
          <w:sz w:val="24"/>
          <w:szCs w:val="24"/>
        </w:rPr>
        <w:t xml:space="preserve"> =</w:t>
      </w:r>
      <w:r w:rsidRPr="002F2D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2D4E">
        <w:rPr>
          <w:rFonts w:ascii="Times New Roman" w:hAnsi="Times New Roman" w:cs="Times New Roman"/>
          <w:sz w:val="24"/>
          <w:szCs w:val="24"/>
        </w:rPr>
        <w:t>.</w:t>
      </w:r>
    </w:p>
    <w:p w:rsidR="002F2D4E" w:rsidRPr="002F2D4E" w:rsidRDefault="002F2D4E" w:rsidP="00BF3292">
      <w:pPr>
        <w:widowControl w:val="0"/>
        <w:tabs>
          <w:tab w:val="left" w:pos="9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D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Общая дисперсия</w:t>
      </w:r>
      <w:r w:rsidRPr="002F2D4E">
        <w:rPr>
          <w:rFonts w:ascii="Times New Roman" w:hAnsi="Times New Roman" w:cs="Times New Roman"/>
          <w:sz w:val="24"/>
          <w:szCs w:val="24"/>
        </w:rPr>
        <w:t xml:space="preserve"> </w:t>
      </w:r>
      <w:r w:rsidRPr="002F2D4E">
        <w:rPr>
          <w:rFonts w:ascii="Times New Roman" w:hAnsi="Times New Roman" w:cs="Times New Roman"/>
          <w:position w:val="-10"/>
          <w:sz w:val="24"/>
          <w:szCs w:val="24"/>
        </w:rPr>
        <w:object w:dxaOrig="400" w:dyaOrig="460">
          <v:shape id="_x0000_i1054" type="#_x0000_t75" style="width:20.25pt;height:23.25pt" o:ole="">
            <v:imagedata r:id="rId55" o:title=""/>
          </v:shape>
          <o:OLEObject Type="Embed" ProgID="Equation.3" ShapeID="_x0000_i1054" DrawAspect="Content" ObjectID="_1071375309" r:id="rId64"/>
        </w:object>
      </w:r>
      <w:r w:rsidRPr="002F2D4E">
        <w:rPr>
          <w:rFonts w:ascii="Times New Roman" w:hAnsi="Times New Roman" w:cs="Times New Roman"/>
          <w:sz w:val="24"/>
          <w:szCs w:val="24"/>
        </w:rPr>
        <w:t xml:space="preserve"> характеризует вариацию результативного признака, сложившуюся под влиянием всех действующих на </w:t>
      </w:r>
      <w:r w:rsidRPr="002F2D4E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Y</w:t>
      </w:r>
      <w:r w:rsidRPr="002F2D4E">
        <w:rPr>
          <w:rFonts w:ascii="Times New Roman" w:hAnsi="Times New Roman" w:cs="Times New Roman"/>
          <w:sz w:val="24"/>
          <w:szCs w:val="24"/>
        </w:rPr>
        <w:t xml:space="preserve"> факторов (систематических и случайных). Этот показатель вычисляется по формуле</w:t>
      </w:r>
    </w:p>
    <w:p w:rsidR="002F2D4E" w:rsidRPr="002F2D4E" w:rsidRDefault="002F2D4E" w:rsidP="00BF3292">
      <w:pPr>
        <w:widowControl w:val="0"/>
        <w:tabs>
          <w:tab w:val="left" w:pos="8460"/>
          <w:tab w:val="left" w:pos="8640"/>
          <w:tab w:val="left" w:pos="9360"/>
          <w:tab w:val="left" w:pos="9656"/>
        </w:tabs>
        <w:autoSpaceDE w:val="0"/>
        <w:autoSpaceDN w:val="0"/>
        <w:adjustRightInd w:val="0"/>
        <w:ind w:right="-55" w:firstLine="3420"/>
        <w:jc w:val="both"/>
        <w:rPr>
          <w:rFonts w:ascii="Times New Roman" w:hAnsi="Times New Roman" w:cs="Times New Roman"/>
          <w:sz w:val="24"/>
          <w:szCs w:val="24"/>
        </w:rPr>
      </w:pPr>
      <w:r w:rsidRPr="002F2D4E">
        <w:rPr>
          <w:rFonts w:ascii="Times New Roman" w:hAnsi="Times New Roman" w:cs="Times New Roman"/>
          <w:position w:val="-24"/>
          <w:sz w:val="24"/>
          <w:szCs w:val="24"/>
        </w:rPr>
        <w:object w:dxaOrig="1800" w:dyaOrig="999">
          <v:shape id="_x0000_i1055" type="#_x0000_t75" style="width:108pt;height:59.25pt" o:ole="">
            <v:imagedata r:id="rId65" o:title=""/>
          </v:shape>
          <o:OLEObject Type="Embed" ProgID="Equation.3" ShapeID="_x0000_i1055" DrawAspect="Content" ObjectID="_1071375310" r:id="rId66"/>
        </w:object>
      </w:r>
      <w:r w:rsidRPr="002F2D4E">
        <w:rPr>
          <w:rFonts w:ascii="Times New Roman" w:hAnsi="Times New Roman" w:cs="Times New Roman"/>
          <w:sz w:val="24"/>
          <w:szCs w:val="24"/>
        </w:rPr>
        <w:t>,                                                        (10)</w:t>
      </w:r>
    </w:p>
    <w:p w:rsidR="002F2D4E" w:rsidRPr="002F2D4E" w:rsidRDefault="002F2D4E" w:rsidP="00BF3292">
      <w:pPr>
        <w:widowControl w:val="0"/>
        <w:tabs>
          <w:tab w:val="left" w:pos="9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D4E">
        <w:rPr>
          <w:rFonts w:ascii="Times New Roman" w:hAnsi="Times New Roman" w:cs="Times New Roman"/>
          <w:sz w:val="24"/>
          <w:szCs w:val="24"/>
        </w:rPr>
        <w:t xml:space="preserve">где  </w:t>
      </w:r>
      <w:r w:rsidRPr="002F2D4E">
        <w:rPr>
          <w:rFonts w:ascii="Times New Roman" w:hAnsi="Times New Roman" w:cs="Times New Roman"/>
          <w:b/>
          <w:i/>
          <w:sz w:val="24"/>
          <w:szCs w:val="24"/>
          <w:lang w:val="en-US"/>
        </w:rPr>
        <w:t>y</w:t>
      </w:r>
      <w:r w:rsidRPr="002F2D4E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i</w:t>
      </w:r>
      <w:r w:rsidRPr="002F2D4E">
        <w:rPr>
          <w:rFonts w:ascii="Times New Roman" w:hAnsi="Times New Roman" w:cs="Times New Roman"/>
          <w:sz w:val="24"/>
          <w:szCs w:val="24"/>
        </w:rPr>
        <w:t xml:space="preserve"> – индивидуальные значения результативного признака;</w:t>
      </w:r>
    </w:p>
    <w:p w:rsidR="002F2D4E" w:rsidRPr="002F2D4E" w:rsidRDefault="002F2D4E" w:rsidP="00BF3292">
      <w:pPr>
        <w:widowControl w:val="0"/>
        <w:tabs>
          <w:tab w:val="left" w:pos="9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D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2D4E">
        <w:rPr>
          <w:rFonts w:ascii="Times New Roman" w:hAnsi="Times New Roman" w:cs="Times New Roman"/>
          <w:position w:val="-16"/>
          <w:sz w:val="24"/>
          <w:szCs w:val="24"/>
        </w:rPr>
        <w:object w:dxaOrig="400" w:dyaOrig="480">
          <v:shape id="_x0000_i1056" type="#_x0000_t75" style="width:18pt;height:21.75pt" o:ole="">
            <v:imagedata r:id="rId67" o:title=""/>
          </v:shape>
          <o:OLEObject Type="Embed" ProgID="Equation.3" ShapeID="_x0000_i1056" DrawAspect="Content" ObjectID="_1071375311" r:id="rId68"/>
        </w:object>
      </w:r>
      <w:r w:rsidRPr="002F2D4E">
        <w:rPr>
          <w:rFonts w:ascii="Times New Roman" w:hAnsi="Times New Roman" w:cs="Times New Roman"/>
          <w:sz w:val="24"/>
          <w:szCs w:val="24"/>
        </w:rPr>
        <w:t>– общая средняя значений результативного признака;</w:t>
      </w:r>
    </w:p>
    <w:p w:rsidR="002F2D4E" w:rsidRPr="002F2D4E" w:rsidRDefault="002F2D4E" w:rsidP="00BF3292">
      <w:pPr>
        <w:widowControl w:val="0"/>
        <w:tabs>
          <w:tab w:val="left" w:pos="9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D4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F2D4E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2F2D4E">
        <w:rPr>
          <w:rFonts w:ascii="Times New Roman" w:hAnsi="Times New Roman" w:cs="Times New Roman"/>
          <w:sz w:val="24"/>
          <w:szCs w:val="24"/>
        </w:rPr>
        <w:t xml:space="preserve"> – число единиц совокупности.</w:t>
      </w:r>
    </w:p>
    <w:p w:rsidR="002F2D4E" w:rsidRPr="002F2D4E" w:rsidRDefault="002F2D4E" w:rsidP="00BF3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D4E">
        <w:rPr>
          <w:rFonts w:ascii="Times New Roman" w:hAnsi="Times New Roman" w:cs="Times New Roman"/>
          <w:sz w:val="24"/>
          <w:szCs w:val="24"/>
        </w:rPr>
        <w:t xml:space="preserve">Общая средняя </w:t>
      </w:r>
      <w:r w:rsidRPr="002F2D4E">
        <w:rPr>
          <w:rFonts w:ascii="Times New Roman" w:hAnsi="Times New Roman" w:cs="Times New Roman"/>
          <w:position w:val="-16"/>
          <w:sz w:val="24"/>
          <w:szCs w:val="24"/>
        </w:rPr>
        <w:object w:dxaOrig="400" w:dyaOrig="480">
          <v:shape id="_x0000_i1057" type="#_x0000_t75" style="width:20.25pt;height:24pt" o:ole="">
            <v:imagedata r:id="rId67" o:title=""/>
          </v:shape>
          <o:OLEObject Type="Embed" ProgID="Equation.3" ShapeID="_x0000_i1057" DrawAspect="Content" ObjectID="_1071375312" r:id="rId69"/>
        </w:object>
      </w:r>
      <w:r w:rsidRPr="002F2D4E">
        <w:rPr>
          <w:rFonts w:ascii="Times New Roman" w:hAnsi="Times New Roman" w:cs="Times New Roman"/>
          <w:sz w:val="24"/>
          <w:szCs w:val="24"/>
        </w:rPr>
        <w:t xml:space="preserve"> вычисляется как средняя арифметическая простая по всем единицам совокупности:</w:t>
      </w:r>
    </w:p>
    <w:p w:rsidR="002F2D4E" w:rsidRPr="002F2D4E" w:rsidRDefault="002F2D4E" w:rsidP="00BF3292">
      <w:pPr>
        <w:tabs>
          <w:tab w:val="left" w:pos="9360"/>
        </w:tabs>
        <w:ind w:firstLine="3780"/>
        <w:rPr>
          <w:rFonts w:ascii="Times New Roman" w:hAnsi="Times New Roman" w:cs="Times New Roman"/>
          <w:sz w:val="24"/>
          <w:szCs w:val="24"/>
        </w:rPr>
      </w:pPr>
      <w:r w:rsidRPr="002F2D4E">
        <w:rPr>
          <w:rFonts w:ascii="Times New Roman" w:hAnsi="Times New Roman" w:cs="Times New Roman"/>
          <w:position w:val="-24"/>
          <w:sz w:val="24"/>
          <w:szCs w:val="24"/>
        </w:rPr>
        <w:object w:dxaOrig="1140" w:dyaOrig="999">
          <v:shape id="_x0000_i1058" type="#_x0000_t75" style="width:71.25pt;height:62.25pt" o:ole="">
            <v:imagedata r:id="rId70" o:title=""/>
          </v:shape>
          <o:OLEObject Type="Embed" ProgID="Equation.3" ShapeID="_x0000_i1058" DrawAspect="Content" ObjectID="_1071375313" r:id="rId71"/>
        </w:object>
      </w:r>
      <w:r w:rsidRPr="002F2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(11)</w:t>
      </w:r>
    </w:p>
    <w:p w:rsidR="002F2D4E" w:rsidRPr="002F2D4E" w:rsidRDefault="002F2D4E" w:rsidP="00BF3292">
      <w:pPr>
        <w:rPr>
          <w:rFonts w:ascii="Times New Roman" w:hAnsi="Times New Roman" w:cs="Times New Roman"/>
          <w:sz w:val="24"/>
          <w:szCs w:val="24"/>
        </w:rPr>
      </w:pPr>
      <w:r w:rsidRPr="002F2D4E">
        <w:rPr>
          <w:rFonts w:ascii="Times New Roman" w:hAnsi="Times New Roman" w:cs="Times New Roman"/>
          <w:sz w:val="24"/>
          <w:szCs w:val="24"/>
        </w:rPr>
        <w:t>или как средняя взвешенная по частоте групп интервального ряда:</w:t>
      </w:r>
    </w:p>
    <w:p w:rsidR="002F2D4E" w:rsidRPr="002F2D4E" w:rsidRDefault="002F2D4E" w:rsidP="00BF3292">
      <w:pPr>
        <w:tabs>
          <w:tab w:val="left" w:pos="3600"/>
          <w:tab w:val="left" w:pos="9360"/>
        </w:tabs>
        <w:ind w:left="2700" w:firstLine="1080"/>
        <w:rPr>
          <w:rFonts w:ascii="Times New Roman" w:hAnsi="Times New Roman" w:cs="Times New Roman"/>
          <w:sz w:val="24"/>
          <w:szCs w:val="24"/>
        </w:rPr>
      </w:pPr>
      <w:r w:rsidRPr="002F2D4E">
        <w:rPr>
          <w:rFonts w:ascii="Times New Roman" w:hAnsi="Times New Roman" w:cs="Times New Roman"/>
          <w:position w:val="-66"/>
          <w:sz w:val="24"/>
          <w:szCs w:val="24"/>
        </w:rPr>
        <w:object w:dxaOrig="1359" w:dyaOrig="1440">
          <v:shape id="_x0000_i1059" type="#_x0000_t75" style="width:87.75pt;height:93pt" o:ole="">
            <v:imagedata r:id="rId72" o:title=""/>
          </v:shape>
          <o:OLEObject Type="Embed" ProgID="Equation.3" ShapeID="_x0000_i1059" DrawAspect="Content" ObjectID="_1071375314" r:id="rId73"/>
        </w:object>
      </w:r>
      <w:r w:rsidRPr="002F2D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(12)</w:t>
      </w:r>
    </w:p>
    <w:p w:rsidR="002F2D4E" w:rsidRPr="002F2D4E" w:rsidRDefault="002F2D4E" w:rsidP="00BF329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F2D4E">
        <w:rPr>
          <w:rFonts w:ascii="Times New Roman" w:hAnsi="Times New Roman" w:cs="Times New Roman"/>
          <w:sz w:val="24"/>
          <w:szCs w:val="24"/>
        </w:rPr>
        <w:t xml:space="preserve">Для вычисления </w:t>
      </w:r>
      <w:r w:rsidRPr="002F2D4E">
        <w:rPr>
          <w:rFonts w:ascii="Times New Roman" w:hAnsi="Times New Roman" w:cs="Times New Roman"/>
          <w:position w:val="-16"/>
          <w:sz w:val="24"/>
          <w:szCs w:val="24"/>
        </w:rPr>
        <w:object w:dxaOrig="400" w:dyaOrig="480">
          <v:shape id="_x0000_i1060" type="#_x0000_t75" style="width:20.25pt;height:24pt" o:ole="">
            <v:imagedata r:id="rId67" o:title=""/>
          </v:shape>
          <o:OLEObject Type="Embed" ProgID="Equation.3" ShapeID="_x0000_i1060" DrawAspect="Content" ObjectID="_1071375315" r:id="rId74"/>
        </w:object>
      </w:r>
      <w:r w:rsidRPr="002F2D4E">
        <w:rPr>
          <w:rFonts w:ascii="Times New Roman" w:hAnsi="Times New Roman" w:cs="Times New Roman"/>
          <w:sz w:val="24"/>
          <w:szCs w:val="24"/>
        </w:rPr>
        <w:t xml:space="preserve"> удобно использовать формулу (11), т.к. в табл. 8 (графы 3 и 4 итоговой строки) имеются значения числителя и знаменателя формулы.</w:t>
      </w:r>
    </w:p>
    <w:p w:rsidR="002F2D4E" w:rsidRDefault="002F2D4E" w:rsidP="00BF3292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2F2D4E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2F2D4E">
        <w:rPr>
          <w:rFonts w:ascii="Times New Roman" w:hAnsi="Times New Roman" w:cs="Times New Roman"/>
          <w:position w:val="-12"/>
          <w:sz w:val="24"/>
          <w:szCs w:val="24"/>
        </w:rPr>
        <w:object w:dxaOrig="300" w:dyaOrig="400">
          <v:shape id="_x0000_i1061" type="#_x0000_t75" style="width:18.75pt;height:24.75pt" o:ole="">
            <v:imagedata r:id="rId75" o:title=""/>
          </v:shape>
          <o:OLEObject Type="Embed" ProgID="Equation.3" ShapeID="_x0000_i1061" DrawAspect="Content" ObjectID="_1071375316" r:id="rId76"/>
        </w:object>
      </w:r>
      <w:r w:rsidRPr="002F2D4E">
        <w:rPr>
          <w:rFonts w:ascii="Times New Roman" w:hAnsi="Times New Roman" w:cs="Times New Roman"/>
          <w:sz w:val="24"/>
          <w:szCs w:val="24"/>
        </w:rPr>
        <w:t xml:space="preserve"> по формуле (11):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e>
        </m:ba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12872.8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=321.8 у.е.за 1 кв.м.</m:t>
        </m:r>
      </m:oMath>
    </w:p>
    <w:p w:rsidR="009F5834" w:rsidRPr="009F5834" w:rsidRDefault="009F5834" w:rsidP="00BF3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834">
        <w:rPr>
          <w:rFonts w:ascii="Times New Roman" w:hAnsi="Times New Roman" w:cs="Times New Roman"/>
          <w:sz w:val="24"/>
          <w:szCs w:val="24"/>
        </w:rPr>
        <w:t xml:space="preserve">Для расчета общей дисперсии </w:t>
      </w:r>
      <w:r w:rsidRPr="009F5834">
        <w:rPr>
          <w:rFonts w:ascii="Times New Roman" w:hAnsi="Times New Roman" w:cs="Times New Roman"/>
          <w:position w:val="-10"/>
          <w:sz w:val="24"/>
          <w:szCs w:val="24"/>
        </w:rPr>
        <w:object w:dxaOrig="400" w:dyaOrig="460">
          <v:shape id="_x0000_i1062" type="#_x0000_t75" style="width:20.25pt;height:23.25pt" o:ole="">
            <v:imagedata r:id="rId55" o:title=""/>
          </v:shape>
          <o:OLEObject Type="Embed" ProgID="Equation.3" ShapeID="_x0000_i1062" DrawAspect="Content" ObjectID="_1071375317" r:id="rId77"/>
        </w:object>
      </w:r>
      <w:r w:rsidRPr="009F5834">
        <w:rPr>
          <w:rFonts w:ascii="Times New Roman" w:hAnsi="Times New Roman" w:cs="Times New Roman"/>
          <w:sz w:val="24"/>
          <w:szCs w:val="24"/>
        </w:rPr>
        <w:t xml:space="preserve"> применяется вспомогательная таблица 12. </w:t>
      </w:r>
    </w:p>
    <w:p w:rsidR="009F5834" w:rsidRPr="009F5834" w:rsidRDefault="009F5834" w:rsidP="00BF3292">
      <w:pPr>
        <w:ind w:left="-720" w:right="84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5834">
        <w:rPr>
          <w:rFonts w:ascii="Times New Roman" w:hAnsi="Times New Roman" w:cs="Times New Roman"/>
          <w:sz w:val="24"/>
          <w:szCs w:val="24"/>
        </w:rPr>
        <w:t>Таблица 12</w:t>
      </w:r>
    </w:p>
    <w:p w:rsidR="009F5834" w:rsidRPr="00BF3292" w:rsidRDefault="009F5834" w:rsidP="00BF3292">
      <w:pPr>
        <w:tabs>
          <w:tab w:val="left" w:pos="6300"/>
        </w:tabs>
        <w:spacing w:after="120"/>
        <w:ind w:left="1440" w:right="12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92">
        <w:rPr>
          <w:rFonts w:ascii="Times New Roman" w:hAnsi="Times New Roman" w:cs="Times New Roman"/>
          <w:b/>
          <w:sz w:val="24"/>
          <w:szCs w:val="24"/>
        </w:rPr>
        <w:t>Вспомогательная таблица для расчета общей дисперсии</w:t>
      </w:r>
    </w:p>
    <w:tbl>
      <w:tblPr>
        <w:tblW w:w="4961" w:type="dxa"/>
        <w:tblInd w:w="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992"/>
        <w:gridCol w:w="851"/>
        <w:gridCol w:w="1134"/>
        <w:gridCol w:w="992"/>
      </w:tblGrid>
      <w:tr w:rsidR="009F5834" w:rsidTr="005635A5">
        <w:trPr>
          <w:trHeight w:val="165"/>
        </w:trPr>
        <w:tc>
          <w:tcPr>
            <w:tcW w:w="992" w:type="dxa"/>
          </w:tcPr>
          <w:p w:rsidR="009F5834" w:rsidRDefault="009F5834" w:rsidP="009F58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Номер района</w:t>
            </w:r>
          </w:p>
        </w:tc>
        <w:tc>
          <w:tcPr>
            <w:tcW w:w="992" w:type="dxa"/>
            <w:shd w:val="clear" w:color="auto" w:fill="auto"/>
          </w:tcPr>
          <w:p w:rsidR="009F5834" w:rsidRDefault="009F58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Цена, у.е.</w:t>
            </w:r>
          </w:p>
        </w:tc>
        <w:tc>
          <w:tcPr>
            <w:tcW w:w="851" w:type="dxa"/>
            <w:shd w:val="clear" w:color="auto" w:fill="auto"/>
          </w:tcPr>
          <w:p w:rsidR="009F5834" w:rsidRDefault="005670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i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  <w:lang w:eastAsia="ru-RU"/>
                  </w:rPr>
                  <m:t>-</m:t>
                </m:r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m:t>0</m:t>
                        </m:r>
                      </m:sub>
                    </m:sSub>
                  </m:e>
                </m:bar>
              </m:oMath>
            </m:oMathPara>
          </w:p>
        </w:tc>
        <w:tc>
          <w:tcPr>
            <w:tcW w:w="1134" w:type="dxa"/>
            <w:shd w:val="clear" w:color="auto" w:fill="auto"/>
          </w:tcPr>
          <w:p w:rsidR="009F5834" w:rsidRPr="00FE7C97" w:rsidRDefault="005670A8" w:rsidP="00FE7C97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-</m:t>
                    </m:r>
                    <m:bar>
                      <m:barPr>
                        <m:pos m:val="top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m:ctrlPr>
                      </m:bar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0"/>
                                <w:szCs w:val="20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0"/>
                                <w:szCs w:val="20"/>
                                <w:lang w:val="en-US" w:eastAsia="ru-RU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0"/>
                                <w:szCs w:val="20"/>
                                <w:lang w:val="en-US" w:eastAsia="ru-RU"/>
                              </w:rPr>
                              <m:t>0</m:t>
                            </m:r>
                          </m:sub>
                        </m:sSub>
                      </m:e>
                    </m:ba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val="en-US" w:eastAsia="ru-RU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92" w:type="dxa"/>
            <w:shd w:val="clear" w:color="auto" w:fill="auto"/>
          </w:tcPr>
          <w:p w:rsidR="009F5834" w:rsidRDefault="005670A8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0"/>
                        <w:szCs w:val="20"/>
                        <w:lang w:eastAsia="ru-RU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  <w:lang w:eastAsia="ru-RU"/>
                      </w:rPr>
                      <m:t>2</m:t>
                    </m:r>
                  </m:sup>
                </m:sSup>
              </m:oMath>
            </m:oMathPara>
          </w:p>
        </w:tc>
      </w:tr>
    </w:tbl>
    <w:tbl>
      <w:tblPr>
        <w:tblpPr w:leftFromText="180" w:rightFromText="180" w:vertAnchor="text" w:horzAnchor="page" w:tblpX="3958" w:tblpY="1"/>
        <w:tblW w:w="4968" w:type="dxa"/>
        <w:tblLook w:val="04A0"/>
      </w:tblPr>
      <w:tblGrid>
        <w:gridCol w:w="954"/>
        <w:gridCol w:w="956"/>
        <w:gridCol w:w="892"/>
        <w:gridCol w:w="1114"/>
        <w:gridCol w:w="1052"/>
      </w:tblGrid>
      <w:tr w:rsidR="005635A5" w:rsidRPr="005635A5" w:rsidTr="005635A5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39,3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1544,49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130393,2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186,7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-135,1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18252,01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34856,89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-144,2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20793,64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31541,76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406,4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84,6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7157,16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165161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310,2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-11,6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134,56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96224,04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-0,8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0,64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103041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68,6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4705,96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152412,2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-134,5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18090,25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35081,29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403,1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81,3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6609,69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162489,6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433,3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111,5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12432,25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187748,9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-134,5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18090,25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35081,29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386,1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64,3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4134,49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149073,2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-182,9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33452,41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19293,21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481,4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159,6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25472,16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231746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256,2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-65,6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4303,36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65638,44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266,9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-54,9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3014,01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71235,61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-204,8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41943,04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13689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293,9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-27,9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778,41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86377,21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178,2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31755,24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250000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28,2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795,24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122500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405,2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83,4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6955,56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164187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-111,3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12387,69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44310,25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-128,5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16512,25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37364,89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437,5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115,7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13386,49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191406,3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267,8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-54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2916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71716,84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340,9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19,1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364,81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116212,8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394,9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73,1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5343,61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155946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266,7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-55,1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3036,01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71128,89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157,9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-163,9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26863,21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24932,41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359,2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37,4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1398,76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129024,6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-35,7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1274,49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81853,21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380,8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3481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145008,6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284,2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-37,6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1413,76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80769,64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28,2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795,24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122500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70,7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4998,49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154056,3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480,5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158,7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25185,69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230880,3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6561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162247,8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394,1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72,3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5227,29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155314,8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28,3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800,89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122570</w:t>
            </w:r>
          </w:p>
        </w:tc>
      </w:tr>
      <w:tr w:rsidR="005635A5" w:rsidRPr="005635A5" w:rsidTr="005635A5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41,2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1697,44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131769</w:t>
            </w:r>
          </w:p>
        </w:tc>
      </w:tr>
      <w:tr w:rsidR="005635A5" w:rsidRPr="005635A5" w:rsidTr="00485B57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12872,8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0,8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394058,9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A5" w:rsidRPr="005635A5" w:rsidRDefault="005635A5" w:rsidP="005635A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35A5">
              <w:rPr>
                <w:rFonts w:ascii="Calibri" w:eastAsia="Times New Roman" w:hAnsi="Calibri" w:cs="Times New Roman"/>
                <w:color w:val="000000"/>
                <w:lang w:eastAsia="ru-RU"/>
              </w:rPr>
              <w:t>4536783</w:t>
            </w:r>
          </w:p>
        </w:tc>
      </w:tr>
    </w:tbl>
    <w:p w:rsidR="002F2D4E" w:rsidRPr="002F2D4E" w:rsidRDefault="002F2D4E" w:rsidP="0037175A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5A5" w:rsidRDefault="005635A5" w:rsidP="005635A5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3292" w:rsidRDefault="00BF3292" w:rsidP="005635A5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292" w:rsidRDefault="00BF3292" w:rsidP="005635A5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292" w:rsidRDefault="00BF3292" w:rsidP="005635A5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292" w:rsidRDefault="00BF3292" w:rsidP="005635A5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292" w:rsidRDefault="00BF3292" w:rsidP="005635A5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3292" w:rsidRDefault="00BF3292" w:rsidP="005635A5">
      <w:pPr>
        <w:spacing w:before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635A5" w:rsidRPr="00BF3292" w:rsidRDefault="005635A5" w:rsidP="00BF3292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Расчет общей дисперсии по формуле (10):</w:t>
      </w:r>
    </w:p>
    <w:p w:rsidR="005635A5" w:rsidRPr="00BF3292" w:rsidRDefault="005635A5" w:rsidP="00BF3292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29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σ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3904058.9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40</m:t>
            </m:r>
          </m:den>
        </m:f>
        <m:r>
          <w:rPr>
            <w:rFonts w:ascii="Cambria Math" w:hAnsi="Times New Roman" w:cs="Times New Roman"/>
            <w:sz w:val="24"/>
            <w:szCs w:val="24"/>
            <w:lang w:val="en-US"/>
          </w:rPr>
          <m:t>=9851.5</m:t>
        </m:r>
      </m:oMath>
    </w:p>
    <w:p w:rsidR="005635A5" w:rsidRPr="00BF3292" w:rsidRDefault="005635A5" w:rsidP="00BF3292">
      <w:pPr>
        <w:widowControl w:val="0"/>
        <w:tabs>
          <w:tab w:val="left" w:pos="9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292">
        <w:rPr>
          <w:rFonts w:ascii="Times New Roman" w:hAnsi="Times New Roman" w:cs="Times New Roman"/>
          <w:bCs/>
          <w:sz w:val="24"/>
          <w:szCs w:val="24"/>
        </w:rPr>
        <w:t>Общая дисперсия может быть также рассчитана по формуле</w:t>
      </w:r>
    </w:p>
    <w:p w:rsidR="005635A5" w:rsidRPr="00BF3292" w:rsidRDefault="005635A5" w:rsidP="00BF3292">
      <w:pPr>
        <w:widowControl w:val="0"/>
        <w:tabs>
          <w:tab w:val="left" w:pos="9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position w:val="-18"/>
          <w:sz w:val="24"/>
          <w:szCs w:val="24"/>
        </w:rPr>
        <w:object w:dxaOrig="1579" w:dyaOrig="520">
          <v:shape id="_x0000_i1063" type="#_x0000_t75" style="width:99pt;height:32.25pt" o:ole="">
            <v:imagedata r:id="rId78" o:title=""/>
          </v:shape>
          <o:OLEObject Type="Embed" ProgID="Equation.3" ShapeID="_x0000_i1063" DrawAspect="Content" ObjectID="_1071375318" r:id="rId79"/>
        </w:object>
      </w:r>
      <w:r w:rsidRPr="00BF3292">
        <w:rPr>
          <w:rFonts w:ascii="Times New Roman" w:hAnsi="Times New Roman" w:cs="Times New Roman"/>
          <w:sz w:val="24"/>
          <w:szCs w:val="24"/>
        </w:rPr>
        <w:t>,</w:t>
      </w:r>
    </w:p>
    <w:p w:rsidR="005635A5" w:rsidRPr="00BF3292" w:rsidRDefault="005635A5" w:rsidP="00BF3292">
      <w:pPr>
        <w:widowControl w:val="0"/>
        <w:tabs>
          <w:tab w:val="left" w:pos="9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 xml:space="preserve">где </w:t>
      </w:r>
      <w:r w:rsidRPr="00BF3292">
        <w:rPr>
          <w:rFonts w:ascii="Times New Roman" w:hAnsi="Times New Roman" w:cs="Times New Roman"/>
          <w:position w:val="-12"/>
          <w:sz w:val="24"/>
          <w:szCs w:val="24"/>
        </w:rPr>
        <w:object w:dxaOrig="340" w:dyaOrig="400">
          <v:shape id="_x0000_i1064" type="#_x0000_t75" style="width:18.75pt;height:24pt" o:ole="">
            <v:imagedata r:id="rId80" o:title=""/>
          </v:shape>
          <o:OLEObject Type="Embed" ProgID="Equation.3" ShapeID="_x0000_i1064" DrawAspect="Content" ObjectID="_1071375319" r:id="rId81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 – средняя из квадратов значений результативного признака,</w:t>
      </w:r>
    </w:p>
    <w:p w:rsidR="005635A5" w:rsidRPr="00BF3292" w:rsidRDefault="005635A5" w:rsidP="00BF3292">
      <w:pPr>
        <w:widowControl w:val="0"/>
        <w:tabs>
          <w:tab w:val="left" w:pos="9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 xml:space="preserve">      </w:t>
      </w:r>
      <w:r w:rsidRPr="00BF3292">
        <w:rPr>
          <w:rFonts w:ascii="Times New Roman" w:hAnsi="Times New Roman" w:cs="Times New Roman"/>
          <w:position w:val="-10"/>
          <w:sz w:val="24"/>
          <w:szCs w:val="24"/>
        </w:rPr>
        <w:object w:dxaOrig="460" w:dyaOrig="420">
          <v:shape id="_x0000_i1065" type="#_x0000_t75" style="width:29.25pt;height:26.25pt" o:ole="">
            <v:imagedata r:id="rId82" o:title=""/>
          </v:shape>
          <o:OLEObject Type="Embed" ProgID="Equation.3" ShapeID="_x0000_i1065" DrawAspect="Content" ObjectID="_1071375320" r:id="rId83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 – квадрат средней величины значений результативного признака.</w:t>
      </w:r>
    </w:p>
    <w:p w:rsidR="005635A5" w:rsidRPr="00BF3292" w:rsidRDefault="005635A5" w:rsidP="00BF3292">
      <w:pPr>
        <w:widowControl w:val="0"/>
        <w:tabs>
          <w:tab w:val="left" w:pos="9656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 xml:space="preserve">Для демонстрационного примера </w:t>
      </w:r>
      <m:oMath>
        <m:bar>
          <m:barPr>
            <m:pos m:val="top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bar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  <m:sup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</m:bar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4536783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40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 xml:space="preserve">=113419.6 </m:t>
        </m:r>
        <m:r>
          <w:rPr>
            <w:rFonts w:ascii="Cambria Math" w:hAnsi="Times New Roman" w:cs="Times New Roman"/>
            <w:sz w:val="24"/>
            <w:szCs w:val="24"/>
          </w:rPr>
          <m:t>у</m:t>
        </m:r>
        <m:r>
          <w:rPr>
            <w:rFonts w:ascii="Cambria Math" w:hAnsi="Times New Roman" w:cs="Times New Roman"/>
            <w:sz w:val="24"/>
            <w:szCs w:val="24"/>
          </w:rPr>
          <m:t>.</m:t>
        </m:r>
        <m:r>
          <w:rPr>
            <w:rFonts w:ascii="Cambria Math" w:hAnsi="Times New Roman" w:cs="Times New Roman"/>
            <w:sz w:val="24"/>
            <w:szCs w:val="24"/>
          </w:rPr>
          <m:t>е</m:t>
        </m:r>
        <m:r>
          <w:rPr>
            <w:rFonts w:ascii="Cambria Math" w:hAnsi="Times New Roman" w:cs="Times New Roman"/>
            <w:sz w:val="24"/>
            <w:szCs w:val="24"/>
          </w:rPr>
          <m:t>.</m:t>
        </m:r>
      </m:oMath>
    </w:p>
    <w:p w:rsidR="0037175A" w:rsidRPr="00BF3292" w:rsidRDefault="005670A8" w:rsidP="00BF3292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</m:ba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321.8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=103568.1</m:t>
          </m:r>
        </m:oMath>
      </m:oMathPara>
    </w:p>
    <w:p w:rsidR="00F3359F" w:rsidRPr="00BF3292" w:rsidRDefault="005670A8" w:rsidP="00BF3292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σ</m:t>
                  </m:r>
                </m:e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bar>
            <m:barPr>
              <m:pos m:val="top"/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barPr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bar>
          <m:r>
            <w:rPr>
              <w:rFonts w:ascii="Times New Roman" w:hAnsi="Times New Roman" w:cs="Times New Roman"/>
              <w:sz w:val="24"/>
              <w:szCs w:val="24"/>
              <w:lang w:val="en-US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bar>
                <m:barPr>
                  <m:pos m:val="top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</m:ba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=113419.6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10568.1=9851.5</m:t>
          </m:r>
        </m:oMath>
      </m:oMathPara>
    </w:p>
    <w:p w:rsidR="00F3359F" w:rsidRPr="00BF3292" w:rsidRDefault="00F3359F" w:rsidP="00BF3292">
      <w:pPr>
        <w:widowControl w:val="0"/>
        <w:tabs>
          <w:tab w:val="left" w:pos="9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b/>
          <w:i/>
          <w:iCs/>
          <w:sz w:val="24"/>
          <w:szCs w:val="24"/>
        </w:rPr>
        <w:t>Межгрупповая дисперсия</w:t>
      </w:r>
      <w:r w:rsidRPr="00BF3292">
        <w:rPr>
          <w:rFonts w:ascii="Times New Roman" w:hAnsi="Times New Roman" w:cs="Times New Roman"/>
          <w:sz w:val="24"/>
          <w:szCs w:val="24"/>
        </w:rPr>
        <w:t xml:space="preserve"> </w:t>
      </w:r>
      <w:r w:rsidRPr="00BF3292">
        <w:rPr>
          <w:rFonts w:ascii="Times New Roman" w:hAnsi="Times New Roman" w:cs="Times New Roman"/>
          <w:position w:val="-10"/>
          <w:sz w:val="24"/>
          <w:szCs w:val="24"/>
        </w:rPr>
        <w:object w:dxaOrig="380" w:dyaOrig="460">
          <v:shape id="_x0000_i1066" type="#_x0000_t75" style="width:18.75pt;height:23.25pt" o:ole="">
            <v:imagedata r:id="rId57" o:title=""/>
          </v:shape>
          <o:OLEObject Type="Embed" ProgID="Equation.3" ShapeID="_x0000_i1066" DrawAspect="Content" ObjectID="_1071375321" r:id="rId84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 измеряет </w:t>
      </w:r>
      <w:r w:rsidRPr="00BF32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систематическую  вариацию</w:t>
      </w:r>
      <w:r w:rsidRPr="00BF3292">
        <w:rPr>
          <w:rFonts w:ascii="Times New Roman" w:hAnsi="Times New Roman" w:cs="Times New Roman"/>
          <w:sz w:val="24"/>
          <w:szCs w:val="24"/>
        </w:rPr>
        <w:t xml:space="preserve"> результативного признака, обусловленную влиянием признака-фактора </w:t>
      </w:r>
      <w:r w:rsidRPr="00BF3292">
        <w:rPr>
          <w:rFonts w:ascii="Times New Roman" w:hAnsi="Times New Roman" w:cs="Times New Roman"/>
          <w:b/>
          <w:sz w:val="24"/>
          <w:szCs w:val="24"/>
        </w:rPr>
        <w:t>Х</w:t>
      </w:r>
      <w:r w:rsidRPr="00BF3292">
        <w:rPr>
          <w:rFonts w:ascii="Times New Roman" w:hAnsi="Times New Roman" w:cs="Times New Roman"/>
          <w:sz w:val="24"/>
          <w:szCs w:val="24"/>
        </w:rPr>
        <w:t xml:space="preserve"> (по которому произведена группировка). Воздействие фактора </w:t>
      </w:r>
      <w:r w:rsidRPr="00BF3292">
        <w:rPr>
          <w:rFonts w:ascii="Times New Roman" w:hAnsi="Times New Roman" w:cs="Times New Roman"/>
          <w:b/>
          <w:sz w:val="24"/>
          <w:szCs w:val="24"/>
        </w:rPr>
        <w:t>Х</w:t>
      </w:r>
      <w:r w:rsidRPr="00BF3292">
        <w:rPr>
          <w:rFonts w:ascii="Times New Roman" w:hAnsi="Times New Roman" w:cs="Times New Roman"/>
          <w:sz w:val="24"/>
          <w:szCs w:val="24"/>
        </w:rPr>
        <w:t xml:space="preserve"> на результативный признак </w:t>
      </w:r>
      <w:r w:rsidRPr="00BF3292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BF3292">
        <w:rPr>
          <w:rFonts w:ascii="Times New Roman" w:hAnsi="Times New Roman" w:cs="Times New Roman"/>
          <w:sz w:val="24"/>
          <w:szCs w:val="24"/>
        </w:rPr>
        <w:t xml:space="preserve"> проявляется в отклонении групповых средних </w:t>
      </w:r>
      <w:r w:rsidRPr="00BF3292">
        <w:rPr>
          <w:rFonts w:ascii="Times New Roman" w:hAnsi="Times New Roman" w:cs="Times New Roman"/>
          <w:position w:val="-14"/>
          <w:sz w:val="24"/>
          <w:szCs w:val="24"/>
        </w:rPr>
        <w:object w:dxaOrig="300" w:dyaOrig="420">
          <v:shape id="_x0000_i1067" type="#_x0000_t75" style="width:16.5pt;height:25.5pt" o:ole="">
            <v:imagedata r:id="rId85" o:title=""/>
          </v:shape>
          <o:OLEObject Type="Embed" ProgID="Equation.3" ShapeID="_x0000_i1067" DrawAspect="Content" ObjectID="_1071375322" r:id="rId86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 от общей средней </w:t>
      </w:r>
      <w:r w:rsidRPr="00BF3292">
        <w:rPr>
          <w:rFonts w:ascii="Times New Roman" w:hAnsi="Times New Roman" w:cs="Times New Roman"/>
          <w:position w:val="-12"/>
          <w:sz w:val="24"/>
          <w:szCs w:val="24"/>
        </w:rPr>
        <w:object w:dxaOrig="300" w:dyaOrig="400">
          <v:shape id="_x0000_i1068" type="#_x0000_t75" style="width:20.25pt;height:26.25pt" o:ole="">
            <v:imagedata r:id="rId87" o:title=""/>
          </v:shape>
          <o:OLEObject Type="Embed" ProgID="Equation.3" ShapeID="_x0000_i1068" DrawAspect="Content" ObjectID="_1071375323" r:id="rId88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. Показатель </w:t>
      </w:r>
      <w:r w:rsidRPr="00BF3292">
        <w:rPr>
          <w:rFonts w:ascii="Times New Roman" w:hAnsi="Times New Roman" w:cs="Times New Roman"/>
          <w:position w:val="-10"/>
          <w:sz w:val="24"/>
          <w:szCs w:val="24"/>
        </w:rPr>
        <w:object w:dxaOrig="380" w:dyaOrig="460">
          <v:shape id="_x0000_i1069" type="#_x0000_t75" style="width:18.75pt;height:23.25pt" o:ole="">
            <v:imagedata r:id="rId57" o:title=""/>
          </v:shape>
          <o:OLEObject Type="Embed" ProgID="Equation.3" ShapeID="_x0000_i1069" DrawAspect="Content" ObjectID="_1071375324" r:id="rId89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 вычисляется по формуле</w:t>
      </w:r>
    </w:p>
    <w:p w:rsidR="00F3359F" w:rsidRPr="00BF3292" w:rsidRDefault="005670A8" w:rsidP="00BF3292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  <m:e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(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bar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</m:e>
                      </m:ba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-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bar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Times New Roman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e>
                      </m:ba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p>
                  </m:sSup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j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j</m:t>
                      </m:r>
                    </m:sub>
                  </m:sSub>
                </m:e>
              </m:nary>
            </m:den>
          </m:f>
        </m:oMath>
      </m:oMathPara>
    </w:p>
    <w:p w:rsidR="009D5FA3" w:rsidRPr="00BF3292" w:rsidRDefault="009D5FA3" w:rsidP="00BF3292">
      <w:pPr>
        <w:ind w:left="-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 xml:space="preserve">где     </w:t>
      </w:r>
      <w:r w:rsidRPr="00BF3292">
        <w:rPr>
          <w:rFonts w:ascii="Times New Roman" w:hAnsi="Times New Roman" w:cs="Times New Roman"/>
          <w:position w:val="-20"/>
          <w:sz w:val="24"/>
          <w:szCs w:val="24"/>
        </w:rPr>
        <w:object w:dxaOrig="400" w:dyaOrig="520">
          <v:shape id="_x0000_i1070" type="#_x0000_t75" style="width:19.5pt;height:27pt" o:ole="">
            <v:imagedata r:id="rId90" o:title=""/>
          </v:shape>
          <o:OLEObject Type="Embed" ProgID="Equation.3" ShapeID="_x0000_i1070" DrawAspect="Content" ObjectID="_1071375325" r:id="rId91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 –групповые средние,</w:t>
      </w:r>
    </w:p>
    <w:p w:rsidR="009D5FA3" w:rsidRPr="00BF3292" w:rsidRDefault="009D5FA3" w:rsidP="00BF3292">
      <w:pPr>
        <w:widowControl w:val="0"/>
        <w:tabs>
          <w:tab w:val="left" w:pos="9656"/>
        </w:tabs>
        <w:autoSpaceDE w:val="0"/>
        <w:autoSpaceDN w:val="0"/>
        <w:adjustRightInd w:val="0"/>
        <w:ind w:right="-7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position w:val="-16"/>
          <w:sz w:val="24"/>
          <w:szCs w:val="24"/>
        </w:rPr>
        <w:object w:dxaOrig="400" w:dyaOrig="480">
          <v:shape id="_x0000_i1071" type="#_x0000_t75" style="width:20.25pt;height:24pt" o:ole="">
            <v:imagedata r:id="rId67" o:title=""/>
          </v:shape>
          <o:OLEObject Type="Embed" ProgID="Equation.3" ShapeID="_x0000_i1071" DrawAspect="Content" ObjectID="_1071375326" r:id="rId92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 – общая средняя,</w:t>
      </w:r>
    </w:p>
    <w:p w:rsidR="009D5FA3" w:rsidRPr="00BF3292" w:rsidRDefault="009D5FA3" w:rsidP="00BF3292">
      <w:pPr>
        <w:widowControl w:val="0"/>
        <w:tabs>
          <w:tab w:val="left" w:pos="9656"/>
        </w:tabs>
        <w:autoSpaceDE w:val="0"/>
        <w:autoSpaceDN w:val="0"/>
        <w:adjustRightInd w:val="0"/>
        <w:ind w:right="-7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position w:val="-14"/>
          <w:sz w:val="24"/>
          <w:szCs w:val="24"/>
        </w:rPr>
        <w:object w:dxaOrig="380" w:dyaOrig="440">
          <v:shape id="_x0000_i1072" type="#_x0000_t75" style="width:18.75pt;height:21.75pt" o:ole="">
            <v:imagedata r:id="rId93" o:title=""/>
          </v:shape>
          <o:OLEObject Type="Embed" ProgID="Equation.3" ShapeID="_x0000_i1072" DrawAspect="Content" ObjectID="_1071375327" r:id="rId94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–число единиц в </w:t>
      </w:r>
      <w:r w:rsidRPr="00BF329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F3292">
        <w:rPr>
          <w:rFonts w:ascii="Times New Roman" w:hAnsi="Times New Roman" w:cs="Times New Roman"/>
          <w:sz w:val="24"/>
          <w:szCs w:val="24"/>
        </w:rPr>
        <w:t>-ой группе,</w:t>
      </w:r>
    </w:p>
    <w:p w:rsidR="009D5FA3" w:rsidRPr="00BF3292" w:rsidRDefault="009D5FA3" w:rsidP="00BF3292">
      <w:pPr>
        <w:widowControl w:val="0"/>
        <w:tabs>
          <w:tab w:val="left" w:pos="9656"/>
        </w:tabs>
        <w:autoSpaceDE w:val="0"/>
        <w:autoSpaceDN w:val="0"/>
        <w:adjustRightInd w:val="0"/>
        <w:ind w:right="-7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BF3292">
        <w:rPr>
          <w:rFonts w:ascii="Times New Roman" w:hAnsi="Times New Roman" w:cs="Times New Roman"/>
          <w:sz w:val="24"/>
          <w:szCs w:val="24"/>
        </w:rPr>
        <w:t xml:space="preserve"> – число групп.</w:t>
      </w:r>
    </w:p>
    <w:p w:rsidR="009D5FA3" w:rsidRPr="00BF3292" w:rsidRDefault="009D5FA3" w:rsidP="00BF3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 xml:space="preserve">Для  расчета  межгрупповой  дисперсии </w:t>
      </w:r>
      <w:r w:rsidRPr="00BF3292">
        <w:rPr>
          <w:rFonts w:ascii="Times New Roman" w:hAnsi="Times New Roman" w:cs="Times New Roman"/>
          <w:position w:val="-10"/>
          <w:sz w:val="24"/>
          <w:szCs w:val="24"/>
        </w:rPr>
        <w:object w:dxaOrig="380" w:dyaOrig="460">
          <v:shape id="_x0000_i1073" type="#_x0000_t75" style="width:18.75pt;height:23.25pt" o:ole="">
            <v:imagedata r:id="rId57" o:title=""/>
          </v:shape>
          <o:OLEObject Type="Embed" ProgID="Equation.3" ShapeID="_x0000_i1073" DrawAspect="Content" ObjectID="_1071375328" r:id="rId95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 строится  вспомогательная таблица 13 При этом используются  групповые средние значения </w:t>
      </w:r>
      <w:r w:rsidRPr="00BF3292">
        <w:rPr>
          <w:rFonts w:ascii="Times New Roman" w:hAnsi="Times New Roman" w:cs="Times New Roman"/>
          <w:position w:val="-20"/>
          <w:sz w:val="24"/>
          <w:szCs w:val="24"/>
        </w:rPr>
        <w:object w:dxaOrig="400" w:dyaOrig="520">
          <v:shape id="_x0000_i1074" type="#_x0000_t75" style="width:19.5pt;height:27pt" o:ole="">
            <v:imagedata r:id="rId90" o:title=""/>
          </v:shape>
          <o:OLEObject Type="Embed" ProgID="Equation.3" ShapeID="_x0000_i1074" DrawAspect="Content" ObjectID="_1071375329" r:id="rId96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 из табл. 8 (графа 5).</w:t>
      </w:r>
    </w:p>
    <w:tbl>
      <w:tblPr>
        <w:tblW w:w="6860" w:type="dxa"/>
        <w:tblInd w:w="1399" w:type="dxa"/>
        <w:tblLook w:val="04A0"/>
      </w:tblPr>
      <w:tblGrid>
        <w:gridCol w:w="1900"/>
        <w:gridCol w:w="1880"/>
        <w:gridCol w:w="1060"/>
        <w:gridCol w:w="960"/>
        <w:gridCol w:w="1060"/>
      </w:tblGrid>
      <w:tr w:rsidR="00925111" w:rsidRPr="00925111" w:rsidTr="00925111">
        <w:trPr>
          <w:trHeight w:val="6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Группы цен за 1 кв. м, у.е.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Число районов, 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среднее значение в группе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5670A8" w:rsidP="00925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6"/>
                        <w:szCs w:val="16"/>
                        <w:lang w:val="en-US" w:eastAsia="ru-RU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6"/>
                            <w:szCs w:val="16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lang w:val="en-US" w:eastAsia="ru-RU"/>
                          </w:rPr>
                          <m:t>j</m:t>
                        </m:r>
                      </m:sub>
                    </m:sSub>
                  </m:e>
                </m:bar>
                <m:r>
                  <w:rPr>
                    <w:rFonts w:ascii="Cambria Math" w:eastAsia="Times New Roman" w:hAnsi="Cambria Math" w:cs="Times New Roman"/>
                    <w:color w:val="000000"/>
                    <w:sz w:val="16"/>
                    <w:szCs w:val="16"/>
                    <w:lang w:val="en-US" w:eastAsia="ru-RU"/>
                  </w:rPr>
                  <m:t>-</m:t>
                </m:r>
                <m:bar>
                  <m:barPr>
                    <m:pos m:val="top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6"/>
                        <w:szCs w:val="16"/>
                        <w:lang w:val="en-US" w:eastAsia="ru-RU"/>
                      </w:rPr>
                    </m:ctrlPr>
                  </m:bar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6"/>
                            <w:szCs w:val="16"/>
                            <w:lang w:val="en-US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lang w:val="en-US"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lang w:val="en-US" w:eastAsia="ru-RU"/>
                          </w:rPr>
                          <m:t>0</m:t>
                        </m:r>
                      </m:sub>
                    </m:sSub>
                  </m:e>
                </m:bar>
              </m:oMath>
            </m:oMathPara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16"/>
                      <w:szCs w:val="16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/>
                    </w:rPr>
                    <m:t>(</m:t>
                  </m:r>
                  <m:bar>
                    <m:barPr>
                      <m:pos m:val="top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16"/>
                          <w:szCs w:val="16"/>
                          <w:lang w:eastAsia="ru-RU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m:t>j</m:t>
                          </m:r>
                        </m:sub>
                      </m:sSub>
                    </m:e>
                  </m:bar>
                  <m: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/>
                    </w:rPr>
                    <m:t>-</m:t>
                  </m:r>
                  <m:bar>
                    <m:barPr>
                      <m:pos m:val="top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16"/>
                          <w:szCs w:val="16"/>
                          <w:lang w:eastAsia="ru-RU"/>
                        </w:rPr>
                      </m:ctrlPr>
                    </m:bar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m:t>0</m:t>
                          </m:r>
                        </m:sub>
                      </m:sSub>
                    </m:e>
                  </m:bar>
                  <m: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16"/>
                      <w:szCs w:val="16"/>
                      <w:lang w:eastAsia="ru-RU"/>
                    </w:rPr>
                    <m:t>2</m:t>
                  </m:r>
                </m:sup>
              </m:sSup>
            </m:oMath>
          </w:p>
        </w:tc>
      </w:tr>
      <w:tr w:rsidR="00925111" w:rsidRPr="00925111" w:rsidTr="0092511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117,0-180,8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-92,0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733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33870,7</w:t>
            </w:r>
          </w:p>
        </w:tc>
      </w:tr>
      <w:tr w:rsidR="00925111" w:rsidRPr="00925111" w:rsidTr="0092511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180,8-244,7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-88,3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733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39019,</w:t>
            </w:r>
            <w:r w:rsidR="00733C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</w:tr>
      <w:tr w:rsidR="00925111" w:rsidRPr="00925111" w:rsidTr="0092511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244,7-308,5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-36,6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733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9378,6</w:t>
            </w:r>
          </w:p>
        </w:tc>
      </w:tr>
      <w:tr w:rsidR="00925111" w:rsidRPr="00925111" w:rsidTr="0092511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308,5-372,3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-33,3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733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9966,3</w:t>
            </w:r>
          </w:p>
        </w:tc>
      </w:tr>
      <w:tr w:rsidR="00925111" w:rsidRPr="00925111" w:rsidTr="0092511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372,3-436,2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733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19155,3</w:t>
            </w:r>
          </w:p>
        </w:tc>
      </w:tr>
      <w:tr w:rsidR="00925111" w:rsidRPr="00925111" w:rsidTr="00925111">
        <w:trPr>
          <w:trHeight w:val="2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436,2-500,0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733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44630,8</w:t>
            </w:r>
          </w:p>
        </w:tc>
      </w:tr>
      <w:tr w:rsidR="00925111" w:rsidRPr="00925111" w:rsidTr="00925111">
        <w:trPr>
          <w:trHeight w:val="22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925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111" w:rsidRPr="00925111" w:rsidRDefault="00925111" w:rsidP="00733C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</w:pPr>
            <w:r w:rsidRPr="009251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156021,</w:t>
            </w:r>
            <w:r w:rsidR="00733CC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</w:tr>
    </w:tbl>
    <w:p w:rsidR="00733CC7" w:rsidRPr="00BF3292" w:rsidRDefault="00733CC7" w:rsidP="00BF3292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 xml:space="preserve">Расчет </w:t>
      </w:r>
      <w:r w:rsidRPr="00BF3292">
        <w:rPr>
          <w:rFonts w:ascii="Times New Roman" w:hAnsi="Times New Roman" w:cs="Times New Roman"/>
          <w:bCs/>
          <w:sz w:val="24"/>
          <w:szCs w:val="24"/>
        </w:rPr>
        <w:t>межгрупповой</w:t>
      </w:r>
      <w:r w:rsidRPr="00BF3292">
        <w:rPr>
          <w:rFonts w:ascii="Times New Roman" w:hAnsi="Times New Roman" w:cs="Times New Roman"/>
          <w:sz w:val="24"/>
          <w:szCs w:val="24"/>
        </w:rPr>
        <w:t xml:space="preserve"> дисперсии </w:t>
      </w:r>
      <w:r w:rsidRPr="00BF3292">
        <w:rPr>
          <w:rFonts w:ascii="Times New Roman" w:hAnsi="Times New Roman" w:cs="Times New Roman"/>
          <w:position w:val="-10"/>
          <w:sz w:val="24"/>
          <w:szCs w:val="24"/>
        </w:rPr>
        <w:object w:dxaOrig="380" w:dyaOrig="460">
          <v:shape id="_x0000_i1075" type="#_x0000_t75" style="width:18.75pt;height:23.25pt" o:ole="">
            <v:imagedata r:id="rId57" o:title=""/>
          </v:shape>
          <o:OLEObject Type="Embed" ProgID="Equation.3" ShapeID="_x0000_i1075" DrawAspect="Content" ObjectID="_1071375330" r:id="rId97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 по формуле (11):</w:t>
      </w:r>
    </w:p>
    <w:p w:rsidR="00733CC7" w:rsidRPr="00BF3292" w:rsidRDefault="005670A8" w:rsidP="00BF3292">
      <w:pPr>
        <w:spacing w:before="12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δ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156021.6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40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=3900.5</m:t>
          </m:r>
        </m:oMath>
      </m:oMathPara>
    </w:p>
    <w:p w:rsidR="00733CC7" w:rsidRPr="00BF3292" w:rsidRDefault="00733CC7" w:rsidP="00BF3292">
      <w:pPr>
        <w:widowControl w:val="0"/>
        <w:tabs>
          <w:tab w:val="left" w:pos="9656"/>
        </w:tabs>
        <w:autoSpaceDE w:val="0"/>
        <w:autoSpaceDN w:val="0"/>
        <w:adjustRightInd w:val="0"/>
        <w:ind w:right="-79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 xml:space="preserve">Расчет эмпирического коэффициента детерминации </w:t>
      </w:r>
      <w:r w:rsidRPr="00BF3292">
        <w:rPr>
          <w:rFonts w:ascii="Times New Roman" w:hAnsi="Times New Roman" w:cs="Times New Roman"/>
          <w:position w:val="-12"/>
          <w:sz w:val="24"/>
          <w:szCs w:val="24"/>
        </w:rPr>
        <w:object w:dxaOrig="380" w:dyaOrig="480">
          <v:shape id="_x0000_i1076" type="#_x0000_t75" style="width:18.75pt;height:24pt" o:ole="">
            <v:imagedata r:id="rId50" o:title=""/>
          </v:shape>
          <o:OLEObject Type="Embed" ProgID="Equation.3" ShapeID="_x0000_i1076" DrawAspect="Content" ObjectID="_1071375331" r:id="rId98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 по формуле (9):</w:t>
      </w:r>
    </w:p>
    <w:p w:rsidR="00733CC7" w:rsidRPr="00BF3292" w:rsidRDefault="005670A8" w:rsidP="00BF3292">
      <w:pPr>
        <w:spacing w:before="120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η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sub>
                  </m:sSub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3900.5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9851.5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=0.396 (39.6%)</m:t>
          </m:r>
        </m:oMath>
      </m:oMathPara>
    </w:p>
    <w:p w:rsidR="00227F03" w:rsidRPr="00BF3292" w:rsidRDefault="00227F03" w:rsidP="00BF3292">
      <w:pPr>
        <w:tabs>
          <w:tab w:val="right" w:pos="9921"/>
        </w:tabs>
        <w:spacing w:before="120"/>
        <w:ind w:firstLine="465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b/>
          <w:sz w:val="24"/>
          <w:szCs w:val="24"/>
        </w:rPr>
        <w:t>Вывод.</w:t>
      </w:r>
      <w:r w:rsidRPr="00BF3292">
        <w:rPr>
          <w:rFonts w:ascii="Times New Roman" w:hAnsi="Times New Roman" w:cs="Times New Roman"/>
          <w:sz w:val="24"/>
          <w:szCs w:val="24"/>
        </w:rPr>
        <w:t xml:space="preserve"> 39.6% вариации цены 1 кв. м. общей площади квартир обусловлено вариацией рейтинга районов по отдаленности от центра города, а 60,4% –  влиянием прочих неучтенных факторов.</w:t>
      </w:r>
    </w:p>
    <w:p w:rsidR="00227F03" w:rsidRPr="00BF3292" w:rsidRDefault="00227F03" w:rsidP="00BF3292">
      <w:pPr>
        <w:widowControl w:val="0"/>
        <w:tabs>
          <w:tab w:val="left" w:pos="9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b/>
          <w:i/>
          <w:sz w:val="24"/>
          <w:szCs w:val="24"/>
        </w:rPr>
        <w:t>Эмпирическое корреляционное отношение</w:t>
      </w:r>
      <w:r w:rsidRPr="00BF3292">
        <w:rPr>
          <w:rFonts w:ascii="Times New Roman" w:hAnsi="Times New Roman" w:cs="Times New Roman"/>
          <w:sz w:val="24"/>
          <w:szCs w:val="24"/>
        </w:rPr>
        <w:t xml:space="preserve"> </w:t>
      </w:r>
      <w:r w:rsidRPr="00BF3292">
        <w:rPr>
          <w:rFonts w:ascii="Times New Roman" w:hAnsi="Times New Roman" w:cs="Times New Roman"/>
          <w:position w:val="-10"/>
          <w:sz w:val="24"/>
          <w:szCs w:val="24"/>
        </w:rPr>
        <w:object w:dxaOrig="200" w:dyaOrig="260">
          <v:shape id="_x0000_i1077" type="#_x0000_t75" style="width:15pt;height:18pt" o:ole="">
            <v:imagedata r:id="rId99" o:title=""/>
          </v:shape>
          <o:OLEObject Type="Embed" ProgID="Equation.3" ShapeID="_x0000_i1077" DrawAspect="Content" ObjectID="_1071375332" r:id="rId100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 оценивает тесноту связи между факторным и результативным признаками и вычисляется по формуле</w:t>
      </w:r>
    </w:p>
    <w:p w:rsidR="00CF52EF" w:rsidRPr="00BF3292" w:rsidRDefault="00CF52EF" w:rsidP="00BF3292">
      <w:pPr>
        <w:widowControl w:val="0"/>
        <w:tabs>
          <w:tab w:val="left" w:pos="9656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η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η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δ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σ</m:t>
                          </m:r>
                        </m:e>
                        <m:sub>
                          <m:r>
                            <w:rPr>
                              <w:rFonts w:ascii="Cambria Math" w:hAnsi="Times New Roman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ra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3900.5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9851.5</m:t>
                  </m:r>
                </m:den>
              </m:f>
            </m:e>
          </m:rad>
          <m:r>
            <w:rPr>
              <w:rFonts w:ascii="Cambria Math" w:hAnsi="Times New Roman" w:cs="Times New Roman"/>
              <w:sz w:val="24"/>
              <w:szCs w:val="24"/>
            </w:rPr>
            <m:t xml:space="preserve">=0.629 </m:t>
          </m:r>
          <m:r>
            <w:rPr>
              <w:rFonts w:ascii="Cambria Math" w:hAnsi="Times New Roman" w:cs="Times New Roman"/>
              <w:sz w:val="24"/>
              <w:szCs w:val="24"/>
            </w:rPr>
            <m:t>или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62,9%</m:t>
          </m:r>
        </m:oMath>
      </m:oMathPara>
    </w:p>
    <w:p w:rsidR="005F29E9" w:rsidRPr="00BF3292" w:rsidRDefault="005F29E9" w:rsidP="00BF3292">
      <w:pPr>
        <w:widowControl w:val="0"/>
        <w:tabs>
          <w:tab w:val="left" w:pos="96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 xml:space="preserve">Значение показателя изменяются в пределах </w:t>
      </w:r>
      <w:r w:rsidRPr="00BF3292">
        <w:rPr>
          <w:rFonts w:ascii="Times New Roman" w:hAnsi="Times New Roman" w:cs="Times New Roman"/>
          <w:position w:val="-12"/>
          <w:sz w:val="24"/>
          <w:szCs w:val="24"/>
        </w:rPr>
        <w:object w:dxaOrig="1660" w:dyaOrig="380">
          <v:shape id="_x0000_i1078" type="#_x0000_t75" style="width:83.25pt;height:18.75pt" o:ole="">
            <v:imagedata r:id="rId101" o:title=""/>
          </v:shape>
          <o:OLEObject Type="Embed" ProgID="Equation.3" ShapeID="_x0000_i1078" DrawAspect="Content" ObjectID="_1071375333" r:id="rId102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. Чем ближе значение </w:t>
      </w:r>
      <w:r w:rsidRPr="00BF3292">
        <w:rPr>
          <w:rFonts w:ascii="Times New Roman" w:hAnsi="Times New Roman" w:cs="Times New Roman"/>
          <w:position w:val="-12"/>
          <w:sz w:val="24"/>
          <w:szCs w:val="24"/>
        </w:rPr>
        <w:object w:dxaOrig="360" w:dyaOrig="480">
          <v:shape id="_x0000_i1079" type="#_x0000_t75" style="width:18pt;height:24pt" o:ole="">
            <v:imagedata r:id="rId48" o:title=""/>
          </v:shape>
          <o:OLEObject Type="Embed" ProgID="Equation.3" ShapeID="_x0000_i1079" DrawAspect="Content" ObjectID="_1071375334" r:id="rId103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 к 1, тем теснее связь между признаками. Для качественной оценки тесноты связи на основе </w:t>
      </w:r>
      <w:r w:rsidRPr="00BF3292">
        <w:rPr>
          <w:rFonts w:ascii="Times New Roman" w:hAnsi="Times New Roman" w:cs="Times New Roman"/>
          <w:position w:val="-12"/>
          <w:sz w:val="24"/>
          <w:szCs w:val="24"/>
        </w:rPr>
        <w:object w:dxaOrig="360" w:dyaOrig="480">
          <v:shape id="_x0000_i1080" type="#_x0000_t75" style="width:18pt;height:24pt" o:ole="">
            <v:imagedata r:id="rId48" o:title=""/>
          </v:shape>
          <o:OLEObject Type="Embed" ProgID="Equation.3" ShapeID="_x0000_i1080" DrawAspect="Content" ObjectID="_1071375335" r:id="rId104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 служит шкала Чэддока (табл. 14):</w:t>
      </w:r>
    </w:p>
    <w:p w:rsidR="00D27594" w:rsidRPr="00BF3292" w:rsidRDefault="00D27594" w:rsidP="00BF3292">
      <w:pPr>
        <w:widowControl w:val="0"/>
        <w:tabs>
          <w:tab w:val="left" w:pos="9656"/>
        </w:tabs>
        <w:autoSpaceDE w:val="0"/>
        <w:autoSpaceDN w:val="0"/>
        <w:adjustRightInd w:val="0"/>
        <w:ind w:right="30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29E9" w:rsidRPr="00BF3292" w:rsidRDefault="005F29E9" w:rsidP="00BF3292">
      <w:pPr>
        <w:widowControl w:val="0"/>
        <w:tabs>
          <w:tab w:val="left" w:pos="9656"/>
        </w:tabs>
        <w:autoSpaceDE w:val="0"/>
        <w:autoSpaceDN w:val="0"/>
        <w:adjustRightInd w:val="0"/>
        <w:ind w:right="30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Таблица 14</w:t>
      </w:r>
    </w:p>
    <w:p w:rsidR="005F29E9" w:rsidRPr="00BF3292" w:rsidRDefault="005F29E9" w:rsidP="00BF3292">
      <w:pPr>
        <w:widowControl w:val="0"/>
        <w:tabs>
          <w:tab w:val="left" w:pos="9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lastRenderedPageBreak/>
        <w:t>Шкала Чэддока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6"/>
        <w:gridCol w:w="1737"/>
        <w:gridCol w:w="1536"/>
        <w:gridCol w:w="1559"/>
        <w:gridCol w:w="1765"/>
        <w:gridCol w:w="1620"/>
      </w:tblGrid>
      <w:tr w:rsidR="005F29E9" w:rsidRPr="00BF3292" w:rsidTr="00370252">
        <w:trPr>
          <w:trHeight w:val="480"/>
        </w:trPr>
        <w:tc>
          <w:tcPr>
            <w:tcW w:w="1736" w:type="dxa"/>
            <w:vAlign w:val="center"/>
          </w:tcPr>
          <w:p w:rsidR="005F29E9" w:rsidRPr="00BF3292" w:rsidRDefault="005F29E9" w:rsidP="00BF3292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ym w:font="Symbol" w:char="F068"/>
            </w:r>
          </w:p>
        </w:tc>
        <w:tc>
          <w:tcPr>
            <w:tcW w:w="1737" w:type="dxa"/>
            <w:vAlign w:val="center"/>
          </w:tcPr>
          <w:p w:rsidR="005F29E9" w:rsidRPr="00BF3292" w:rsidRDefault="005F29E9" w:rsidP="00BF3292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ind w:left="-78" w:right="-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0,1 – 0,3</w:t>
            </w:r>
          </w:p>
        </w:tc>
        <w:tc>
          <w:tcPr>
            <w:tcW w:w="1536" w:type="dxa"/>
            <w:vAlign w:val="center"/>
          </w:tcPr>
          <w:p w:rsidR="005F29E9" w:rsidRPr="00BF3292" w:rsidRDefault="005F29E9" w:rsidP="00BF3292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ind w:right="-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0,3 – 0,5</w:t>
            </w:r>
          </w:p>
        </w:tc>
        <w:tc>
          <w:tcPr>
            <w:tcW w:w="1559" w:type="dxa"/>
            <w:vAlign w:val="center"/>
          </w:tcPr>
          <w:p w:rsidR="005F29E9" w:rsidRPr="00BF3292" w:rsidRDefault="005F29E9" w:rsidP="00BF3292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ind w:right="-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0,5 – 0,7</w:t>
            </w:r>
          </w:p>
        </w:tc>
        <w:tc>
          <w:tcPr>
            <w:tcW w:w="1765" w:type="dxa"/>
            <w:vAlign w:val="center"/>
          </w:tcPr>
          <w:p w:rsidR="005F29E9" w:rsidRPr="00BF3292" w:rsidRDefault="005F29E9" w:rsidP="00BF3292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ind w:right="-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0,7 – 0,9</w:t>
            </w:r>
          </w:p>
        </w:tc>
        <w:tc>
          <w:tcPr>
            <w:tcW w:w="1620" w:type="dxa"/>
            <w:vAlign w:val="center"/>
          </w:tcPr>
          <w:p w:rsidR="005F29E9" w:rsidRPr="00BF3292" w:rsidRDefault="005F29E9" w:rsidP="00BF3292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ind w:right="-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0,9 – 0,99</w:t>
            </w:r>
          </w:p>
        </w:tc>
      </w:tr>
      <w:tr w:rsidR="005F29E9" w:rsidRPr="00BF3292" w:rsidTr="00370252">
        <w:trPr>
          <w:trHeight w:val="376"/>
        </w:trPr>
        <w:tc>
          <w:tcPr>
            <w:tcW w:w="1736" w:type="dxa"/>
            <w:vAlign w:val="center"/>
          </w:tcPr>
          <w:p w:rsidR="005F29E9" w:rsidRPr="00BF3292" w:rsidRDefault="005F29E9" w:rsidP="00BF3292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5F29E9" w:rsidRPr="00BF3292" w:rsidRDefault="005F29E9" w:rsidP="00BF3292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силы связи</w:t>
            </w:r>
          </w:p>
        </w:tc>
        <w:tc>
          <w:tcPr>
            <w:tcW w:w="1737" w:type="dxa"/>
            <w:vAlign w:val="center"/>
          </w:tcPr>
          <w:p w:rsidR="005F29E9" w:rsidRPr="00BF3292" w:rsidRDefault="005F29E9" w:rsidP="00BF3292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Слабая</w:t>
            </w:r>
          </w:p>
        </w:tc>
        <w:tc>
          <w:tcPr>
            <w:tcW w:w="1536" w:type="dxa"/>
            <w:vAlign w:val="center"/>
          </w:tcPr>
          <w:p w:rsidR="005F29E9" w:rsidRPr="00BF3292" w:rsidRDefault="005F29E9" w:rsidP="00BF3292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Умеренная</w:t>
            </w:r>
          </w:p>
        </w:tc>
        <w:tc>
          <w:tcPr>
            <w:tcW w:w="1559" w:type="dxa"/>
            <w:vAlign w:val="center"/>
          </w:tcPr>
          <w:p w:rsidR="005F29E9" w:rsidRPr="00BF3292" w:rsidRDefault="005F29E9" w:rsidP="00BF3292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Заметная</w:t>
            </w:r>
          </w:p>
        </w:tc>
        <w:tc>
          <w:tcPr>
            <w:tcW w:w="1765" w:type="dxa"/>
            <w:vAlign w:val="center"/>
          </w:tcPr>
          <w:p w:rsidR="005F29E9" w:rsidRPr="00BF3292" w:rsidRDefault="005F29E9" w:rsidP="00BF3292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Тесная</w:t>
            </w:r>
          </w:p>
        </w:tc>
        <w:tc>
          <w:tcPr>
            <w:tcW w:w="1620" w:type="dxa"/>
            <w:vAlign w:val="center"/>
          </w:tcPr>
          <w:p w:rsidR="005F29E9" w:rsidRPr="00BF3292" w:rsidRDefault="005F29E9" w:rsidP="00BF3292">
            <w:pPr>
              <w:widowControl w:val="0"/>
              <w:tabs>
                <w:tab w:val="left" w:pos="9656"/>
              </w:tabs>
              <w:autoSpaceDE w:val="0"/>
              <w:autoSpaceDN w:val="0"/>
              <w:adjustRightInd w:val="0"/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Весьма тесная</w:t>
            </w:r>
          </w:p>
        </w:tc>
      </w:tr>
    </w:tbl>
    <w:p w:rsidR="005F29E9" w:rsidRPr="00BF3292" w:rsidRDefault="005F29E9" w:rsidP="00BF3292">
      <w:pPr>
        <w:tabs>
          <w:tab w:val="right" w:pos="9921"/>
        </w:tabs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b/>
          <w:sz w:val="24"/>
          <w:szCs w:val="24"/>
        </w:rPr>
        <w:t>Вывод</w:t>
      </w:r>
      <w:r w:rsidRPr="00BF3292">
        <w:rPr>
          <w:rFonts w:ascii="Times New Roman" w:hAnsi="Times New Roman" w:cs="Times New Roman"/>
          <w:sz w:val="24"/>
          <w:szCs w:val="24"/>
        </w:rPr>
        <w:t>. Согласно шкале Чэддока связь между рейтингом районов и  ценой квартир заметная.</w:t>
      </w:r>
    </w:p>
    <w:p w:rsidR="005F29E9" w:rsidRPr="00BF3292" w:rsidRDefault="005F29E9" w:rsidP="00BF3292">
      <w:pPr>
        <w:spacing w:before="120" w:after="120"/>
        <w:ind w:left="-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92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5F29E9" w:rsidRPr="00BF3292" w:rsidRDefault="005F29E9" w:rsidP="00BF3292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BF3292">
        <w:rPr>
          <w:sz w:val="24"/>
          <w:szCs w:val="24"/>
        </w:rPr>
        <w:t>По результатам выполнения Задания 1 с вероятностью 0,997 необходимо определить:</w:t>
      </w:r>
    </w:p>
    <w:p w:rsidR="005F29E9" w:rsidRPr="00BF3292" w:rsidRDefault="005F29E9" w:rsidP="00BF3292">
      <w:pPr>
        <w:pStyle w:val="a3"/>
        <w:numPr>
          <w:ilvl w:val="0"/>
          <w:numId w:val="3"/>
        </w:numPr>
        <w:tabs>
          <w:tab w:val="clear" w:pos="1440"/>
          <w:tab w:val="num" w:pos="900"/>
          <w:tab w:val="left" w:pos="108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BF3292">
        <w:rPr>
          <w:sz w:val="24"/>
          <w:szCs w:val="24"/>
        </w:rPr>
        <w:t>ошибку выборки средней цены 1 кв. м общей площади однокомнатной квартиры и границы, в которых будет находиться средняя цена 1 кв. м общей площади однокомнатной квартиры в генеральной совокупности</w:t>
      </w:r>
    </w:p>
    <w:p w:rsidR="005F29E9" w:rsidRPr="00BF3292" w:rsidRDefault="005F29E9" w:rsidP="00BF3292">
      <w:pPr>
        <w:pStyle w:val="a3"/>
        <w:numPr>
          <w:ilvl w:val="0"/>
          <w:numId w:val="3"/>
        </w:numPr>
        <w:tabs>
          <w:tab w:val="clear" w:pos="1440"/>
          <w:tab w:val="num" w:pos="900"/>
          <w:tab w:val="left" w:pos="1080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BF3292">
        <w:rPr>
          <w:sz w:val="24"/>
          <w:szCs w:val="24"/>
        </w:rPr>
        <w:t>ошибку   выборки   дои квартир со средней ценой 1 кв. м общей площади 308,5 у.е. и более и границы, в которых будет на</w:t>
      </w:r>
      <w:r w:rsidR="0003167C" w:rsidRPr="00BF3292">
        <w:rPr>
          <w:sz w:val="24"/>
          <w:szCs w:val="24"/>
        </w:rPr>
        <w:t>х</w:t>
      </w:r>
      <w:r w:rsidRPr="00BF3292">
        <w:rPr>
          <w:sz w:val="24"/>
          <w:szCs w:val="24"/>
        </w:rPr>
        <w:t>одиться генеральная доля.</w:t>
      </w:r>
    </w:p>
    <w:p w:rsidR="005F29E9" w:rsidRPr="00BF3292" w:rsidRDefault="005F29E9" w:rsidP="00BF3292">
      <w:pPr>
        <w:ind w:left="-7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92">
        <w:rPr>
          <w:rFonts w:ascii="Times New Roman" w:hAnsi="Times New Roman" w:cs="Times New Roman"/>
          <w:b/>
          <w:sz w:val="24"/>
          <w:szCs w:val="24"/>
        </w:rPr>
        <w:t>Выполнение Задания 3</w:t>
      </w:r>
    </w:p>
    <w:p w:rsidR="005F29E9" w:rsidRPr="00BF3292" w:rsidRDefault="005F29E9" w:rsidP="00BF3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  <w:u w:val="single"/>
        </w:rPr>
        <w:t>Целью выполнения данного Задания</w:t>
      </w:r>
      <w:r w:rsidRPr="00BF3292">
        <w:rPr>
          <w:rFonts w:ascii="Times New Roman" w:hAnsi="Times New Roman" w:cs="Times New Roman"/>
          <w:sz w:val="24"/>
          <w:szCs w:val="24"/>
        </w:rPr>
        <w:t xml:space="preserve"> является определение для генеральной совокупности </w:t>
      </w:r>
      <w:r w:rsidR="00D27594" w:rsidRPr="00BF3292">
        <w:rPr>
          <w:rFonts w:ascii="Times New Roman" w:hAnsi="Times New Roman" w:cs="Times New Roman"/>
          <w:sz w:val="24"/>
          <w:szCs w:val="24"/>
        </w:rPr>
        <w:t>районов города</w:t>
      </w:r>
      <w:r w:rsidRPr="00BF3292">
        <w:rPr>
          <w:rFonts w:ascii="Times New Roman" w:hAnsi="Times New Roman" w:cs="Times New Roman"/>
          <w:sz w:val="24"/>
          <w:szCs w:val="24"/>
        </w:rPr>
        <w:t xml:space="preserve"> региона границ, в которых будут находиться величина средн</w:t>
      </w:r>
      <w:r w:rsidR="00D27594" w:rsidRPr="00BF3292">
        <w:rPr>
          <w:rFonts w:ascii="Times New Roman" w:hAnsi="Times New Roman" w:cs="Times New Roman"/>
          <w:sz w:val="24"/>
          <w:szCs w:val="24"/>
        </w:rPr>
        <w:t>ей цены 1 кв. м общей площади однокомнатной квартиры</w:t>
      </w:r>
      <w:r w:rsidRPr="00BF3292">
        <w:rPr>
          <w:rFonts w:ascii="Times New Roman" w:hAnsi="Times New Roman" w:cs="Times New Roman"/>
          <w:sz w:val="24"/>
          <w:szCs w:val="24"/>
        </w:rPr>
        <w:t xml:space="preserve"> и доля </w:t>
      </w:r>
      <w:r w:rsidR="00D27594" w:rsidRPr="00BF3292">
        <w:rPr>
          <w:rFonts w:ascii="Times New Roman" w:hAnsi="Times New Roman" w:cs="Times New Roman"/>
          <w:sz w:val="24"/>
          <w:szCs w:val="24"/>
        </w:rPr>
        <w:t>районов, в которых цена 1 кв. м общей площади однокомнатной квартиры</w:t>
      </w:r>
      <w:r w:rsidRPr="00BF3292">
        <w:rPr>
          <w:rFonts w:ascii="Times New Roman" w:hAnsi="Times New Roman" w:cs="Times New Roman"/>
          <w:sz w:val="24"/>
          <w:szCs w:val="24"/>
        </w:rPr>
        <w:t xml:space="preserve"> </w:t>
      </w:r>
      <w:r w:rsidR="00D27594" w:rsidRPr="00BF3292">
        <w:rPr>
          <w:rFonts w:ascii="Times New Roman" w:hAnsi="Times New Roman" w:cs="Times New Roman"/>
          <w:sz w:val="24"/>
          <w:szCs w:val="24"/>
        </w:rPr>
        <w:t>не менее 308,5</w:t>
      </w:r>
      <w:r w:rsidRPr="00BF3292">
        <w:rPr>
          <w:rFonts w:ascii="Times New Roman" w:hAnsi="Times New Roman" w:cs="Times New Roman"/>
          <w:sz w:val="24"/>
          <w:szCs w:val="24"/>
        </w:rPr>
        <w:t xml:space="preserve"> </w:t>
      </w:r>
      <w:r w:rsidR="00D27594" w:rsidRPr="00BF3292">
        <w:rPr>
          <w:rFonts w:ascii="Times New Roman" w:hAnsi="Times New Roman" w:cs="Times New Roman"/>
          <w:sz w:val="24"/>
          <w:szCs w:val="24"/>
        </w:rPr>
        <w:t>у.е. за 1 кв. м.</w:t>
      </w:r>
    </w:p>
    <w:p w:rsidR="005E365D" w:rsidRPr="00BF3292" w:rsidRDefault="005E365D" w:rsidP="00BF3292">
      <w:pPr>
        <w:pStyle w:val="a3"/>
        <w:tabs>
          <w:tab w:val="left" w:pos="180"/>
          <w:tab w:val="left" w:pos="1080"/>
        </w:tabs>
        <w:spacing w:after="240" w:line="276" w:lineRule="auto"/>
        <w:ind w:firstLine="720"/>
        <w:jc w:val="center"/>
        <w:rPr>
          <w:b/>
          <w:bCs/>
          <w:sz w:val="24"/>
          <w:szCs w:val="24"/>
        </w:rPr>
      </w:pPr>
      <w:r w:rsidRPr="00BF3292">
        <w:rPr>
          <w:b/>
          <w:sz w:val="24"/>
          <w:szCs w:val="24"/>
        </w:rPr>
        <w:t xml:space="preserve">1. Определение ошибки выборки для </w:t>
      </w:r>
      <w:r w:rsidRPr="00BF3292">
        <w:rPr>
          <w:b/>
          <w:bCs/>
          <w:sz w:val="24"/>
          <w:szCs w:val="24"/>
        </w:rPr>
        <w:t>величины среднесписочной численности менеджеров, а также границ, в которых будет находиться генеральная средняя</w:t>
      </w:r>
    </w:p>
    <w:p w:rsidR="005E365D" w:rsidRPr="00BF3292" w:rsidRDefault="005E365D" w:rsidP="00BF3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 xml:space="preserve">Применяя выборочный метод наблюдения, необходимо рассчитать ошибки выборки (ошибки репрезентативности), т.к. генеральные и выборочные харак- теристики, как правило, не совпадают, а отклоняются на некоторую величину </w:t>
      </w:r>
      <w:r w:rsidRPr="00BF3292">
        <w:rPr>
          <w:rFonts w:ascii="Times New Roman" w:hAnsi="Times New Roman" w:cs="Times New Roman"/>
          <w:b/>
          <w:sz w:val="24"/>
          <w:szCs w:val="24"/>
        </w:rPr>
        <w:t>ε</w:t>
      </w:r>
      <w:r w:rsidRPr="00BF32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65D" w:rsidRPr="00BF3292" w:rsidRDefault="005E365D" w:rsidP="00BF3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 xml:space="preserve">Принято вычислять два вида ошибок выборки - </w:t>
      </w:r>
      <w:r w:rsidRPr="00BF3292">
        <w:rPr>
          <w:rFonts w:ascii="Times New Roman" w:hAnsi="Times New Roman" w:cs="Times New Roman"/>
          <w:b/>
          <w:i/>
          <w:sz w:val="24"/>
          <w:szCs w:val="24"/>
        </w:rPr>
        <w:t>среднюю</w:t>
      </w:r>
      <w:r w:rsidRPr="00BF3292">
        <w:rPr>
          <w:rFonts w:ascii="Times New Roman" w:hAnsi="Times New Roman" w:cs="Times New Roman"/>
          <w:sz w:val="24"/>
          <w:szCs w:val="24"/>
        </w:rPr>
        <w:t xml:space="preserve"> </w:t>
      </w:r>
      <w:r w:rsidRPr="00BF3292">
        <w:rPr>
          <w:rFonts w:ascii="Times New Roman" w:hAnsi="Times New Roman" w:cs="Times New Roman"/>
          <w:position w:val="-24"/>
          <w:sz w:val="24"/>
          <w:szCs w:val="24"/>
        </w:rPr>
        <w:object w:dxaOrig="440" w:dyaOrig="499">
          <v:shape id="_x0000_i1081" type="#_x0000_t75" style="width:24.75pt;height:27.75pt" o:ole="">
            <v:imagedata r:id="rId105" o:title=""/>
          </v:shape>
          <o:OLEObject Type="Embed" ProgID="Equation.3" ShapeID="_x0000_i1081" DrawAspect="Content" ObjectID="_1071375336" r:id="rId106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 и </w:t>
      </w:r>
      <w:r w:rsidRPr="00BF3292">
        <w:rPr>
          <w:rFonts w:ascii="Times New Roman" w:hAnsi="Times New Roman" w:cs="Times New Roman"/>
          <w:b/>
          <w:i/>
          <w:sz w:val="24"/>
          <w:szCs w:val="24"/>
        </w:rPr>
        <w:t>предельную</w:t>
      </w:r>
      <w:r w:rsidRPr="00BF3292">
        <w:rPr>
          <w:rFonts w:ascii="Times New Roman" w:hAnsi="Times New Roman" w:cs="Times New Roman"/>
          <w:sz w:val="24"/>
          <w:szCs w:val="24"/>
        </w:rPr>
        <w:t xml:space="preserve"> </w:t>
      </w:r>
      <w:r w:rsidRPr="00BF3292">
        <w:rPr>
          <w:rFonts w:ascii="Times New Roman" w:hAnsi="Times New Roman" w:cs="Times New Roman"/>
          <w:position w:val="-10"/>
          <w:sz w:val="24"/>
          <w:szCs w:val="24"/>
        </w:rPr>
        <w:object w:dxaOrig="460" w:dyaOrig="400">
          <v:shape id="_x0000_i1082" type="#_x0000_t75" style="width:23.25pt;height:20.25pt" o:ole="">
            <v:imagedata r:id="rId107" o:title=""/>
          </v:shape>
          <o:OLEObject Type="Embed" ProgID="Equation.3" ShapeID="_x0000_i1082" DrawAspect="Content" ObjectID="_1071375337" r:id="rId108"/>
        </w:object>
      </w:r>
      <w:r w:rsidRPr="00BF3292">
        <w:rPr>
          <w:rFonts w:ascii="Times New Roman" w:hAnsi="Times New Roman" w:cs="Times New Roman"/>
          <w:sz w:val="24"/>
          <w:szCs w:val="24"/>
        </w:rPr>
        <w:t>.</w:t>
      </w:r>
    </w:p>
    <w:p w:rsidR="005E365D" w:rsidRPr="00BF3292" w:rsidRDefault="005E365D" w:rsidP="00BF329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292">
        <w:rPr>
          <w:rFonts w:ascii="Times New Roman" w:hAnsi="Times New Roman" w:cs="Times New Roman"/>
          <w:bCs/>
          <w:sz w:val="24"/>
          <w:szCs w:val="24"/>
        </w:rPr>
        <w:t xml:space="preserve">Для расчета средней ошибки выборки </w:t>
      </w:r>
      <w:r w:rsidRPr="00BF3292">
        <w:rPr>
          <w:rFonts w:ascii="Times New Roman" w:hAnsi="Times New Roman" w:cs="Times New Roman"/>
          <w:position w:val="-24"/>
          <w:sz w:val="24"/>
          <w:szCs w:val="24"/>
        </w:rPr>
        <w:object w:dxaOrig="440" w:dyaOrig="499">
          <v:shape id="_x0000_i1083" type="#_x0000_t75" style="width:24.75pt;height:27.75pt" o:ole="">
            <v:imagedata r:id="rId105" o:title=""/>
          </v:shape>
          <o:OLEObject Type="Embed" ProgID="Equation.3" ShapeID="_x0000_i1083" DrawAspect="Content" ObjectID="_1071375338" r:id="rId109"/>
        </w:object>
      </w:r>
      <w:r w:rsidRPr="00BF3292">
        <w:rPr>
          <w:rFonts w:ascii="Times New Roman" w:hAnsi="Times New Roman" w:cs="Times New Roman"/>
          <w:bCs/>
          <w:sz w:val="24"/>
          <w:szCs w:val="24"/>
        </w:rPr>
        <w:t xml:space="preserve"> применяются </w:t>
      </w:r>
      <w:r w:rsidRPr="00BF3292">
        <w:rPr>
          <w:rFonts w:ascii="Times New Roman" w:hAnsi="Times New Roman" w:cs="Times New Roman"/>
          <w:b/>
          <w:bCs/>
          <w:i/>
          <w:sz w:val="24"/>
          <w:szCs w:val="24"/>
        </w:rPr>
        <w:t>различные формулы в зависимости от вида и способа отбора единиц</w:t>
      </w:r>
      <w:r w:rsidRPr="00BF3292">
        <w:rPr>
          <w:rFonts w:ascii="Times New Roman" w:hAnsi="Times New Roman" w:cs="Times New Roman"/>
          <w:bCs/>
          <w:sz w:val="24"/>
          <w:szCs w:val="24"/>
        </w:rPr>
        <w:t xml:space="preserve"> из генеральной совокупности в выборочную.</w:t>
      </w:r>
    </w:p>
    <w:p w:rsidR="005E365D" w:rsidRPr="00BF3292" w:rsidRDefault="005E365D" w:rsidP="00BF329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29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BF3292">
        <w:rPr>
          <w:rFonts w:ascii="Times New Roman" w:hAnsi="Times New Roman" w:cs="Times New Roman"/>
          <w:b/>
          <w:bCs/>
          <w:i/>
          <w:sz w:val="24"/>
          <w:szCs w:val="24"/>
        </w:rPr>
        <w:t>собственно-случайной</w:t>
      </w:r>
      <w:r w:rsidRPr="00BF329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BF3292">
        <w:rPr>
          <w:rFonts w:ascii="Times New Roman" w:hAnsi="Times New Roman" w:cs="Times New Roman"/>
          <w:b/>
          <w:bCs/>
          <w:i/>
          <w:sz w:val="24"/>
          <w:szCs w:val="24"/>
        </w:rPr>
        <w:t>механической</w:t>
      </w:r>
      <w:r w:rsidRPr="00BF3292">
        <w:rPr>
          <w:rFonts w:ascii="Times New Roman" w:hAnsi="Times New Roman" w:cs="Times New Roman"/>
          <w:bCs/>
          <w:sz w:val="24"/>
          <w:szCs w:val="24"/>
        </w:rPr>
        <w:t xml:space="preserve"> выборки с </w:t>
      </w:r>
      <w:r w:rsidRPr="00BF3292">
        <w:rPr>
          <w:rFonts w:ascii="Times New Roman" w:hAnsi="Times New Roman" w:cs="Times New Roman"/>
          <w:b/>
          <w:bCs/>
          <w:i/>
          <w:sz w:val="24"/>
          <w:szCs w:val="24"/>
        </w:rPr>
        <w:t>бесповторным способом отбора</w:t>
      </w:r>
      <w:r w:rsidRPr="00BF3292">
        <w:rPr>
          <w:rFonts w:ascii="Times New Roman" w:hAnsi="Times New Roman" w:cs="Times New Roman"/>
          <w:bCs/>
          <w:sz w:val="24"/>
          <w:szCs w:val="24"/>
        </w:rPr>
        <w:t xml:space="preserve"> средняя ошибка </w:t>
      </w:r>
      <w:r w:rsidRPr="00BF3292">
        <w:rPr>
          <w:rFonts w:ascii="Times New Roman" w:hAnsi="Times New Roman" w:cs="Times New Roman"/>
          <w:position w:val="-24"/>
          <w:sz w:val="24"/>
          <w:szCs w:val="24"/>
        </w:rPr>
        <w:object w:dxaOrig="440" w:dyaOrig="499">
          <v:shape id="_x0000_i1084" type="#_x0000_t75" style="width:24.75pt;height:27.75pt" o:ole="">
            <v:imagedata r:id="rId105" o:title=""/>
          </v:shape>
          <o:OLEObject Type="Embed" ProgID="Equation.3" ShapeID="_x0000_i1084" DrawAspect="Content" ObjectID="_1071375339" r:id="rId110"/>
        </w:object>
      </w:r>
      <w:r w:rsidRPr="00BF3292">
        <w:rPr>
          <w:rFonts w:ascii="Times New Roman" w:hAnsi="Times New Roman" w:cs="Times New Roman"/>
          <w:bCs/>
          <w:sz w:val="24"/>
          <w:szCs w:val="24"/>
        </w:rPr>
        <w:t xml:space="preserve"> для выборочной средней </w:t>
      </w:r>
      <w:r w:rsidRPr="00BF3292">
        <w:rPr>
          <w:rFonts w:ascii="Times New Roman" w:hAnsi="Times New Roman" w:cs="Times New Roman"/>
          <w:bCs/>
          <w:position w:val="-4"/>
          <w:sz w:val="24"/>
          <w:szCs w:val="24"/>
        </w:rPr>
        <w:object w:dxaOrig="240" w:dyaOrig="260">
          <v:shape id="_x0000_i1085" type="#_x0000_t75" style="width:12pt;height:12.75pt" o:ole="">
            <v:imagedata r:id="rId111" o:title=""/>
          </v:shape>
          <o:OLEObject Type="Embed" ProgID="Equation.3" ShapeID="_x0000_i1085" DrawAspect="Content" ObjectID="_1071375340" r:id="rId112"/>
        </w:object>
      </w:r>
      <w:r w:rsidRPr="00BF3292">
        <w:rPr>
          <w:rFonts w:ascii="Times New Roman" w:hAnsi="Times New Roman" w:cs="Times New Roman"/>
          <w:bCs/>
          <w:sz w:val="24"/>
          <w:szCs w:val="24"/>
        </w:rPr>
        <w:t xml:space="preserve"> определяется по формуле</w:t>
      </w:r>
    </w:p>
    <w:p w:rsidR="005E365D" w:rsidRPr="00BF3292" w:rsidRDefault="005E365D" w:rsidP="00BF3292">
      <w:pPr>
        <w:pStyle w:val="21"/>
        <w:tabs>
          <w:tab w:val="left" w:pos="8460"/>
        </w:tabs>
        <w:spacing w:line="276" w:lineRule="auto"/>
        <w:ind w:left="0"/>
        <w:jc w:val="center"/>
      </w:pPr>
      <w:r w:rsidRPr="00BF3292">
        <w:rPr>
          <w:position w:val="-24"/>
        </w:rPr>
        <w:object w:dxaOrig="1900" w:dyaOrig="680">
          <v:shape id="_x0000_i1086" type="#_x0000_t75" style="width:123pt;height:43.5pt" o:ole="">
            <v:imagedata r:id="rId113" o:title=""/>
          </v:shape>
          <o:OLEObject Type="Embed" ProgID="Equation.3" ShapeID="_x0000_i1086" DrawAspect="Content" ObjectID="_1071375341" r:id="rId114"/>
        </w:object>
      </w:r>
      <w:r w:rsidRPr="00BF3292">
        <w:t>,</w:t>
      </w:r>
    </w:p>
    <w:p w:rsidR="005E365D" w:rsidRPr="00BF3292" w:rsidRDefault="005E365D" w:rsidP="00BF3292">
      <w:pPr>
        <w:pStyle w:val="21"/>
        <w:tabs>
          <w:tab w:val="left" w:pos="540"/>
        </w:tabs>
        <w:spacing w:line="276" w:lineRule="auto"/>
      </w:pPr>
      <w:r w:rsidRPr="00BF3292">
        <w:t xml:space="preserve">где </w:t>
      </w:r>
      <w:r w:rsidRPr="00BF3292">
        <w:rPr>
          <w:position w:val="-6"/>
        </w:rPr>
        <w:object w:dxaOrig="440" w:dyaOrig="440">
          <v:shape id="_x0000_i1087" type="#_x0000_t75" style="width:21.75pt;height:21.75pt" o:ole="">
            <v:imagedata r:id="rId115" o:title=""/>
          </v:shape>
          <o:OLEObject Type="Embed" ProgID="Equation.3" ShapeID="_x0000_i1087" DrawAspect="Content" ObjectID="_1071375342" r:id="rId116"/>
        </w:object>
      </w:r>
      <w:r w:rsidRPr="00BF3292">
        <w:t xml:space="preserve"> – общая дисперсия изучаемого признака,</w:t>
      </w:r>
    </w:p>
    <w:p w:rsidR="005E365D" w:rsidRPr="00BF3292" w:rsidRDefault="005E365D" w:rsidP="00BF3292">
      <w:pPr>
        <w:pStyle w:val="21"/>
        <w:tabs>
          <w:tab w:val="left" w:pos="540"/>
        </w:tabs>
        <w:spacing w:line="276" w:lineRule="auto"/>
      </w:pPr>
      <w:r w:rsidRPr="00BF3292">
        <w:rPr>
          <w:b/>
          <w:lang w:val="en-US"/>
        </w:rPr>
        <w:lastRenderedPageBreak/>
        <w:t>N</w:t>
      </w:r>
      <w:r w:rsidRPr="00BF3292">
        <w:t xml:space="preserve"> – число единиц в генеральной совокупности,</w:t>
      </w:r>
    </w:p>
    <w:p w:rsidR="005E365D" w:rsidRPr="00BF3292" w:rsidRDefault="005E365D" w:rsidP="00BF3292">
      <w:pPr>
        <w:pStyle w:val="21"/>
        <w:tabs>
          <w:tab w:val="left" w:pos="540"/>
          <w:tab w:val="left" w:pos="720"/>
          <w:tab w:val="left" w:pos="900"/>
        </w:tabs>
        <w:spacing w:line="276" w:lineRule="auto"/>
      </w:pPr>
      <w:r w:rsidRPr="00BF3292">
        <w:rPr>
          <w:b/>
          <w:lang w:val="en-US"/>
        </w:rPr>
        <w:t>n</w:t>
      </w:r>
      <w:r w:rsidRPr="00BF3292">
        <w:t xml:space="preserve"> – число единиц в выборочной совокупности.</w:t>
      </w:r>
    </w:p>
    <w:p w:rsidR="005E365D" w:rsidRPr="00BF3292" w:rsidRDefault="005E365D" w:rsidP="00BF3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bCs/>
          <w:sz w:val="24"/>
          <w:szCs w:val="24"/>
        </w:rPr>
        <w:t xml:space="preserve">Предельная ошибка выборки </w:t>
      </w:r>
      <w:r w:rsidRPr="00BF3292">
        <w:rPr>
          <w:rFonts w:ascii="Times New Roman" w:hAnsi="Times New Roman" w:cs="Times New Roman"/>
          <w:position w:val="-10"/>
          <w:sz w:val="24"/>
          <w:szCs w:val="24"/>
        </w:rPr>
        <w:object w:dxaOrig="460" w:dyaOrig="400">
          <v:shape id="_x0000_i1088" type="#_x0000_t75" style="width:23.25pt;height:20.25pt" o:ole="">
            <v:imagedata r:id="rId107" o:title=""/>
          </v:shape>
          <o:OLEObject Type="Embed" ProgID="Equation.3" ShapeID="_x0000_i1088" DrawAspect="Content" ObjectID="_1071375343" r:id="rId117"/>
        </w:object>
      </w:r>
      <w:r w:rsidRPr="00BF3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292">
        <w:rPr>
          <w:rFonts w:ascii="Times New Roman" w:hAnsi="Times New Roman" w:cs="Times New Roman"/>
          <w:sz w:val="24"/>
          <w:szCs w:val="24"/>
        </w:rPr>
        <w:t>определяет границы, в пределах которых будет находиться генеральная средняя:</w:t>
      </w:r>
    </w:p>
    <w:p w:rsidR="005E365D" w:rsidRPr="00BF3292" w:rsidRDefault="005E365D" w:rsidP="00BF3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position w:val="-10"/>
          <w:sz w:val="24"/>
          <w:szCs w:val="24"/>
        </w:rPr>
        <w:object w:dxaOrig="1520" w:dyaOrig="420">
          <v:shape id="_x0000_i1089" type="#_x0000_t75" style="width:59.25pt;height:22.5pt" o:ole="">
            <v:imagedata r:id="rId118" o:title=""/>
          </v:shape>
          <o:OLEObject Type="Embed" ProgID="Equation.3" ShapeID="_x0000_i1089" DrawAspect="Content" ObjectID="_1071375344" r:id="rId119"/>
        </w:object>
      </w:r>
      <w:r w:rsidRPr="00BF3292">
        <w:rPr>
          <w:rFonts w:ascii="Times New Roman" w:hAnsi="Times New Roman" w:cs="Times New Roman"/>
          <w:sz w:val="24"/>
          <w:szCs w:val="24"/>
        </w:rPr>
        <w:t>,</w:t>
      </w:r>
    </w:p>
    <w:p w:rsidR="005E365D" w:rsidRPr="00BF3292" w:rsidRDefault="005E365D" w:rsidP="00BF3292">
      <w:pPr>
        <w:tabs>
          <w:tab w:val="left" w:pos="93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position w:val="-12"/>
          <w:sz w:val="24"/>
          <w:szCs w:val="24"/>
        </w:rPr>
        <w:object w:dxaOrig="2880" w:dyaOrig="440">
          <v:shape id="_x0000_i1090" type="#_x0000_t75" style="width:135pt;height:23.25pt" o:ole="">
            <v:imagedata r:id="rId120" o:title=""/>
          </v:shape>
          <o:OLEObject Type="Embed" ProgID="Equation.3" ShapeID="_x0000_i1090" DrawAspect="Content" ObjectID="_1071375345" r:id="rId121"/>
        </w:object>
      </w:r>
      <w:r w:rsidRPr="00BF3292">
        <w:rPr>
          <w:rFonts w:ascii="Times New Roman" w:hAnsi="Times New Roman" w:cs="Times New Roman"/>
          <w:sz w:val="24"/>
          <w:szCs w:val="24"/>
        </w:rPr>
        <w:t>,</w:t>
      </w:r>
    </w:p>
    <w:p w:rsidR="005E365D" w:rsidRPr="00BF3292" w:rsidRDefault="005E365D" w:rsidP="00BF3292">
      <w:pPr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 xml:space="preserve">где     </w:t>
      </w:r>
      <w:r w:rsidRPr="00BF3292">
        <w:rPr>
          <w:rFonts w:ascii="Times New Roman" w:hAnsi="Times New Roman" w:cs="Times New Roman"/>
          <w:position w:val="-6"/>
          <w:sz w:val="24"/>
          <w:szCs w:val="24"/>
        </w:rPr>
        <w:object w:dxaOrig="279" w:dyaOrig="300">
          <v:shape id="_x0000_i1091" type="#_x0000_t75" style="width:11.25pt;height:15.75pt" o:ole="">
            <v:imagedata r:id="rId122" o:title=""/>
          </v:shape>
          <o:OLEObject Type="Embed" ProgID="Equation.3" ShapeID="_x0000_i1091" DrawAspect="Content" ObjectID="_1071375346" r:id="rId123"/>
        </w:object>
      </w:r>
      <w:r w:rsidRPr="00BF3292">
        <w:rPr>
          <w:rFonts w:ascii="Times New Roman" w:hAnsi="Times New Roman" w:cs="Times New Roman"/>
          <w:sz w:val="24"/>
          <w:szCs w:val="24"/>
        </w:rPr>
        <w:t>– выборочная средняя,</w:t>
      </w:r>
    </w:p>
    <w:p w:rsidR="005E365D" w:rsidRPr="00BF3292" w:rsidRDefault="005E365D" w:rsidP="00BF3292">
      <w:pPr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3292">
        <w:rPr>
          <w:rFonts w:ascii="Times New Roman" w:hAnsi="Times New Roman" w:cs="Times New Roman"/>
          <w:position w:val="-6"/>
          <w:sz w:val="24"/>
          <w:szCs w:val="24"/>
        </w:rPr>
        <w:object w:dxaOrig="260" w:dyaOrig="380">
          <v:shape id="_x0000_i1092" type="#_x0000_t75" style="width:12.75pt;height:18.75pt" o:ole="">
            <v:imagedata r:id="rId124" o:title=""/>
          </v:shape>
          <o:OLEObject Type="Embed" ProgID="Equation.3" ShapeID="_x0000_i1092" DrawAspect="Content" ObjectID="_1071375347" r:id="rId125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 – генеральная средняя.</w:t>
      </w:r>
    </w:p>
    <w:p w:rsidR="005E365D" w:rsidRPr="00BF3292" w:rsidRDefault="005E365D" w:rsidP="00BF3292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 xml:space="preserve">Предельная ошибка выборки </w:t>
      </w:r>
      <w:r w:rsidRPr="00BF3292">
        <w:rPr>
          <w:rFonts w:ascii="Times New Roman" w:hAnsi="Times New Roman" w:cs="Times New Roman"/>
          <w:position w:val="-10"/>
          <w:sz w:val="24"/>
          <w:szCs w:val="24"/>
        </w:rPr>
        <w:object w:dxaOrig="460" w:dyaOrig="400">
          <v:shape id="_x0000_i1093" type="#_x0000_t75" style="width:23.25pt;height:20.25pt" o:ole="">
            <v:imagedata r:id="rId107" o:title=""/>
          </v:shape>
          <o:OLEObject Type="Embed" ProgID="Equation.3" ShapeID="_x0000_i1093" DrawAspect="Content" ObjectID="_1071375348" r:id="rId126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 кратна средней ошибке </w:t>
      </w:r>
      <w:r w:rsidRPr="00BF3292">
        <w:rPr>
          <w:rFonts w:ascii="Times New Roman" w:hAnsi="Times New Roman" w:cs="Times New Roman"/>
          <w:position w:val="-24"/>
          <w:sz w:val="24"/>
          <w:szCs w:val="24"/>
        </w:rPr>
        <w:object w:dxaOrig="440" w:dyaOrig="499">
          <v:shape id="_x0000_i1094" type="#_x0000_t75" style="width:24.75pt;height:27.75pt" o:ole="">
            <v:imagedata r:id="rId105" o:title=""/>
          </v:shape>
          <o:OLEObject Type="Embed" ProgID="Equation.3" ShapeID="_x0000_i1094" DrawAspect="Content" ObjectID="_1071375349" r:id="rId127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 с </w:t>
      </w:r>
      <w:r w:rsidRPr="00BF3292">
        <w:rPr>
          <w:rFonts w:ascii="Times New Roman" w:hAnsi="Times New Roman" w:cs="Times New Roman"/>
          <w:b/>
          <w:i/>
          <w:sz w:val="24"/>
          <w:szCs w:val="24"/>
        </w:rPr>
        <w:t>коэффициентом кратности</w:t>
      </w:r>
      <w:r w:rsidRPr="00BF3292">
        <w:rPr>
          <w:rFonts w:ascii="Times New Roman" w:hAnsi="Times New Roman" w:cs="Times New Roman"/>
          <w:sz w:val="24"/>
          <w:szCs w:val="24"/>
        </w:rPr>
        <w:t xml:space="preserve"> </w:t>
      </w:r>
      <w:r w:rsidRPr="00BF3292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BF329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BF3292">
        <w:rPr>
          <w:rFonts w:ascii="Times New Roman" w:hAnsi="Times New Roman" w:cs="Times New Roman"/>
          <w:bCs/>
          <w:sz w:val="24"/>
          <w:szCs w:val="24"/>
        </w:rPr>
        <w:t>называемым также коэффициентом доверия):</w:t>
      </w:r>
    </w:p>
    <w:p w:rsidR="005E365D" w:rsidRPr="00BF3292" w:rsidRDefault="005E365D" w:rsidP="00BF3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position w:val="-18"/>
          <w:sz w:val="24"/>
          <w:szCs w:val="24"/>
        </w:rPr>
        <w:object w:dxaOrig="1540" w:dyaOrig="440">
          <v:shape id="_x0000_i1095" type="#_x0000_t75" style="width:93pt;height:27.75pt" o:ole="">
            <v:imagedata r:id="rId128" o:title=""/>
          </v:shape>
          <o:OLEObject Type="Embed" ProgID="Equation.3" ShapeID="_x0000_i1095" DrawAspect="Content" ObjectID="_1071375350" r:id="rId129"/>
        </w:object>
      </w:r>
    </w:p>
    <w:p w:rsidR="005E365D" w:rsidRPr="00BF3292" w:rsidRDefault="005E365D" w:rsidP="00BF329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 xml:space="preserve">Коэффициент кратности  </w:t>
      </w:r>
      <w:r w:rsidRPr="00BF3292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 w:rsidRPr="00BF3292">
        <w:rPr>
          <w:rFonts w:ascii="Times New Roman" w:hAnsi="Times New Roman" w:cs="Times New Roman"/>
          <w:sz w:val="24"/>
          <w:szCs w:val="24"/>
        </w:rPr>
        <w:t xml:space="preserve"> зависит от  значения  </w:t>
      </w:r>
      <w:r w:rsidRPr="00BF3292">
        <w:rPr>
          <w:rFonts w:ascii="Times New Roman" w:hAnsi="Times New Roman" w:cs="Times New Roman"/>
          <w:b/>
          <w:i/>
          <w:sz w:val="24"/>
          <w:szCs w:val="24"/>
        </w:rPr>
        <w:t>доверительной вероятности</w:t>
      </w:r>
      <w:r w:rsidRPr="00BF3292">
        <w:rPr>
          <w:rFonts w:ascii="Times New Roman" w:hAnsi="Times New Roman" w:cs="Times New Roman"/>
          <w:sz w:val="24"/>
          <w:szCs w:val="24"/>
        </w:rPr>
        <w:t xml:space="preserve"> </w:t>
      </w:r>
      <w:r w:rsidRPr="00BF329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BF3292">
        <w:rPr>
          <w:rFonts w:ascii="Times New Roman" w:hAnsi="Times New Roman" w:cs="Times New Roman"/>
          <w:sz w:val="24"/>
          <w:szCs w:val="24"/>
        </w:rPr>
        <w:t>, гарантирующей вхождение генеральной средней в интервал</w:t>
      </w:r>
      <w:r w:rsidRPr="00BF3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292">
        <w:rPr>
          <w:rFonts w:ascii="Times New Roman" w:hAnsi="Times New Roman" w:cs="Times New Roman"/>
          <w:position w:val="-10"/>
          <w:sz w:val="24"/>
          <w:szCs w:val="24"/>
        </w:rPr>
        <w:object w:dxaOrig="960" w:dyaOrig="400">
          <v:shape id="_x0000_i1096" type="#_x0000_t75" style="width:37.5pt;height:21pt" o:ole="">
            <v:imagedata r:id="rId130" o:title=""/>
          </v:shape>
          <o:OLEObject Type="Embed" ProgID="Equation.3" ShapeID="_x0000_i1096" DrawAspect="Content" ObjectID="_1071375351" r:id="rId131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, называемый </w:t>
      </w:r>
      <w:r w:rsidRPr="00BF3292">
        <w:rPr>
          <w:rFonts w:ascii="Times New Roman" w:hAnsi="Times New Roman" w:cs="Times New Roman"/>
          <w:b/>
          <w:i/>
          <w:sz w:val="24"/>
          <w:szCs w:val="24"/>
        </w:rPr>
        <w:t>доверительным интервалом</w:t>
      </w:r>
      <w:r w:rsidRPr="00BF3292">
        <w:rPr>
          <w:rFonts w:ascii="Times New Roman" w:hAnsi="Times New Roman" w:cs="Times New Roman"/>
          <w:sz w:val="24"/>
          <w:szCs w:val="24"/>
        </w:rPr>
        <w:t>.</w:t>
      </w:r>
    </w:p>
    <w:p w:rsidR="005E365D" w:rsidRPr="00BF3292" w:rsidRDefault="005E365D" w:rsidP="00BF3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 xml:space="preserve">Наиболее часто используемые доверительные вероятности </w:t>
      </w:r>
      <w:r w:rsidRPr="00BF3292"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Pr="00BF3292">
        <w:rPr>
          <w:rFonts w:ascii="Times New Roman" w:hAnsi="Times New Roman" w:cs="Times New Roman"/>
          <w:bCs/>
          <w:sz w:val="24"/>
          <w:szCs w:val="24"/>
        </w:rPr>
        <w:t>и соответствующие им</w:t>
      </w:r>
      <w:r w:rsidRPr="00BF3292">
        <w:rPr>
          <w:rFonts w:ascii="Times New Roman" w:hAnsi="Times New Roman" w:cs="Times New Roman"/>
          <w:sz w:val="24"/>
          <w:szCs w:val="24"/>
        </w:rPr>
        <w:t xml:space="preserve"> значения </w:t>
      </w:r>
      <w:r w:rsidRPr="00BF329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BF3292">
        <w:rPr>
          <w:rFonts w:ascii="Times New Roman" w:hAnsi="Times New Roman" w:cs="Times New Roman"/>
          <w:sz w:val="24"/>
          <w:szCs w:val="24"/>
        </w:rPr>
        <w:t xml:space="preserve"> задаются следующим образом (табл. 14):</w:t>
      </w:r>
    </w:p>
    <w:p w:rsidR="005E365D" w:rsidRPr="00BF3292" w:rsidRDefault="005E365D" w:rsidP="00BF3292">
      <w:pPr>
        <w:ind w:right="12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Таблица 14</w:t>
      </w:r>
    </w:p>
    <w:tbl>
      <w:tblPr>
        <w:tblW w:w="481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2"/>
        <w:gridCol w:w="1082"/>
        <w:gridCol w:w="1080"/>
        <w:gridCol w:w="1078"/>
        <w:gridCol w:w="1080"/>
        <w:gridCol w:w="1078"/>
        <w:gridCol w:w="1072"/>
      </w:tblGrid>
      <w:tr w:rsidR="005E365D" w:rsidRPr="00BF3292" w:rsidTr="001A63FD">
        <w:tc>
          <w:tcPr>
            <w:tcW w:w="1729" w:type="pct"/>
          </w:tcPr>
          <w:p w:rsidR="005E365D" w:rsidRPr="00BF3292" w:rsidRDefault="005E365D" w:rsidP="00BF3292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 xml:space="preserve">Доверительная вероятность </w:t>
            </w:r>
            <w:r w:rsidRPr="00BF3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547" w:type="pct"/>
            <w:vAlign w:val="center"/>
          </w:tcPr>
          <w:p w:rsidR="005E365D" w:rsidRPr="00BF3292" w:rsidRDefault="005E365D" w:rsidP="00B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0,683</w:t>
            </w:r>
          </w:p>
        </w:tc>
        <w:tc>
          <w:tcPr>
            <w:tcW w:w="546" w:type="pct"/>
            <w:vAlign w:val="center"/>
          </w:tcPr>
          <w:p w:rsidR="005E365D" w:rsidRPr="00BF3292" w:rsidRDefault="005E365D" w:rsidP="00B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0,866</w:t>
            </w:r>
          </w:p>
        </w:tc>
        <w:tc>
          <w:tcPr>
            <w:tcW w:w="545" w:type="pct"/>
            <w:vAlign w:val="center"/>
          </w:tcPr>
          <w:p w:rsidR="005E365D" w:rsidRPr="00BF3292" w:rsidRDefault="005E365D" w:rsidP="00B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0,954</w:t>
            </w:r>
          </w:p>
        </w:tc>
        <w:tc>
          <w:tcPr>
            <w:tcW w:w="546" w:type="pct"/>
            <w:vAlign w:val="center"/>
          </w:tcPr>
          <w:p w:rsidR="005E365D" w:rsidRPr="00BF3292" w:rsidRDefault="005E365D" w:rsidP="00B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0,988</w:t>
            </w:r>
          </w:p>
        </w:tc>
        <w:tc>
          <w:tcPr>
            <w:tcW w:w="545" w:type="pct"/>
            <w:vAlign w:val="center"/>
          </w:tcPr>
          <w:p w:rsidR="005E365D" w:rsidRPr="00BF3292" w:rsidRDefault="005E365D" w:rsidP="00B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0,997</w:t>
            </w:r>
          </w:p>
        </w:tc>
        <w:tc>
          <w:tcPr>
            <w:tcW w:w="542" w:type="pct"/>
            <w:vAlign w:val="center"/>
          </w:tcPr>
          <w:p w:rsidR="005E365D" w:rsidRPr="00BF3292" w:rsidRDefault="005E365D" w:rsidP="00B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0,999</w:t>
            </w:r>
          </w:p>
        </w:tc>
      </w:tr>
      <w:tr w:rsidR="005E365D" w:rsidRPr="00BF3292" w:rsidTr="001A63FD">
        <w:tc>
          <w:tcPr>
            <w:tcW w:w="1729" w:type="pct"/>
          </w:tcPr>
          <w:p w:rsidR="005E365D" w:rsidRPr="00BF3292" w:rsidRDefault="005E365D" w:rsidP="00BF3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F3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547" w:type="pct"/>
            <w:vAlign w:val="center"/>
          </w:tcPr>
          <w:p w:rsidR="005E365D" w:rsidRPr="00BF3292" w:rsidRDefault="005E365D" w:rsidP="00B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6" w:type="pct"/>
            <w:vAlign w:val="center"/>
          </w:tcPr>
          <w:p w:rsidR="005E365D" w:rsidRPr="00BF3292" w:rsidRDefault="005E365D" w:rsidP="00B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5" w:type="pct"/>
            <w:vAlign w:val="center"/>
          </w:tcPr>
          <w:p w:rsidR="005E365D" w:rsidRPr="00BF3292" w:rsidRDefault="005E365D" w:rsidP="00B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46" w:type="pct"/>
            <w:vAlign w:val="center"/>
          </w:tcPr>
          <w:p w:rsidR="005E365D" w:rsidRPr="00BF3292" w:rsidRDefault="005E365D" w:rsidP="00B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45" w:type="pct"/>
            <w:vAlign w:val="center"/>
          </w:tcPr>
          <w:p w:rsidR="005E365D" w:rsidRPr="00BF3292" w:rsidRDefault="005E365D" w:rsidP="00B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542" w:type="pct"/>
            <w:vAlign w:val="center"/>
          </w:tcPr>
          <w:p w:rsidR="005E365D" w:rsidRPr="00BF3292" w:rsidRDefault="005E365D" w:rsidP="00B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5E365D" w:rsidRPr="00BF3292" w:rsidRDefault="005E365D" w:rsidP="00BF3292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 xml:space="preserve">По условию Задания 2 выборочная совокупность насчитывает 40 </w:t>
      </w:r>
      <w:r w:rsidR="00A75BCD" w:rsidRPr="00BF3292">
        <w:rPr>
          <w:rFonts w:ascii="Times New Roman" w:hAnsi="Times New Roman" w:cs="Times New Roman"/>
          <w:sz w:val="24"/>
          <w:szCs w:val="24"/>
        </w:rPr>
        <w:t>районов</w:t>
      </w:r>
      <w:r w:rsidRPr="00BF3292">
        <w:rPr>
          <w:rFonts w:ascii="Times New Roman" w:hAnsi="Times New Roman" w:cs="Times New Roman"/>
          <w:sz w:val="24"/>
          <w:szCs w:val="24"/>
        </w:rPr>
        <w:t xml:space="preserve">, выборка 30% механическая, следовательно, </w:t>
      </w:r>
      <w:r w:rsidRPr="00BF3292">
        <w:rPr>
          <w:rFonts w:ascii="Times New Roman" w:hAnsi="Times New Roman" w:cs="Times New Roman"/>
          <w:b/>
          <w:i/>
          <w:sz w:val="24"/>
          <w:szCs w:val="24"/>
        </w:rPr>
        <w:t xml:space="preserve">генеральная совокупность включает 134 </w:t>
      </w:r>
      <w:r w:rsidR="00A75BCD" w:rsidRPr="00BF3292">
        <w:rPr>
          <w:rFonts w:ascii="Times New Roman" w:hAnsi="Times New Roman" w:cs="Times New Roman"/>
          <w:b/>
          <w:i/>
          <w:sz w:val="24"/>
          <w:szCs w:val="24"/>
        </w:rPr>
        <w:t>района</w:t>
      </w:r>
      <w:r w:rsidRPr="00BF3292">
        <w:rPr>
          <w:rFonts w:ascii="Times New Roman" w:hAnsi="Times New Roman" w:cs="Times New Roman"/>
          <w:sz w:val="24"/>
          <w:szCs w:val="24"/>
        </w:rPr>
        <w:t xml:space="preserve">. Выборочная средняя </w:t>
      </w:r>
      <w:r w:rsidRPr="00BF3292">
        <w:rPr>
          <w:rFonts w:ascii="Times New Roman" w:hAnsi="Times New Roman" w:cs="Times New Roman"/>
          <w:position w:val="-6"/>
          <w:sz w:val="24"/>
          <w:szCs w:val="24"/>
        </w:rPr>
        <w:object w:dxaOrig="279" w:dyaOrig="300">
          <v:shape id="_x0000_i1097" type="#_x0000_t75" style="width:11.25pt;height:15.75pt" o:ole="">
            <v:imagedata r:id="rId122" o:title=""/>
          </v:shape>
          <o:OLEObject Type="Embed" ProgID="Equation.3" ShapeID="_x0000_i1097" DrawAspect="Content" ObjectID="_1071375352" r:id="rId132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, дисперсия </w:t>
      </w:r>
      <w:r w:rsidRPr="00BF3292">
        <w:rPr>
          <w:rFonts w:ascii="Times New Roman" w:hAnsi="Times New Roman" w:cs="Times New Roman"/>
          <w:position w:val="-6"/>
          <w:sz w:val="24"/>
          <w:szCs w:val="24"/>
        </w:rPr>
        <w:object w:dxaOrig="360" w:dyaOrig="340">
          <v:shape id="_x0000_i1098" type="#_x0000_t75" style="width:18pt;height:17.25pt" o:ole="">
            <v:imagedata r:id="rId133" o:title=""/>
          </v:shape>
          <o:OLEObject Type="Embed" ProgID="Equation.3" ShapeID="_x0000_i1098" DrawAspect="Content" ObjectID="_1071375353" r:id="rId134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 определены в Задании 1 (п. 3). Значения параметров, необходимых для решения задачи, представлены в табл. 15:</w:t>
      </w:r>
    </w:p>
    <w:p w:rsidR="005E365D" w:rsidRPr="00BF3292" w:rsidRDefault="005E365D" w:rsidP="00BF3292">
      <w:pPr>
        <w:spacing w:before="120"/>
        <w:ind w:right="120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Таблица 15</w:t>
      </w:r>
    </w:p>
    <w:tbl>
      <w:tblPr>
        <w:tblW w:w="7860" w:type="dxa"/>
        <w:jc w:val="center"/>
        <w:tblInd w:w="98" w:type="dxa"/>
        <w:tblLook w:val="0000"/>
      </w:tblPr>
      <w:tblGrid>
        <w:gridCol w:w="1555"/>
        <w:gridCol w:w="1065"/>
        <w:gridCol w:w="1205"/>
        <w:gridCol w:w="1345"/>
        <w:gridCol w:w="1345"/>
        <w:gridCol w:w="1345"/>
      </w:tblGrid>
      <w:tr w:rsidR="005E365D" w:rsidRPr="00BF3292" w:rsidTr="001A63FD">
        <w:trPr>
          <w:trHeight w:val="270"/>
          <w:jc w:val="center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65D" w:rsidRPr="00BF3292" w:rsidRDefault="005E365D" w:rsidP="00BF3292">
            <w:pPr>
              <w:ind w:firstLine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F3292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65D" w:rsidRPr="00BF3292" w:rsidRDefault="005E365D" w:rsidP="00BF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65D" w:rsidRPr="00BF3292" w:rsidRDefault="005E365D" w:rsidP="00BF3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65D" w:rsidRPr="00BF3292" w:rsidRDefault="005E365D" w:rsidP="00BF3292">
            <w:pPr>
              <w:ind w:firstLine="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65D" w:rsidRPr="00BF3292" w:rsidRDefault="005E365D" w:rsidP="00B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279" w:dyaOrig="300">
                <v:shape id="_x0000_i1099" type="#_x0000_t75" style="width:9.75pt;height:13.5pt" o:ole="">
                  <v:imagedata r:id="rId135" o:title=""/>
                </v:shape>
                <o:OLEObject Type="Embed" ProgID="Equation.3" ShapeID="_x0000_i1099" DrawAspect="Content" ObjectID="_1071375354" r:id="rId136"/>
              </w:objec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65D" w:rsidRPr="00BF3292" w:rsidRDefault="005E365D" w:rsidP="00B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60" w:dyaOrig="340">
                <v:shape id="_x0000_i1100" type="#_x0000_t75" style="width:18pt;height:17.25pt" o:ole="">
                  <v:imagedata r:id="rId133" o:title=""/>
                </v:shape>
                <o:OLEObject Type="Embed" ProgID="Equation.3" ShapeID="_x0000_i1100" DrawAspect="Content" ObjectID="_1071375355" r:id="rId137"/>
              </w:object>
            </w:r>
          </w:p>
        </w:tc>
      </w:tr>
      <w:tr w:rsidR="005E365D" w:rsidRPr="00BF3292" w:rsidTr="001A63FD">
        <w:trPr>
          <w:trHeight w:val="270"/>
          <w:jc w:val="center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65D" w:rsidRPr="00BF3292" w:rsidRDefault="005E365D" w:rsidP="00B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0,954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65D" w:rsidRPr="00BF3292" w:rsidRDefault="00A75BCD" w:rsidP="00B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E365D" w:rsidRPr="00BF3292" w:rsidRDefault="00A75BCD" w:rsidP="00B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E365D" w:rsidRPr="00BF3292" w:rsidRDefault="00A75BCD" w:rsidP="00B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365D" w:rsidRPr="00BF3292" w:rsidRDefault="00A75BCD" w:rsidP="00B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304,7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E365D" w:rsidRPr="00BF3292" w:rsidRDefault="00A75BCD" w:rsidP="00BF3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292">
              <w:rPr>
                <w:rFonts w:ascii="Times New Roman" w:hAnsi="Times New Roman" w:cs="Times New Roman"/>
                <w:sz w:val="24"/>
                <w:szCs w:val="24"/>
              </w:rPr>
              <w:t>7869,6</w:t>
            </w:r>
          </w:p>
        </w:tc>
      </w:tr>
    </w:tbl>
    <w:p w:rsidR="00A75BCD" w:rsidRPr="00BF3292" w:rsidRDefault="00A75BCD" w:rsidP="00BF3292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Рассчитаем среднюю ошибку выборки:</w:t>
      </w:r>
    </w:p>
    <w:p w:rsidR="006A0B2B" w:rsidRPr="00BF3292" w:rsidRDefault="005670A8" w:rsidP="00BF3292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μ</m:t>
              </m:r>
            </m:e>
            <m:sub>
              <m:acc>
                <m:accPr>
                  <m:chr m:val="̃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den>
              </m:f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d>
            </m:e>
          </m:rad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7869.6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40</m:t>
                  </m:r>
                </m:den>
              </m:f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40</m:t>
                      </m:r>
                    </m:num>
                    <m:den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134</m:t>
                      </m:r>
                    </m:den>
                  </m:f>
                </m:e>
              </m:d>
            </m:e>
          </m:rad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=11.7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у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е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за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1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кв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м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</m:oMath>
      </m:oMathPara>
    </w:p>
    <w:p w:rsidR="001A63FD" w:rsidRPr="00BF3292" w:rsidRDefault="001A63FD" w:rsidP="00BF3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Рассчитаем предельную ошибку выборки:</w:t>
      </w:r>
    </w:p>
    <w:p w:rsidR="001A63FD" w:rsidRPr="00BF3292" w:rsidRDefault="005670A8" w:rsidP="00BF3292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m:t>∆</m:t>
              </m:r>
            </m:e>
            <m:sub>
              <m:acc>
                <m:accPr>
                  <m:chr m:val="̃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acc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t</m:t>
          </m:r>
          <m:d>
            <m:d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</m:d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μ</m:t>
              </m:r>
            </m:e>
            <m:sub>
              <m:acc>
                <m:accPr>
                  <m:chr m:val="̃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acc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=3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11.7=35.1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у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е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за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1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кв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м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</m:oMath>
      </m:oMathPara>
    </w:p>
    <w:p w:rsidR="001A63FD" w:rsidRPr="00BF3292" w:rsidRDefault="001A63FD" w:rsidP="00BF3292">
      <w:pPr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Определим доверительный интервал для генеральной средней:</w:t>
      </w:r>
    </w:p>
    <w:p w:rsidR="001A63FD" w:rsidRPr="00BF3292" w:rsidRDefault="001A63FD" w:rsidP="00BF3292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Times New Roman" w:cs="Times New Roman"/>
              <w:sz w:val="24"/>
              <w:szCs w:val="24"/>
            </w:rPr>
            <m:t>304,07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35,1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≤</m:t>
          </m:r>
          <m:bar>
            <m:barPr>
              <m:pos m:val="top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bar>
          <m:r>
            <w:rPr>
              <w:rFonts w:ascii="Cambria Math" w:eastAsiaTheme="minorEastAsia" w:hAnsi="Times New Roman" w:cs="Times New Roman"/>
              <w:sz w:val="24"/>
              <w:szCs w:val="24"/>
            </w:rPr>
            <m:t>≤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304.7+35.1</m:t>
          </m:r>
        </m:oMath>
      </m:oMathPara>
    </w:p>
    <w:p w:rsidR="001A63FD" w:rsidRPr="00BF3292" w:rsidRDefault="001A63FD" w:rsidP="00BF3292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269.6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у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е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≤</m:t>
          </m:r>
          <m:bar>
            <m:barPr>
              <m:pos m:val="top"/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  <w:lang w:val="en-US"/>
                </w:rPr>
              </m:ctrlPr>
            </m:bar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</m:ba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≤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 xml:space="preserve">339.8 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у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.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е</m:t>
          </m:r>
          <m: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.</m:t>
          </m:r>
        </m:oMath>
      </m:oMathPara>
    </w:p>
    <w:p w:rsidR="001A63FD" w:rsidRPr="00BF3292" w:rsidRDefault="001A63FD" w:rsidP="00BF3292">
      <w:pPr>
        <w:pStyle w:val="31"/>
        <w:tabs>
          <w:tab w:val="right" w:pos="0"/>
        </w:tabs>
        <w:spacing w:line="276" w:lineRule="auto"/>
        <w:ind w:left="284" w:firstLine="720"/>
        <w:rPr>
          <w:sz w:val="24"/>
          <w:szCs w:val="24"/>
        </w:rPr>
      </w:pPr>
      <w:r w:rsidRPr="00BF3292">
        <w:rPr>
          <w:b/>
          <w:sz w:val="24"/>
          <w:szCs w:val="24"/>
        </w:rPr>
        <w:t>Вывод.</w:t>
      </w:r>
      <w:r w:rsidRPr="00BF3292">
        <w:rPr>
          <w:sz w:val="24"/>
          <w:szCs w:val="24"/>
        </w:rPr>
        <w:t xml:space="preserve"> На основании проведенного выборочного обследования с вероятностью 0,997 можно утверждать, что для генеральной совокупности районов средняя цена 1 кв. м. общей площади однокомнатной квартиры  находится в пределах от 269,6 до 339,8 у.е.</w:t>
      </w:r>
    </w:p>
    <w:p w:rsidR="0003167C" w:rsidRPr="00BF3292" w:rsidRDefault="0003167C" w:rsidP="00BF3292">
      <w:pPr>
        <w:spacing w:before="120" w:after="120"/>
        <w:ind w:left="1080" w:right="12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92">
        <w:rPr>
          <w:rFonts w:ascii="Times New Roman" w:hAnsi="Times New Roman" w:cs="Times New Roman"/>
          <w:b/>
          <w:sz w:val="24"/>
          <w:szCs w:val="24"/>
        </w:rPr>
        <w:t>2. Определение ошибки выборки для доли фирм со среднесписочной численностью менеджеров  40 человек и более, а также границ, в которых будет находиться генеральная доля</w:t>
      </w:r>
    </w:p>
    <w:p w:rsidR="0003167C" w:rsidRPr="00BF3292" w:rsidRDefault="0003167C" w:rsidP="00BF3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Доля единиц выборочной совокупности, обладающих тем или иным заданным свойством, выражается формулой</w:t>
      </w:r>
    </w:p>
    <w:p w:rsidR="0003167C" w:rsidRPr="00BF3292" w:rsidRDefault="0003167C" w:rsidP="00BF3292">
      <w:pPr>
        <w:tabs>
          <w:tab w:val="left" w:pos="8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101" type="#_x0000_t75" style="width:43.5pt;height:36.75pt" o:ole="">
            <v:imagedata r:id="rId138" o:title=""/>
          </v:shape>
          <o:OLEObject Type="Embed" ProgID="Equation.3" ShapeID="_x0000_i1101" DrawAspect="Content" ObjectID="_1071375356" r:id="rId139"/>
        </w:object>
      </w:r>
      <w:r w:rsidRPr="00BF3292">
        <w:rPr>
          <w:rFonts w:ascii="Times New Roman" w:hAnsi="Times New Roman" w:cs="Times New Roman"/>
          <w:sz w:val="24"/>
          <w:szCs w:val="24"/>
        </w:rPr>
        <w:t>,</w:t>
      </w:r>
    </w:p>
    <w:p w:rsidR="0003167C" w:rsidRPr="00BF3292" w:rsidRDefault="0003167C" w:rsidP="00BF3292">
      <w:pPr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 xml:space="preserve">где  </w:t>
      </w:r>
      <w:r w:rsidRPr="00BF3292">
        <w:rPr>
          <w:rFonts w:ascii="Times New Roman" w:hAnsi="Times New Roman" w:cs="Times New Roman"/>
          <w:b/>
          <w:i/>
          <w:sz w:val="24"/>
          <w:szCs w:val="24"/>
          <w:lang w:val="en-US"/>
        </w:rPr>
        <w:t>m</w:t>
      </w:r>
      <w:r w:rsidRPr="00BF3292">
        <w:rPr>
          <w:rFonts w:ascii="Times New Roman" w:hAnsi="Times New Roman" w:cs="Times New Roman"/>
          <w:sz w:val="24"/>
          <w:szCs w:val="24"/>
        </w:rPr>
        <w:t xml:space="preserve"> – число единиц совокупности, обладающих заданным свойством;</w:t>
      </w:r>
    </w:p>
    <w:p w:rsidR="0003167C" w:rsidRPr="00BF3292" w:rsidRDefault="0003167C" w:rsidP="00BF3292">
      <w:pPr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F3292">
        <w:rPr>
          <w:rFonts w:ascii="Times New Roman" w:hAnsi="Times New Roman" w:cs="Times New Roman"/>
          <w:b/>
          <w:i/>
          <w:sz w:val="24"/>
          <w:szCs w:val="24"/>
          <w:lang w:val="en-US"/>
        </w:rPr>
        <w:t>n</w:t>
      </w:r>
      <w:r w:rsidRPr="00BF3292">
        <w:rPr>
          <w:rFonts w:ascii="Times New Roman" w:hAnsi="Times New Roman" w:cs="Times New Roman"/>
          <w:sz w:val="24"/>
          <w:szCs w:val="24"/>
        </w:rPr>
        <w:t xml:space="preserve"> – общее число единиц в совокупности.</w:t>
      </w:r>
    </w:p>
    <w:p w:rsidR="0003167C" w:rsidRPr="00BF3292" w:rsidRDefault="0003167C" w:rsidP="00BF3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BF3292">
        <w:rPr>
          <w:rFonts w:ascii="Times New Roman" w:hAnsi="Times New Roman" w:cs="Times New Roman"/>
          <w:b/>
          <w:bCs/>
          <w:i/>
          <w:sz w:val="24"/>
          <w:szCs w:val="24"/>
        </w:rPr>
        <w:t>собственно-случайной</w:t>
      </w:r>
      <w:r w:rsidRPr="00BF329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BF3292">
        <w:rPr>
          <w:rFonts w:ascii="Times New Roman" w:hAnsi="Times New Roman" w:cs="Times New Roman"/>
          <w:b/>
          <w:bCs/>
          <w:i/>
          <w:sz w:val="24"/>
          <w:szCs w:val="24"/>
        </w:rPr>
        <w:t>механической выборки</w:t>
      </w:r>
      <w:r w:rsidRPr="00BF3292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Pr="00BF3292">
        <w:rPr>
          <w:rFonts w:ascii="Times New Roman" w:hAnsi="Times New Roman" w:cs="Times New Roman"/>
          <w:b/>
          <w:bCs/>
          <w:i/>
          <w:sz w:val="24"/>
          <w:szCs w:val="24"/>
        </w:rPr>
        <w:t>бесповторным способом отбора</w:t>
      </w:r>
      <w:r w:rsidRPr="00BF3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292">
        <w:rPr>
          <w:rFonts w:ascii="Times New Roman" w:hAnsi="Times New Roman" w:cs="Times New Roman"/>
          <w:sz w:val="24"/>
          <w:szCs w:val="24"/>
        </w:rPr>
        <w:t xml:space="preserve">предельная ошибка выборки </w:t>
      </w:r>
      <w:r w:rsidRPr="00BF3292">
        <w:rPr>
          <w:rFonts w:ascii="Times New Roman" w:hAnsi="Times New Roman" w:cs="Times New Roman"/>
          <w:position w:val="-10"/>
          <w:sz w:val="24"/>
          <w:szCs w:val="24"/>
        </w:rPr>
        <w:object w:dxaOrig="440" w:dyaOrig="400">
          <v:shape id="_x0000_i1102" type="#_x0000_t75" style="width:21.75pt;height:20.25pt" o:ole="">
            <v:imagedata r:id="rId140" o:title=""/>
          </v:shape>
          <o:OLEObject Type="Embed" ProgID="Equation.3" ShapeID="_x0000_i1102" DrawAspect="Content" ObjectID="_1071375357" r:id="rId141"/>
        </w:object>
      </w:r>
      <w:r w:rsidRPr="00BF3292">
        <w:rPr>
          <w:rFonts w:ascii="Times New Roman" w:hAnsi="Times New Roman" w:cs="Times New Roman"/>
          <w:sz w:val="24"/>
          <w:szCs w:val="24"/>
        </w:rPr>
        <w:t xml:space="preserve"> доли единиц, обладающих заданным свойством, рассчитывается по формуле</w:t>
      </w:r>
    </w:p>
    <w:p w:rsidR="0003167C" w:rsidRPr="00BF3292" w:rsidRDefault="0003167C" w:rsidP="00BF3292">
      <w:pPr>
        <w:jc w:val="center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position w:val="-26"/>
          <w:sz w:val="24"/>
          <w:szCs w:val="24"/>
        </w:rPr>
        <w:object w:dxaOrig="2540" w:dyaOrig="700">
          <v:shape id="_x0000_i1103" type="#_x0000_t75" style="width:137.25pt;height:37.5pt" o:ole="">
            <v:imagedata r:id="rId142" o:title=""/>
          </v:shape>
          <o:OLEObject Type="Embed" ProgID="Equation.3" ShapeID="_x0000_i1103" DrawAspect="Content" ObjectID="_1071375358" r:id="rId143"/>
        </w:object>
      </w:r>
      <w:r w:rsidRPr="00BF3292">
        <w:rPr>
          <w:rFonts w:ascii="Times New Roman" w:hAnsi="Times New Roman" w:cs="Times New Roman"/>
          <w:sz w:val="24"/>
          <w:szCs w:val="24"/>
        </w:rPr>
        <w:t>,</w:t>
      </w:r>
    </w:p>
    <w:p w:rsidR="0003167C" w:rsidRPr="00BF3292" w:rsidRDefault="0003167C" w:rsidP="00BF3292">
      <w:pPr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 xml:space="preserve">где  </w:t>
      </w:r>
      <w:r w:rsidRPr="00BF3292"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 w:rsidRPr="00BF3292">
        <w:rPr>
          <w:rFonts w:ascii="Times New Roman" w:hAnsi="Times New Roman" w:cs="Times New Roman"/>
          <w:sz w:val="24"/>
          <w:szCs w:val="24"/>
        </w:rPr>
        <w:t xml:space="preserve"> – доля единиц совокупности, обладающих заданным свойством;</w:t>
      </w:r>
    </w:p>
    <w:p w:rsidR="0003167C" w:rsidRPr="00BF3292" w:rsidRDefault="0003167C" w:rsidP="00BF3292">
      <w:pPr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F3292">
        <w:rPr>
          <w:rFonts w:ascii="Times New Roman" w:hAnsi="Times New Roman" w:cs="Times New Roman"/>
          <w:b/>
          <w:i/>
          <w:sz w:val="24"/>
          <w:szCs w:val="24"/>
        </w:rPr>
        <w:t>(1-</w:t>
      </w:r>
      <w:r w:rsidRPr="00BF3292">
        <w:rPr>
          <w:rFonts w:ascii="Times New Roman" w:hAnsi="Times New Roman" w:cs="Times New Roman"/>
          <w:b/>
          <w:i/>
          <w:sz w:val="24"/>
          <w:szCs w:val="24"/>
          <w:lang w:val="en-US"/>
        </w:rPr>
        <w:t>w</w:t>
      </w:r>
      <w:r w:rsidRPr="00BF3292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F3292">
        <w:rPr>
          <w:rFonts w:ascii="Times New Roman" w:hAnsi="Times New Roman" w:cs="Times New Roman"/>
          <w:sz w:val="24"/>
          <w:szCs w:val="24"/>
        </w:rPr>
        <w:t xml:space="preserve"> – доля единиц совокупности, не обладающих заданным свойством,</w:t>
      </w:r>
    </w:p>
    <w:p w:rsidR="0003167C" w:rsidRPr="00BF3292" w:rsidRDefault="0003167C" w:rsidP="00BF3292">
      <w:pPr>
        <w:pStyle w:val="21"/>
        <w:spacing w:after="0" w:line="276" w:lineRule="auto"/>
        <w:ind w:left="0"/>
        <w:jc w:val="both"/>
      </w:pPr>
      <w:r w:rsidRPr="00BF3292">
        <w:t xml:space="preserve">        </w:t>
      </w:r>
      <w:r w:rsidRPr="00BF3292">
        <w:rPr>
          <w:b/>
          <w:i/>
          <w:lang w:val="en-US"/>
        </w:rPr>
        <w:t>N</w:t>
      </w:r>
      <w:r w:rsidRPr="00BF3292">
        <w:t xml:space="preserve"> – число единиц в генеральной совокупности,</w:t>
      </w:r>
    </w:p>
    <w:p w:rsidR="0003167C" w:rsidRPr="00BF3292" w:rsidRDefault="0003167C" w:rsidP="00BF3292">
      <w:pPr>
        <w:pStyle w:val="21"/>
        <w:spacing w:after="0" w:line="276" w:lineRule="auto"/>
        <w:ind w:left="0"/>
        <w:jc w:val="both"/>
      </w:pPr>
      <w:r w:rsidRPr="00BF3292">
        <w:t xml:space="preserve">        </w:t>
      </w:r>
      <w:r w:rsidRPr="00BF3292">
        <w:rPr>
          <w:b/>
          <w:i/>
          <w:lang w:val="en-US"/>
        </w:rPr>
        <w:t>n</w:t>
      </w:r>
      <w:r w:rsidRPr="00BF3292">
        <w:t>– число единиц в выборочной совокупности.</w:t>
      </w:r>
    </w:p>
    <w:p w:rsidR="0003167C" w:rsidRPr="00BF3292" w:rsidRDefault="0003167C" w:rsidP="00BF3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bCs/>
          <w:sz w:val="24"/>
          <w:szCs w:val="24"/>
        </w:rPr>
        <w:t xml:space="preserve">Предельная ошибка выборки </w:t>
      </w:r>
      <w:r w:rsidRPr="00BF3292">
        <w:rPr>
          <w:rFonts w:ascii="Times New Roman" w:hAnsi="Times New Roman" w:cs="Times New Roman"/>
          <w:position w:val="-10"/>
          <w:sz w:val="24"/>
          <w:szCs w:val="24"/>
        </w:rPr>
        <w:object w:dxaOrig="440" w:dyaOrig="400">
          <v:shape id="_x0000_i1104" type="#_x0000_t75" style="width:21.75pt;height:20.25pt" o:ole="">
            <v:imagedata r:id="rId140" o:title=""/>
          </v:shape>
          <o:OLEObject Type="Embed" ProgID="Equation.3" ShapeID="_x0000_i1104" DrawAspect="Content" ObjectID="_1071375359" r:id="rId144"/>
        </w:object>
      </w:r>
      <w:r w:rsidRPr="00BF3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292">
        <w:rPr>
          <w:rFonts w:ascii="Times New Roman" w:hAnsi="Times New Roman" w:cs="Times New Roman"/>
          <w:sz w:val="24"/>
          <w:szCs w:val="24"/>
        </w:rPr>
        <w:t xml:space="preserve">определяет границы, в пределах которых будет находиться генеральная доля </w:t>
      </w:r>
      <w:r w:rsidRPr="00BF3292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Pr="00BF32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3292">
        <w:rPr>
          <w:rFonts w:ascii="Times New Roman" w:hAnsi="Times New Roman" w:cs="Times New Roman"/>
          <w:sz w:val="24"/>
          <w:szCs w:val="24"/>
        </w:rPr>
        <w:t>единиц, обладающих исследуемым признаком:</w:t>
      </w:r>
    </w:p>
    <w:p w:rsidR="0003167C" w:rsidRPr="00BF3292" w:rsidRDefault="0003167C" w:rsidP="00BF3292">
      <w:pPr>
        <w:tabs>
          <w:tab w:val="left" w:pos="84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position w:val="-12"/>
          <w:sz w:val="24"/>
          <w:szCs w:val="24"/>
        </w:rPr>
        <w:object w:dxaOrig="2960" w:dyaOrig="420">
          <v:shape id="_x0000_i1105" type="#_x0000_t75" style="width:147.75pt;height:21pt" o:ole="">
            <v:imagedata r:id="rId145" o:title=""/>
          </v:shape>
          <o:OLEObject Type="Embed" ProgID="Equation.3" ShapeID="_x0000_i1105" DrawAspect="Content" ObjectID="_1071375360" r:id="rId146"/>
        </w:object>
      </w:r>
    </w:p>
    <w:p w:rsidR="0003167C" w:rsidRPr="00BF3292" w:rsidRDefault="0003167C" w:rsidP="00BF3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lastRenderedPageBreak/>
        <w:t xml:space="preserve">По условию Задания 3 исследуемым свойством фирм является </w:t>
      </w:r>
      <w:r w:rsidRPr="00BF3292">
        <w:rPr>
          <w:rFonts w:ascii="Times New Roman" w:hAnsi="Times New Roman" w:cs="Times New Roman"/>
          <w:b/>
          <w:i/>
          <w:sz w:val="24"/>
          <w:szCs w:val="24"/>
        </w:rPr>
        <w:t>равенство или превышение среднесписочной численности менеджеров величины 40 человек</w:t>
      </w:r>
      <w:r w:rsidRPr="00BF3292">
        <w:rPr>
          <w:rFonts w:ascii="Times New Roman" w:hAnsi="Times New Roman" w:cs="Times New Roman"/>
          <w:sz w:val="24"/>
          <w:szCs w:val="24"/>
        </w:rPr>
        <w:t>.</w:t>
      </w:r>
    </w:p>
    <w:p w:rsidR="0003167C" w:rsidRPr="00BF3292" w:rsidRDefault="0003167C" w:rsidP="00BF3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Число фирм с данным свойством определяется из табл. 3 (графа 3):</w:t>
      </w:r>
    </w:p>
    <w:p w:rsidR="0003167C" w:rsidRPr="00BF3292" w:rsidRDefault="0003167C" w:rsidP="00BF329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3292">
        <w:rPr>
          <w:rFonts w:ascii="Times New Roman" w:hAnsi="Times New Roman" w:cs="Times New Roman"/>
          <w:bCs/>
          <w:sz w:val="24"/>
          <w:szCs w:val="24"/>
        </w:rPr>
        <w:t>m=24</w:t>
      </w:r>
    </w:p>
    <w:p w:rsidR="0003167C" w:rsidRPr="00BF3292" w:rsidRDefault="0003167C" w:rsidP="00BF3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Рассчитаем выборочную долю:</w:t>
      </w:r>
    </w:p>
    <w:p w:rsidR="0003167C" w:rsidRPr="00BF3292" w:rsidRDefault="0003167C" w:rsidP="00BF329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w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40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=0.6</m:t>
          </m:r>
        </m:oMath>
      </m:oMathPara>
    </w:p>
    <w:p w:rsidR="00A545F5" w:rsidRPr="00BF3292" w:rsidRDefault="00A545F5" w:rsidP="00BF3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Рассчитаем предельную ошибку выборки для доли:</w:t>
      </w:r>
    </w:p>
    <w:p w:rsidR="0003167C" w:rsidRPr="00BF3292" w:rsidRDefault="005670A8" w:rsidP="00BF329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∆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=3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0.6(1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0.6)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40</m:t>
                  </m:r>
                </m:den>
              </m:f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40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134</m:t>
                      </m:r>
                    </m:den>
                  </m:f>
                </m:e>
              </m:d>
            </m:e>
          </m:rad>
          <m:r>
            <w:rPr>
              <w:rFonts w:ascii="Cambria Math" w:hAnsi="Times New Roman" w:cs="Times New Roman"/>
              <w:sz w:val="24"/>
              <w:szCs w:val="24"/>
            </w:rPr>
            <m:t>=0.06</m:t>
          </m:r>
        </m:oMath>
      </m:oMathPara>
    </w:p>
    <w:p w:rsidR="00A545F5" w:rsidRPr="00BF3292" w:rsidRDefault="00A545F5" w:rsidP="00BF329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Определим доверительный интервал генеральной доли:</w:t>
      </w:r>
    </w:p>
    <w:p w:rsidR="00A545F5" w:rsidRPr="00BF3292" w:rsidRDefault="007849EB" w:rsidP="00BF3292">
      <w:pPr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</w:rPr>
            <m:t>0.6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0.06</m:t>
          </m:r>
          <m:r>
            <w:rPr>
              <w:rFonts w:ascii="Cambria Math" w:hAnsi="Times New Roman" w:cs="Times New Roman"/>
              <w:sz w:val="24"/>
              <w:szCs w:val="24"/>
            </w:rPr>
            <m:t>≤</m:t>
          </m:r>
          <m:r>
            <w:rPr>
              <w:rFonts w:ascii="Cambria Math" w:hAnsi="Cambria Math" w:cs="Times New Roman"/>
              <w:sz w:val="24"/>
              <w:szCs w:val="24"/>
            </w:rPr>
            <m:t>p</m:t>
          </m:r>
          <m:r>
            <w:rPr>
              <w:rFonts w:ascii="Cambria Math" w:hAnsi="Times New Roman" w:cs="Times New Roman"/>
              <w:sz w:val="24"/>
              <w:szCs w:val="24"/>
            </w:rPr>
            <m:t>≤</m:t>
          </m:r>
          <m:r>
            <w:rPr>
              <w:rFonts w:ascii="Cambria Math" w:hAnsi="Times New Roman" w:cs="Times New Roman"/>
              <w:sz w:val="24"/>
              <w:szCs w:val="24"/>
            </w:rPr>
            <m:t>0.6+0.06</m:t>
          </m:r>
        </m:oMath>
      </m:oMathPara>
    </w:p>
    <w:p w:rsidR="007849EB" w:rsidRPr="00BF3292" w:rsidRDefault="007849EB" w:rsidP="00BF3292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0.54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≤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p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≤</m:t>
          </m:r>
          <m:r>
            <w:rPr>
              <w:rFonts w:ascii="Cambria Math" w:hAnsi="Times New Roman" w:cs="Times New Roman"/>
              <w:sz w:val="24"/>
              <w:szCs w:val="24"/>
              <w:lang w:val="en-US"/>
            </w:rPr>
            <m:t xml:space="preserve">0.66 </m:t>
          </m:r>
        </m:oMath>
      </m:oMathPara>
    </w:p>
    <w:p w:rsidR="007849EB" w:rsidRPr="00BF3292" w:rsidRDefault="007849EB" w:rsidP="00BF3292">
      <w:pPr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F3292">
        <w:rPr>
          <w:rFonts w:ascii="Times New Roman" w:eastAsiaTheme="minorEastAsia" w:hAnsi="Times New Roman" w:cs="Times New Roman"/>
          <w:i/>
          <w:sz w:val="24"/>
          <w:szCs w:val="24"/>
        </w:rPr>
        <w:t xml:space="preserve">Или                                             </w:t>
      </w:r>
      <m:oMath>
        <m:r>
          <w:rPr>
            <w:rFonts w:ascii="Cambria Math" w:eastAsiaTheme="minorEastAsia" w:hAnsi="Times New Roman" w:cs="Times New Roman"/>
            <w:sz w:val="24"/>
            <w:szCs w:val="24"/>
          </w:rPr>
          <m:t>54%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≤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≤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66%</m:t>
        </m:r>
      </m:oMath>
    </w:p>
    <w:p w:rsidR="007849EB" w:rsidRPr="00BF3292" w:rsidRDefault="007849EB" w:rsidP="00BF3292">
      <w:pPr>
        <w:pStyle w:val="a3"/>
        <w:spacing w:line="276" w:lineRule="auto"/>
        <w:ind w:firstLine="540"/>
        <w:jc w:val="both"/>
        <w:rPr>
          <w:sz w:val="24"/>
          <w:szCs w:val="24"/>
        </w:rPr>
      </w:pPr>
      <w:r w:rsidRPr="00BF3292">
        <w:rPr>
          <w:b/>
          <w:bCs/>
          <w:sz w:val="24"/>
          <w:szCs w:val="24"/>
        </w:rPr>
        <w:t>Вывод.</w:t>
      </w:r>
      <w:r w:rsidRPr="00BF3292">
        <w:rPr>
          <w:bCs/>
          <w:sz w:val="24"/>
          <w:szCs w:val="24"/>
        </w:rPr>
        <w:t xml:space="preserve"> С вероятностью 0,997 можно утверждать, что в генеральной совокупности районов доля районов</w:t>
      </w:r>
      <w:r w:rsidRPr="00BF3292">
        <w:rPr>
          <w:sz w:val="24"/>
          <w:szCs w:val="24"/>
        </w:rPr>
        <w:t xml:space="preserve"> с ценой 1 кв. м. общей площади однокомнатной квартиры 308,5 у.е. и более будет находиться в пределах от 54% до 66%.</w:t>
      </w:r>
    </w:p>
    <w:p w:rsidR="007849EB" w:rsidRPr="00BF3292" w:rsidRDefault="007D412D" w:rsidP="007D412D">
      <w:pPr>
        <w:spacing w:line="360" w:lineRule="auto"/>
        <w:ind w:firstLine="709"/>
        <w:jc w:val="center"/>
        <w:rPr>
          <w:b/>
          <w:i/>
          <w:sz w:val="28"/>
        </w:rPr>
      </w:pPr>
      <w:r w:rsidRPr="00BF3292">
        <w:rPr>
          <w:b/>
          <w:i/>
          <w:sz w:val="28"/>
        </w:rPr>
        <w:t>Задание 4</w:t>
      </w:r>
    </w:p>
    <w:p w:rsidR="007D412D" w:rsidRPr="00BF3292" w:rsidRDefault="007D412D" w:rsidP="00BF3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Имеются следующие данные об обороте розничной торговли на вещевых, смешанных и продовольственных рынках городов региона:</w:t>
      </w:r>
    </w:p>
    <w:tbl>
      <w:tblPr>
        <w:tblW w:w="4900" w:type="dxa"/>
        <w:tblInd w:w="2381" w:type="dxa"/>
        <w:tblLook w:val="04A0"/>
      </w:tblPr>
      <w:tblGrid>
        <w:gridCol w:w="960"/>
        <w:gridCol w:w="1060"/>
        <w:gridCol w:w="960"/>
        <w:gridCol w:w="960"/>
        <w:gridCol w:w="960"/>
      </w:tblGrid>
      <w:tr w:rsidR="007D412D" w:rsidRPr="007D412D" w:rsidTr="007D412D">
        <w:trPr>
          <w:trHeight w:val="4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2D" w:rsidRPr="007D412D" w:rsidRDefault="007D412D" w:rsidP="007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Объем продаж в текущих ценах, млн.руб.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275270" w:rsidRDefault="007D412D" w:rsidP="00F4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2-й год в % к 1-му году</w:t>
            </w:r>
            <w:r w:rsidR="00275270" w:rsidRPr="002752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18"/>
                      <w:szCs w:val="1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18"/>
                      <w:szCs w:val="18"/>
                      <w:lang w:val="en-US" w:eastAsia="ru-RU"/>
                    </w:rPr>
                    <m:t>Yp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18"/>
                      <w:szCs w:val="18"/>
                      <w:lang w:eastAsia="ru-RU"/>
                    </w:rPr>
                    <m:t>(1)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18"/>
                      <w:szCs w:val="1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18"/>
                      <w:szCs w:val="18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18"/>
                      <w:szCs w:val="18"/>
                      <w:lang w:eastAsia="ru-RU"/>
                    </w:rPr>
                    <m:t>(2)</m:t>
                  </m:r>
                </m:sub>
              </m:sSub>
            </m:oMath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275270" w:rsidRDefault="007D412D" w:rsidP="00F4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3-й год в % ко 2-му году</w:t>
            </w:r>
            <w:r w:rsidR="00275270" w:rsidRPr="002752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18"/>
                      <w:szCs w:val="1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18"/>
                      <w:szCs w:val="18"/>
                      <w:lang w:val="en-US" w:eastAsia="ru-RU"/>
                    </w:rPr>
                    <m:t>Yp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18"/>
                      <w:szCs w:val="18"/>
                      <w:lang w:eastAsia="ru-RU"/>
                    </w:rPr>
                    <m:t>(1)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18"/>
                      <w:szCs w:val="1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18"/>
                      <w:szCs w:val="18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18"/>
                      <w:szCs w:val="18"/>
                      <w:lang w:eastAsia="ru-RU"/>
                    </w:rPr>
                    <m:t>(3)</m:t>
                  </m:r>
                </m:sub>
              </m:sSub>
            </m:oMath>
          </w:p>
        </w:tc>
      </w:tr>
      <w:tr w:rsidR="007D412D" w:rsidRPr="007D412D" w:rsidTr="007D412D">
        <w:trPr>
          <w:trHeight w:val="4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2D" w:rsidRPr="007D412D" w:rsidRDefault="007D412D" w:rsidP="007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275270" w:rsidRDefault="007D412D" w:rsidP="00F4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1-й год</w:t>
            </w:r>
            <w:r w:rsidR="002752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18"/>
                      <w:szCs w:val="1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18"/>
                      <w:szCs w:val="1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18"/>
                      <w:szCs w:val="18"/>
                      <w:lang w:val="en-US" w:eastAsia="ru-RU"/>
                    </w:rPr>
                    <m:t>(3)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18"/>
                      <w:szCs w:val="1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18"/>
                      <w:szCs w:val="18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18"/>
                      <w:szCs w:val="18"/>
                      <w:lang w:val="en-US" w:eastAsia="ru-RU"/>
                    </w:rPr>
                    <m:t>(1)</m:t>
                  </m:r>
                </m:sub>
              </m:sSub>
            </m:oMath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F41840" w:rsidRDefault="007D412D" w:rsidP="00F41840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3-й год</w:t>
            </w:r>
            <w:r w:rsidR="0027527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18"/>
                      <w:szCs w:val="1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18"/>
                      <w:szCs w:val="1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18"/>
                      <w:szCs w:val="18"/>
                      <w:lang w:val="en-US" w:eastAsia="ru-RU"/>
                    </w:rPr>
                    <m:t>(3)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18"/>
                      <w:szCs w:val="1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18"/>
                      <w:szCs w:val="18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18"/>
                      <w:szCs w:val="18"/>
                      <w:lang w:val="en-US" w:eastAsia="ru-RU"/>
                    </w:rPr>
                    <m:t>(3)</m:t>
                  </m:r>
                </m:sub>
              </m:sSub>
            </m:oMath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сопоставимых ценах (ценах 1-го года)</w:t>
            </w:r>
          </w:p>
        </w:tc>
      </w:tr>
      <w:tr w:rsidR="007D412D" w:rsidRPr="007D412D" w:rsidTr="007D412D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2319,9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115,0</w:t>
            </w:r>
          </w:p>
        </w:tc>
      </w:tr>
      <w:tr w:rsidR="007D412D" w:rsidRPr="007D412D" w:rsidTr="007D412D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103,0</w:t>
            </w:r>
          </w:p>
        </w:tc>
      </w:tr>
      <w:tr w:rsidR="007D412D" w:rsidRPr="007D412D" w:rsidTr="00EB5EC1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369,3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495,6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112,0</w:t>
            </w:r>
          </w:p>
        </w:tc>
      </w:tr>
      <w:tr w:rsidR="007D412D" w:rsidRPr="007D412D" w:rsidTr="007D412D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107,0</w:t>
            </w:r>
          </w:p>
        </w:tc>
      </w:tr>
      <w:tr w:rsidR="007D412D" w:rsidRPr="007D412D" w:rsidTr="007D412D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</w:tr>
      <w:tr w:rsidR="007D412D" w:rsidRPr="007D412D" w:rsidTr="007D412D">
        <w:trPr>
          <w:trHeight w:val="2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2935,9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3549,6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12D" w:rsidRPr="007D412D" w:rsidRDefault="007D412D" w:rsidP="007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41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D412D" w:rsidRDefault="007D412D" w:rsidP="007D412D">
      <w:pPr>
        <w:spacing w:line="360" w:lineRule="auto"/>
        <w:ind w:firstLine="709"/>
        <w:jc w:val="center"/>
        <w:rPr>
          <w:i/>
          <w:sz w:val="28"/>
        </w:rPr>
      </w:pPr>
    </w:p>
    <w:p w:rsidR="007D412D" w:rsidRPr="00BF3292" w:rsidRDefault="007D412D" w:rsidP="00BF32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По каждому городу и для всех городов вместе вычислите базисные (к 1-му году) индексы:</w:t>
      </w:r>
    </w:p>
    <w:p w:rsidR="007D412D" w:rsidRPr="00BF3292" w:rsidRDefault="007D412D" w:rsidP="00BF3292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оборота розничной торговли в текущих ценах;</w:t>
      </w:r>
    </w:p>
    <w:p w:rsidR="007D412D" w:rsidRPr="00BF3292" w:rsidRDefault="007D412D" w:rsidP="00BF3292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оборота розничной торговли в сопоставимых ценах;</w:t>
      </w:r>
    </w:p>
    <w:p w:rsidR="007D412D" w:rsidRPr="00BF3292" w:rsidRDefault="007D412D" w:rsidP="00BF3292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lastRenderedPageBreak/>
        <w:t>цен;</w:t>
      </w:r>
    </w:p>
    <w:p w:rsidR="007D412D" w:rsidRPr="00BF3292" w:rsidRDefault="007D412D" w:rsidP="00BF3292">
      <w:pPr>
        <w:pStyle w:val="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абсолютные просты оборота розничной торговли за счет изменения физического объема продаж товаров, за счет изменения цен на товары.</w:t>
      </w:r>
    </w:p>
    <w:p w:rsidR="007D412D" w:rsidRPr="00BF3292" w:rsidRDefault="007D412D" w:rsidP="00BF3292">
      <w:pPr>
        <w:pStyle w:val="af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8149F6" w:rsidRPr="00BF3292" w:rsidRDefault="008149F6" w:rsidP="00BF329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Решение задания 4.</w:t>
      </w:r>
    </w:p>
    <w:p w:rsidR="007D412D" w:rsidRPr="00BF3292" w:rsidRDefault="00AF579C" w:rsidP="00BF3292">
      <w:pPr>
        <w:pStyle w:val="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Используемы формулы:</w:t>
      </w:r>
    </w:p>
    <w:p w:rsidR="006B4843" w:rsidRPr="00BF3292" w:rsidRDefault="00AF579C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3292">
        <w:rPr>
          <w:rFonts w:ascii="Times New Roman" w:hAnsi="Times New Roman" w:cs="Times New Roman"/>
          <w:sz w:val="24"/>
          <w:szCs w:val="24"/>
        </w:rPr>
        <w:t>Индекс товарооборота</w:t>
      </w:r>
      <w:r w:rsidR="006B4843" w:rsidRPr="00BF3292">
        <w:rPr>
          <w:rFonts w:ascii="Times New Roman" w:hAnsi="Times New Roman" w:cs="Times New Roman"/>
          <w:sz w:val="24"/>
          <w:szCs w:val="24"/>
        </w:rPr>
        <w:t xml:space="preserve"> в текущих ценах  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</m:e>
            </m:nary>
          </m:den>
        </m:f>
      </m:oMath>
    </w:p>
    <w:p w:rsidR="006B4843" w:rsidRPr="00BF3292" w:rsidRDefault="006B4843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3292">
        <w:rPr>
          <w:rFonts w:ascii="Times New Roman" w:eastAsiaTheme="minorEastAsia" w:hAnsi="Times New Roman" w:cs="Times New Roman"/>
          <w:sz w:val="24"/>
          <w:szCs w:val="24"/>
        </w:rPr>
        <w:t xml:space="preserve">Индекс товарооборота в сопоставимых ценах  </w:t>
      </w:r>
      <m:oMath>
        <m:sSub>
          <m:sSub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Y</m:t>
            </m:r>
          </m:e>
          <m:sub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</m:e>
            </m:nary>
          </m:den>
        </m:f>
      </m:oMath>
    </w:p>
    <w:p w:rsidR="006B4843" w:rsidRPr="00BF3292" w:rsidRDefault="006B4843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3292">
        <w:rPr>
          <w:rFonts w:ascii="Times New Roman" w:eastAsiaTheme="minorEastAsia" w:hAnsi="Times New Roman" w:cs="Times New Roman"/>
          <w:sz w:val="24"/>
          <w:szCs w:val="24"/>
        </w:rPr>
        <w:t xml:space="preserve">Индекс цен  </w:t>
      </w:r>
      <m:oMath>
        <m:sSup>
          <m:sSup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Y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П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</m:e>
            </m:nary>
          </m:den>
        </m:f>
      </m:oMath>
    </w:p>
    <w:p w:rsidR="005C5304" w:rsidRPr="00BF3292" w:rsidRDefault="005C5304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3292">
        <w:rPr>
          <w:rFonts w:ascii="Times New Roman" w:eastAsiaTheme="minorEastAsia" w:hAnsi="Times New Roman" w:cs="Times New Roman"/>
          <w:sz w:val="24"/>
          <w:szCs w:val="24"/>
        </w:rPr>
        <w:t>Абсолютные приросты оборота розничной торговли за счет изменения фактического объема</w:t>
      </w:r>
      <w:r w:rsidR="003278A4" w:rsidRPr="00BF32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∆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pq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sup>
            </m:sSup>
          </m:e>
        </m:nary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</m:nary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</m:nary>
      </m:oMath>
    </w:p>
    <w:p w:rsidR="003278A4" w:rsidRPr="00BF3292" w:rsidRDefault="003278A4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3292">
        <w:rPr>
          <w:rFonts w:ascii="Times New Roman" w:eastAsiaTheme="minorEastAsia" w:hAnsi="Times New Roman" w:cs="Times New Roman"/>
          <w:sz w:val="24"/>
          <w:szCs w:val="24"/>
        </w:rPr>
        <w:t xml:space="preserve">Абсолютные приросты оборота розничной торговли за счет изменения цен на товары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∆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pq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)</m:t>
                </m:r>
              </m:sup>
            </m:sSup>
          </m:e>
        </m:nary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</m:nary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-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</m:nary>
      </m:oMath>
    </w:p>
    <w:p w:rsidR="00E639BE" w:rsidRPr="00BF3292" w:rsidRDefault="00E639BE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3292">
        <w:rPr>
          <w:rFonts w:ascii="Times New Roman" w:eastAsiaTheme="minorEastAsia" w:hAnsi="Times New Roman" w:cs="Times New Roman"/>
          <w:sz w:val="24"/>
          <w:szCs w:val="24"/>
        </w:rPr>
        <w:t>Расчет показателей для первого города:</w:t>
      </w:r>
    </w:p>
    <w:p w:rsidR="00EB5EC1" w:rsidRPr="00BF3292" w:rsidRDefault="005670A8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pq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(3)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(3)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(3)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(1)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=1.22</m:t>
          </m:r>
        </m:oMath>
      </m:oMathPara>
    </w:p>
    <w:p w:rsidR="00635274" w:rsidRPr="00BF3292" w:rsidRDefault="005670A8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)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)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)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(2)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(1)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</m:t>
          </m:r>
          <m:f>
            <m:f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(3)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(2)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(3)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(1)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=1.09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1.15=1.25</m:t>
          </m:r>
        </m:oMath>
      </m:oMathPara>
    </w:p>
    <w:p w:rsidR="005B3104" w:rsidRPr="00BF3292" w:rsidRDefault="005670A8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pq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sub>
          </m:sSub>
        </m:oMath>
      </m:oMathPara>
    </w:p>
    <w:p w:rsidR="005B3104" w:rsidRPr="00BF3292" w:rsidRDefault="00BF3292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1.22=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*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3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den>
                      </m:f>
                    </m:e>
                  </m:d>
                </m:sub>
              </m:sSub>
            </m:sub>
          </m:sSub>
        </m:oMath>
      </m:oMathPara>
    </w:p>
    <w:p w:rsidR="005B3104" w:rsidRPr="00BF3292" w:rsidRDefault="005670A8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1.22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1.25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=0.98</m:t>
          </m:r>
        </m:oMath>
      </m:oMathPara>
    </w:p>
    <w:p w:rsidR="005B3104" w:rsidRPr="00BF3292" w:rsidRDefault="005670A8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(3)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(1)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=0.98</m:t>
          </m:r>
        </m:oMath>
      </m:oMathPara>
    </w:p>
    <w:p w:rsidR="005B3104" w:rsidRPr="00BF3292" w:rsidRDefault="005670A8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(1)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(3)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b>
              </m:sSub>
            </m:den>
          </m:f>
        </m:oMath>
      </m:oMathPara>
    </w:p>
    <w:p w:rsidR="00F41840" w:rsidRPr="00BF3292" w:rsidRDefault="005670A8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(1)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(1)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(1)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(3)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1906.2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0.98</m:t>
              </m:r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=1945.1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млн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руб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</m:oMath>
      </m:oMathPara>
    </w:p>
    <w:p w:rsidR="00E639BE" w:rsidRPr="00BF3292" w:rsidRDefault="00F41840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3292">
        <w:rPr>
          <w:rFonts w:ascii="Times New Roman" w:eastAsiaTheme="minorEastAsia" w:hAnsi="Times New Roman" w:cs="Times New Roman"/>
          <w:sz w:val="24"/>
          <w:szCs w:val="24"/>
        </w:rPr>
        <w:t xml:space="preserve"> товарооборот в 1-м году по ценам 1-ого года.</w:t>
      </w:r>
      <w:r w:rsidR="00E639BE" w:rsidRPr="00BF32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D32E85" w:rsidRPr="00BF3292" w:rsidRDefault="005670A8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(1)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(3)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(1)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(1)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*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1.25=2438.2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млн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руб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</m:oMath>
      </m:oMathPara>
    </w:p>
    <w:p w:rsidR="003F3948" w:rsidRPr="00BF3292" w:rsidRDefault="003F3948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3292">
        <w:rPr>
          <w:rFonts w:ascii="Times New Roman" w:eastAsiaTheme="minorEastAsia" w:hAnsi="Times New Roman" w:cs="Times New Roman"/>
          <w:sz w:val="24"/>
          <w:szCs w:val="24"/>
        </w:rPr>
        <w:t>Товарооборот 3-его года в ценах 1-ого года</w:t>
      </w:r>
    </w:p>
    <w:p w:rsidR="00F41840" w:rsidRPr="00BF3292" w:rsidRDefault="00E639BE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3292">
        <w:rPr>
          <w:rFonts w:ascii="Times New Roman" w:eastAsiaTheme="minorEastAsia" w:hAnsi="Times New Roman" w:cs="Times New Roman"/>
          <w:sz w:val="24"/>
          <w:szCs w:val="24"/>
        </w:rPr>
        <w:t>Индекс оборота торговли в сопоставимых ценах:</w:t>
      </w:r>
    </w:p>
    <w:p w:rsidR="00D27196" w:rsidRPr="00BF3292" w:rsidRDefault="005670A8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pq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(1)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(3)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(1)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(1)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  <w:lang w:val="en-US"/>
            </w:rPr>
            <m:t>=1,3</m:t>
          </m:r>
        </m:oMath>
      </m:oMathPara>
    </w:p>
    <w:p w:rsidR="008D22E7" w:rsidRPr="00BF3292" w:rsidRDefault="00BF3292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∆</m:t>
          </m:r>
          <m:sSup>
            <m:sSup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pq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(3)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(3)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(3)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(1)</m:t>
              </m:r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=2319.9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1906.2=374.8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млн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руб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</m:oMath>
      </m:oMathPara>
    </w:p>
    <w:p w:rsidR="008D22E7" w:rsidRPr="00BF3292" w:rsidRDefault="00BF3292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∆</m:t>
          </m:r>
          <m:sSup>
            <m:sSup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pq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</m:sup>
          </m:sSup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(3)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(3)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(1)</m:t>
              </m:r>
            </m:sub>
          </m:sSub>
          <m:sSub>
            <m:sSubPr>
              <m:ctrlPr>
                <w:rPr>
                  <w:rFonts w:ascii="Cambria Math" w:eastAsiaTheme="minorEastAsia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</m:e>
            <m:sub>
              <m:d>
                <m:dPr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e>
              </m:d>
            </m:sub>
          </m:sSub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=2319,9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2438,2=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118,3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млн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руб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4"/>
              <w:szCs w:val="24"/>
            </w:rPr>
            <m:t>.</m:t>
          </m:r>
        </m:oMath>
      </m:oMathPara>
    </w:p>
    <w:p w:rsidR="003F3948" w:rsidRPr="00BF3292" w:rsidRDefault="003F3948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3292">
        <w:rPr>
          <w:rFonts w:ascii="Times New Roman" w:eastAsiaTheme="minorEastAsia" w:hAnsi="Times New Roman" w:cs="Times New Roman"/>
          <w:sz w:val="24"/>
          <w:szCs w:val="24"/>
        </w:rPr>
        <w:t>Аналогично рассчитываются показатели по остальным городам. Результаты расчетов приведены в таблице:</w:t>
      </w:r>
    </w:p>
    <w:p w:rsidR="00D32E85" w:rsidRDefault="00D32E85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F3292" w:rsidRPr="00BF3292" w:rsidRDefault="00BF3292" w:rsidP="00BF3292">
      <w:pPr>
        <w:pStyle w:val="af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8450" w:type="dxa"/>
        <w:tblInd w:w="1324" w:type="dxa"/>
        <w:tblLook w:val="04A0"/>
      </w:tblPr>
      <w:tblGrid>
        <w:gridCol w:w="679"/>
        <w:gridCol w:w="851"/>
        <w:gridCol w:w="1311"/>
        <w:gridCol w:w="1066"/>
        <w:gridCol w:w="1066"/>
        <w:gridCol w:w="1306"/>
        <w:gridCol w:w="760"/>
        <w:gridCol w:w="1411"/>
      </w:tblGrid>
      <w:tr w:rsidR="008D22E7" w:rsidRPr="00D27196" w:rsidTr="00D32E85">
        <w:trPr>
          <w:trHeight w:val="450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22E7" w:rsidRPr="00D27196" w:rsidRDefault="003F3948" w:rsidP="00D27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Г</w:t>
            </w:r>
            <w:r w:rsidR="008D22E7"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ород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E7" w:rsidRPr="00D27196" w:rsidRDefault="008D22E7" w:rsidP="00D27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индекс товарооборота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E7" w:rsidRPr="00D27196" w:rsidRDefault="008D22E7" w:rsidP="00D27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абсолютный прирост оборота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млн. руб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E7" w:rsidRPr="00D27196" w:rsidRDefault="008D22E7" w:rsidP="00D27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Товарооборот 1-ого года в ценах 1-ого года, млн. руб.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E7" w:rsidRPr="00D27196" w:rsidRDefault="008D22E7" w:rsidP="00D27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индекс цен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D22E7" w:rsidRPr="00D32E85" w:rsidRDefault="00D32E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Товарооборот 3-его года в ценах 1-ого года, млн. руб.</w:t>
            </w:r>
          </w:p>
        </w:tc>
      </w:tr>
      <w:tr w:rsidR="008D22E7" w:rsidRPr="00D27196" w:rsidTr="00D32E85">
        <w:trPr>
          <w:trHeight w:val="930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D22E7" w:rsidRPr="00D27196" w:rsidRDefault="008D22E7" w:rsidP="00D27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E7" w:rsidRPr="00D27196" w:rsidRDefault="008D22E7" w:rsidP="00D27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текущих ценах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E7" w:rsidRPr="00D27196" w:rsidRDefault="008D22E7" w:rsidP="00D27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 сопоставимых ценах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E7" w:rsidRPr="00D27196" w:rsidRDefault="008D22E7" w:rsidP="00D27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 счет изменения объема продаж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2E7" w:rsidRPr="00D27196" w:rsidRDefault="008D22E7" w:rsidP="00D27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 счет изменения цены</w:t>
            </w:r>
          </w:p>
        </w:tc>
        <w:tc>
          <w:tcPr>
            <w:tcW w:w="13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2E7" w:rsidRPr="00D27196" w:rsidRDefault="008D22E7" w:rsidP="00D27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2E7" w:rsidRPr="00D27196" w:rsidRDefault="008D22E7" w:rsidP="00D27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2E7" w:rsidRPr="00D27196" w:rsidRDefault="008D22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3948" w:rsidRPr="00D27196" w:rsidTr="00D32E85">
        <w:trPr>
          <w:trHeight w:val="421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3948" w:rsidRPr="00D27196" w:rsidRDefault="003F3948" w:rsidP="00D27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Pr="00D27196" w:rsidRDefault="003F3948" w:rsidP="00D27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-118,3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Pr="00D27196" w:rsidRDefault="003F3948" w:rsidP="00D27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1945,1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2438,2</w:t>
            </w:r>
          </w:p>
        </w:tc>
      </w:tr>
      <w:tr w:rsidR="003F3948" w:rsidRPr="00D27196" w:rsidTr="00D32E85">
        <w:trPr>
          <w:trHeight w:val="2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3948" w:rsidRPr="00D27196" w:rsidRDefault="003F3948" w:rsidP="00D27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Pr="00D27196" w:rsidRDefault="003F3948" w:rsidP="00D27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Pr="00D27196" w:rsidRDefault="003F3948" w:rsidP="00D27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41,5</w:t>
            </w:r>
          </w:p>
        </w:tc>
      </w:tr>
      <w:tr w:rsidR="003F3948" w:rsidRPr="00D27196" w:rsidTr="00D32E85">
        <w:trPr>
          <w:trHeight w:val="2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3948" w:rsidRPr="00D27196" w:rsidRDefault="003F3948" w:rsidP="00D27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Pr="00D27196" w:rsidRDefault="003F3948" w:rsidP="00D27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-1,5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Pr="00D27196" w:rsidRDefault="003F3948" w:rsidP="00D27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369,9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497,1</w:t>
            </w:r>
          </w:p>
        </w:tc>
      </w:tr>
      <w:tr w:rsidR="003F3948" w:rsidRPr="00D27196" w:rsidTr="00D32E85">
        <w:trPr>
          <w:trHeight w:val="2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3948" w:rsidRPr="00D27196" w:rsidRDefault="003F3948" w:rsidP="00D27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Pr="00D27196" w:rsidRDefault="003F3948" w:rsidP="00D27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Pr="00D27196" w:rsidRDefault="003F3948" w:rsidP="00D27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11,2</w:t>
            </w:r>
          </w:p>
        </w:tc>
      </w:tr>
      <w:tr w:rsidR="003F3948" w:rsidRPr="00D27196" w:rsidTr="00D32E85">
        <w:trPr>
          <w:trHeight w:val="2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3948" w:rsidRPr="00D27196" w:rsidRDefault="003F3948" w:rsidP="00D27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Pr="00D27196" w:rsidRDefault="003F3948" w:rsidP="00D27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312,2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Pr="00D27196" w:rsidRDefault="003F3948" w:rsidP="00D27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1,37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360,0</w:t>
            </w:r>
          </w:p>
        </w:tc>
      </w:tr>
      <w:tr w:rsidR="003F3948" w:rsidRPr="00D27196" w:rsidTr="00D32E85">
        <w:trPr>
          <w:trHeight w:val="22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Pr="00D27196" w:rsidRDefault="003F3948" w:rsidP="00D271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Pr="00D27196" w:rsidRDefault="003F3948" w:rsidP="00D27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613,7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201,7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Pr="00D27196" w:rsidRDefault="003F3948" w:rsidP="00D271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2719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2808,7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3948" w:rsidRDefault="003F3948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3347,9</w:t>
            </w:r>
          </w:p>
        </w:tc>
      </w:tr>
    </w:tbl>
    <w:p w:rsidR="0003167C" w:rsidRDefault="0003167C" w:rsidP="001A63FD">
      <w:pPr>
        <w:pStyle w:val="31"/>
        <w:tabs>
          <w:tab w:val="right" w:pos="0"/>
        </w:tabs>
        <w:spacing w:line="360" w:lineRule="auto"/>
        <w:ind w:left="284" w:firstLine="720"/>
        <w:rPr>
          <w:sz w:val="28"/>
          <w:szCs w:val="28"/>
        </w:rPr>
      </w:pPr>
    </w:p>
    <w:p w:rsidR="001A63FD" w:rsidRPr="00BF3292" w:rsidRDefault="00E70A01" w:rsidP="006A0B2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F3292">
        <w:rPr>
          <w:rFonts w:ascii="Times New Roman" w:eastAsiaTheme="minorEastAsia" w:hAnsi="Times New Roman" w:cs="Times New Roman"/>
          <w:sz w:val="24"/>
          <w:szCs w:val="24"/>
        </w:rPr>
        <w:t>Вывод: Результаты проведенного исследования показали, что товарооборот в текущих ценах по городу 1 (2; 3; 4; 5; по всем вместе)увеличился на 20% (20%; 30%; 10%; 10%; 20%), в сопоставимых ценах (ценах 1-ого года) товарооборот по городам 1, 2, 3, 4, и по всем вместе увеличился на 30%, 10%, 30%, 0% и 20% соответственно, а по городу 4 сократился на 20%. Цены на товары</w:t>
      </w:r>
      <w:r w:rsidR="008E629D" w:rsidRPr="00BF3292">
        <w:rPr>
          <w:rFonts w:ascii="Times New Roman" w:eastAsiaTheme="minorEastAsia" w:hAnsi="Times New Roman" w:cs="Times New Roman"/>
          <w:sz w:val="24"/>
          <w:szCs w:val="24"/>
        </w:rPr>
        <w:t xml:space="preserve"> по городу 1 и по всем городам вместе сократились на %, а по городам 2, 3, 4, 5 увеличились на 9%, 0%, 5% и 37%. Абсолютный прирост оборота за счет изменения цены  в городах 1 и 3 составил -118,3 и -1,5 млн. руб., а в городах 2, 5 и по всем городам вместе увеличился на 8,2, 312,2 и 201,7 млн. руб; в городе 4 оборот не изменился. Абсолютный прирост оборота за счет изменения фактического объема продаж в городах 1, 2, 3, 4, 5 и во всех городах вместе увеличился соответственно на 413,7, 6,9, 126,3, 0,6, 66,2 и 613,7 млн. руб.</w:t>
      </w:r>
    </w:p>
    <w:p w:rsidR="00D93F81" w:rsidRPr="00FC0D48" w:rsidRDefault="00D93F81" w:rsidP="006A0B2B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53A8C" w:rsidRPr="00FC0D48" w:rsidRDefault="00B53A8C" w:rsidP="00D554E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53A8C" w:rsidRPr="00FC0D48" w:rsidSect="00742CA2">
      <w:headerReference w:type="even" r:id="rId147"/>
      <w:headerReference w:type="default" r:id="rId148"/>
      <w:footerReference w:type="even" r:id="rId149"/>
      <w:footerReference w:type="default" r:id="rId150"/>
      <w:headerReference w:type="first" r:id="rId151"/>
      <w:footerReference w:type="first" r:id="rId152"/>
      <w:pgSz w:w="11906" w:h="16838"/>
      <w:pgMar w:top="1134" w:right="707" w:bottom="1134" w:left="1134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6C" w:rsidRDefault="003D426C" w:rsidP="00E01F0C">
      <w:pPr>
        <w:spacing w:after="0" w:line="240" w:lineRule="auto"/>
      </w:pPr>
      <w:r>
        <w:separator/>
      </w:r>
    </w:p>
  </w:endnote>
  <w:endnote w:type="continuationSeparator" w:id="1">
    <w:p w:rsidR="003D426C" w:rsidRDefault="003D426C" w:rsidP="00E01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55" w:rsidRDefault="00EA135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1045"/>
      <w:docPartObj>
        <w:docPartGallery w:val="Page Numbers (Bottom of Page)"/>
        <w:docPartUnique/>
      </w:docPartObj>
    </w:sdtPr>
    <w:sdtContent>
      <w:p w:rsidR="00485B57" w:rsidRDefault="00485B57">
        <w:pPr>
          <w:pStyle w:val="a9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5125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5125">
                <w:txbxContent>
                  <w:p w:rsidR="00485B57" w:rsidRDefault="00485B57">
                    <w:pPr>
                      <w:jc w:val="center"/>
                    </w:pPr>
                    <w:fldSimple w:instr=" PAGE    \* MERGEFORMAT ">
                      <w:r w:rsidR="00EA1355" w:rsidRPr="00EA1355">
                        <w:rPr>
                          <w:noProof/>
                          <w:sz w:val="16"/>
                          <w:szCs w:val="16"/>
                        </w:rPr>
                        <w:t>16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55" w:rsidRDefault="00EA13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6C" w:rsidRDefault="003D426C" w:rsidP="00E01F0C">
      <w:pPr>
        <w:spacing w:after="0" w:line="240" w:lineRule="auto"/>
      </w:pPr>
      <w:r>
        <w:separator/>
      </w:r>
    </w:p>
  </w:footnote>
  <w:footnote w:type="continuationSeparator" w:id="1">
    <w:p w:rsidR="003D426C" w:rsidRDefault="003D426C" w:rsidP="00E01F0C">
      <w:pPr>
        <w:spacing w:after="0" w:line="240" w:lineRule="auto"/>
      </w:pPr>
      <w:r>
        <w:continuationSeparator/>
      </w:r>
    </w:p>
  </w:footnote>
  <w:footnote w:id="2">
    <w:p w:rsidR="00485B57" w:rsidRDefault="00485B57" w:rsidP="005920DA">
      <w:pPr>
        <w:pStyle w:val="ab"/>
        <w:rPr>
          <w:sz w:val="24"/>
          <w:szCs w:val="24"/>
        </w:rPr>
      </w:pPr>
      <w:r>
        <w:rPr>
          <w:rStyle w:val="ad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5920DA">
        <w:rPr>
          <w:sz w:val="16"/>
          <w:szCs w:val="16"/>
        </w:rPr>
        <w:t>Если в дискретном ряду все варианты встречаются одинаково часто, то в этом случае мода отсутствует. Могут быть распределения, где не один, а два (или более) варианта имеют наибольшие частоты. Тогда ряд имеет две (или более) моды, распределение является бимодальным (или многомодальным),что указывает на качественную неоднородность совокупности по изучаемому признаку.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55" w:rsidRDefault="00EA13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55" w:rsidRPr="00EA1355" w:rsidRDefault="00EA1355" w:rsidP="00EA135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355" w:rsidRDefault="00EA135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BDE"/>
    <w:multiLevelType w:val="hybridMultilevel"/>
    <w:tmpl w:val="9500B2C8"/>
    <w:lvl w:ilvl="0" w:tplc="CEFAD3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73167"/>
    <w:multiLevelType w:val="hybridMultilevel"/>
    <w:tmpl w:val="FCEECD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F887C28"/>
    <w:multiLevelType w:val="hybridMultilevel"/>
    <w:tmpl w:val="A57AB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E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FD4FAF"/>
    <w:multiLevelType w:val="hybridMultilevel"/>
    <w:tmpl w:val="7CDC8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A6D6568"/>
    <w:multiLevelType w:val="hybridMultilevel"/>
    <w:tmpl w:val="5520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F0884"/>
    <w:multiLevelType w:val="hybridMultilevel"/>
    <w:tmpl w:val="201E7D7C"/>
    <w:lvl w:ilvl="0" w:tplc="142AD11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E2738B7"/>
    <w:multiLevelType w:val="hybridMultilevel"/>
    <w:tmpl w:val="DFA8C742"/>
    <w:lvl w:ilvl="0" w:tplc="A44EB4CE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5A06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7774EF"/>
    <w:multiLevelType w:val="hybridMultilevel"/>
    <w:tmpl w:val="9F843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924C4"/>
    <w:rsid w:val="0003167C"/>
    <w:rsid w:val="00066908"/>
    <w:rsid w:val="00081D01"/>
    <w:rsid w:val="001212C2"/>
    <w:rsid w:val="00156864"/>
    <w:rsid w:val="001A63FD"/>
    <w:rsid w:val="001D6C35"/>
    <w:rsid w:val="00227F03"/>
    <w:rsid w:val="00275270"/>
    <w:rsid w:val="002A64F3"/>
    <w:rsid w:val="002B1AC6"/>
    <w:rsid w:val="002C33B0"/>
    <w:rsid w:val="002D25C8"/>
    <w:rsid w:val="002E3D14"/>
    <w:rsid w:val="002F05B4"/>
    <w:rsid w:val="002F2D4E"/>
    <w:rsid w:val="00310400"/>
    <w:rsid w:val="003278A4"/>
    <w:rsid w:val="00351267"/>
    <w:rsid w:val="0035200D"/>
    <w:rsid w:val="00370252"/>
    <w:rsid w:val="0037175A"/>
    <w:rsid w:val="003D11C9"/>
    <w:rsid w:val="003D426C"/>
    <w:rsid w:val="003F2450"/>
    <w:rsid w:val="003F3948"/>
    <w:rsid w:val="00485B57"/>
    <w:rsid w:val="004C0C12"/>
    <w:rsid w:val="004E38B9"/>
    <w:rsid w:val="00536CB0"/>
    <w:rsid w:val="005635A5"/>
    <w:rsid w:val="005670A8"/>
    <w:rsid w:val="005920DA"/>
    <w:rsid w:val="005B3104"/>
    <w:rsid w:val="005C5304"/>
    <w:rsid w:val="005D1F78"/>
    <w:rsid w:val="005E365D"/>
    <w:rsid w:val="005F29E9"/>
    <w:rsid w:val="00635274"/>
    <w:rsid w:val="0065074D"/>
    <w:rsid w:val="006559D0"/>
    <w:rsid w:val="006A0B2B"/>
    <w:rsid w:val="006B4843"/>
    <w:rsid w:val="006C080C"/>
    <w:rsid w:val="00733CC7"/>
    <w:rsid w:val="00742CA2"/>
    <w:rsid w:val="007831C8"/>
    <w:rsid w:val="007849EB"/>
    <w:rsid w:val="007924C4"/>
    <w:rsid w:val="007C2B00"/>
    <w:rsid w:val="007D412D"/>
    <w:rsid w:val="008149F6"/>
    <w:rsid w:val="00853425"/>
    <w:rsid w:val="008A244E"/>
    <w:rsid w:val="008D22E7"/>
    <w:rsid w:val="008D3C72"/>
    <w:rsid w:val="008E629D"/>
    <w:rsid w:val="00925111"/>
    <w:rsid w:val="009C7DD8"/>
    <w:rsid w:val="009D5FA3"/>
    <w:rsid w:val="009F5834"/>
    <w:rsid w:val="00A00D92"/>
    <w:rsid w:val="00A54579"/>
    <w:rsid w:val="00A545F5"/>
    <w:rsid w:val="00A71C60"/>
    <w:rsid w:val="00A75BCD"/>
    <w:rsid w:val="00A76E5D"/>
    <w:rsid w:val="00AF579C"/>
    <w:rsid w:val="00AF7119"/>
    <w:rsid w:val="00B33749"/>
    <w:rsid w:val="00B41330"/>
    <w:rsid w:val="00B53A8C"/>
    <w:rsid w:val="00BD1750"/>
    <w:rsid w:val="00BE083C"/>
    <w:rsid w:val="00BE457C"/>
    <w:rsid w:val="00BF3292"/>
    <w:rsid w:val="00C5197D"/>
    <w:rsid w:val="00C6596F"/>
    <w:rsid w:val="00C7157B"/>
    <w:rsid w:val="00CC1419"/>
    <w:rsid w:val="00CF52EF"/>
    <w:rsid w:val="00D06707"/>
    <w:rsid w:val="00D27196"/>
    <w:rsid w:val="00D27594"/>
    <w:rsid w:val="00D32E85"/>
    <w:rsid w:val="00D45150"/>
    <w:rsid w:val="00D554EF"/>
    <w:rsid w:val="00D74235"/>
    <w:rsid w:val="00D93F81"/>
    <w:rsid w:val="00DA0434"/>
    <w:rsid w:val="00E01F0C"/>
    <w:rsid w:val="00E639BE"/>
    <w:rsid w:val="00E70A01"/>
    <w:rsid w:val="00E968D8"/>
    <w:rsid w:val="00EA1355"/>
    <w:rsid w:val="00EA7FBA"/>
    <w:rsid w:val="00EB5EC1"/>
    <w:rsid w:val="00ED175D"/>
    <w:rsid w:val="00F3359F"/>
    <w:rsid w:val="00F41840"/>
    <w:rsid w:val="00F671FB"/>
    <w:rsid w:val="00FC0D48"/>
    <w:rsid w:val="00FE7C97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9" type="connector" idref="#_x0000_s1047"/>
        <o:r id="V:Rule10" type="connector" idref="#_x0000_s1032"/>
        <o:r id="V:Rule11" type="connector" idref="#_x0000_s1043"/>
        <o:r id="V:Rule12" type="connector" idref="#_x0000_s1048"/>
        <o:r id="V:Rule13" type="connector" idref="#_x0000_s1044"/>
        <o:r id="V:Rule14" type="connector" idref="#_x0000_s1039"/>
        <o:r id="V:Rule15" type="connector" idref="#_x0000_s1031"/>
        <o:r id="V:Rule1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1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2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E01F0C"/>
    <w:pPr>
      <w:keepNext/>
      <w:spacing w:after="0" w:line="240" w:lineRule="auto"/>
      <w:ind w:left="-720" w:right="665" w:firstLine="709"/>
      <w:jc w:val="right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9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7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924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924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7924C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92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5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0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1F0C"/>
  </w:style>
  <w:style w:type="paragraph" w:styleId="a9">
    <w:name w:val="footer"/>
    <w:basedOn w:val="a"/>
    <w:link w:val="aa"/>
    <w:uiPriority w:val="99"/>
    <w:unhideWhenUsed/>
    <w:rsid w:val="00E01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1F0C"/>
  </w:style>
  <w:style w:type="character" w:customStyle="1" w:styleId="60">
    <w:name w:val="Заголовок 6 Знак"/>
    <w:basedOn w:val="a0"/>
    <w:link w:val="6"/>
    <w:rsid w:val="00E01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59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920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5920DA"/>
    <w:rPr>
      <w:vertAlign w:val="superscript"/>
    </w:rPr>
  </w:style>
  <w:style w:type="character" w:styleId="ae">
    <w:name w:val="Placeholder Text"/>
    <w:basedOn w:val="a0"/>
    <w:uiPriority w:val="99"/>
    <w:semiHidden/>
    <w:rsid w:val="00D93F81"/>
    <w:rPr>
      <w:color w:val="808080"/>
    </w:rPr>
  </w:style>
  <w:style w:type="character" w:customStyle="1" w:styleId="70">
    <w:name w:val="Заголовок 7 Знак"/>
    <w:basedOn w:val="a0"/>
    <w:link w:val="7"/>
    <w:uiPriority w:val="9"/>
    <w:semiHidden/>
    <w:rsid w:val="000669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717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">
    <w:name w:val="List Paragraph"/>
    <w:basedOn w:val="a"/>
    <w:uiPriority w:val="34"/>
    <w:qFormat/>
    <w:rsid w:val="00FE7C97"/>
    <w:pPr>
      <w:ind w:left="720"/>
      <w:contextualSpacing/>
    </w:pPr>
  </w:style>
  <w:style w:type="paragraph" w:styleId="21">
    <w:name w:val="Body Text Indent 2"/>
    <w:basedOn w:val="a"/>
    <w:link w:val="22"/>
    <w:rsid w:val="005F29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F2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A63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A63F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uiPriority w:val="59"/>
    <w:rsid w:val="00814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F32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"/>
    <w:rsid w:val="00BF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BF3292"/>
    <w:pPr>
      <w:spacing w:after="0" w:line="240" w:lineRule="auto"/>
    </w:pPr>
    <w:rPr>
      <w:rFonts w:eastAsiaTheme="minorEastAsia"/>
    </w:rPr>
  </w:style>
  <w:style w:type="character" w:customStyle="1" w:styleId="af3">
    <w:name w:val="Без интервала Знак"/>
    <w:basedOn w:val="a0"/>
    <w:link w:val="af2"/>
    <w:uiPriority w:val="1"/>
    <w:rsid w:val="00BF329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64.bin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61.bin"/><Relationship Id="rId133" Type="http://schemas.openxmlformats.org/officeDocument/2006/relationships/image" Target="media/image51.wmf"/><Relationship Id="rId138" Type="http://schemas.openxmlformats.org/officeDocument/2006/relationships/image" Target="media/image53.wmf"/><Relationship Id="rId154" Type="http://schemas.openxmlformats.org/officeDocument/2006/relationships/theme" Target="theme/theme1.xml"/><Relationship Id="rId16" Type="http://schemas.openxmlformats.org/officeDocument/2006/relationships/oleObject" Target="embeddings/oleObject4.bin"/><Relationship Id="rId107" Type="http://schemas.openxmlformats.org/officeDocument/2006/relationships/image" Target="media/image41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4.bin"/><Relationship Id="rId123" Type="http://schemas.openxmlformats.org/officeDocument/2006/relationships/oleObject" Target="embeddings/oleObject67.bin"/><Relationship Id="rId128" Type="http://schemas.openxmlformats.org/officeDocument/2006/relationships/image" Target="media/image49.wmf"/><Relationship Id="rId144" Type="http://schemas.openxmlformats.org/officeDocument/2006/relationships/oleObject" Target="embeddings/oleObject80.bin"/><Relationship Id="rId149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image" Target="media/image36.wmf"/><Relationship Id="rId95" Type="http://schemas.openxmlformats.org/officeDocument/2006/relationships/oleObject" Target="embeddings/oleObject49.bin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image" Target="media/image43.wmf"/><Relationship Id="rId118" Type="http://schemas.openxmlformats.org/officeDocument/2006/relationships/image" Target="media/image45.wmf"/><Relationship Id="rId134" Type="http://schemas.openxmlformats.org/officeDocument/2006/relationships/oleObject" Target="embeddings/oleObject74.bin"/><Relationship Id="rId139" Type="http://schemas.openxmlformats.org/officeDocument/2006/relationships/oleObject" Target="embeddings/oleObject77.bin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150" Type="http://schemas.openxmlformats.org/officeDocument/2006/relationships/footer" Target="footer2.xml"/><Relationship Id="rId12" Type="http://schemas.openxmlformats.org/officeDocument/2006/relationships/image" Target="media/image3.wmf"/><Relationship Id="rId17" Type="http://schemas.openxmlformats.org/officeDocument/2006/relationships/chart" Target="charts/chart2.xml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6.bin"/><Relationship Id="rId67" Type="http://schemas.openxmlformats.org/officeDocument/2006/relationships/image" Target="media/image27.wmf"/><Relationship Id="rId103" Type="http://schemas.openxmlformats.org/officeDocument/2006/relationships/oleObject" Target="embeddings/oleObject55.bin"/><Relationship Id="rId108" Type="http://schemas.openxmlformats.org/officeDocument/2006/relationships/oleObject" Target="embeddings/oleObject58.bin"/><Relationship Id="rId116" Type="http://schemas.openxmlformats.org/officeDocument/2006/relationships/oleObject" Target="embeddings/oleObject63.bin"/><Relationship Id="rId124" Type="http://schemas.openxmlformats.org/officeDocument/2006/relationships/image" Target="media/image48.wmf"/><Relationship Id="rId129" Type="http://schemas.openxmlformats.org/officeDocument/2006/relationships/oleObject" Target="embeddings/oleObject71.bin"/><Relationship Id="rId137" Type="http://schemas.openxmlformats.org/officeDocument/2006/relationships/oleObject" Target="embeddings/oleObject76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8.bin"/><Relationship Id="rId70" Type="http://schemas.openxmlformats.org/officeDocument/2006/relationships/image" Target="media/image28.wmf"/><Relationship Id="rId75" Type="http://schemas.openxmlformats.org/officeDocument/2006/relationships/image" Target="media/image30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50.bin"/><Relationship Id="rId111" Type="http://schemas.openxmlformats.org/officeDocument/2006/relationships/image" Target="media/image42.wmf"/><Relationship Id="rId132" Type="http://schemas.openxmlformats.org/officeDocument/2006/relationships/oleObject" Target="embeddings/oleObject73.bin"/><Relationship Id="rId140" Type="http://schemas.openxmlformats.org/officeDocument/2006/relationships/image" Target="media/image54.wmf"/><Relationship Id="rId145" Type="http://schemas.openxmlformats.org/officeDocument/2006/relationships/image" Target="media/image56.wmf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0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7.bin"/><Relationship Id="rId114" Type="http://schemas.openxmlformats.org/officeDocument/2006/relationships/oleObject" Target="embeddings/oleObject62.bin"/><Relationship Id="rId119" Type="http://schemas.openxmlformats.org/officeDocument/2006/relationships/oleObject" Target="embeddings/oleObject65.bin"/><Relationship Id="rId127" Type="http://schemas.openxmlformats.org/officeDocument/2006/relationships/oleObject" Target="embeddings/oleObject70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2.bin"/><Relationship Id="rId60" Type="http://schemas.openxmlformats.org/officeDocument/2006/relationships/image" Target="media/image25.wmf"/><Relationship Id="rId65" Type="http://schemas.openxmlformats.org/officeDocument/2006/relationships/image" Target="media/image26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1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8.bin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image" Target="media/image47.wmf"/><Relationship Id="rId130" Type="http://schemas.openxmlformats.org/officeDocument/2006/relationships/image" Target="media/image50.wmf"/><Relationship Id="rId135" Type="http://schemas.openxmlformats.org/officeDocument/2006/relationships/image" Target="media/image52.wmf"/><Relationship Id="rId143" Type="http://schemas.openxmlformats.org/officeDocument/2006/relationships/oleObject" Target="embeddings/oleObject79.bin"/><Relationship Id="rId148" Type="http://schemas.openxmlformats.org/officeDocument/2006/relationships/header" Target="header2.xml"/><Relationship Id="rId15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9.bin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1.bin"/><Relationship Id="rId104" Type="http://schemas.openxmlformats.org/officeDocument/2006/relationships/oleObject" Target="embeddings/oleObject56.bin"/><Relationship Id="rId120" Type="http://schemas.openxmlformats.org/officeDocument/2006/relationships/image" Target="media/image46.wmf"/><Relationship Id="rId125" Type="http://schemas.openxmlformats.org/officeDocument/2006/relationships/oleObject" Target="embeddings/oleObject68.bin"/><Relationship Id="rId141" Type="http://schemas.openxmlformats.org/officeDocument/2006/relationships/oleObject" Target="embeddings/oleObject78.bin"/><Relationship Id="rId146" Type="http://schemas.openxmlformats.org/officeDocument/2006/relationships/oleObject" Target="embeddings/oleObject81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60.bin"/><Relationship Id="rId115" Type="http://schemas.openxmlformats.org/officeDocument/2006/relationships/image" Target="media/image44.wmf"/><Relationship Id="rId131" Type="http://schemas.openxmlformats.org/officeDocument/2006/relationships/oleObject" Target="embeddings/oleObject72.bin"/><Relationship Id="rId136" Type="http://schemas.openxmlformats.org/officeDocument/2006/relationships/oleObject" Target="embeddings/oleObject75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3.wmf"/><Relationship Id="rId152" Type="http://schemas.openxmlformats.org/officeDocument/2006/relationships/footer" Target="footer3.xml"/><Relationship Id="rId19" Type="http://schemas.openxmlformats.org/officeDocument/2006/relationships/oleObject" Target="embeddings/oleObject5.bin"/><Relationship Id="rId14" Type="http://schemas.openxmlformats.org/officeDocument/2006/relationships/chart" Target="charts/chart1.xml"/><Relationship Id="rId30" Type="http://schemas.openxmlformats.org/officeDocument/2006/relationships/image" Target="media/image11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40.wmf"/><Relationship Id="rId126" Type="http://schemas.openxmlformats.org/officeDocument/2006/relationships/oleObject" Target="embeddings/oleObject69.bin"/><Relationship Id="rId147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29.wmf"/><Relationship Id="rId93" Type="http://schemas.openxmlformats.org/officeDocument/2006/relationships/image" Target="media/image37.wmf"/><Relationship Id="rId98" Type="http://schemas.openxmlformats.org/officeDocument/2006/relationships/oleObject" Target="embeddings/oleObject52.bin"/><Relationship Id="rId121" Type="http://schemas.openxmlformats.org/officeDocument/2006/relationships/oleObject" Target="embeddings/oleObject66.bin"/><Relationship Id="rId142" Type="http://schemas.openxmlformats.org/officeDocument/2006/relationships/image" Target="media/image55.wmf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57;&#1077;&#1089;&#1090;&#1088;&#1077;&#1085;&#1082;&#1080;\Application%20Data\Microsoft\Excel\&#1057;&#1090;&#1072;&#1090;&#1080;&#1089;&#1090;&#1080;&#1082;&#1072;%20(version%202).xlsb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>
        <c:rich>
          <a:bodyPr/>
          <a:lstStyle/>
          <a:p>
            <a:pPr>
              <a:defRPr/>
            </a:pPr>
            <a:r>
              <a:rPr lang="ru-RU"/>
              <a:t>Гистограмма распределения районов по цене квартир за 1кв.м</a:t>
            </a:r>
          </a:p>
        </c:rich>
      </c:tx>
    </c:title>
    <c:plotArea>
      <c:layout>
        <c:manualLayout>
          <c:layoutTarget val="inner"/>
          <c:xMode val="edge"/>
          <c:yMode val="edge"/>
          <c:x val="8.4488407699037621E-2"/>
          <c:y val="0.29653944298629326"/>
          <c:w val="0.74056846019247602"/>
          <c:h val="0.5762343248760543"/>
        </c:manualLayout>
      </c:layout>
      <c:barChart>
        <c:barDir val="col"/>
        <c:grouping val="clustered"/>
        <c:ser>
          <c:idx val="0"/>
          <c:order val="0"/>
          <c:spPr>
            <a:gradFill flip="none" rotWithShape="1"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path path="rect">
                <a:fillToRect l="100000" t="100000"/>
              </a:path>
              <a:tileRect r="-100000" b="-100000"/>
            </a:gradFill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  <a:bevelB w="165100" prst="coolSlant"/>
            </a:sp3d>
          </c:spPr>
          <c:cat>
            <c:numRef>
              <c:f>Лист1!$B$68:$B$75</c:f>
              <c:numCache>
                <c:formatCode>General</c:formatCode>
                <c:ptCount val="8"/>
                <c:pt idx="0">
                  <c:v>0</c:v>
                </c:pt>
                <c:pt idx="1">
                  <c:v>117</c:v>
                </c:pt>
                <c:pt idx="2">
                  <c:v>180.8</c:v>
                </c:pt>
                <c:pt idx="3">
                  <c:v>244.7</c:v>
                </c:pt>
                <c:pt idx="4">
                  <c:v>308.5</c:v>
                </c:pt>
                <c:pt idx="5">
                  <c:v>372.3</c:v>
                </c:pt>
                <c:pt idx="6">
                  <c:v>436.2</c:v>
                </c:pt>
                <c:pt idx="7">
                  <c:v>500</c:v>
                </c:pt>
              </c:numCache>
            </c:numRef>
          </c:cat>
          <c:val>
            <c:numRef>
              <c:f>Лист1!$C$68:$C$74</c:f>
              <c:numCache>
                <c:formatCode>General</c:formatCode>
                <c:ptCount val="7"/>
                <c:pt idx="0">
                  <c:v>0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9</c:v>
                </c:pt>
                <c:pt idx="5">
                  <c:v>11</c:v>
                </c:pt>
                <c:pt idx="6">
                  <c:v>4</c:v>
                </c:pt>
              </c:numCache>
            </c:numRef>
          </c:val>
        </c:ser>
        <c:gapWidth val="0"/>
        <c:overlap val="100"/>
        <c:axId val="146871040"/>
        <c:axId val="146872576"/>
      </c:barChart>
      <c:catAx>
        <c:axId val="146871040"/>
        <c:scaling>
          <c:orientation val="minMax"/>
        </c:scaling>
        <c:axPos val="b"/>
        <c:numFmt formatCode="General" sourceLinked="1"/>
        <c:tickLblPos val="nextTo"/>
        <c:crossAx val="146872576"/>
        <c:crosses val="autoZero"/>
        <c:auto val="1"/>
        <c:lblAlgn val="ctr"/>
        <c:lblOffset val="100"/>
      </c:catAx>
      <c:valAx>
        <c:axId val="146872576"/>
        <c:scaling>
          <c:orientation val="minMax"/>
        </c:scaling>
        <c:axPos val="l"/>
        <c:majorGridlines/>
        <c:numFmt formatCode="General" sourceLinked="1"/>
        <c:tickLblPos val="nextTo"/>
        <c:crossAx val="146871040"/>
        <c:crosses val="autoZero"/>
        <c:crossBetween val="between"/>
      </c:valAx>
    </c:plotArea>
    <c:legend>
      <c:legendPos val="r"/>
    </c:legend>
    <c:plotVisOnly val="1"/>
  </c:chart>
  <c:spPr>
    <a:gradFill rotWithShape="1">
      <a:gsLst>
        <a:gs pos="0">
          <a:schemeClr val="accent3">
            <a:shade val="51000"/>
            <a:satMod val="130000"/>
          </a:schemeClr>
        </a:gs>
        <a:gs pos="80000">
          <a:schemeClr val="accent3">
            <a:shade val="93000"/>
            <a:satMod val="130000"/>
          </a:schemeClr>
        </a:gs>
        <a:gs pos="100000">
          <a:schemeClr val="accent3">
            <a:shade val="94000"/>
            <a:satMod val="135000"/>
          </a:schemeClr>
        </a:gs>
      </a:gsLst>
      <a:lin ang="16200000" scaled="0"/>
    </a:gradFill>
    <a:ln>
      <a:noFill/>
    </a:ln>
    <a:effectLst>
      <a:outerShdw blurRad="40000" dist="23000" dir="5400000" rotWithShape="0">
        <a:srgbClr val="000000">
          <a:alpha val="35000"/>
        </a:srgbClr>
      </a:outerShdw>
    </a:effectLst>
    <a:scene3d>
      <a:camera prst="orthographicFront">
        <a:rot lat="0" lon="0" rev="0"/>
      </a:camera>
      <a:lightRig rig="threePt" dir="t">
        <a:rot lat="0" lon="0" rev="1200000"/>
      </a:lightRig>
    </a:scene3d>
    <a:sp3d>
      <a:bevelT w="63500" h="25400"/>
    </a:sp3d>
  </c:spPr>
  <c:txPr>
    <a:bodyPr/>
    <a:lstStyle/>
    <a:p>
      <a:pPr>
        <a:defRPr>
          <a:solidFill>
            <a:schemeClr val="lt1"/>
          </a:solidFill>
          <a:latin typeface="+mn-lt"/>
          <a:ea typeface="+mn-ea"/>
          <a:cs typeface="+mn-cs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Кумулята распределения районов по цене квартир за 1 кв.м.</a:t>
            </a:r>
          </a:p>
        </c:rich>
      </c:tx>
    </c:title>
    <c:plotArea>
      <c:layout>
        <c:manualLayout>
          <c:layoutTarget val="inner"/>
          <c:xMode val="edge"/>
          <c:yMode val="edge"/>
          <c:x val="9.5599518810148693E-2"/>
          <c:y val="0.29653944298629326"/>
          <c:w val="0.7828727034120736"/>
          <c:h val="0.57623432487605575"/>
        </c:manualLayout>
      </c:layout>
      <c:lineChart>
        <c:grouping val="stacked"/>
        <c:ser>
          <c:idx val="0"/>
          <c:order val="0"/>
          <c:tx>
            <c:v>кумулята</c:v>
          </c:tx>
          <c:spPr>
            <a:ln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lin ang="5400000" scaled="0"/>
              </a:gradFill>
            </a:ln>
          </c:spPr>
          <c:marker>
            <c:symbol val="circle"/>
            <c:size val="7"/>
            <c:spPr>
              <a:gradFill>
                <a:gsLst>
                  <a:gs pos="0">
                    <a:srgbClr val="A603AB"/>
                  </a:gs>
                  <a:gs pos="21001">
                    <a:srgbClr val="0819FB"/>
                  </a:gs>
                  <a:gs pos="35001">
                    <a:srgbClr val="1A8D48"/>
                  </a:gs>
                  <a:gs pos="52000">
                    <a:srgbClr val="FFFF00"/>
                  </a:gs>
                  <a:gs pos="73000">
                    <a:srgbClr val="EE3F17"/>
                  </a:gs>
                  <a:gs pos="88000">
                    <a:srgbClr val="E81766"/>
                  </a:gs>
                  <a:gs pos="100000">
                    <a:srgbClr val="A603AB"/>
                  </a:gs>
                </a:gsLst>
                <a:lin ang="5400000" scaled="0"/>
              </a:gradFill>
            </c:spPr>
          </c:marker>
          <c:cat>
            <c:numRef>
              <c:f>Лист1!$B$74:$B$80</c:f>
              <c:numCache>
                <c:formatCode>General</c:formatCode>
                <c:ptCount val="7"/>
                <c:pt idx="0">
                  <c:v>117</c:v>
                </c:pt>
                <c:pt idx="1">
                  <c:v>180.8</c:v>
                </c:pt>
                <c:pt idx="2">
                  <c:v>244.7</c:v>
                </c:pt>
                <c:pt idx="3">
                  <c:v>308.5</c:v>
                </c:pt>
                <c:pt idx="4">
                  <c:v>372.3</c:v>
                </c:pt>
                <c:pt idx="5">
                  <c:v>436.2</c:v>
                </c:pt>
                <c:pt idx="6">
                  <c:v>500</c:v>
                </c:pt>
              </c:numCache>
            </c:numRef>
          </c:cat>
          <c:val>
            <c:numRef>
              <c:f>Лист3!$E$4:$E$10</c:f>
              <c:numCache>
                <c:formatCode>General</c:formatCode>
                <c:ptCount val="7"/>
                <c:pt idx="0">
                  <c:v>0</c:v>
                </c:pt>
                <c:pt idx="1">
                  <c:v>4</c:v>
                </c:pt>
                <c:pt idx="2">
                  <c:v>9</c:v>
                </c:pt>
                <c:pt idx="3">
                  <c:v>16</c:v>
                </c:pt>
                <c:pt idx="4">
                  <c:v>25</c:v>
                </c:pt>
                <c:pt idx="5">
                  <c:v>36</c:v>
                </c:pt>
                <c:pt idx="6">
                  <c:v>40</c:v>
                </c:pt>
              </c:numCache>
            </c:numRef>
          </c:val>
        </c:ser>
        <c:marker val="1"/>
        <c:axId val="146877056"/>
        <c:axId val="147144064"/>
      </c:lineChart>
      <c:catAx>
        <c:axId val="146877056"/>
        <c:scaling>
          <c:orientation val="minMax"/>
        </c:scaling>
        <c:axPos val="b"/>
        <c:numFmt formatCode="General" sourceLinked="1"/>
        <c:tickLblPos val="nextTo"/>
        <c:crossAx val="147144064"/>
        <c:crosses val="autoZero"/>
        <c:auto val="1"/>
        <c:lblAlgn val="ctr"/>
        <c:lblOffset val="100"/>
      </c:catAx>
      <c:valAx>
        <c:axId val="147144064"/>
        <c:scaling>
          <c:orientation val="minMax"/>
        </c:scaling>
        <c:axPos val="l"/>
        <c:majorGridlines/>
        <c:numFmt formatCode="General" sourceLinked="1"/>
        <c:tickLblPos val="nextTo"/>
        <c:crossAx val="146877056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b="1" cap="none" spc="0">
          <a:ln w="10541" cmpd="sng">
            <a:solidFill>
              <a:schemeClr val="accent1">
                <a:shade val="88000"/>
                <a:satMod val="110000"/>
              </a:schemeClr>
            </a:solidFill>
            <a:prstDash val="solid"/>
          </a:ln>
          <a:gradFill>
            <a:gsLst>
              <a:gs pos="0">
                <a:schemeClr val="accent1">
                  <a:tint val="40000"/>
                  <a:satMod val="250000"/>
                </a:schemeClr>
              </a:gs>
              <a:gs pos="9000">
                <a:schemeClr val="accent1">
                  <a:tint val="52000"/>
                  <a:satMod val="300000"/>
                </a:schemeClr>
              </a:gs>
              <a:gs pos="50000">
                <a:schemeClr val="accent1">
                  <a:shade val="20000"/>
                  <a:satMod val="300000"/>
                </a:schemeClr>
              </a:gs>
              <a:gs pos="79000">
                <a:schemeClr val="accent1">
                  <a:tint val="52000"/>
                  <a:satMod val="300000"/>
                </a:schemeClr>
              </a:gs>
              <a:gs pos="100000">
                <a:schemeClr val="accent1">
                  <a:tint val="40000"/>
                  <a:satMod val="250000"/>
                </a:schemeClr>
              </a:gs>
            </a:gsLst>
            <a:lin ang="5400000"/>
          </a:gradFill>
          <a:effectLst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0.675</cdr:x>
      <cdr:y>0.71528</cdr:y>
    </cdr:from>
    <cdr:to>
      <cdr:x>0.77708</cdr:x>
      <cdr:y>0.8125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86100" y="1962159"/>
          <a:ext cx="466710" cy="2666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ru-RU" sz="1100"/>
            <a:t>Мо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31D6-DC4D-46F5-B710-1E4334D8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23</Pages>
  <Words>5237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Сестрички</dc:creator>
  <cp:keywords/>
  <dc:description/>
  <cp:lastModifiedBy>Сестрички</cp:lastModifiedBy>
  <cp:revision>2</cp:revision>
  <dcterms:created xsi:type="dcterms:W3CDTF">2001-12-31T22:46:00Z</dcterms:created>
  <dcterms:modified xsi:type="dcterms:W3CDTF">2002-01-01T04:25:00Z</dcterms:modified>
</cp:coreProperties>
</file>