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07" w:rsidRPr="00F017FC" w:rsidRDefault="00CC6A07" w:rsidP="00CC6A07">
      <w:pPr>
        <w:jc w:val="center"/>
        <w:rPr>
          <w:rFonts w:ascii="Times New Roman" w:hAnsi="Times New Roman" w:cs="Times New Roman"/>
          <w:b/>
          <w:sz w:val="28"/>
          <w:szCs w:val="28"/>
        </w:rPr>
      </w:pPr>
      <w:r w:rsidRPr="00F017FC">
        <w:rPr>
          <w:rFonts w:ascii="Times New Roman" w:hAnsi="Times New Roman" w:cs="Times New Roman"/>
          <w:b/>
          <w:sz w:val="28"/>
          <w:szCs w:val="28"/>
        </w:rPr>
        <w:t>Содержание</w:t>
      </w:r>
    </w:p>
    <w:p w:rsidR="00F017FC" w:rsidRPr="00F017FC" w:rsidRDefault="00F017FC" w:rsidP="00F017FC">
      <w:pPr>
        <w:pStyle w:val="a4"/>
        <w:numPr>
          <w:ilvl w:val="0"/>
          <w:numId w:val="25"/>
        </w:numPr>
        <w:spacing w:line="360" w:lineRule="auto"/>
        <w:jc w:val="both"/>
        <w:rPr>
          <w:rFonts w:ascii="Times New Roman" w:hAnsi="Times New Roman" w:cs="Times New Roman"/>
          <w:sz w:val="28"/>
          <w:szCs w:val="28"/>
        </w:rPr>
      </w:pPr>
      <w:r w:rsidRPr="00F017FC">
        <w:rPr>
          <w:rFonts w:ascii="Times New Roman" w:hAnsi="Times New Roman" w:cs="Times New Roman"/>
          <w:bCs/>
          <w:color w:val="000000"/>
          <w:spacing w:val="-7"/>
          <w:sz w:val="24"/>
          <w:szCs w:val="24"/>
        </w:rPr>
        <w:t>Характеристика аварий на химически опасных объектах……………………………………</w:t>
      </w:r>
      <w:r>
        <w:rPr>
          <w:rFonts w:ascii="Times New Roman" w:hAnsi="Times New Roman" w:cs="Times New Roman"/>
          <w:bCs/>
          <w:color w:val="000000"/>
          <w:spacing w:val="-7"/>
          <w:sz w:val="24"/>
          <w:szCs w:val="24"/>
        </w:rPr>
        <w:t>……</w:t>
      </w:r>
      <w:r w:rsidRPr="00F017FC">
        <w:rPr>
          <w:rFonts w:ascii="Times New Roman" w:hAnsi="Times New Roman" w:cs="Times New Roman"/>
          <w:bCs/>
          <w:color w:val="000000"/>
          <w:spacing w:val="-7"/>
          <w:sz w:val="24"/>
          <w:szCs w:val="24"/>
        </w:rPr>
        <w:t>3</w:t>
      </w:r>
    </w:p>
    <w:p w:rsidR="00F017FC" w:rsidRPr="00F017FC" w:rsidRDefault="00F017FC" w:rsidP="00F017FC">
      <w:pPr>
        <w:pStyle w:val="1"/>
        <w:spacing w:before="0" w:after="0" w:line="360" w:lineRule="auto"/>
        <w:jc w:val="both"/>
        <w:rPr>
          <w:rFonts w:ascii="Times New Roman" w:hAnsi="Times New Roman" w:cs="Times New Roman"/>
          <w:b w:val="0"/>
          <w:sz w:val="24"/>
          <w:szCs w:val="24"/>
        </w:rPr>
      </w:pPr>
      <w:r w:rsidRPr="00F017FC">
        <w:rPr>
          <w:rFonts w:ascii="Times New Roman" w:hAnsi="Times New Roman" w:cs="Times New Roman"/>
          <w:bCs w:val="0"/>
          <w:color w:val="000000"/>
          <w:spacing w:val="-7"/>
          <w:sz w:val="24"/>
          <w:szCs w:val="24"/>
        </w:rPr>
        <w:t>1.1</w:t>
      </w:r>
      <w:r w:rsidRPr="00F017FC">
        <w:rPr>
          <w:rFonts w:ascii="Times New Roman" w:hAnsi="Times New Roman" w:cs="Times New Roman"/>
          <w:b w:val="0"/>
          <w:sz w:val="24"/>
          <w:szCs w:val="24"/>
        </w:rPr>
        <w:t xml:space="preserve"> Химические опасные объекты</w:t>
      </w:r>
      <w:r>
        <w:rPr>
          <w:rFonts w:ascii="Times New Roman" w:hAnsi="Times New Roman" w:cs="Times New Roman"/>
          <w:b w:val="0"/>
          <w:sz w:val="24"/>
          <w:szCs w:val="24"/>
        </w:rPr>
        <w:t>………………………………………………………………….3</w:t>
      </w:r>
    </w:p>
    <w:p w:rsidR="00F017FC" w:rsidRDefault="00F017FC" w:rsidP="00F017FC">
      <w:pPr>
        <w:spacing w:line="360" w:lineRule="auto"/>
        <w:jc w:val="both"/>
        <w:rPr>
          <w:rFonts w:ascii="Times New Roman" w:hAnsi="Times New Roman" w:cs="Times New Roman"/>
          <w:sz w:val="24"/>
          <w:szCs w:val="24"/>
        </w:rPr>
      </w:pPr>
      <w:r w:rsidRPr="00F017FC">
        <w:rPr>
          <w:rFonts w:ascii="Times New Roman" w:hAnsi="Times New Roman" w:cs="Times New Roman"/>
          <w:b/>
          <w:sz w:val="24"/>
          <w:szCs w:val="24"/>
        </w:rPr>
        <w:t>1.2</w:t>
      </w:r>
      <w:r w:rsidRPr="00F017FC">
        <w:rPr>
          <w:rFonts w:ascii="Times New Roman" w:hAnsi="Times New Roman" w:cs="Times New Roman"/>
          <w:sz w:val="24"/>
          <w:szCs w:val="24"/>
        </w:rPr>
        <w:t xml:space="preserve"> Причины и последствия аварий на химически опасных объектах</w:t>
      </w:r>
      <w:r>
        <w:rPr>
          <w:rFonts w:ascii="Times New Roman" w:hAnsi="Times New Roman" w:cs="Times New Roman"/>
          <w:sz w:val="24"/>
          <w:szCs w:val="24"/>
        </w:rPr>
        <w:t>……………………..……5</w:t>
      </w:r>
    </w:p>
    <w:p w:rsidR="0011590D" w:rsidRDefault="00F017FC" w:rsidP="0011590D">
      <w:pPr>
        <w:shd w:val="clear" w:color="auto" w:fill="FFFFFF"/>
        <w:spacing w:before="148" w:line="360" w:lineRule="auto"/>
        <w:jc w:val="both"/>
        <w:rPr>
          <w:rFonts w:ascii="Times New Roman" w:hAnsi="Times New Roman" w:cs="Times New Roman"/>
          <w:bCs/>
          <w:color w:val="000000"/>
          <w:spacing w:val="-9"/>
          <w:sz w:val="24"/>
          <w:szCs w:val="24"/>
        </w:rPr>
      </w:pPr>
      <w:r w:rsidRPr="00F017FC">
        <w:rPr>
          <w:rFonts w:ascii="Times New Roman" w:hAnsi="Times New Roman" w:cs="Times New Roman"/>
          <w:b/>
          <w:sz w:val="24"/>
          <w:szCs w:val="24"/>
        </w:rPr>
        <w:t>1.3</w:t>
      </w:r>
      <w:r w:rsidRPr="00F017FC">
        <w:rPr>
          <w:rFonts w:ascii="Times New Roman" w:hAnsi="Times New Roman" w:cs="Times New Roman"/>
          <w:bCs/>
          <w:color w:val="000000"/>
          <w:spacing w:val="-7"/>
          <w:sz w:val="24"/>
          <w:szCs w:val="24"/>
        </w:rPr>
        <w:t xml:space="preserve"> Классификация и краткая характеристика сильнодействующих ядовитых </w:t>
      </w:r>
      <w:r w:rsidRPr="00F017FC">
        <w:rPr>
          <w:rFonts w:ascii="Times New Roman" w:hAnsi="Times New Roman" w:cs="Times New Roman"/>
          <w:bCs/>
          <w:color w:val="000000"/>
          <w:spacing w:val="-9"/>
          <w:sz w:val="24"/>
          <w:szCs w:val="24"/>
        </w:rPr>
        <w:t>веществ (СДЯВ)</w:t>
      </w:r>
      <w:r>
        <w:rPr>
          <w:rFonts w:ascii="Times New Roman" w:hAnsi="Times New Roman" w:cs="Times New Roman"/>
          <w:bCs/>
          <w:color w:val="000000"/>
          <w:spacing w:val="-9"/>
          <w:sz w:val="24"/>
          <w:szCs w:val="24"/>
        </w:rPr>
        <w:t>……6</w:t>
      </w:r>
    </w:p>
    <w:p w:rsidR="00F017FC" w:rsidRDefault="00F017FC" w:rsidP="0011590D">
      <w:pPr>
        <w:shd w:val="clear" w:color="auto" w:fill="FFFFFF"/>
        <w:spacing w:before="148" w:line="360" w:lineRule="auto"/>
        <w:jc w:val="both"/>
        <w:rPr>
          <w:rFonts w:ascii="Times New Roman" w:hAnsi="Times New Roman" w:cs="Times New Roman"/>
          <w:bCs/>
          <w:color w:val="000000"/>
          <w:spacing w:val="-6"/>
          <w:sz w:val="24"/>
          <w:szCs w:val="24"/>
        </w:rPr>
      </w:pPr>
      <w:r w:rsidRPr="0011590D">
        <w:rPr>
          <w:rFonts w:ascii="Times New Roman" w:hAnsi="Times New Roman" w:cs="Times New Roman"/>
          <w:b/>
          <w:bCs/>
          <w:color w:val="000000"/>
          <w:spacing w:val="-9"/>
          <w:sz w:val="24"/>
          <w:szCs w:val="24"/>
        </w:rPr>
        <w:t>1.4</w:t>
      </w:r>
      <w:r w:rsidRPr="00F017FC">
        <w:rPr>
          <w:rFonts w:ascii="Times New Roman" w:hAnsi="Times New Roman" w:cs="Times New Roman"/>
          <w:bCs/>
          <w:color w:val="000000"/>
          <w:spacing w:val="-6"/>
          <w:sz w:val="24"/>
          <w:szCs w:val="24"/>
        </w:rPr>
        <w:t xml:space="preserve"> Классификация   СДЯВ</w:t>
      </w:r>
      <w:r w:rsidR="0011590D">
        <w:rPr>
          <w:rFonts w:ascii="Times New Roman" w:hAnsi="Times New Roman" w:cs="Times New Roman"/>
          <w:bCs/>
          <w:color w:val="000000"/>
          <w:spacing w:val="-6"/>
          <w:sz w:val="24"/>
          <w:szCs w:val="24"/>
        </w:rPr>
        <w:t>…………...</w:t>
      </w:r>
      <w:r>
        <w:rPr>
          <w:rFonts w:ascii="Times New Roman" w:hAnsi="Times New Roman" w:cs="Times New Roman"/>
          <w:bCs/>
          <w:color w:val="000000"/>
          <w:spacing w:val="-6"/>
          <w:sz w:val="24"/>
          <w:szCs w:val="24"/>
        </w:rPr>
        <w:t>..........……………………………………………………….9</w:t>
      </w:r>
    </w:p>
    <w:p w:rsidR="0011590D" w:rsidRDefault="0011590D" w:rsidP="0011590D">
      <w:pPr>
        <w:shd w:val="clear" w:color="auto" w:fill="FFFFFF"/>
        <w:spacing w:before="274" w:line="360" w:lineRule="auto"/>
        <w:rPr>
          <w:rFonts w:ascii="Times New Roman" w:hAnsi="Times New Roman" w:cs="Times New Roman"/>
          <w:bCs/>
          <w:color w:val="000000"/>
          <w:spacing w:val="-1"/>
          <w:sz w:val="24"/>
          <w:szCs w:val="24"/>
        </w:rPr>
      </w:pPr>
      <w:r w:rsidRPr="0011590D">
        <w:rPr>
          <w:rFonts w:ascii="Times New Roman" w:hAnsi="Times New Roman" w:cs="Times New Roman"/>
          <w:b/>
          <w:bCs/>
          <w:color w:val="000000"/>
          <w:spacing w:val="-6"/>
          <w:sz w:val="24"/>
          <w:szCs w:val="24"/>
        </w:rPr>
        <w:t>1.5</w:t>
      </w:r>
      <w:r w:rsidRPr="0011590D">
        <w:rPr>
          <w:rFonts w:ascii="Times New Roman" w:hAnsi="Times New Roman" w:cs="Times New Roman"/>
          <w:bCs/>
          <w:color w:val="000000"/>
          <w:spacing w:val="-1"/>
          <w:sz w:val="24"/>
          <w:szCs w:val="24"/>
        </w:rPr>
        <w:t xml:space="preserve"> Классификация, краткая характеристика и последствия аварий на ХОО</w:t>
      </w:r>
      <w:r>
        <w:rPr>
          <w:rFonts w:ascii="Times New Roman" w:hAnsi="Times New Roman" w:cs="Times New Roman"/>
          <w:bCs/>
          <w:color w:val="000000"/>
          <w:spacing w:val="-1"/>
          <w:sz w:val="24"/>
          <w:szCs w:val="24"/>
        </w:rPr>
        <w:t>………………….11</w:t>
      </w:r>
    </w:p>
    <w:p w:rsidR="0011590D" w:rsidRDefault="0011590D" w:rsidP="0011590D">
      <w:pPr>
        <w:pStyle w:val="1"/>
        <w:spacing w:before="0" w:after="0" w:line="360" w:lineRule="auto"/>
        <w:rPr>
          <w:rFonts w:ascii="Times New Roman" w:hAnsi="Times New Roman" w:cs="Times New Roman"/>
          <w:b w:val="0"/>
          <w:bCs w:val="0"/>
          <w:color w:val="000000"/>
          <w:spacing w:val="-1"/>
          <w:w w:val="104"/>
          <w:sz w:val="24"/>
          <w:szCs w:val="24"/>
        </w:rPr>
      </w:pPr>
      <w:r w:rsidRPr="0011590D">
        <w:rPr>
          <w:rFonts w:ascii="Times New Roman" w:hAnsi="Times New Roman" w:cs="Times New Roman"/>
          <w:bCs w:val="0"/>
          <w:color w:val="000000"/>
          <w:spacing w:val="-1"/>
          <w:sz w:val="24"/>
          <w:szCs w:val="24"/>
        </w:rPr>
        <w:t>1.6</w:t>
      </w:r>
      <w:r w:rsidRPr="0011590D">
        <w:rPr>
          <w:rFonts w:ascii="Times New Roman" w:hAnsi="Times New Roman" w:cs="Times New Roman"/>
          <w:b w:val="0"/>
          <w:bCs w:val="0"/>
          <w:color w:val="000000"/>
          <w:spacing w:val="-1"/>
          <w:w w:val="104"/>
          <w:sz w:val="24"/>
          <w:szCs w:val="24"/>
        </w:rPr>
        <w:t xml:space="preserve"> Профилактика и защита</w:t>
      </w:r>
      <w:r>
        <w:rPr>
          <w:rFonts w:ascii="Times New Roman" w:hAnsi="Times New Roman" w:cs="Times New Roman"/>
          <w:b w:val="0"/>
          <w:bCs w:val="0"/>
          <w:color w:val="000000"/>
          <w:spacing w:val="-1"/>
          <w:w w:val="104"/>
          <w:sz w:val="24"/>
          <w:szCs w:val="24"/>
        </w:rPr>
        <w:t>…………………………………………………………………....17</w:t>
      </w:r>
      <w:r w:rsidRPr="0011590D">
        <w:rPr>
          <w:rFonts w:ascii="Times New Roman" w:hAnsi="Times New Roman" w:cs="Times New Roman"/>
          <w:b w:val="0"/>
          <w:bCs w:val="0"/>
          <w:color w:val="000000"/>
          <w:spacing w:val="-1"/>
          <w:w w:val="104"/>
          <w:sz w:val="24"/>
          <w:szCs w:val="24"/>
        </w:rPr>
        <w:t xml:space="preserve"> </w:t>
      </w:r>
    </w:p>
    <w:p w:rsidR="0011590D" w:rsidRDefault="0011590D" w:rsidP="0011590D">
      <w:pPr>
        <w:shd w:val="clear" w:color="auto" w:fill="FFFFFF"/>
        <w:spacing w:before="158" w:line="360" w:lineRule="auto"/>
        <w:ind w:left="206" w:hanging="197"/>
        <w:rPr>
          <w:rFonts w:ascii="Times New Roman" w:hAnsi="Times New Roman" w:cs="Times New Roman"/>
          <w:bCs/>
          <w:color w:val="000000"/>
          <w:spacing w:val="-6"/>
          <w:sz w:val="24"/>
          <w:szCs w:val="24"/>
        </w:rPr>
      </w:pPr>
      <w:r w:rsidRPr="0011590D">
        <w:rPr>
          <w:rFonts w:ascii="Times New Roman" w:hAnsi="Times New Roman" w:cs="Times New Roman"/>
          <w:b/>
          <w:sz w:val="28"/>
          <w:szCs w:val="28"/>
          <w:lang w:eastAsia="ru-RU"/>
        </w:rPr>
        <w:t>2</w:t>
      </w:r>
      <w:r w:rsidRPr="0011590D">
        <w:rPr>
          <w:rFonts w:ascii="Times New Roman" w:hAnsi="Times New Roman" w:cs="Times New Roman"/>
          <w:b/>
          <w:sz w:val="24"/>
          <w:szCs w:val="24"/>
          <w:lang w:eastAsia="ru-RU"/>
        </w:rPr>
        <w:t>.</w:t>
      </w:r>
      <w:r w:rsidRPr="0011590D">
        <w:rPr>
          <w:rFonts w:ascii="Times New Roman" w:hAnsi="Times New Roman" w:cs="Times New Roman"/>
          <w:bCs/>
          <w:color w:val="000000"/>
          <w:spacing w:val="-1"/>
          <w:sz w:val="24"/>
          <w:szCs w:val="24"/>
        </w:rPr>
        <w:t xml:space="preserve"> Опишите и проанализируйте 1-2 известные Вам события, связанные с </w:t>
      </w:r>
      <w:r w:rsidRPr="0011590D">
        <w:rPr>
          <w:rFonts w:ascii="Times New Roman" w:hAnsi="Times New Roman" w:cs="Times New Roman"/>
          <w:bCs/>
          <w:color w:val="000000"/>
          <w:spacing w:val="-6"/>
          <w:sz w:val="24"/>
          <w:szCs w:val="24"/>
        </w:rPr>
        <w:t>проявлением негативных и опасных факторов жилой среды</w:t>
      </w:r>
      <w:r>
        <w:rPr>
          <w:rFonts w:ascii="Times New Roman" w:hAnsi="Times New Roman" w:cs="Times New Roman"/>
          <w:bCs/>
          <w:color w:val="000000"/>
          <w:spacing w:val="-6"/>
          <w:sz w:val="24"/>
          <w:szCs w:val="24"/>
        </w:rPr>
        <w:t>……………………………………………………21</w:t>
      </w:r>
    </w:p>
    <w:p w:rsidR="0011590D" w:rsidRDefault="0011590D" w:rsidP="0011590D">
      <w:pPr>
        <w:shd w:val="clear" w:color="auto" w:fill="FFFFFF"/>
        <w:spacing w:before="158" w:line="360" w:lineRule="auto"/>
        <w:ind w:left="206" w:hanging="197"/>
        <w:rPr>
          <w:rFonts w:ascii="Times New Roman" w:hAnsi="Times New Roman" w:cs="Times New Roman"/>
          <w:bCs/>
          <w:color w:val="000000"/>
          <w:spacing w:val="-6"/>
          <w:sz w:val="24"/>
          <w:szCs w:val="24"/>
        </w:rPr>
      </w:pPr>
      <w:r>
        <w:rPr>
          <w:rFonts w:ascii="Times New Roman" w:hAnsi="Times New Roman" w:cs="Times New Roman"/>
          <w:b/>
          <w:sz w:val="24"/>
          <w:szCs w:val="24"/>
          <w:lang w:eastAsia="ru-RU"/>
        </w:rPr>
        <w:t>2</w:t>
      </w:r>
      <w:r w:rsidRPr="0011590D">
        <w:rPr>
          <w:rFonts w:ascii="Times New Roman" w:hAnsi="Times New Roman" w:cs="Times New Roman"/>
          <w:b/>
          <w:sz w:val="24"/>
          <w:szCs w:val="24"/>
          <w:lang w:eastAsia="ru-RU"/>
        </w:rPr>
        <w:t>.</w:t>
      </w:r>
      <w:r w:rsidRPr="0011590D">
        <w:rPr>
          <w:rFonts w:ascii="Times New Roman" w:hAnsi="Times New Roman" w:cs="Times New Roman"/>
          <w:b/>
          <w:bCs/>
          <w:color w:val="000000"/>
          <w:spacing w:val="-6"/>
          <w:sz w:val="24"/>
          <w:szCs w:val="24"/>
        </w:rPr>
        <w:t>1</w:t>
      </w:r>
      <w:r>
        <w:rPr>
          <w:rFonts w:ascii="Times New Roman" w:hAnsi="Times New Roman" w:cs="Times New Roman"/>
          <w:b/>
          <w:bCs/>
          <w:color w:val="000000"/>
          <w:spacing w:val="-6"/>
          <w:sz w:val="24"/>
          <w:szCs w:val="24"/>
        </w:rPr>
        <w:t xml:space="preserve"> </w:t>
      </w:r>
      <w:r w:rsidRPr="0011590D">
        <w:rPr>
          <w:rFonts w:ascii="Times New Roman" w:hAnsi="Times New Roman" w:cs="Times New Roman"/>
          <w:bCs/>
          <w:color w:val="000000"/>
          <w:spacing w:val="-6"/>
          <w:sz w:val="24"/>
          <w:szCs w:val="24"/>
        </w:rPr>
        <w:t>Вибрация</w:t>
      </w:r>
      <w:r>
        <w:rPr>
          <w:rFonts w:ascii="Times New Roman" w:hAnsi="Times New Roman" w:cs="Times New Roman"/>
          <w:bCs/>
          <w:color w:val="000000"/>
          <w:spacing w:val="-6"/>
          <w:sz w:val="24"/>
          <w:szCs w:val="24"/>
        </w:rPr>
        <w:t>………………………………………………………………………………………….21</w:t>
      </w:r>
    </w:p>
    <w:p w:rsidR="0011590D" w:rsidRDefault="0011590D" w:rsidP="0011590D">
      <w:pPr>
        <w:shd w:val="clear" w:color="auto" w:fill="FFFFFF"/>
        <w:spacing w:before="158" w:line="360" w:lineRule="auto"/>
        <w:ind w:left="206" w:hanging="197"/>
        <w:rPr>
          <w:rFonts w:ascii="Times New Roman" w:hAnsi="Times New Roman" w:cs="Times New Roman"/>
          <w:sz w:val="24"/>
          <w:szCs w:val="24"/>
          <w:lang w:eastAsia="ru-RU"/>
        </w:rPr>
      </w:pPr>
      <w:r w:rsidRPr="0011590D">
        <w:rPr>
          <w:rFonts w:ascii="Times New Roman" w:hAnsi="Times New Roman" w:cs="Times New Roman"/>
          <w:b/>
          <w:sz w:val="28"/>
          <w:szCs w:val="28"/>
          <w:lang w:eastAsia="ru-RU"/>
        </w:rPr>
        <w:t>3.</w:t>
      </w:r>
      <w:r>
        <w:rPr>
          <w:rFonts w:ascii="Times New Roman" w:hAnsi="Times New Roman" w:cs="Times New Roman"/>
          <w:b/>
          <w:sz w:val="24"/>
          <w:szCs w:val="24"/>
          <w:lang w:eastAsia="ru-RU"/>
        </w:rPr>
        <w:t xml:space="preserve"> </w:t>
      </w:r>
      <w:r w:rsidRPr="0011590D">
        <w:rPr>
          <w:rFonts w:ascii="Times New Roman" w:hAnsi="Times New Roman" w:cs="Times New Roman"/>
          <w:sz w:val="24"/>
          <w:szCs w:val="24"/>
          <w:lang w:eastAsia="ru-RU"/>
        </w:rPr>
        <w:t>Тесты</w:t>
      </w:r>
      <w:r>
        <w:rPr>
          <w:rFonts w:ascii="Times New Roman" w:hAnsi="Times New Roman" w:cs="Times New Roman"/>
          <w:sz w:val="24"/>
          <w:szCs w:val="24"/>
          <w:lang w:eastAsia="ru-RU"/>
        </w:rPr>
        <w:t>…………………………………………………………………………………………….26</w:t>
      </w:r>
    </w:p>
    <w:p w:rsidR="0011590D" w:rsidRPr="0011590D" w:rsidRDefault="0011590D" w:rsidP="0011590D">
      <w:pPr>
        <w:shd w:val="clear" w:color="auto" w:fill="FFFFFF"/>
        <w:spacing w:before="158" w:line="360" w:lineRule="auto"/>
        <w:ind w:left="206" w:hanging="197"/>
        <w:rPr>
          <w:rFonts w:ascii="Times New Roman" w:hAnsi="Times New Roman" w:cs="Times New Roman"/>
          <w:b/>
          <w:bCs/>
          <w:color w:val="000000"/>
          <w:spacing w:val="-6"/>
          <w:sz w:val="24"/>
          <w:szCs w:val="24"/>
        </w:rPr>
      </w:pPr>
      <w:r w:rsidRPr="0011590D">
        <w:rPr>
          <w:rFonts w:ascii="Times New Roman" w:hAnsi="Times New Roman" w:cs="Times New Roman"/>
          <w:b/>
          <w:sz w:val="28"/>
          <w:szCs w:val="28"/>
          <w:lang w:eastAsia="ru-RU"/>
        </w:rPr>
        <w:t>4.</w:t>
      </w:r>
      <w:r>
        <w:rPr>
          <w:rFonts w:ascii="Times New Roman" w:hAnsi="Times New Roman" w:cs="Times New Roman"/>
          <w:b/>
          <w:bCs/>
          <w:color w:val="000000"/>
          <w:spacing w:val="-6"/>
          <w:sz w:val="24"/>
          <w:szCs w:val="24"/>
        </w:rPr>
        <w:t xml:space="preserve"> </w:t>
      </w:r>
      <w:r w:rsidRPr="0011590D">
        <w:rPr>
          <w:rFonts w:ascii="Times New Roman" w:hAnsi="Times New Roman" w:cs="Times New Roman"/>
          <w:bCs/>
          <w:color w:val="000000"/>
          <w:spacing w:val="-6"/>
          <w:sz w:val="24"/>
          <w:szCs w:val="24"/>
        </w:rPr>
        <w:t>Список используемой литературы</w:t>
      </w:r>
      <w:r>
        <w:rPr>
          <w:rFonts w:ascii="Times New Roman" w:hAnsi="Times New Roman" w:cs="Times New Roman"/>
          <w:bCs/>
          <w:color w:val="000000"/>
          <w:spacing w:val="-6"/>
          <w:sz w:val="24"/>
          <w:szCs w:val="24"/>
        </w:rPr>
        <w:t>……………………………………………………………….32</w:t>
      </w:r>
    </w:p>
    <w:p w:rsidR="0011590D" w:rsidRPr="0011590D" w:rsidRDefault="0011590D" w:rsidP="0011590D">
      <w:pPr>
        <w:rPr>
          <w:rFonts w:ascii="Times New Roman" w:hAnsi="Times New Roman" w:cs="Times New Roman"/>
          <w:b/>
          <w:sz w:val="24"/>
          <w:szCs w:val="24"/>
          <w:lang w:eastAsia="ru-RU"/>
        </w:rPr>
      </w:pPr>
    </w:p>
    <w:p w:rsidR="0011590D" w:rsidRPr="0011590D" w:rsidRDefault="0011590D" w:rsidP="0011590D">
      <w:pPr>
        <w:shd w:val="clear" w:color="auto" w:fill="FFFFFF"/>
        <w:spacing w:before="274" w:line="360" w:lineRule="auto"/>
        <w:rPr>
          <w:rFonts w:ascii="Times New Roman" w:hAnsi="Times New Roman" w:cs="Times New Roman"/>
          <w:sz w:val="24"/>
          <w:szCs w:val="24"/>
        </w:rPr>
      </w:pPr>
    </w:p>
    <w:p w:rsidR="0011590D" w:rsidRPr="0011590D" w:rsidRDefault="0011590D" w:rsidP="0011590D">
      <w:pPr>
        <w:shd w:val="clear" w:color="auto" w:fill="FFFFFF"/>
        <w:spacing w:before="148" w:line="360" w:lineRule="auto"/>
        <w:rPr>
          <w:rFonts w:ascii="Times New Roman" w:hAnsi="Times New Roman" w:cs="Times New Roman"/>
          <w:color w:val="000000"/>
          <w:spacing w:val="-5"/>
          <w:sz w:val="24"/>
          <w:szCs w:val="24"/>
        </w:rPr>
      </w:pPr>
    </w:p>
    <w:p w:rsidR="00F017FC" w:rsidRPr="00F017FC" w:rsidRDefault="00F017FC" w:rsidP="00F017FC">
      <w:pPr>
        <w:shd w:val="clear" w:color="auto" w:fill="FFFFFF"/>
        <w:spacing w:before="148" w:line="360" w:lineRule="auto"/>
        <w:jc w:val="both"/>
        <w:rPr>
          <w:rFonts w:ascii="Times New Roman" w:hAnsi="Times New Roman" w:cs="Times New Roman"/>
          <w:sz w:val="24"/>
          <w:szCs w:val="24"/>
        </w:rPr>
      </w:pPr>
    </w:p>
    <w:p w:rsidR="00F017FC" w:rsidRPr="00CC6A07" w:rsidRDefault="00F017FC" w:rsidP="00F017FC">
      <w:pPr>
        <w:spacing w:line="360" w:lineRule="auto"/>
        <w:rPr>
          <w:rFonts w:ascii="Times New Roman" w:hAnsi="Times New Roman" w:cs="Times New Roman"/>
          <w:b/>
          <w:sz w:val="28"/>
          <w:szCs w:val="28"/>
        </w:rPr>
      </w:pPr>
    </w:p>
    <w:p w:rsidR="00F017FC" w:rsidRPr="00F017FC" w:rsidRDefault="00F017FC" w:rsidP="00F017FC">
      <w:pPr>
        <w:spacing w:line="360" w:lineRule="auto"/>
        <w:jc w:val="both"/>
        <w:rPr>
          <w:rFonts w:ascii="Times New Roman" w:hAnsi="Times New Roman" w:cs="Times New Roman"/>
          <w:sz w:val="28"/>
          <w:szCs w:val="28"/>
        </w:rPr>
      </w:pPr>
    </w:p>
    <w:p w:rsidR="00CC6A07" w:rsidRDefault="00CC6A07" w:rsidP="00CC6A07">
      <w:pPr>
        <w:rPr>
          <w:rFonts w:ascii="Times New Roman" w:hAnsi="Times New Roman" w:cs="Times New Roman"/>
          <w:sz w:val="28"/>
          <w:szCs w:val="28"/>
        </w:rPr>
      </w:pPr>
    </w:p>
    <w:p w:rsidR="00CC6A07" w:rsidRDefault="00CC6A07" w:rsidP="00CC6A07">
      <w:pPr>
        <w:rPr>
          <w:rFonts w:ascii="Times New Roman" w:hAnsi="Times New Roman" w:cs="Times New Roman"/>
          <w:sz w:val="28"/>
          <w:szCs w:val="28"/>
        </w:rPr>
      </w:pPr>
    </w:p>
    <w:p w:rsidR="00CC6A07" w:rsidRDefault="00CC6A07" w:rsidP="00CC6A07">
      <w:pPr>
        <w:rPr>
          <w:rFonts w:ascii="Times New Roman" w:hAnsi="Times New Roman" w:cs="Times New Roman"/>
          <w:sz w:val="28"/>
          <w:szCs w:val="28"/>
        </w:rPr>
      </w:pPr>
    </w:p>
    <w:p w:rsidR="00CC6A07" w:rsidRDefault="00CC6A07" w:rsidP="00CC6A07">
      <w:pPr>
        <w:rPr>
          <w:rFonts w:ascii="Times New Roman" w:hAnsi="Times New Roman" w:cs="Times New Roman"/>
          <w:sz w:val="28"/>
          <w:szCs w:val="28"/>
        </w:rPr>
      </w:pPr>
    </w:p>
    <w:p w:rsidR="00CC6A07" w:rsidRDefault="00CC6A07" w:rsidP="00CC6A07">
      <w:pPr>
        <w:rPr>
          <w:rFonts w:ascii="Times New Roman" w:hAnsi="Times New Roman" w:cs="Times New Roman"/>
          <w:sz w:val="28"/>
          <w:szCs w:val="28"/>
        </w:rPr>
      </w:pPr>
    </w:p>
    <w:p w:rsidR="0011590D" w:rsidRDefault="0011590D" w:rsidP="00CC6A07">
      <w:pPr>
        <w:pStyle w:val="1"/>
        <w:spacing w:before="0" w:after="0" w:line="360" w:lineRule="auto"/>
        <w:ind w:firstLine="709"/>
        <w:jc w:val="center"/>
        <w:rPr>
          <w:rFonts w:ascii="Times New Roman" w:hAnsi="Times New Roman" w:cs="Times New Roman"/>
          <w:sz w:val="28"/>
          <w:szCs w:val="28"/>
        </w:rPr>
      </w:pPr>
      <w:bookmarkStart w:id="0" w:name="_Toc132824696"/>
      <w:r>
        <w:rPr>
          <w:rFonts w:ascii="Times New Roman" w:hAnsi="Times New Roman" w:cs="Times New Roman"/>
          <w:sz w:val="28"/>
          <w:szCs w:val="28"/>
        </w:rPr>
        <w:lastRenderedPageBreak/>
        <w:t>1.Характеристика аварий на химических объектах</w:t>
      </w:r>
    </w:p>
    <w:p w:rsidR="00CC6A07" w:rsidRPr="00CC6A07" w:rsidRDefault="0011590D" w:rsidP="00CC6A07">
      <w:pPr>
        <w:pStyle w:val="1"/>
        <w:spacing w:before="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1.1</w:t>
      </w:r>
      <w:r w:rsidR="00CC6A07" w:rsidRPr="00CC6A07">
        <w:rPr>
          <w:rFonts w:ascii="Times New Roman" w:hAnsi="Times New Roman" w:cs="Times New Roman"/>
          <w:sz w:val="28"/>
          <w:szCs w:val="28"/>
        </w:rPr>
        <w:t>Химические опасные объекты</w:t>
      </w:r>
    </w:p>
    <w:p w:rsidR="00CC6A07" w:rsidRPr="00CC6A07" w:rsidRDefault="00CC6A07" w:rsidP="00CC6A07">
      <w:pPr>
        <w:pStyle w:val="1"/>
        <w:spacing w:before="0" w:after="0" w:line="360" w:lineRule="auto"/>
        <w:ind w:firstLine="709"/>
        <w:jc w:val="both"/>
        <w:rPr>
          <w:rFonts w:ascii="Times New Roman" w:hAnsi="Times New Roman" w:cs="Times New Roman"/>
          <w:sz w:val="24"/>
          <w:szCs w:val="24"/>
        </w:rPr>
      </w:pPr>
      <w:r w:rsidRPr="00CC6A07">
        <w:rPr>
          <w:rFonts w:ascii="Times New Roman" w:hAnsi="Times New Roman" w:cs="Times New Roman"/>
          <w:b w:val="0"/>
          <w:sz w:val="24"/>
          <w:szCs w:val="24"/>
        </w:rPr>
        <w:t xml:space="preserve">Объект народного хозяйства, при аварии на котором и при разрушении которого могут произойти выбросы в окружающую среду аварийно химически опасных веществ (АХОВ), в результате чего могут произойти массовые поражения людей, животных и растений, называют </w:t>
      </w:r>
      <w:r w:rsidRPr="00CC6A07">
        <w:rPr>
          <w:rFonts w:ascii="Times New Roman" w:hAnsi="Times New Roman" w:cs="Times New Roman"/>
          <w:sz w:val="24"/>
          <w:szCs w:val="24"/>
        </w:rPr>
        <w:t>химически опасным объектом (ХОО).</w:t>
      </w:r>
      <w:bookmarkEnd w:id="0"/>
    </w:p>
    <w:p w:rsidR="00CC6A07" w:rsidRPr="00CC6A07" w:rsidRDefault="00CC6A07" w:rsidP="00CC6A07">
      <w:pPr>
        <w:pStyle w:val="1"/>
        <w:spacing w:before="0" w:after="0" w:line="360" w:lineRule="auto"/>
        <w:ind w:firstLine="709"/>
        <w:jc w:val="both"/>
        <w:rPr>
          <w:rFonts w:ascii="Times New Roman" w:hAnsi="Times New Roman" w:cs="Times New Roman"/>
          <w:b w:val="0"/>
          <w:sz w:val="24"/>
          <w:szCs w:val="24"/>
        </w:rPr>
      </w:pPr>
      <w:bookmarkStart w:id="1" w:name="_Toc132824697"/>
      <w:r w:rsidRPr="00CC6A07">
        <w:rPr>
          <w:rFonts w:ascii="Times New Roman" w:hAnsi="Times New Roman" w:cs="Times New Roman"/>
          <w:b w:val="0"/>
          <w:sz w:val="24"/>
          <w:szCs w:val="24"/>
        </w:rPr>
        <w:t>Всего в России функционирует свыше 3,3 тыс. объектов экономики, располагающих значительными количествами АХОВ (аммиак, хлор, соляная кислота и др.). На отдельных объектах одновременно может находится от нескольких сот до нескольких тысяч тонн АХОВ. Суммарный же запас на предприятиях достигает 700 тыс. тонн. Около 70% предприятий химической промышленности и почти все предприятия нефтехимической и нефтеперерабатывающей промышленности сосредоточены в крупных городах с населением свыше 100 тыс. человек. Общая площадь территории России, на которой может возникнуть химическое заражение, составляет около 300 тыс. км² с населением около 59 млн. человек.</w:t>
      </w:r>
      <w:bookmarkEnd w:id="1"/>
    </w:p>
    <w:p w:rsidR="00CC6A07" w:rsidRPr="00CC6A07" w:rsidRDefault="00CC6A07" w:rsidP="00CC6A07">
      <w:pPr>
        <w:pStyle w:val="1"/>
        <w:spacing w:before="0" w:after="0" w:line="360" w:lineRule="auto"/>
        <w:ind w:firstLine="709"/>
        <w:jc w:val="both"/>
        <w:rPr>
          <w:rFonts w:ascii="Times New Roman" w:hAnsi="Times New Roman" w:cs="Times New Roman"/>
          <w:b w:val="0"/>
          <w:sz w:val="24"/>
          <w:szCs w:val="24"/>
        </w:rPr>
      </w:pPr>
      <w:bookmarkStart w:id="2" w:name="_Toc132824698"/>
      <w:r w:rsidRPr="00CC6A07">
        <w:rPr>
          <w:rFonts w:ascii="Times New Roman" w:hAnsi="Times New Roman" w:cs="Times New Roman"/>
          <w:b w:val="0"/>
          <w:sz w:val="24"/>
          <w:szCs w:val="24"/>
        </w:rPr>
        <w:t>Особую опасность представляют ХОО, связанные с хранением химического оружия. Оно запрещено и подлежит уничтожению согласно международной  конвенции, которая была ратифицирована Россией в 1997 году. Однако до сих пор на территории России располагаются семь баз хранения этого оружия, на которых хранится 40 тыс. тонн отравляющих веществ высочайшей поражающей способности. Эти базы представляют собой очень серьезную угрозу для всего населения России и соседних государств.  Действующими правовыми документами в области химического разоружения установлено, что обеспечение экологической безопасности является одним из самых приоритетных направлений при проведении работ по хранению химического оружия и при его уничтожении.</w:t>
      </w:r>
      <w:bookmarkEnd w:id="2"/>
    </w:p>
    <w:p w:rsidR="00CC6A07" w:rsidRPr="00CC6A07" w:rsidRDefault="00CC6A07" w:rsidP="00CC6A07">
      <w:pPr>
        <w:pStyle w:val="1"/>
        <w:spacing w:before="0" w:after="0" w:line="360" w:lineRule="auto"/>
        <w:ind w:firstLine="709"/>
        <w:jc w:val="both"/>
        <w:rPr>
          <w:rFonts w:ascii="Times New Roman" w:hAnsi="Times New Roman" w:cs="Times New Roman"/>
          <w:sz w:val="24"/>
          <w:szCs w:val="24"/>
        </w:rPr>
      </w:pPr>
      <w:bookmarkStart w:id="3" w:name="_Toc132824699"/>
      <w:r w:rsidRPr="00CC6A07">
        <w:rPr>
          <w:rFonts w:ascii="Times New Roman" w:hAnsi="Times New Roman" w:cs="Times New Roman"/>
          <w:b w:val="0"/>
          <w:sz w:val="24"/>
          <w:szCs w:val="24"/>
        </w:rPr>
        <w:t>В регионах России, где хранится химическое оружие, осуществляется комплексное обследование окружающей среды и состояния здоровья населения. Общепризнанно, что уничтожение химического оружия остается одним из важных условий обеспечения безопасности людей и состояния окружающей природной среды.</w:t>
      </w:r>
      <w:bookmarkEnd w:id="3"/>
    </w:p>
    <w:p w:rsidR="00CC6A07" w:rsidRPr="00CC6A07" w:rsidRDefault="00CC6A07" w:rsidP="00CC6A07">
      <w:pPr>
        <w:spacing w:line="360" w:lineRule="auto"/>
        <w:ind w:firstLine="709"/>
        <w:jc w:val="both"/>
        <w:rPr>
          <w:rFonts w:ascii="Times New Roman" w:hAnsi="Times New Roman" w:cs="Times New Roman"/>
          <w:sz w:val="24"/>
          <w:szCs w:val="24"/>
        </w:rPr>
      </w:pPr>
      <w:r w:rsidRPr="00CC6A07">
        <w:rPr>
          <w:rFonts w:ascii="Times New Roman" w:hAnsi="Times New Roman" w:cs="Times New Roman"/>
          <w:sz w:val="24"/>
          <w:szCs w:val="24"/>
        </w:rPr>
        <w:t>Проблема промышленной безопасности значительно обострилась с появлением крупномасштабных химических производств в первой половине нашего века.</w:t>
      </w:r>
    </w:p>
    <w:p w:rsidR="00CC6A07" w:rsidRPr="00CC6A07" w:rsidRDefault="00CC6A07" w:rsidP="00CC6A07">
      <w:pPr>
        <w:spacing w:line="360" w:lineRule="auto"/>
        <w:ind w:firstLine="709"/>
        <w:jc w:val="both"/>
        <w:rPr>
          <w:rFonts w:ascii="Times New Roman" w:hAnsi="Times New Roman" w:cs="Times New Roman"/>
          <w:sz w:val="24"/>
          <w:szCs w:val="24"/>
        </w:rPr>
      </w:pPr>
      <w:r w:rsidRPr="00CC6A07">
        <w:rPr>
          <w:rFonts w:ascii="Times New Roman" w:hAnsi="Times New Roman" w:cs="Times New Roman"/>
          <w:sz w:val="24"/>
          <w:szCs w:val="24"/>
        </w:rPr>
        <w:t xml:space="preserve">Основу химической промышленности составили производства непрерывного цикла, производительность которых не имеет, по существу, естественных ограничений. Постоянный рост производительности обусловлен значительными экономическими преимуществами крупных установок. Как следствие, возрастает содержание опасных веществ в технологических аппаратах, что сопровождается возникновением опасностей </w:t>
      </w:r>
      <w:r w:rsidRPr="00CC6A07">
        <w:rPr>
          <w:rFonts w:ascii="Times New Roman" w:hAnsi="Times New Roman" w:cs="Times New Roman"/>
          <w:sz w:val="24"/>
          <w:szCs w:val="24"/>
        </w:rPr>
        <w:lastRenderedPageBreak/>
        <w:t>катастрофических пожаров, взрывов, токсических выбросов и других разрушительных явлений. Безопасность функционирования химически опасных объектов (ХОО) зависит от многих факторов: физико-химических свойств сырья, полупродуктов и продуктов, от характера технологического процесса, от конструкции и надежности оборудования, условий хранения и транспортирования химических веществ, состояния контрольно-измерительных приборов и средств автоматизации, эффективности средств противоаварийной защиты и т. д. Кроме того, безопасность производства, использования, хранения и перевозок СДЯВ в значительной степени зависит от уровня организации профилактической работы, своевременности и качества планово-предупредительных ремонтных работ, подготовленности и практических навыков персонала, системы надзора за состоянием технических средств противоаварийной защиты. Наличие такого количества факторов, от которых зависит безопасность функционирования ХОО, делает эту проблему крайне сложной. Как показывает анализ причин крупных аварий, сопровождаемых выбросом (утечкой) СДЯВ, на сегодня нельзя исключить возможность возникновения аварий.</w:t>
      </w:r>
    </w:p>
    <w:p w:rsidR="00CC6A07" w:rsidRPr="00CC6A07" w:rsidRDefault="00CC6A07" w:rsidP="00CC6A07">
      <w:pPr>
        <w:spacing w:line="360" w:lineRule="auto"/>
        <w:ind w:firstLine="709"/>
        <w:jc w:val="both"/>
        <w:rPr>
          <w:rFonts w:ascii="Times New Roman" w:hAnsi="Times New Roman" w:cs="Times New Roman"/>
          <w:sz w:val="24"/>
          <w:szCs w:val="24"/>
        </w:rPr>
      </w:pPr>
      <w:r w:rsidRPr="00CC6A07">
        <w:rPr>
          <w:rFonts w:ascii="Times New Roman" w:hAnsi="Times New Roman" w:cs="Times New Roman"/>
          <w:sz w:val="24"/>
          <w:szCs w:val="24"/>
        </w:rPr>
        <w:t>К ХОО относят:</w:t>
      </w:r>
    </w:p>
    <w:p w:rsidR="00CC6A07" w:rsidRPr="00CC6A07" w:rsidRDefault="00CC6A07" w:rsidP="00CC6A07">
      <w:pPr>
        <w:numPr>
          <w:ilvl w:val="0"/>
          <w:numId w:val="1"/>
        </w:numPr>
        <w:tabs>
          <w:tab w:val="clear" w:pos="720"/>
          <w:tab w:val="num" w:pos="0"/>
        </w:tabs>
        <w:spacing w:after="0" w:line="360" w:lineRule="auto"/>
        <w:ind w:left="0" w:firstLine="709"/>
        <w:jc w:val="both"/>
        <w:rPr>
          <w:rFonts w:ascii="Times New Roman" w:hAnsi="Times New Roman" w:cs="Times New Roman"/>
          <w:sz w:val="24"/>
          <w:szCs w:val="24"/>
        </w:rPr>
      </w:pPr>
      <w:r w:rsidRPr="00CC6A07">
        <w:rPr>
          <w:rFonts w:ascii="Times New Roman" w:hAnsi="Times New Roman" w:cs="Times New Roman"/>
          <w:sz w:val="24"/>
          <w:szCs w:val="24"/>
        </w:rPr>
        <w:t>Предприятия химической и  нефтеперерабатывающей промышленности;</w:t>
      </w:r>
    </w:p>
    <w:p w:rsidR="00CC6A07" w:rsidRPr="00CC6A07" w:rsidRDefault="00CC6A07" w:rsidP="00CC6A07">
      <w:pPr>
        <w:numPr>
          <w:ilvl w:val="0"/>
          <w:numId w:val="1"/>
        </w:numPr>
        <w:tabs>
          <w:tab w:val="clear" w:pos="720"/>
          <w:tab w:val="num" w:pos="0"/>
        </w:tabs>
        <w:spacing w:after="0" w:line="360" w:lineRule="auto"/>
        <w:ind w:left="0" w:firstLine="709"/>
        <w:jc w:val="both"/>
        <w:rPr>
          <w:rFonts w:ascii="Times New Roman" w:hAnsi="Times New Roman" w:cs="Times New Roman"/>
          <w:sz w:val="24"/>
          <w:szCs w:val="24"/>
        </w:rPr>
      </w:pPr>
      <w:r w:rsidRPr="00CC6A07">
        <w:rPr>
          <w:rFonts w:ascii="Times New Roman" w:hAnsi="Times New Roman" w:cs="Times New Roman"/>
          <w:sz w:val="24"/>
          <w:szCs w:val="24"/>
        </w:rPr>
        <w:t>Пищевой, мясомолочной промышленности, хладокомбинаты, продовольственные базы, имеющие холодильные установки, в которых в качестве хладагента используется аммиак;</w:t>
      </w:r>
    </w:p>
    <w:p w:rsidR="00CC6A07" w:rsidRPr="00CC6A07" w:rsidRDefault="00CC6A07" w:rsidP="00CC6A07">
      <w:pPr>
        <w:numPr>
          <w:ilvl w:val="0"/>
          <w:numId w:val="1"/>
        </w:numPr>
        <w:tabs>
          <w:tab w:val="clear" w:pos="720"/>
          <w:tab w:val="num" w:pos="0"/>
        </w:tabs>
        <w:spacing w:after="0" w:line="360" w:lineRule="auto"/>
        <w:ind w:left="0" w:firstLine="709"/>
        <w:jc w:val="both"/>
        <w:rPr>
          <w:rFonts w:ascii="Times New Roman" w:hAnsi="Times New Roman" w:cs="Times New Roman"/>
          <w:sz w:val="24"/>
          <w:szCs w:val="24"/>
        </w:rPr>
      </w:pPr>
      <w:r w:rsidRPr="00CC6A07">
        <w:rPr>
          <w:rFonts w:ascii="Times New Roman" w:hAnsi="Times New Roman" w:cs="Times New Roman"/>
          <w:sz w:val="24"/>
          <w:szCs w:val="24"/>
        </w:rPr>
        <w:t>Очистные сооружения, использующие в качестве дезинфицирующего вещества хлор;</w:t>
      </w:r>
    </w:p>
    <w:p w:rsidR="00CC6A07" w:rsidRPr="00CC6A07" w:rsidRDefault="00CC6A07" w:rsidP="00CC6A07">
      <w:pPr>
        <w:numPr>
          <w:ilvl w:val="0"/>
          <w:numId w:val="1"/>
        </w:numPr>
        <w:tabs>
          <w:tab w:val="clear" w:pos="720"/>
          <w:tab w:val="num" w:pos="0"/>
        </w:tabs>
        <w:spacing w:after="0" w:line="360" w:lineRule="auto"/>
        <w:ind w:left="0" w:firstLine="709"/>
        <w:jc w:val="both"/>
        <w:rPr>
          <w:rFonts w:ascii="Times New Roman" w:hAnsi="Times New Roman" w:cs="Times New Roman"/>
          <w:sz w:val="24"/>
          <w:szCs w:val="24"/>
        </w:rPr>
      </w:pPr>
      <w:r w:rsidRPr="00CC6A07">
        <w:rPr>
          <w:rFonts w:ascii="Times New Roman" w:hAnsi="Times New Roman" w:cs="Times New Roman"/>
          <w:sz w:val="24"/>
          <w:szCs w:val="24"/>
        </w:rPr>
        <w:t>Железнодорожные станции, имеющие пути отстоя подвижного состава с сильнодействующими ядовитыми веществами, а также станции, где производят погрузку и выгрузку СДЯВ;</w:t>
      </w:r>
    </w:p>
    <w:p w:rsidR="00CC6A07" w:rsidRPr="00CC6A07" w:rsidRDefault="00CC6A07" w:rsidP="00CC6A07">
      <w:pPr>
        <w:numPr>
          <w:ilvl w:val="0"/>
          <w:numId w:val="3"/>
        </w:numPr>
        <w:tabs>
          <w:tab w:val="clear" w:pos="720"/>
          <w:tab w:val="num" w:pos="0"/>
        </w:tabs>
        <w:spacing w:after="0" w:line="360" w:lineRule="auto"/>
        <w:ind w:left="0" w:firstLine="709"/>
        <w:jc w:val="both"/>
        <w:rPr>
          <w:rFonts w:ascii="Times New Roman" w:hAnsi="Times New Roman" w:cs="Times New Roman"/>
          <w:sz w:val="24"/>
          <w:szCs w:val="24"/>
        </w:rPr>
      </w:pPr>
      <w:r w:rsidRPr="00CC6A07">
        <w:rPr>
          <w:rFonts w:ascii="Times New Roman" w:hAnsi="Times New Roman" w:cs="Times New Roman"/>
          <w:sz w:val="24"/>
          <w:szCs w:val="24"/>
        </w:rPr>
        <w:t>Склады и базы с запасом химического оружия или ядохимикатов и других веществ для дезинфекции, дезинсекции и дератизации;</w:t>
      </w:r>
    </w:p>
    <w:p w:rsidR="00CC6A07" w:rsidRPr="00CC6A07" w:rsidRDefault="00CC6A07" w:rsidP="00CC6A07">
      <w:pPr>
        <w:numPr>
          <w:ilvl w:val="0"/>
          <w:numId w:val="2"/>
        </w:numPr>
        <w:tabs>
          <w:tab w:val="clear" w:pos="720"/>
          <w:tab w:val="num" w:pos="0"/>
        </w:tabs>
        <w:spacing w:after="0" w:line="360" w:lineRule="auto"/>
        <w:ind w:left="0" w:firstLine="709"/>
        <w:jc w:val="both"/>
        <w:rPr>
          <w:rFonts w:ascii="Times New Roman" w:hAnsi="Times New Roman" w:cs="Times New Roman"/>
          <w:sz w:val="24"/>
          <w:szCs w:val="24"/>
        </w:rPr>
      </w:pPr>
      <w:r w:rsidRPr="00CC6A07">
        <w:rPr>
          <w:rFonts w:ascii="Times New Roman" w:hAnsi="Times New Roman" w:cs="Times New Roman"/>
          <w:sz w:val="24"/>
          <w:szCs w:val="24"/>
        </w:rPr>
        <w:t>Газопроводы.</w:t>
      </w:r>
    </w:p>
    <w:p w:rsidR="00CC6A07" w:rsidRDefault="00CC6A07" w:rsidP="00CC6A07">
      <w:pPr>
        <w:spacing w:line="360" w:lineRule="auto"/>
        <w:ind w:firstLine="709"/>
        <w:jc w:val="both"/>
        <w:rPr>
          <w:rFonts w:ascii="Times New Roman" w:hAnsi="Times New Roman" w:cs="Times New Roman"/>
          <w:sz w:val="24"/>
          <w:szCs w:val="24"/>
        </w:rPr>
      </w:pPr>
      <w:r w:rsidRPr="00CC6A07">
        <w:rPr>
          <w:rFonts w:ascii="Times New Roman" w:hAnsi="Times New Roman" w:cs="Times New Roman"/>
          <w:sz w:val="24"/>
          <w:szCs w:val="24"/>
        </w:rPr>
        <w:t xml:space="preserve">Опасные химические вещества хранятся и транспортируются в специальных герметически закрытых резервуарах, танках, цистернах и др. При этом в зависимости от условий хранения они могут быть в газообразном, жидком и твердом агрегатном состоянии. При аварии выброс газообразного вещества ведет к очень быстрому заражению воздуха. При разливе жидких АХОВ происходит их испарение и последующее заражение атмосферы. При взрывах твердые и жидкие вещества распыляются в воздухе, образуя твердые (дым) и жидкие (туман) аэрозоли. Все АХОВ, заражающие воздух, проникают в организм через </w:t>
      </w:r>
      <w:r w:rsidRPr="00CC6A07">
        <w:rPr>
          <w:rFonts w:ascii="Times New Roman" w:hAnsi="Times New Roman" w:cs="Times New Roman"/>
          <w:sz w:val="24"/>
          <w:szCs w:val="24"/>
        </w:rPr>
        <w:lastRenderedPageBreak/>
        <w:t>органы дыхания (ингаляционный путь). Многие могут вызвать поражения путем проникновения через незащищенные кожные покровы (перекутанные поражения), а также через рот (пероральные поражения при употреблении зараженной воды и пищи). При авариях на ХОО наиболее вероятны массовые ингаляционные поражения.</w:t>
      </w:r>
    </w:p>
    <w:p w:rsidR="00F017FC" w:rsidRPr="00CC6A07" w:rsidRDefault="00F017FC" w:rsidP="00CC6A07">
      <w:pPr>
        <w:spacing w:line="360" w:lineRule="auto"/>
        <w:ind w:firstLine="709"/>
        <w:jc w:val="both"/>
        <w:rPr>
          <w:rFonts w:ascii="Times New Roman" w:hAnsi="Times New Roman" w:cs="Times New Roman"/>
          <w:sz w:val="24"/>
          <w:szCs w:val="24"/>
        </w:rPr>
      </w:pPr>
    </w:p>
    <w:p w:rsidR="00CC6A07" w:rsidRPr="00CC6A07" w:rsidRDefault="0011590D" w:rsidP="00CC6A0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00CC6A07" w:rsidRPr="00CC6A07">
        <w:rPr>
          <w:rFonts w:ascii="Times New Roman" w:hAnsi="Times New Roman" w:cs="Times New Roman"/>
          <w:b/>
          <w:sz w:val="28"/>
          <w:szCs w:val="28"/>
        </w:rPr>
        <w:t>Причины и последствия аварий на химически опасных объектах</w:t>
      </w:r>
    </w:p>
    <w:p w:rsidR="00CC6A07" w:rsidRPr="00CC6A07" w:rsidRDefault="00CC6A07" w:rsidP="00CC6A07">
      <w:pPr>
        <w:shd w:val="clear" w:color="auto" w:fill="FFFFFF"/>
        <w:spacing w:line="360" w:lineRule="auto"/>
        <w:ind w:left="67" w:firstLine="709"/>
        <w:jc w:val="both"/>
        <w:rPr>
          <w:rFonts w:ascii="Times New Roman" w:hAnsi="Times New Roman" w:cs="Times New Roman"/>
          <w:sz w:val="24"/>
          <w:szCs w:val="24"/>
        </w:rPr>
      </w:pPr>
      <w:r w:rsidRPr="00CC6A07">
        <w:rPr>
          <w:rFonts w:ascii="Times New Roman" w:hAnsi="Times New Roman" w:cs="Times New Roman"/>
          <w:color w:val="000000"/>
          <w:w w:val="102"/>
          <w:sz w:val="24"/>
          <w:szCs w:val="24"/>
        </w:rPr>
        <w:t>Попадание опасных химических веществ в окружа</w:t>
      </w:r>
      <w:r w:rsidRPr="00CC6A07">
        <w:rPr>
          <w:rFonts w:ascii="Times New Roman" w:hAnsi="Times New Roman" w:cs="Times New Roman"/>
          <w:color w:val="000000"/>
          <w:w w:val="102"/>
          <w:sz w:val="24"/>
          <w:szCs w:val="24"/>
        </w:rPr>
        <w:softHyphen/>
        <w:t>ющую среду может произойти при производственных и транспортных авариях, при стихийных бедствиях.</w:t>
      </w:r>
    </w:p>
    <w:p w:rsidR="00CC6A07" w:rsidRPr="00CC6A07" w:rsidRDefault="00CC6A07" w:rsidP="00CC6A07">
      <w:pPr>
        <w:shd w:val="clear" w:color="auto" w:fill="FFFFFF"/>
        <w:spacing w:line="360" w:lineRule="auto"/>
        <w:ind w:left="379" w:firstLine="709"/>
        <w:jc w:val="both"/>
        <w:rPr>
          <w:rFonts w:ascii="Times New Roman" w:hAnsi="Times New Roman" w:cs="Times New Roman"/>
          <w:sz w:val="24"/>
          <w:szCs w:val="24"/>
        </w:rPr>
      </w:pPr>
      <w:r w:rsidRPr="00CC6A07">
        <w:rPr>
          <w:rFonts w:ascii="Times New Roman" w:hAnsi="Times New Roman" w:cs="Times New Roman"/>
          <w:bCs/>
          <w:color w:val="000000"/>
          <w:spacing w:val="-4"/>
          <w:sz w:val="24"/>
          <w:szCs w:val="24"/>
        </w:rPr>
        <w:t xml:space="preserve">Причины </w:t>
      </w:r>
      <w:r w:rsidRPr="00CC6A07">
        <w:rPr>
          <w:rFonts w:ascii="Times New Roman" w:hAnsi="Times New Roman" w:cs="Times New Roman"/>
          <w:color w:val="000000"/>
          <w:spacing w:val="-4"/>
          <w:sz w:val="24"/>
          <w:szCs w:val="24"/>
        </w:rPr>
        <w:t xml:space="preserve">таких </w:t>
      </w:r>
      <w:r w:rsidRPr="00CC6A07">
        <w:rPr>
          <w:rFonts w:ascii="Times New Roman" w:hAnsi="Times New Roman" w:cs="Times New Roman"/>
          <w:bCs/>
          <w:color w:val="000000"/>
          <w:spacing w:val="-4"/>
          <w:sz w:val="24"/>
          <w:szCs w:val="24"/>
        </w:rPr>
        <w:t>аварий:</w:t>
      </w:r>
    </w:p>
    <w:p w:rsidR="00CC6A07" w:rsidRPr="00CC6A07" w:rsidRDefault="00CC6A07" w:rsidP="00CC6A07">
      <w:pPr>
        <w:shd w:val="clear" w:color="auto" w:fill="FFFFFF"/>
        <w:spacing w:line="360" w:lineRule="auto"/>
        <w:ind w:left="62" w:right="10" w:firstLine="709"/>
        <w:jc w:val="both"/>
        <w:rPr>
          <w:rFonts w:ascii="Times New Roman" w:hAnsi="Times New Roman" w:cs="Times New Roman"/>
          <w:sz w:val="24"/>
          <w:szCs w:val="24"/>
        </w:rPr>
      </w:pPr>
      <w:r w:rsidRPr="00CC6A07">
        <w:rPr>
          <w:rFonts w:ascii="Times New Roman" w:hAnsi="Times New Roman" w:cs="Times New Roman"/>
          <w:color w:val="000000"/>
          <w:spacing w:val="-3"/>
          <w:w w:val="106"/>
          <w:sz w:val="24"/>
          <w:szCs w:val="24"/>
        </w:rPr>
        <w:t>• нарушения техники безопасности по транспорти</w:t>
      </w:r>
      <w:r w:rsidRPr="00CC6A07">
        <w:rPr>
          <w:rFonts w:ascii="Times New Roman" w:hAnsi="Times New Roman" w:cs="Times New Roman"/>
          <w:color w:val="000000"/>
          <w:spacing w:val="-3"/>
          <w:w w:val="106"/>
          <w:sz w:val="24"/>
          <w:szCs w:val="24"/>
        </w:rPr>
        <w:softHyphen/>
      </w:r>
      <w:r w:rsidRPr="00CC6A07">
        <w:rPr>
          <w:rFonts w:ascii="Times New Roman" w:hAnsi="Times New Roman" w:cs="Times New Roman"/>
          <w:color w:val="000000"/>
          <w:spacing w:val="-2"/>
          <w:w w:val="106"/>
          <w:sz w:val="24"/>
          <w:szCs w:val="24"/>
        </w:rPr>
        <w:t>ровке и хранению ядовитых веществ;</w:t>
      </w:r>
    </w:p>
    <w:p w:rsidR="00CC6A07" w:rsidRPr="00CC6A07" w:rsidRDefault="00CC6A07" w:rsidP="00CC6A07">
      <w:pPr>
        <w:shd w:val="clear" w:color="auto" w:fill="FFFFFF"/>
        <w:spacing w:line="360" w:lineRule="auto"/>
        <w:ind w:left="62" w:right="10" w:firstLine="709"/>
        <w:jc w:val="both"/>
        <w:rPr>
          <w:rFonts w:ascii="Times New Roman" w:hAnsi="Times New Roman" w:cs="Times New Roman"/>
          <w:sz w:val="24"/>
          <w:szCs w:val="24"/>
        </w:rPr>
      </w:pPr>
      <w:r w:rsidRPr="00CC6A07">
        <w:rPr>
          <w:rFonts w:ascii="Times New Roman" w:hAnsi="Times New Roman" w:cs="Times New Roman"/>
          <w:color w:val="000000"/>
          <w:spacing w:val="-3"/>
          <w:w w:val="106"/>
          <w:sz w:val="24"/>
          <w:szCs w:val="24"/>
        </w:rPr>
        <w:t>• выход из строя агрегатов, трубопроводов, разгер</w:t>
      </w:r>
      <w:r w:rsidRPr="00CC6A07">
        <w:rPr>
          <w:rFonts w:ascii="Times New Roman" w:hAnsi="Times New Roman" w:cs="Times New Roman"/>
          <w:color w:val="000000"/>
          <w:spacing w:val="-3"/>
          <w:w w:val="106"/>
          <w:sz w:val="24"/>
          <w:szCs w:val="24"/>
        </w:rPr>
        <w:softHyphen/>
      </w:r>
      <w:r w:rsidRPr="00CC6A07">
        <w:rPr>
          <w:rFonts w:ascii="Times New Roman" w:hAnsi="Times New Roman" w:cs="Times New Roman"/>
          <w:color w:val="000000"/>
          <w:spacing w:val="-2"/>
          <w:w w:val="106"/>
          <w:sz w:val="24"/>
          <w:szCs w:val="24"/>
        </w:rPr>
        <w:t>метизация емкостей хранения;</w:t>
      </w:r>
    </w:p>
    <w:p w:rsidR="00CC6A07" w:rsidRPr="00CC6A07" w:rsidRDefault="00CC6A07" w:rsidP="00CC6A07">
      <w:pPr>
        <w:shd w:val="clear" w:color="auto" w:fill="FFFFFF"/>
        <w:spacing w:line="360" w:lineRule="auto"/>
        <w:ind w:firstLine="709"/>
        <w:jc w:val="both"/>
        <w:rPr>
          <w:rFonts w:ascii="Times New Roman" w:hAnsi="Times New Roman" w:cs="Times New Roman"/>
          <w:sz w:val="24"/>
          <w:szCs w:val="24"/>
        </w:rPr>
      </w:pPr>
      <w:r w:rsidRPr="00CC6A07">
        <w:rPr>
          <w:rFonts w:ascii="Times New Roman" w:hAnsi="Times New Roman" w:cs="Times New Roman"/>
          <w:color w:val="000000"/>
          <w:w w:val="106"/>
          <w:sz w:val="24"/>
          <w:szCs w:val="24"/>
        </w:rPr>
        <w:t>• превышение нормативных запасов;</w:t>
      </w:r>
    </w:p>
    <w:p w:rsidR="00CC6A07" w:rsidRPr="00CC6A07" w:rsidRDefault="00CC6A07" w:rsidP="00CC6A07">
      <w:pPr>
        <w:shd w:val="clear" w:color="auto" w:fill="FFFFFF"/>
        <w:spacing w:line="360" w:lineRule="auto"/>
        <w:ind w:left="53" w:right="14" w:firstLine="709"/>
        <w:jc w:val="both"/>
        <w:rPr>
          <w:rFonts w:ascii="Times New Roman" w:hAnsi="Times New Roman" w:cs="Times New Roman"/>
          <w:sz w:val="24"/>
          <w:szCs w:val="24"/>
        </w:rPr>
      </w:pPr>
      <w:r w:rsidRPr="00CC6A07">
        <w:rPr>
          <w:rFonts w:ascii="Times New Roman" w:hAnsi="Times New Roman" w:cs="Times New Roman"/>
          <w:color w:val="000000"/>
          <w:spacing w:val="-1"/>
          <w:w w:val="106"/>
          <w:sz w:val="24"/>
          <w:szCs w:val="24"/>
        </w:rPr>
        <w:t>• нарушение установленных норм и правил разме</w:t>
      </w:r>
      <w:r w:rsidRPr="00CC6A07">
        <w:rPr>
          <w:rFonts w:ascii="Times New Roman" w:hAnsi="Times New Roman" w:cs="Times New Roman"/>
          <w:color w:val="000000"/>
          <w:spacing w:val="-1"/>
          <w:w w:val="106"/>
          <w:sz w:val="24"/>
          <w:szCs w:val="24"/>
        </w:rPr>
        <w:softHyphen/>
      </w:r>
      <w:r w:rsidRPr="00CC6A07">
        <w:rPr>
          <w:rFonts w:ascii="Times New Roman" w:hAnsi="Times New Roman" w:cs="Times New Roman"/>
          <w:color w:val="000000"/>
          <w:spacing w:val="-2"/>
          <w:w w:val="106"/>
          <w:sz w:val="24"/>
          <w:szCs w:val="24"/>
        </w:rPr>
        <w:t>щения химически опасных объектов;</w:t>
      </w:r>
    </w:p>
    <w:p w:rsidR="00CC6A07" w:rsidRPr="00CC6A07" w:rsidRDefault="00CC6A07" w:rsidP="00CC6A07">
      <w:pPr>
        <w:shd w:val="clear" w:color="auto" w:fill="FFFFFF"/>
        <w:spacing w:line="360" w:lineRule="auto"/>
        <w:ind w:left="43" w:right="14" w:firstLine="709"/>
        <w:jc w:val="both"/>
        <w:rPr>
          <w:rFonts w:ascii="Times New Roman" w:hAnsi="Times New Roman" w:cs="Times New Roman"/>
          <w:sz w:val="24"/>
          <w:szCs w:val="24"/>
        </w:rPr>
      </w:pPr>
      <w:r w:rsidRPr="00CC6A07">
        <w:rPr>
          <w:rFonts w:ascii="Times New Roman" w:hAnsi="Times New Roman" w:cs="Times New Roman"/>
          <w:color w:val="000000"/>
          <w:spacing w:val="-12"/>
          <w:w w:val="106"/>
          <w:sz w:val="24"/>
          <w:szCs w:val="24"/>
        </w:rPr>
        <w:t>• выход на полную производственную мощность пред</w:t>
      </w:r>
      <w:r w:rsidRPr="00CC6A07">
        <w:rPr>
          <w:rFonts w:ascii="Times New Roman" w:hAnsi="Times New Roman" w:cs="Times New Roman"/>
          <w:color w:val="000000"/>
          <w:spacing w:val="-12"/>
          <w:w w:val="106"/>
          <w:sz w:val="24"/>
          <w:szCs w:val="24"/>
        </w:rPr>
        <w:softHyphen/>
      </w:r>
      <w:r w:rsidRPr="00CC6A07">
        <w:rPr>
          <w:rFonts w:ascii="Times New Roman" w:hAnsi="Times New Roman" w:cs="Times New Roman"/>
          <w:color w:val="000000"/>
          <w:w w:val="106"/>
          <w:sz w:val="24"/>
          <w:szCs w:val="24"/>
        </w:rPr>
        <w:t xml:space="preserve">приятий химической промышленности, вызванный </w:t>
      </w:r>
      <w:r w:rsidRPr="00CC6A07">
        <w:rPr>
          <w:rFonts w:ascii="Times New Roman" w:hAnsi="Times New Roman" w:cs="Times New Roman"/>
          <w:color w:val="000000"/>
          <w:spacing w:val="-5"/>
          <w:w w:val="106"/>
          <w:sz w:val="24"/>
          <w:szCs w:val="24"/>
        </w:rPr>
        <w:t>стремлением зарубежных предпринимателей инвести</w:t>
      </w:r>
      <w:r w:rsidRPr="00CC6A07">
        <w:rPr>
          <w:rFonts w:ascii="Times New Roman" w:hAnsi="Times New Roman" w:cs="Times New Roman"/>
          <w:color w:val="000000"/>
          <w:spacing w:val="-5"/>
          <w:w w:val="106"/>
          <w:sz w:val="24"/>
          <w:szCs w:val="24"/>
        </w:rPr>
        <w:softHyphen/>
        <w:t>ровать средства во вредные производства в России;</w:t>
      </w:r>
    </w:p>
    <w:p w:rsidR="00CC6A07" w:rsidRPr="00CC6A07" w:rsidRDefault="00CC6A07" w:rsidP="00CC6A07">
      <w:pPr>
        <w:shd w:val="clear" w:color="auto" w:fill="FFFFFF"/>
        <w:spacing w:line="360" w:lineRule="auto"/>
        <w:ind w:left="38" w:right="19" w:firstLine="709"/>
        <w:jc w:val="both"/>
        <w:rPr>
          <w:rFonts w:ascii="Times New Roman" w:hAnsi="Times New Roman" w:cs="Times New Roman"/>
          <w:sz w:val="24"/>
          <w:szCs w:val="24"/>
        </w:rPr>
      </w:pPr>
      <w:r w:rsidRPr="00CC6A07">
        <w:rPr>
          <w:rFonts w:ascii="Times New Roman" w:hAnsi="Times New Roman" w:cs="Times New Roman"/>
          <w:color w:val="000000"/>
          <w:w w:val="106"/>
          <w:sz w:val="24"/>
          <w:szCs w:val="24"/>
        </w:rPr>
        <w:t xml:space="preserve">• возрастание терроризма на химически опасных </w:t>
      </w:r>
      <w:r w:rsidRPr="00CC6A07">
        <w:rPr>
          <w:rFonts w:ascii="Times New Roman" w:hAnsi="Times New Roman" w:cs="Times New Roman"/>
          <w:color w:val="000000"/>
          <w:spacing w:val="-7"/>
          <w:w w:val="106"/>
          <w:sz w:val="24"/>
          <w:szCs w:val="24"/>
        </w:rPr>
        <w:t>объектах;</w:t>
      </w:r>
    </w:p>
    <w:p w:rsidR="00CC6A07" w:rsidRPr="00CC6A07" w:rsidRDefault="00CC6A07" w:rsidP="00CC6A07">
      <w:pPr>
        <w:shd w:val="clear" w:color="auto" w:fill="FFFFFF"/>
        <w:spacing w:line="360" w:lineRule="auto"/>
        <w:ind w:left="38" w:right="34" w:firstLine="709"/>
        <w:jc w:val="both"/>
        <w:rPr>
          <w:rFonts w:ascii="Times New Roman" w:hAnsi="Times New Roman" w:cs="Times New Roman"/>
          <w:sz w:val="24"/>
          <w:szCs w:val="24"/>
        </w:rPr>
      </w:pPr>
      <w:r w:rsidRPr="00CC6A07">
        <w:rPr>
          <w:rFonts w:ascii="Times New Roman" w:hAnsi="Times New Roman" w:cs="Times New Roman"/>
          <w:color w:val="000000"/>
          <w:spacing w:val="-5"/>
          <w:w w:val="106"/>
          <w:sz w:val="24"/>
          <w:szCs w:val="24"/>
        </w:rPr>
        <w:t>• изношенность системы жизнеобеспечения населе</w:t>
      </w:r>
      <w:r w:rsidRPr="00CC6A07">
        <w:rPr>
          <w:rFonts w:ascii="Times New Roman" w:hAnsi="Times New Roman" w:cs="Times New Roman"/>
          <w:color w:val="000000"/>
          <w:spacing w:val="-5"/>
          <w:w w:val="106"/>
          <w:sz w:val="24"/>
          <w:szCs w:val="24"/>
        </w:rPr>
        <w:softHyphen/>
      </w:r>
      <w:r w:rsidRPr="00CC6A07">
        <w:rPr>
          <w:rFonts w:ascii="Times New Roman" w:hAnsi="Times New Roman" w:cs="Times New Roman"/>
          <w:color w:val="000000"/>
          <w:spacing w:val="-12"/>
          <w:w w:val="112"/>
          <w:sz w:val="24"/>
          <w:szCs w:val="24"/>
        </w:rPr>
        <w:t>ния;</w:t>
      </w:r>
    </w:p>
    <w:p w:rsidR="00CC6A07" w:rsidRPr="00CC6A07" w:rsidRDefault="00CC6A07" w:rsidP="00CC6A07">
      <w:pPr>
        <w:shd w:val="clear" w:color="auto" w:fill="FFFFFF"/>
        <w:spacing w:line="360" w:lineRule="auto"/>
        <w:ind w:left="34" w:right="38" w:firstLine="709"/>
        <w:jc w:val="both"/>
        <w:rPr>
          <w:rFonts w:ascii="Times New Roman" w:hAnsi="Times New Roman" w:cs="Times New Roman"/>
          <w:sz w:val="24"/>
          <w:szCs w:val="24"/>
        </w:rPr>
      </w:pPr>
      <w:r w:rsidRPr="00CC6A07">
        <w:rPr>
          <w:rFonts w:ascii="Times New Roman" w:hAnsi="Times New Roman" w:cs="Times New Roman"/>
          <w:color w:val="000000"/>
          <w:spacing w:val="-8"/>
          <w:w w:val="112"/>
          <w:sz w:val="24"/>
          <w:szCs w:val="24"/>
        </w:rPr>
        <w:t>• размещение зарубежными фирмами на террито</w:t>
      </w:r>
      <w:r w:rsidRPr="00CC6A07">
        <w:rPr>
          <w:rFonts w:ascii="Times New Roman" w:hAnsi="Times New Roman" w:cs="Times New Roman"/>
          <w:color w:val="000000"/>
          <w:spacing w:val="-8"/>
          <w:w w:val="112"/>
          <w:sz w:val="24"/>
          <w:szCs w:val="24"/>
        </w:rPr>
        <w:softHyphen/>
      </w:r>
      <w:r w:rsidRPr="00CC6A07">
        <w:rPr>
          <w:rFonts w:ascii="Times New Roman" w:hAnsi="Times New Roman" w:cs="Times New Roman"/>
          <w:color w:val="000000"/>
          <w:spacing w:val="-9"/>
          <w:w w:val="112"/>
          <w:sz w:val="24"/>
          <w:szCs w:val="24"/>
        </w:rPr>
        <w:t>рии России экологически опасных предприятий;</w:t>
      </w:r>
    </w:p>
    <w:p w:rsidR="00CC6A07" w:rsidRDefault="00CC6A07" w:rsidP="00CC6A07">
      <w:pPr>
        <w:spacing w:line="360" w:lineRule="auto"/>
        <w:ind w:firstLine="709"/>
        <w:jc w:val="both"/>
        <w:rPr>
          <w:rFonts w:ascii="Times New Roman" w:hAnsi="Times New Roman" w:cs="Times New Roman"/>
          <w:sz w:val="24"/>
          <w:szCs w:val="24"/>
        </w:rPr>
      </w:pPr>
      <w:r w:rsidRPr="00CC6A07">
        <w:rPr>
          <w:rFonts w:ascii="Times New Roman" w:hAnsi="Times New Roman" w:cs="Times New Roman"/>
          <w:color w:val="000000"/>
          <w:spacing w:val="-7"/>
          <w:w w:val="112"/>
          <w:sz w:val="24"/>
          <w:szCs w:val="24"/>
        </w:rPr>
        <w:t>• ввоз из-за границы опасных отходов и захороне</w:t>
      </w:r>
      <w:r w:rsidRPr="00CC6A07">
        <w:rPr>
          <w:rFonts w:ascii="Times New Roman" w:hAnsi="Times New Roman" w:cs="Times New Roman"/>
          <w:color w:val="000000"/>
          <w:spacing w:val="-7"/>
          <w:w w:val="112"/>
          <w:sz w:val="24"/>
          <w:szCs w:val="24"/>
        </w:rPr>
        <w:softHyphen/>
        <w:t>ние их на территории России (иногда их даже остав</w:t>
      </w:r>
      <w:r w:rsidRPr="00CC6A07">
        <w:rPr>
          <w:rFonts w:ascii="Times New Roman" w:hAnsi="Times New Roman" w:cs="Times New Roman"/>
          <w:color w:val="000000"/>
          <w:spacing w:val="-7"/>
          <w:w w:val="112"/>
          <w:sz w:val="24"/>
          <w:szCs w:val="24"/>
        </w:rPr>
        <w:softHyphen/>
      </w:r>
      <w:r w:rsidRPr="00CC6A07">
        <w:rPr>
          <w:rFonts w:ascii="Times New Roman" w:hAnsi="Times New Roman" w:cs="Times New Roman"/>
          <w:color w:val="000000"/>
          <w:spacing w:val="-11"/>
          <w:w w:val="112"/>
          <w:sz w:val="24"/>
          <w:szCs w:val="24"/>
        </w:rPr>
        <w:t>ляют в железнодорожных вагонах).</w:t>
      </w:r>
      <w:r w:rsidRPr="00CC6A07">
        <w:rPr>
          <w:rFonts w:ascii="Times New Roman" w:hAnsi="Times New Roman" w:cs="Times New Roman"/>
          <w:sz w:val="24"/>
          <w:szCs w:val="24"/>
        </w:rPr>
        <w:t xml:space="preserve"> </w:t>
      </w:r>
    </w:p>
    <w:p w:rsidR="00CC6A07" w:rsidRDefault="00CC6A07" w:rsidP="00CC6A07">
      <w:pPr>
        <w:spacing w:line="360" w:lineRule="auto"/>
        <w:ind w:firstLine="709"/>
        <w:jc w:val="both"/>
        <w:rPr>
          <w:rFonts w:ascii="Times New Roman" w:hAnsi="Times New Roman" w:cs="Times New Roman"/>
          <w:sz w:val="24"/>
          <w:szCs w:val="24"/>
        </w:rPr>
      </w:pPr>
      <w:r w:rsidRPr="00CC6A07">
        <w:rPr>
          <w:rFonts w:ascii="Times New Roman" w:hAnsi="Times New Roman" w:cs="Times New Roman"/>
          <w:sz w:val="24"/>
          <w:szCs w:val="24"/>
        </w:rPr>
        <w:t>Большинство опасных химических веществ представля</w:t>
      </w:r>
      <w:r w:rsidRPr="00CC6A07">
        <w:rPr>
          <w:rFonts w:ascii="Times New Roman" w:hAnsi="Times New Roman" w:cs="Times New Roman"/>
          <w:sz w:val="24"/>
          <w:szCs w:val="24"/>
        </w:rPr>
        <w:softHyphen/>
        <w:t>ют опасность для человека и при их вдыхании (ингаляци</w:t>
      </w:r>
      <w:r w:rsidRPr="00CC6A07">
        <w:rPr>
          <w:rFonts w:ascii="Times New Roman" w:hAnsi="Times New Roman" w:cs="Times New Roman"/>
          <w:sz w:val="24"/>
          <w:szCs w:val="24"/>
        </w:rPr>
        <w:softHyphen/>
        <w:t xml:space="preserve">онном воздействии), и при попадании на кожные покровы. </w:t>
      </w:r>
      <w:r>
        <w:rPr>
          <w:rFonts w:ascii="Times New Roman" w:hAnsi="Times New Roman" w:cs="Times New Roman"/>
          <w:sz w:val="24"/>
          <w:szCs w:val="24"/>
        </w:rPr>
        <w:t xml:space="preserve">     </w:t>
      </w:r>
      <w:r w:rsidRPr="00CC6A07">
        <w:rPr>
          <w:rFonts w:ascii="Times New Roman" w:hAnsi="Times New Roman" w:cs="Times New Roman"/>
          <w:sz w:val="24"/>
          <w:szCs w:val="24"/>
        </w:rPr>
        <w:t xml:space="preserve">Основные воздействующие факторы на кожу людей при авариях на химически опасных </w:t>
      </w:r>
      <w:r w:rsidRPr="00CC6A07">
        <w:rPr>
          <w:rFonts w:ascii="Times New Roman" w:hAnsi="Times New Roman" w:cs="Times New Roman"/>
          <w:sz w:val="24"/>
          <w:szCs w:val="24"/>
        </w:rPr>
        <w:lastRenderedPageBreak/>
        <w:t>объектах: поражающая концентрация сильнодействующих ядовитых веществ в воздухе, жидкая фаза веществ и тепловое излучение при пожарах.</w:t>
      </w:r>
    </w:p>
    <w:p w:rsidR="00CC6A07" w:rsidRDefault="00CC6A07" w:rsidP="00CC6A07">
      <w:pPr>
        <w:spacing w:line="360" w:lineRule="auto"/>
        <w:ind w:firstLine="709"/>
        <w:jc w:val="both"/>
        <w:rPr>
          <w:rFonts w:ascii="Times New Roman" w:hAnsi="Times New Roman" w:cs="Times New Roman"/>
          <w:color w:val="000000"/>
          <w:spacing w:val="-8"/>
          <w:w w:val="112"/>
          <w:sz w:val="24"/>
          <w:szCs w:val="24"/>
        </w:rPr>
      </w:pPr>
      <w:r w:rsidRPr="00CC6A07">
        <w:rPr>
          <w:rFonts w:ascii="Times New Roman" w:hAnsi="Times New Roman" w:cs="Times New Roman"/>
          <w:color w:val="000000"/>
          <w:spacing w:val="-6"/>
          <w:w w:val="112"/>
          <w:sz w:val="24"/>
          <w:szCs w:val="24"/>
        </w:rPr>
        <w:t>Каждые сутки в мире регистрируют около 20 хи</w:t>
      </w:r>
      <w:r w:rsidRPr="00CC6A07">
        <w:rPr>
          <w:rFonts w:ascii="Times New Roman" w:hAnsi="Times New Roman" w:cs="Times New Roman"/>
          <w:color w:val="000000"/>
          <w:spacing w:val="-6"/>
          <w:w w:val="112"/>
          <w:sz w:val="24"/>
          <w:szCs w:val="24"/>
        </w:rPr>
        <w:softHyphen/>
      </w:r>
      <w:r w:rsidRPr="00CC6A07">
        <w:rPr>
          <w:rFonts w:ascii="Times New Roman" w:hAnsi="Times New Roman" w:cs="Times New Roman"/>
          <w:color w:val="000000"/>
          <w:spacing w:val="-9"/>
          <w:w w:val="112"/>
          <w:sz w:val="24"/>
          <w:szCs w:val="24"/>
        </w:rPr>
        <w:t xml:space="preserve">мических аварий. Одна из крупнейших катастроф </w:t>
      </w:r>
      <w:r w:rsidRPr="00CC6A07">
        <w:rPr>
          <w:rFonts w:ascii="Times New Roman" w:hAnsi="Times New Roman" w:cs="Times New Roman"/>
          <w:color w:val="000000"/>
          <w:spacing w:val="-9"/>
          <w:w w:val="112"/>
          <w:sz w:val="24"/>
          <w:szCs w:val="24"/>
          <w:lang w:val="en-US"/>
        </w:rPr>
        <w:t>XX</w:t>
      </w:r>
      <w:r w:rsidRPr="00CC6A07">
        <w:rPr>
          <w:rFonts w:ascii="Times New Roman" w:hAnsi="Times New Roman" w:cs="Times New Roman"/>
          <w:color w:val="000000"/>
          <w:spacing w:val="-9"/>
          <w:w w:val="112"/>
          <w:sz w:val="24"/>
          <w:szCs w:val="24"/>
        </w:rPr>
        <w:t xml:space="preserve"> </w:t>
      </w:r>
      <w:r w:rsidRPr="00CC6A07">
        <w:rPr>
          <w:rFonts w:ascii="Times New Roman" w:hAnsi="Times New Roman" w:cs="Times New Roman"/>
          <w:color w:val="000000"/>
          <w:spacing w:val="-8"/>
          <w:w w:val="112"/>
          <w:sz w:val="24"/>
          <w:szCs w:val="24"/>
        </w:rPr>
        <w:t>века - взрыв в 1985 году в Индии, в Бхопале на пред</w:t>
      </w:r>
      <w:r w:rsidRPr="00CC6A07">
        <w:rPr>
          <w:rFonts w:ascii="Times New Roman" w:hAnsi="Times New Roman" w:cs="Times New Roman"/>
          <w:color w:val="000000"/>
          <w:spacing w:val="-8"/>
          <w:w w:val="112"/>
          <w:sz w:val="24"/>
          <w:szCs w:val="24"/>
        </w:rPr>
        <w:softHyphen/>
      </w:r>
      <w:r w:rsidRPr="00CC6A07">
        <w:rPr>
          <w:rFonts w:ascii="Times New Roman" w:hAnsi="Times New Roman" w:cs="Times New Roman"/>
          <w:color w:val="000000"/>
          <w:spacing w:val="-15"/>
          <w:w w:val="112"/>
          <w:sz w:val="24"/>
          <w:szCs w:val="24"/>
        </w:rPr>
        <w:t xml:space="preserve">приятии «Юнион-карбид». В результате в окружающую </w:t>
      </w:r>
      <w:r w:rsidRPr="00CC6A07">
        <w:rPr>
          <w:rFonts w:ascii="Times New Roman" w:hAnsi="Times New Roman" w:cs="Times New Roman"/>
          <w:color w:val="000000"/>
          <w:spacing w:val="-11"/>
          <w:w w:val="112"/>
          <w:sz w:val="24"/>
          <w:szCs w:val="24"/>
        </w:rPr>
        <w:t>среду попало 45 т метилизоцианата, погибло 3 000 че</w:t>
      </w:r>
      <w:r w:rsidRPr="00CC6A07">
        <w:rPr>
          <w:rFonts w:ascii="Times New Roman" w:hAnsi="Times New Roman" w:cs="Times New Roman"/>
          <w:color w:val="000000"/>
          <w:spacing w:val="-11"/>
          <w:w w:val="112"/>
          <w:sz w:val="24"/>
          <w:szCs w:val="24"/>
        </w:rPr>
        <w:softHyphen/>
      </w:r>
      <w:r w:rsidRPr="00CC6A07">
        <w:rPr>
          <w:rFonts w:ascii="Times New Roman" w:hAnsi="Times New Roman" w:cs="Times New Roman"/>
          <w:color w:val="000000"/>
          <w:spacing w:val="-8"/>
          <w:w w:val="112"/>
          <w:sz w:val="24"/>
          <w:szCs w:val="24"/>
        </w:rPr>
        <w:t>ловек, 300 000 стали инвалидами.</w:t>
      </w:r>
    </w:p>
    <w:p w:rsidR="00CC6A07" w:rsidRPr="00CC6A07" w:rsidRDefault="00CC6A07" w:rsidP="00CC6A07">
      <w:pPr>
        <w:spacing w:line="360" w:lineRule="auto"/>
        <w:ind w:firstLine="709"/>
        <w:jc w:val="both"/>
        <w:rPr>
          <w:rFonts w:ascii="Times New Roman" w:hAnsi="Times New Roman" w:cs="Times New Roman"/>
          <w:sz w:val="24"/>
          <w:szCs w:val="24"/>
        </w:rPr>
      </w:pPr>
    </w:p>
    <w:p w:rsidR="00CC6A07" w:rsidRPr="00CC6A07" w:rsidRDefault="0011590D" w:rsidP="00CC6A07">
      <w:pPr>
        <w:shd w:val="clear" w:color="auto" w:fill="FFFFFF"/>
        <w:spacing w:before="148" w:line="360" w:lineRule="auto"/>
        <w:ind w:left="472"/>
        <w:jc w:val="center"/>
        <w:rPr>
          <w:rFonts w:ascii="Times New Roman" w:hAnsi="Times New Roman" w:cs="Times New Roman"/>
          <w:sz w:val="28"/>
          <w:szCs w:val="28"/>
        </w:rPr>
      </w:pPr>
      <w:r>
        <w:rPr>
          <w:rFonts w:ascii="Times New Roman" w:hAnsi="Times New Roman" w:cs="Times New Roman"/>
          <w:b/>
          <w:bCs/>
          <w:color w:val="000000"/>
          <w:spacing w:val="-7"/>
          <w:sz w:val="28"/>
          <w:szCs w:val="28"/>
        </w:rPr>
        <w:t xml:space="preserve">1.3 </w:t>
      </w:r>
      <w:r w:rsidR="00CC6A07" w:rsidRPr="00CC6A07">
        <w:rPr>
          <w:rFonts w:ascii="Times New Roman" w:hAnsi="Times New Roman" w:cs="Times New Roman"/>
          <w:b/>
          <w:bCs/>
          <w:color w:val="000000"/>
          <w:spacing w:val="-7"/>
          <w:sz w:val="28"/>
          <w:szCs w:val="28"/>
        </w:rPr>
        <w:t>Классификация и краткая характеристика сильнодействующих ядовитых</w:t>
      </w:r>
      <w:r w:rsidR="00CC6A07">
        <w:rPr>
          <w:rFonts w:ascii="Times New Roman" w:hAnsi="Times New Roman" w:cs="Times New Roman"/>
          <w:b/>
          <w:bCs/>
          <w:color w:val="000000"/>
          <w:spacing w:val="-7"/>
          <w:sz w:val="28"/>
          <w:szCs w:val="28"/>
        </w:rPr>
        <w:t xml:space="preserve"> </w:t>
      </w:r>
      <w:r w:rsidR="00CC6A07" w:rsidRPr="00CC6A07">
        <w:rPr>
          <w:rFonts w:ascii="Times New Roman" w:hAnsi="Times New Roman" w:cs="Times New Roman"/>
          <w:b/>
          <w:bCs/>
          <w:color w:val="000000"/>
          <w:spacing w:val="-9"/>
          <w:sz w:val="28"/>
          <w:szCs w:val="28"/>
        </w:rPr>
        <w:t>веществ (СДЯВ)</w:t>
      </w:r>
    </w:p>
    <w:p w:rsidR="00CC6A07" w:rsidRDefault="00CC6A07" w:rsidP="00CC6A07">
      <w:pPr>
        <w:shd w:val="clear" w:color="auto" w:fill="FFFFFF"/>
        <w:spacing w:line="360" w:lineRule="auto"/>
        <w:ind w:left="22" w:right="14" w:firstLine="727"/>
        <w:jc w:val="both"/>
        <w:rPr>
          <w:rFonts w:ascii="Times New Roman" w:hAnsi="Times New Roman" w:cs="Times New Roman"/>
          <w:color w:val="000000"/>
          <w:spacing w:val="-7"/>
          <w:sz w:val="24"/>
          <w:szCs w:val="24"/>
        </w:rPr>
      </w:pPr>
      <w:r w:rsidRPr="00CC6A07">
        <w:rPr>
          <w:rFonts w:ascii="Times New Roman" w:hAnsi="Times New Roman" w:cs="Times New Roman"/>
          <w:color w:val="000000"/>
          <w:spacing w:val="-5"/>
          <w:sz w:val="24"/>
          <w:szCs w:val="24"/>
        </w:rPr>
        <w:t xml:space="preserve">Перечень производимых и используемых в нашей стране различных химических веществ </w:t>
      </w:r>
      <w:r w:rsidRPr="00CC6A07">
        <w:rPr>
          <w:rFonts w:ascii="Times New Roman" w:hAnsi="Times New Roman" w:cs="Times New Roman"/>
          <w:color w:val="000000"/>
          <w:spacing w:val="-6"/>
          <w:sz w:val="24"/>
          <w:szCs w:val="24"/>
        </w:rPr>
        <w:t xml:space="preserve">включает более 70 тысяч наименований. Подавляющее большинство из них представляет опасность </w:t>
      </w:r>
      <w:r w:rsidRPr="00CC6A07">
        <w:rPr>
          <w:rFonts w:ascii="Times New Roman" w:hAnsi="Times New Roman" w:cs="Times New Roman"/>
          <w:color w:val="000000"/>
          <w:sz w:val="24"/>
          <w:szCs w:val="24"/>
        </w:rPr>
        <w:t xml:space="preserve">для здоровья и жизни людей. Прежде всего это относится к сильнодействующим ядовитым </w:t>
      </w:r>
      <w:r w:rsidRPr="00CC6A07">
        <w:rPr>
          <w:rFonts w:ascii="Times New Roman" w:hAnsi="Times New Roman" w:cs="Times New Roman"/>
          <w:color w:val="000000"/>
          <w:spacing w:val="-7"/>
          <w:sz w:val="24"/>
          <w:szCs w:val="24"/>
        </w:rPr>
        <w:t>веществам (СДЯВ).</w:t>
      </w:r>
    </w:p>
    <w:p w:rsidR="00CC6A07" w:rsidRDefault="00CC6A07" w:rsidP="00CC6A07">
      <w:pPr>
        <w:shd w:val="clear" w:color="auto" w:fill="FFFFFF"/>
        <w:spacing w:line="360" w:lineRule="auto"/>
        <w:ind w:left="22" w:right="14" w:firstLine="727"/>
        <w:jc w:val="both"/>
        <w:rPr>
          <w:rFonts w:ascii="Times New Roman" w:hAnsi="Times New Roman" w:cs="Times New Roman"/>
          <w:color w:val="000000"/>
          <w:spacing w:val="-6"/>
          <w:sz w:val="24"/>
          <w:szCs w:val="24"/>
        </w:rPr>
      </w:pPr>
      <w:r w:rsidRPr="00CC6A07">
        <w:rPr>
          <w:rFonts w:ascii="Times New Roman" w:hAnsi="Times New Roman" w:cs="Times New Roman"/>
          <w:color w:val="000000"/>
          <w:spacing w:val="-5"/>
          <w:sz w:val="24"/>
          <w:szCs w:val="24"/>
        </w:rPr>
        <w:t xml:space="preserve">СДЯВ - это токсичные химические вещества, широко обращающиеся в промышленности, сельском хозяйстве и на транспорте и способные при утечке из разрушенных (поврежденных) технологических емкостей, хранилищ и оборудования приводить к заражению воздуха и вызывать массовые поражения людей, сельскохозяйственных животных и растений. (Система стандартов ГО </w:t>
      </w:r>
      <w:r w:rsidRPr="00CC6A07">
        <w:rPr>
          <w:rFonts w:ascii="Times New Roman" w:hAnsi="Times New Roman" w:cs="Times New Roman"/>
          <w:color w:val="000000"/>
          <w:spacing w:val="-6"/>
          <w:sz w:val="24"/>
          <w:szCs w:val="24"/>
        </w:rPr>
        <w:t>СССР. ГОСТ 22.0.002-86).</w:t>
      </w:r>
    </w:p>
    <w:p w:rsidR="00CC6A07" w:rsidRPr="00CC6A07" w:rsidRDefault="00CC6A07" w:rsidP="00CC6A07">
      <w:pPr>
        <w:shd w:val="clear" w:color="auto" w:fill="FFFFFF"/>
        <w:spacing w:line="360" w:lineRule="auto"/>
        <w:ind w:left="22" w:right="14" w:firstLine="727"/>
        <w:jc w:val="both"/>
        <w:rPr>
          <w:rFonts w:ascii="Times New Roman" w:hAnsi="Times New Roman" w:cs="Times New Roman"/>
          <w:sz w:val="24"/>
          <w:szCs w:val="24"/>
        </w:rPr>
      </w:pPr>
      <w:r w:rsidRPr="00CC6A07">
        <w:rPr>
          <w:rFonts w:ascii="Times New Roman" w:hAnsi="Times New Roman" w:cs="Times New Roman"/>
          <w:color w:val="000000"/>
          <w:spacing w:val="-5"/>
          <w:sz w:val="24"/>
          <w:szCs w:val="24"/>
        </w:rPr>
        <w:t xml:space="preserve">В промышленной токсикологии к СДЯВ относят те вещества, смертельная доза которых для человека не превышает 100 мг/кг. Однако, следует учитывать, что класс опасности, установленный </w:t>
      </w:r>
      <w:r w:rsidRPr="00CC6A07">
        <w:rPr>
          <w:rFonts w:ascii="Times New Roman" w:hAnsi="Times New Roman" w:cs="Times New Roman"/>
          <w:color w:val="000000"/>
          <w:spacing w:val="8"/>
          <w:sz w:val="24"/>
          <w:szCs w:val="24"/>
        </w:rPr>
        <w:t>Санитарными нормами СН 245-71, а позднее ГОСТ 12.1.005-88, не всегда соответствует</w:t>
      </w:r>
      <w:r w:rsidRPr="00CC6A07">
        <w:rPr>
          <w:rFonts w:ascii="Times New Roman" w:hAnsi="Times New Roman" w:cs="Times New Roman"/>
          <w:sz w:val="24"/>
          <w:szCs w:val="24"/>
        </w:rPr>
        <w:t xml:space="preserve">  </w:t>
      </w:r>
      <w:r w:rsidRPr="00CC6A07">
        <w:rPr>
          <w:rFonts w:ascii="Times New Roman" w:hAnsi="Times New Roman" w:cs="Times New Roman"/>
          <w:color w:val="000000"/>
          <w:spacing w:val="-4"/>
          <w:sz w:val="24"/>
          <w:szCs w:val="24"/>
        </w:rPr>
        <w:t xml:space="preserve">потенциальной угрозе поражения тем или иным из них с точки зрения задач по защите населения. </w:t>
      </w:r>
      <w:r w:rsidRPr="00CC6A07">
        <w:rPr>
          <w:rFonts w:ascii="Times New Roman" w:hAnsi="Times New Roman" w:cs="Times New Roman"/>
          <w:color w:val="000000"/>
          <w:spacing w:val="-2"/>
          <w:sz w:val="24"/>
          <w:szCs w:val="24"/>
        </w:rPr>
        <w:t xml:space="preserve">Скажем, аммиак, отнесенный по величине ПДК к 1У классу (малоопасные вещества), является весьма опасным, поскольку обладает высокой летучестью. Кроме того, его запасы на ХОО как </w:t>
      </w:r>
      <w:r w:rsidRPr="00CC6A07">
        <w:rPr>
          <w:rFonts w:ascii="Times New Roman" w:hAnsi="Times New Roman" w:cs="Times New Roman"/>
          <w:color w:val="000000"/>
          <w:spacing w:val="-5"/>
          <w:sz w:val="24"/>
          <w:szCs w:val="24"/>
        </w:rPr>
        <w:t>правило велики (в отдельных изотермических хранилищах до 30 тыс. тонн). Из сказанного следует, что при оценке потенциальной опасности химических веществ (соединений) необходимо учитывать не только их токсические, но и физические свойства, характеризующие их поведение в атмосфере.</w:t>
      </w:r>
    </w:p>
    <w:p w:rsidR="00CC6A07" w:rsidRPr="00CC6A07" w:rsidRDefault="00CC6A07" w:rsidP="00CC6A07">
      <w:pPr>
        <w:shd w:val="clear" w:color="auto" w:fill="FFFFFF"/>
        <w:spacing w:before="122" w:line="360" w:lineRule="auto"/>
        <w:ind w:right="7" w:firstLine="727"/>
        <w:jc w:val="both"/>
        <w:rPr>
          <w:rFonts w:ascii="Times New Roman" w:hAnsi="Times New Roman" w:cs="Times New Roman"/>
          <w:sz w:val="24"/>
          <w:szCs w:val="24"/>
        </w:rPr>
      </w:pPr>
      <w:r w:rsidRPr="00CC6A07">
        <w:rPr>
          <w:rFonts w:ascii="Times New Roman" w:hAnsi="Times New Roman" w:cs="Times New Roman"/>
          <w:color w:val="000000"/>
          <w:spacing w:val="-5"/>
          <w:sz w:val="24"/>
          <w:szCs w:val="24"/>
        </w:rPr>
        <w:t xml:space="preserve">Важнейшим параметром, определяющим поведение токсичных веществ в случае разлива (выброса), является максимальная концентрация их паров, способность образовывать газовую фазу. Отсюда возникает необходимость введения показателя, учитывающего одновременно </w:t>
      </w:r>
      <w:r w:rsidRPr="00CC6A07">
        <w:rPr>
          <w:rFonts w:ascii="Times New Roman" w:hAnsi="Times New Roman" w:cs="Times New Roman"/>
          <w:color w:val="000000"/>
          <w:spacing w:val="-5"/>
          <w:sz w:val="24"/>
          <w:szCs w:val="24"/>
        </w:rPr>
        <w:lastRenderedPageBreak/>
        <w:t xml:space="preserve">токсические </w:t>
      </w:r>
      <w:r w:rsidRPr="00CC6A07">
        <w:rPr>
          <w:rFonts w:ascii="Times New Roman" w:hAnsi="Times New Roman" w:cs="Times New Roman"/>
          <w:color w:val="000000"/>
          <w:spacing w:val="-2"/>
          <w:sz w:val="24"/>
          <w:szCs w:val="24"/>
        </w:rPr>
        <w:t xml:space="preserve">свойства и летучесть вещества. Его можно принять за основу при разграничении СДЯВ по </w:t>
      </w:r>
      <w:r w:rsidRPr="00CC6A07">
        <w:rPr>
          <w:rFonts w:ascii="Times New Roman" w:hAnsi="Times New Roman" w:cs="Times New Roman"/>
          <w:color w:val="000000"/>
          <w:spacing w:val="-6"/>
          <w:sz w:val="24"/>
          <w:szCs w:val="24"/>
        </w:rPr>
        <w:t>ингаляционной опасности.</w:t>
      </w:r>
    </w:p>
    <w:p w:rsidR="00CC6A07" w:rsidRPr="00CC6A07" w:rsidRDefault="00CC6A07" w:rsidP="00CC6A07">
      <w:pPr>
        <w:shd w:val="clear" w:color="auto" w:fill="FFFFFF"/>
        <w:spacing w:before="126" w:line="360" w:lineRule="auto"/>
        <w:ind w:right="4" w:firstLine="727"/>
        <w:jc w:val="both"/>
        <w:rPr>
          <w:rFonts w:ascii="Times New Roman" w:hAnsi="Times New Roman" w:cs="Times New Roman"/>
          <w:sz w:val="24"/>
          <w:szCs w:val="24"/>
        </w:rPr>
      </w:pPr>
      <w:r w:rsidRPr="00CC6A07">
        <w:rPr>
          <w:rFonts w:ascii="Times New Roman" w:hAnsi="Times New Roman" w:cs="Times New Roman"/>
          <w:color w:val="000000"/>
          <w:spacing w:val="-6"/>
          <w:sz w:val="24"/>
          <w:szCs w:val="24"/>
        </w:rPr>
        <w:t xml:space="preserve">Таким показателем может служить принятый в промышленной токсикологии коэффициент </w:t>
      </w:r>
      <w:r w:rsidRPr="00CC6A07">
        <w:rPr>
          <w:rFonts w:ascii="Times New Roman" w:hAnsi="Times New Roman" w:cs="Times New Roman"/>
          <w:color w:val="000000"/>
          <w:spacing w:val="-2"/>
          <w:sz w:val="24"/>
          <w:szCs w:val="24"/>
        </w:rPr>
        <w:t xml:space="preserve">возможности ингаляционного отравления (КВИО), позволяющий сравнивать ингаляционную </w:t>
      </w:r>
      <w:r w:rsidRPr="00CC6A07">
        <w:rPr>
          <w:rFonts w:ascii="Times New Roman" w:hAnsi="Times New Roman" w:cs="Times New Roman"/>
          <w:color w:val="000000"/>
          <w:spacing w:val="-6"/>
          <w:sz w:val="24"/>
          <w:szCs w:val="24"/>
        </w:rPr>
        <w:t xml:space="preserve">опасность веществ. КВИО есть отношение максимально достижимой концентрации паров вещества </w:t>
      </w:r>
      <w:r w:rsidRPr="00CC6A07">
        <w:rPr>
          <w:rFonts w:ascii="Times New Roman" w:hAnsi="Times New Roman" w:cs="Times New Roman"/>
          <w:color w:val="000000"/>
          <w:spacing w:val="-4"/>
          <w:sz w:val="24"/>
          <w:szCs w:val="24"/>
        </w:rPr>
        <w:t xml:space="preserve">при 20° С (См </w:t>
      </w:r>
      <w:r w:rsidRPr="00CC6A07">
        <w:rPr>
          <w:rFonts w:ascii="Times New Roman" w:hAnsi="Times New Roman" w:cs="Times New Roman"/>
          <w:color w:val="000000"/>
          <w:spacing w:val="-4"/>
          <w:sz w:val="24"/>
          <w:szCs w:val="24"/>
          <w:vertAlign w:val="superscript"/>
        </w:rPr>
        <w:t>20</w:t>
      </w:r>
      <w:r w:rsidRPr="00CC6A07">
        <w:rPr>
          <w:rFonts w:ascii="Times New Roman" w:hAnsi="Times New Roman" w:cs="Times New Roman"/>
          <w:color w:val="000000"/>
          <w:spacing w:val="-4"/>
          <w:sz w:val="24"/>
          <w:szCs w:val="24"/>
        </w:rPr>
        <w:t>) к его среднесмертельной концентрации (</w:t>
      </w:r>
      <w:r w:rsidRPr="00CC6A07">
        <w:rPr>
          <w:rFonts w:ascii="Times New Roman" w:hAnsi="Times New Roman" w:cs="Times New Roman"/>
          <w:color w:val="000000"/>
          <w:spacing w:val="-4"/>
          <w:sz w:val="24"/>
          <w:szCs w:val="24"/>
          <w:lang w:val="en-US"/>
        </w:rPr>
        <w:t>L</w:t>
      </w:r>
      <w:r w:rsidRPr="00CC6A07">
        <w:rPr>
          <w:rFonts w:ascii="Times New Roman" w:hAnsi="Times New Roman" w:cs="Times New Roman"/>
          <w:color w:val="000000"/>
          <w:spacing w:val="-4"/>
          <w:sz w:val="24"/>
          <w:szCs w:val="24"/>
        </w:rPr>
        <w:t>С 50).</w:t>
      </w:r>
    </w:p>
    <w:p w:rsidR="00CC6A07" w:rsidRPr="00CC6A07" w:rsidRDefault="00CC6A07" w:rsidP="00CC6A07">
      <w:pPr>
        <w:shd w:val="clear" w:color="auto" w:fill="FFFFFF"/>
        <w:spacing w:before="119" w:line="360" w:lineRule="auto"/>
        <w:ind w:left="4" w:right="11" w:firstLine="716"/>
        <w:jc w:val="both"/>
        <w:rPr>
          <w:rFonts w:ascii="Times New Roman" w:hAnsi="Times New Roman" w:cs="Times New Roman"/>
          <w:sz w:val="24"/>
          <w:szCs w:val="24"/>
        </w:rPr>
      </w:pPr>
      <w:r w:rsidRPr="00CC6A07">
        <w:rPr>
          <w:rFonts w:ascii="Times New Roman" w:hAnsi="Times New Roman" w:cs="Times New Roman"/>
          <w:color w:val="000000"/>
          <w:spacing w:val="-1"/>
          <w:sz w:val="24"/>
          <w:szCs w:val="24"/>
        </w:rPr>
        <w:t xml:space="preserve">Другим показателем для отнесения химических веществ к СДЯВ может служить крупнотоннажность их производства, потребления, хранения и транспортировки, т.е. такого </w:t>
      </w:r>
      <w:r w:rsidRPr="00CC6A07">
        <w:rPr>
          <w:rFonts w:ascii="Times New Roman" w:hAnsi="Times New Roman" w:cs="Times New Roman"/>
          <w:color w:val="000000"/>
          <w:spacing w:val="1"/>
          <w:sz w:val="24"/>
          <w:szCs w:val="24"/>
        </w:rPr>
        <w:t xml:space="preserve">количества веществ, при котором их выброс в атмосферу представит опасность массового </w:t>
      </w:r>
      <w:r w:rsidRPr="00CC6A07">
        <w:rPr>
          <w:rFonts w:ascii="Times New Roman" w:hAnsi="Times New Roman" w:cs="Times New Roman"/>
          <w:color w:val="000000"/>
          <w:spacing w:val="-7"/>
          <w:sz w:val="24"/>
          <w:szCs w:val="24"/>
        </w:rPr>
        <w:t>поражения людей.</w:t>
      </w:r>
    </w:p>
    <w:p w:rsidR="00CC6A07" w:rsidRDefault="00CC6A07" w:rsidP="00CC6A07">
      <w:pPr>
        <w:shd w:val="clear" w:color="auto" w:fill="FFFFFF"/>
        <w:spacing w:before="137" w:line="360" w:lineRule="auto"/>
        <w:ind w:left="4" w:right="14" w:firstLine="724"/>
        <w:jc w:val="both"/>
        <w:rPr>
          <w:rFonts w:ascii="Times New Roman" w:hAnsi="Times New Roman" w:cs="Times New Roman"/>
          <w:color w:val="000000"/>
          <w:spacing w:val="-6"/>
          <w:sz w:val="24"/>
          <w:szCs w:val="24"/>
        </w:rPr>
      </w:pPr>
      <w:r w:rsidRPr="00CC6A07">
        <w:rPr>
          <w:rFonts w:ascii="Times New Roman" w:hAnsi="Times New Roman" w:cs="Times New Roman"/>
          <w:color w:val="000000"/>
          <w:spacing w:val="-6"/>
          <w:sz w:val="24"/>
          <w:szCs w:val="24"/>
        </w:rPr>
        <w:t xml:space="preserve">При этом под массовым понимается поражение персонала объекта (участка объекта), а также </w:t>
      </w:r>
      <w:r w:rsidRPr="00CC6A07">
        <w:rPr>
          <w:rFonts w:ascii="Times New Roman" w:hAnsi="Times New Roman" w:cs="Times New Roman"/>
          <w:color w:val="000000"/>
          <w:spacing w:val="-5"/>
          <w:sz w:val="24"/>
          <w:szCs w:val="24"/>
        </w:rPr>
        <w:t xml:space="preserve">населения, проживающего в населенном пункте, на ж.д. станции и т.п., подвергшихся воздействию </w:t>
      </w:r>
      <w:r w:rsidRPr="00CC6A07">
        <w:rPr>
          <w:rFonts w:ascii="Times New Roman" w:hAnsi="Times New Roman" w:cs="Times New Roman"/>
          <w:color w:val="000000"/>
          <w:spacing w:val="-6"/>
          <w:sz w:val="24"/>
          <w:szCs w:val="24"/>
        </w:rPr>
        <w:t>поражающих факторов.</w:t>
      </w:r>
    </w:p>
    <w:p w:rsidR="00CC6A07" w:rsidRPr="00186646" w:rsidRDefault="00CC6A07" w:rsidP="00186646">
      <w:pPr>
        <w:shd w:val="clear" w:color="auto" w:fill="FFFFFF"/>
        <w:spacing w:before="137" w:line="360" w:lineRule="auto"/>
        <w:ind w:left="4" w:right="14" w:firstLine="724"/>
        <w:jc w:val="both"/>
        <w:rPr>
          <w:rFonts w:ascii="Times New Roman" w:hAnsi="Times New Roman" w:cs="Times New Roman"/>
          <w:sz w:val="24"/>
          <w:szCs w:val="24"/>
        </w:rPr>
      </w:pPr>
      <w:r w:rsidRPr="00CC6A07">
        <w:rPr>
          <w:rFonts w:ascii="Times New Roman" w:hAnsi="Times New Roman" w:cs="Times New Roman"/>
          <w:color w:val="000000"/>
          <w:spacing w:val="-6"/>
          <w:sz w:val="24"/>
          <w:szCs w:val="24"/>
        </w:rPr>
        <w:t xml:space="preserve">С учетом этих показателей специалистами ВНИИ ГОЧС проанализированы свойства веществ </w:t>
      </w:r>
      <w:r w:rsidRPr="00CC6A07">
        <w:rPr>
          <w:rFonts w:ascii="Times New Roman" w:hAnsi="Times New Roman" w:cs="Times New Roman"/>
          <w:color w:val="000000"/>
          <w:spacing w:val="-4"/>
          <w:sz w:val="24"/>
          <w:szCs w:val="24"/>
        </w:rPr>
        <w:t xml:space="preserve">и хранилищ на объектах экономики, а также объемов перевозок более 700 токсичных соединений, </w:t>
      </w:r>
      <w:r w:rsidRPr="00CC6A07">
        <w:rPr>
          <w:rFonts w:ascii="Times New Roman" w:hAnsi="Times New Roman" w:cs="Times New Roman"/>
          <w:color w:val="000000"/>
          <w:spacing w:val="-3"/>
          <w:sz w:val="24"/>
          <w:szCs w:val="24"/>
        </w:rPr>
        <w:t xml:space="preserve">широко используемых в промышленности, сельском хозяйстве, коммунально-энергетическом </w:t>
      </w:r>
      <w:r w:rsidRPr="00CC6A07">
        <w:rPr>
          <w:rFonts w:ascii="Times New Roman" w:hAnsi="Times New Roman" w:cs="Times New Roman"/>
          <w:color w:val="000000"/>
          <w:spacing w:val="-4"/>
          <w:sz w:val="24"/>
          <w:szCs w:val="24"/>
        </w:rPr>
        <w:t xml:space="preserve">комплексе страны. В результате из указанного количества выделены несколько десятков веществ, </w:t>
      </w:r>
      <w:r w:rsidRPr="00CC6A07">
        <w:rPr>
          <w:rFonts w:ascii="Times New Roman" w:hAnsi="Times New Roman" w:cs="Times New Roman"/>
          <w:color w:val="000000"/>
          <w:spacing w:val="-6"/>
          <w:sz w:val="24"/>
          <w:szCs w:val="24"/>
        </w:rPr>
        <w:t xml:space="preserve">классифицируемых как СДЯВ, вероятность поражения населения которыми в случае чрезвычайной </w:t>
      </w:r>
      <w:r w:rsidRPr="00CC6A07">
        <w:rPr>
          <w:rFonts w:ascii="Times New Roman" w:hAnsi="Times New Roman" w:cs="Times New Roman"/>
          <w:color w:val="000000"/>
          <w:spacing w:val="1"/>
          <w:sz w:val="24"/>
          <w:szCs w:val="24"/>
        </w:rPr>
        <w:t xml:space="preserve">ситуации будет наибольшей. Их перечень, токсические характеристики (ПДК - согласно ГОСТ </w:t>
      </w:r>
      <w:r w:rsidRPr="00CC6A07">
        <w:rPr>
          <w:rFonts w:ascii="Times New Roman" w:hAnsi="Times New Roman" w:cs="Times New Roman"/>
          <w:color w:val="000000"/>
          <w:spacing w:val="-6"/>
          <w:sz w:val="24"/>
          <w:szCs w:val="24"/>
        </w:rPr>
        <w:t>12.1.006-88) приведены в таблице 1.</w:t>
      </w:r>
    </w:p>
    <w:p w:rsidR="00CC6A07" w:rsidRDefault="00186646" w:rsidP="00CC6A07">
      <w:pPr>
        <w:spacing w:line="360" w:lineRule="auto"/>
        <w:rPr>
          <w:rFonts w:ascii="Times New Roman" w:hAnsi="Times New Roman" w:cs="Times New Roman"/>
          <w:sz w:val="28"/>
          <w:szCs w:val="28"/>
        </w:rPr>
      </w:pPr>
      <w:r>
        <w:rPr>
          <w:rFonts w:ascii="Times New Roman" w:hAnsi="Times New Roman" w:cs="Times New Roman"/>
          <w:sz w:val="28"/>
          <w:szCs w:val="28"/>
        </w:rPr>
        <w:t>Таблица 1</w:t>
      </w:r>
    </w:p>
    <w:tbl>
      <w:tblPr>
        <w:tblStyle w:val="a3"/>
        <w:tblW w:w="0" w:type="auto"/>
        <w:tblLayout w:type="fixed"/>
        <w:tblLook w:val="04A0"/>
      </w:tblPr>
      <w:tblGrid>
        <w:gridCol w:w="2199"/>
        <w:gridCol w:w="1311"/>
        <w:gridCol w:w="1134"/>
        <w:gridCol w:w="1560"/>
        <w:gridCol w:w="3367"/>
      </w:tblGrid>
      <w:tr w:rsidR="00CA2811" w:rsidRPr="003C3D21" w:rsidTr="00CA2811">
        <w:trPr>
          <w:trHeight w:val="454"/>
        </w:trPr>
        <w:tc>
          <w:tcPr>
            <w:tcW w:w="2199" w:type="dxa"/>
          </w:tcPr>
          <w:p w:rsidR="0098481D" w:rsidRPr="00186646" w:rsidRDefault="0098481D" w:rsidP="003C3D21">
            <w:pPr>
              <w:jc w:val="center"/>
              <w:rPr>
                <w:rFonts w:ascii="Times New Roman" w:hAnsi="Times New Roman" w:cs="Times New Roman"/>
                <w:sz w:val="24"/>
                <w:szCs w:val="24"/>
              </w:rPr>
            </w:pPr>
            <w:r w:rsidRPr="00186646">
              <w:rPr>
                <w:rFonts w:ascii="Times New Roman" w:hAnsi="Times New Roman" w:cs="Times New Roman"/>
                <w:color w:val="000000"/>
                <w:spacing w:val="-5"/>
                <w:sz w:val="24"/>
                <w:szCs w:val="24"/>
              </w:rPr>
              <w:t>Наименование  СДЯВ и его хим. формула</w:t>
            </w:r>
          </w:p>
        </w:tc>
        <w:tc>
          <w:tcPr>
            <w:tcW w:w="1311" w:type="dxa"/>
          </w:tcPr>
          <w:p w:rsidR="0098481D" w:rsidRPr="00186646" w:rsidRDefault="0098481D" w:rsidP="003C3D21">
            <w:pPr>
              <w:jc w:val="center"/>
              <w:rPr>
                <w:rFonts w:ascii="Times New Roman" w:hAnsi="Times New Roman" w:cs="Times New Roman"/>
                <w:sz w:val="24"/>
                <w:szCs w:val="24"/>
              </w:rPr>
            </w:pPr>
            <w:r w:rsidRPr="00186646">
              <w:rPr>
                <w:rFonts w:ascii="Times New Roman" w:hAnsi="Times New Roman" w:cs="Times New Roman"/>
                <w:color w:val="000000"/>
                <w:spacing w:val="-7"/>
                <w:sz w:val="24"/>
                <w:szCs w:val="24"/>
              </w:rPr>
              <w:t xml:space="preserve">Класс </w:t>
            </w:r>
            <w:r w:rsidRPr="00186646">
              <w:rPr>
                <w:rFonts w:ascii="Times New Roman" w:hAnsi="Times New Roman" w:cs="Times New Roman"/>
                <w:color w:val="000000"/>
                <w:spacing w:val="-9"/>
                <w:sz w:val="24"/>
                <w:szCs w:val="24"/>
              </w:rPr>
              <w:t>опасности</w:t>
            </w:r>
          </w:p>
        </w:tc>
        <w:tc>
          <w:tcPr>
            <w:tcW w:w="1134" w:type="dxa"/>
          </w:tcPr>
          <w:p w:rsidR="0098481D" w:rsidRPr="00186646" w:rsidRDefault="0098481D" w:rsidP="003C3D21">
            <w:pPr>
              <w:shd w:val="clear" w:color="auto" w:fill="FFFFFF"/>
              <w:ind w:right="500"/>
              <w:jc w:val="center"/>
              <w:rPr>
                <w:rFonts w:ascii="Times New Roman" w:hAnsi="Times New Roman" w:cs="Times New Roman"/>
                <w:sz w:val="24"/>
                <w:szCs w:val="24"/>
              </w:rPr>
            </w:pPr>
            <w:r w:rsidRPr="00186646">
              <w:rPr>
                <w:rFonts w:ascii="Times New Roman" w:hAnsi="Times New Roman" w:cs="Times New Roman"/>
                <w:color w:val="000000"/>
                <w:spacing w:val="-10"/>
                <w:w w:val="88"/>
                <w:sz w:val="24"/>
                <w:szCs w:val="24"/>
              </w:rPr>
              <w:t>пдк,</w:t>
            </w:r>
          </w:p>
          <w:p w:rsidR="0098481D" w:rsidRPr="00186646" w:rsidRDefault="0098481D" w:rsidP="003C3D21">
            <w:pPr>
              <w:jc w:val="center"/>
              <w:rPr>
                <w:rFonts w:ascii="Times New Roman" w:hAnsi="Times New Roman" w:cs="Times New Roman"/>
                <w:sz w:val="24"/>
                <w:szCs w:val="24"/>
              </w:rPr>
            </w:pPr>
            <w:r w:rsidRPr="00186646">
              <w:rPr>
                <w:rFonts w:ascii="Times New Roman" w:hAnsi="Times New Roman" w:cs="Times New Roman"/>
                <w:color w:val="000000"/>
                <w:spacing w:val="-15"/>
                <w:sz w:val="24"/>
                <w:szCs w:val="24"/>
              </w:rPr>
              <w:t>мг/м</w:t>
            </w:r>
            <w:r w:rsidRPr="00186646">
              <w:rPr>
                <w:rFonts w:ascii="Times New Roman" w:hAnsi="Times New Roman" w:cs="Times New Roman"/>
                <w:color w:val="000000"/>
                <w:spacing w:val="-15"/>
                <w:sz w:val="24"/>
                <w:szCs w:val="24"/>
                <w:vertAlign w:val="superscript"/>
              </w:rPr>
              <w:t>3</w:t>
            </w:r>
          </w:p>
        </w:tc>
        <w:tc>
          <w:tcPr>
            <w:tcW w:w="1560" w:type="dxa"/>
          </w:tcPr>
          <w:p w:rsidR="0098481D" w:rsidRPr="00186646" w:rsidRDefault="003C3D21" w:rsidP="00CA2811">
            <w:pPr>
              <w:jc w:val="center"/>
              <w:rPr>
                <w:rFonts w:ascii="Times New Roman" w:hAnsi="Times New Roman" w:cs="Times New Roman"/>
                <w:sz w:val="24"/>
                <w:szCs w:val="24"/>
              </w:rPr>
            </w:pPr>
            <w:r w:rsidRPr="00186646">
              <w:rPr>
                <w:rFonts w:ascii="Times New Roman" w:hAnsi="Times New Roman" w:cs="Times New Roman"/>
                <w:color w:val="000000"/>
                <w:spacing w:val="-6"/>
                <w:sz w:val="24"/>
                <w:szCs w:val="24"/>
              </w:rPr>
              <w:t>Марки    коробок промышленных противогазов</w:t>
            </w:r>
          </w:p>
        </w:tc>
        <w:tc>
          <w:tcPr>
            <w:tcW w:w="3367" w:type="dxa"/>
          </w:tcPr>
          <w:p w:rsidR="0098481D" w:rsidRPr="00186646" w:rsidRDefault="003C3D21" w:rsidP="00CA2811">
            <w:pPr>
              <w:jc w:val="center"/>
              <w:rPr>
                <w:rFonts w:ascii="Times New Roman" w:hAnsi="Times New Roman" w:cs="Times New Roman"/>
                <w:sz w:val="24"/>
                <w:szCs w:val="24"/>
              </w:rPr>
            </w:pPr>
            <w:r w:rsidRPr="00186646">
              <w:rPr>
                <w:rFonts w:ascii="Times New Roman" w:hAnsi="Times New Roman" w:cs="Times New Roman"/>
                <w:color w:val="000000"/>
                <w:spacing w:val="-7"/>
                <w:sz w:val="24"/>
                <w:szCs w:val="24"/>
              </w:rPr>
              <w:t>Методы нейтрализации</w:t>
            </w:r>
          </w:p>
        </w:tc>
      </w:tr>
      <w:tr w:rsidR="00CA2811" w:rsidRPr="003C3D21" w:rsidTr="00CA2811">
        <w:trPr>
          <w:trHeight w:val="454"/>
        </w:trPr>
        <w:tc>
          <w:tcPr>
            <w:tcW w:w="2199" w:type="dxa"/>
          </w:tcPr>
          <w:p w:rsidR="0098481D" w:rsidRPr="00186646" w:rsidRDefault="003C3D21" w:rsidP="003C3D21">
            <w:pPr>
              <w:jc w:val="center"/>
              <w:rPr>
                <w:rFonts w:ascii="Times New Roman" w:hAnsi="Times New Roman" w:cs="Times New Roman"/>
                <w:sz w:val="24"/>
                <w:szCs w:val="24"/>
              </w:rPr>
            </w:pPr>
            <w:r w:rsidRPr="00186646">
              <w:rPr>
                <w:rFonts w:ascii="Times New Roman" w:hAnsi="Times New Roman" w:cs="Times New Roman"/>
                <w:sz w:val="24"/>
                <w:szCs w:val="24"/>
              </w:rPr>
              <w:t>1</w:t>
            </w:r>
          </w:p>
        </w:tc>
        <w:tc>
          <w:tcPr>
            <w:tcW w:w="1311" w:type="dxa"/>
          </w:tcPr>
          <w:p w:rsidR="0098481D" w:rsidRPr="00186646" w:rsidRDefault="003C3D21" w:rsidP="003C3D21">
            <w:pPr>
              <w:jc w:val="center"/>
              <w:rPr>
                <w:rFonts w:ascii="Times New Roman" w:hAnsi="Times New Roman" w:cs="Times New Roman"/>
                <w:sz w:val="24"/>
                <w:szCs w:val="24"/>
              </w:rPr>
            </w:pPr>
            <w:r w:rsidRPr="00186646">
              <w:rPr>
                <w:rFonts w:ascii="Times New Roman" w:hAnsi="Times New Roman" w:cs="Times New Roman"/>
                <w:sz w:val="24"/>
                <w:szCs w:val="24"/>
              </w:rPr>
              <w:t>2</w:t>
            </w:r>
          </w:p>
        </w:tc>
        <w:tc>
          <w:tcPr>
            <w:tcW w:w="1134" w:type="dxa"/>
          </w:tcPr>
          <w:p w:rsidR="0098481D" w:rsidRPr="00186646" w:rsidRDefault="003C3D21" w:rsidP="003C3D21">
            <w:pPr>
              <w:jc w:val="center"/>
              <w:rPr>
                <w:rFonts w:ascii="Times New Roman" w:hAnsi="Times New Roman" w:cs="Times New Roman"/>
                <w:sz w:val="24"/>
                <w:szCs w:val="24"/>
              </w:rPr>
            </w:pPr>
            <w:r w:rsidRPr="00186646">
              <w:rPr>
                <w:rFonts w:ascii="Times New Roman" w:hAnsi="Times New Roman" w:cs="Times New Roman"/>
                <w:sz w:val="24"/>
                <w:szCs w:val="24"/>
              </w:rPr>
              <w:t>3</w:t>
            </w:r>
          </w:p>
        </w:tc>
        <w:tc>
          <w:tcPr>
            <w:tcW w:w="1560" w:type="dxa"/>
          </w:tcPr>
          <w:p w:rsidR="0098481D" w:rsidRPr="00186646" w:rsidRDefault="003C3D21" w:rsidP="00CA2811">
            <w:pPr>
              <w:jc w:val="center"/>
              <w:rPr>
                <w:rFonts w:ascii="Times New Roman" w:hAnsi="Times New Roman" w:cs="Times New Roman"/>
                <w:sz w:val="24"/>
                <w:szCs w:val="24"/>
              </w:rPr>
            </w:pPr>
            <w:r w:rsidRPr="00186646">
              <w:rPr>
                <w:rFonts w:ascii="Times New Roman" w:hAnsi="Times New Roman" w:cs="Times New Roman"/>
                <w:sz w:val="24"/>
                <w:szCs w:val="24"/>
              </w:rPr>
              <w:t>4</w:t>
            </w:r>
          </w:p>
        </w:tc>
        <w:tc>
          <w:tcPr>
            <w:tcW w:w="3367" w:type="dxa"/>
          </w:tcPr>
          <w:p w:rsidR="0098481D" w:rsidRPr="00186646" w:rsidRDefault="003C3D21" w:rsidP="00CA2811">
            <w:pPr>
              <w:jc w:val="center"/>
              <w:rPr>
                <w:rFonts w:ascii="Times New Roman" w:hAnsi="Times New Roman" w:cs="Times New Roman"/>
                <w:sz w:val="24"/>
                <w:szCs w:val="24"/>
              </w:rPr>
            </w:pPr>
            <w:r w:rsidRPr="00186646">
              <w:rPr>
                <w:rFonts w:ascii="Times New Roman" w:hAnsi="Times New Roman" w:cs="Times New Roman"/>
                <w:sz w:val="24"/>
                <w:szCs w:val="24"/>
              </w:rPr>
              <w:t>5</w:t>
            </w:r>
          </w:p>
        </w:tc>
      </w:tr>
      <w:tr w:rsidR="00CA2811" w:rsidRPr="003C3D21" w:rsidTr="00CA2811">
        <w:trPr>
          <w:trHeight w:val="454"/>
        </w:trPr>
        <w:tc>
          <w:tcPr>
            <w:tcW w:w="2199" w:type="dxa"/>
          </w:tcPr>
          <w:p w:rsidR="0098481D" w:rsidRPr="00CA2811" w:rsidRDefault="003C3D21" w:rsidP="003C3D21">
            <w:pPr>
              <w:jc w:val="center"/>
              <w:rPr>
                <w:rFonts w:ascii="Times New Roman" w:hAnsi="Times New Roman" w:cs="Times New Roman"/>
              </w:rPr>
            </w:pPr>
            <w:r w:rsidRPr="00CA2811">
              <w:rPr>
                <w:rFonts w:ascii="Times New Roman" w:hAnsi="Times New Roman" w:cs="Times New Roman"/>
                <w:color w:val="000000"/>
                <w:spacing w:val="-6"/>
              </w:rPr>
              <w:t xml:space="preserve">Акролеин </w:t>
            </w:r>
            <w:r w:rsidRPr="00CA2811">
              <w:rPr>
                <w:rFonts w:ascii="Times New Roman" w:hAnsi="Times New Roman" w:cs="Times New Roman"/>
                <w:color w:val="000000"/>
                <w:spacing w:val="-16"/>
              </w:rPr>
              <w:t>СН2 = СНСНО</w:t>
            </w:r>
          </w:p>
        </w:tc>
        <w:tc>
          <w:tcPr>
            <w:tcW w:w="1311" w:type="dxa"/>
          </w:tcPr>
          <w:p w:rsidR="0098481D" w:rsidRPr="003C3D21" w:rsidRDefault="003C3D21"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98481D" w:rsidRPr="00CA2811" w:rsidRDefault="00CA2811"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1560" w:type="dxa"/>
          </w:tcPr>
          <w:p w:rsidR="0098481D"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sz w:val="24"/>
                <w:szCs w:val="24"/>
              </w:rPr>
              <w:t>А</w:t>
            </w:r>
          </w:p>
        </w:tc>
        <w:tc>
          <w:tcPr>
            <w:tcW w:w="3367" w:type="dxa"/>
          </w:tcPr>
          <w:p w:rsidR="0098481D"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5"/>
                <w:sz w:val="24"/>
                <w:szCs w:val="24"/>
              </w:rPr>
              <w:t>Осаждение   паров.   Нейтрализа</w:t>
            </w:r>
            <w:r w:rsidRPr="00CA2811">
              <w:rPr>
                <w:rFonts w:ascii="Times New Roman" w:hAnsi="Times New Roman" w:cs="Times New Roman"/>
                <w:color w:val="000000"/>
                <w:spacing w:val="-5"/>
                <w:sz w:val="24"/>
                <w:szCs w:val="24"/>
              </w:rPr>
              <w:softHyphen/>
            </w:r>
            <w:r w:rsidRPr="00CA2811">
              <w:rPr>
                <w:rFonts w:ascii="Times New Roman" w:hAnsi="Times New Roman" w:cs="Times New Roman"/>
                <w:color w:val="000000"/>
                <w:spacing w:val="-6"/>
                <w:sz w:val="24"/>
                <w:szCs w:val="24"/>
              </w:rPr>
              <w:t>ция - раствором щелочи.</w:t>
            </w:r>
          </w:p>
        </w:tc>
      </w:tr>
      <w:tr w:rsidR="00CA2811" w:rsidRPr="003C3D21" w:rsidTr="00CA2811">
        <w:trPr>
          <w:trHeight w:val="454"/>
        </w:trPr>
        <w:tc>
          <w:tcPr>
            <w:tcW w:w="2199" w:type="dxa"/>
          </w:tcPr>
          <w:p w:rsidR="0098481D" w:rsidRPr="00CA2811" w:rsidRDefault="003C3D21" w:rsidP="003C3D21">
            <w:pPr>
              <w:jc w:val="center"/>
              <w:rPr>
                <w:rFonts w:ascii="Times New Roman" w:hAnsi="Times New Roman" w:cs="Times New Roman"/>
              </w:rPr>
            </w:pPr>
            <w:r w:rsidRPr="00CA2811">
              <w:rPr>
                <w:rFonts w:ascii="Times New Roman" w:hAnsi="Times New Roman" w:cs="Times New Roman"/>
                <w:color w:val="000000"/>
                <w:spacing w:val="-10"/>
              </w:rPr>
              <w:t xml:space="preserve">Аммиак </w:t>
            </w:r>
            <w:r w:rsidRPr="00CA2811">
              <w:rPr>
                <w:rFonts w:ascii="Times New Roman" w:hAnsi="Times New Roman" w:cs="Times New Roman"/>
                <w:color w:val="000000"/>
                <w:spacing w:val="-10"/>
                <w:lang w:val="en-US"/>
              </w:rPr>
              <w:t>N</w:t>
            </w:r>
            <w:r w:rsidRPr="00CA2811">
              <w:rPr>
                <w:rFonts w:ascii="Times New Roman" w:hAnsi="Times New Roman" w:cs="Times New Roman"/>
                <w:color w:val="000000"/>
                <w:spacing w:val="-10"/>
              </w:rPr>
              <w:t>Нз</w:t>
            </w:r>
          </w:p>
        </w:tc>
        <w:tc>
          <w:tcPr>
            <w:tcW w:w="1311" w:type="dxa"/>
          </w:tcPr>
          <w:p w:rsidR="0098481D" w:rsidRPr="005A4274" w:rsidRDefault="005A4274" w:rsidP="003C3D21">
            <w:pPr>
              <w:jc w:val="center"/>
              <w:rPr>
                <w:rFonts w:ascii="Times New Roman" w:hAnsi="Times New Roman" w:cs="Times New Roman"/>
                <w:sz w:val="24"/>
                <w:szCs w:val="24"/>
              </w:rPr>
            </w:pPr>
            <w:r w:rsidRPr="005A4274">
              <w:rPr>
                <w:rFonts w:ascii="Times New Roman" w:hAnsi="Times New Roman" w:cs="Times New Roman"/>
                <w:color w:val="000000"/>
                <w:sz w:val="24"/>
                <w:szCs w:val="24"/>
              </w:rPr>
              <w:t>1У</w:t>
            </w:r>
          </w:p>
        </w:tc>
        <w:tc>
          <w:tcPr>
            <w:tcW w:w="1134" w:type="dxa"/>
          </w:tcPr>
          <w:p w:rsidR="0098481D" w:rsidRPr="00CA2811" w:rsidRDefault="00CA2811"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560" w:type="dxa"/>
          </w:tcPr>
          <w:p w:rsidR="0098481D"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sz w:val="24"/>
                <w:szCs w:val="24"/>
              </w:rPr>
              <w:t>КД</w:t>
            </w:r>
          </w:p>
        </w:tc>
        <w:tc>
          <w:tcPr>
            <w:tcW w:w="3367" w:type="dxa"/>
          </w:tcPr>
          <w:p w:rsidR="0098481D"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6"/>
                <w:sz w:val="24"/>
                <w:szCs w:val="24"/>
              </w:rPr>
              <w:t xml:space="preserve">Осаждение паров. На нейтр-цию </w:t>
            </w:r>
            <w:r w:rsidRPr="00CA2811">
              <w:rPr>
                <w:rFonts w:ascii="Times New Roman" w:hAnsi="Times New Roman" w:cs="Times New Roman"/>
                <w:color w:val="000000"/>
                <w:spacing w:val="-5"/>
                <w:sz w:val="24"/>
                <w:szCs w:val="24"/>
              </w:rPr>
              <w:t xml:space="preserve">- 2т 20-проц. Раствора </w:t>
            </w:r>
            <w:r w:rsidRPr="00CA2811">
              <w:rPr>
                <w:rFonts w:ascii="Times New Roman" w:hAnsi="Times New Roman" w:cs="Times New Roman"/>
                <w:color w:val="000000"/>
                <w:spacing w:val="-7"/>
                <w:sz w:val="24"/>
                <w:szCs w:val="24"/>
              </w:rPr>
              <w:t>минеральной кислоты.</w:t>
            </w:r>
          </w:p>
        </w:tc>
      </w:tr>
      <w:tr w:rsidR="00CA2811" w:rsidRPr="003C3D21" w:rsidTr="00CA2811">
        <w:trPr>
          <w:trHeight w:val="454"/>
        </w:trPr>
        <w:tc>
          <w:tcPr>
            <w:tcW w:w="2199" w:type="dxa"/>
          </w:tcPr>
          <w:p w:rsidR="0098481D" w:rsidRPr="00CA2811" w:rsidRDefault="003C3D21" w:rsidP="003C3D21">
            <w:pPr>
              <w:jc w:val="center"/>
              <w:rPr>
                <w:rFonts w:ascii="Times New Roman" w:hAnsi="Times New Roman" w:cs="Times New Roman"/>
              </w:rPr>
            </w:pPr>
            <w:r w:rsidRPr="00CA2811">
              <w:rPr>
                <w:rFonts w:ascii="Times New Roman" w:hAnsi="Times New Roman" w:cs="Times New Roman"/>
                <w:color w:val="000000"/>
                <w:spacing w:val="-8"/>
              </w:rPr>
              <w:t xml:space="preserve">Ацетонциангидрин </w:t>
            </w:r>
            <w:r w:rsidRPr="00CA2811">
              <w:rPr>
                <w:rFonts w:ascii="Times New Roman" w:hAnsi="Times New Roman" w:cs="Times New Roman"/>
                <w:color w:val="000000"/>
                <w:spacing w:val="-4"/>
              </w:rPr>
              <w:t>(СНз)</w:t>
            </w:r>
            <w:r w:rsidRPr="00CA2811">
              <w:rPr>
                <w:rFonts w:ascii="Times New Roman" w:hAnsi="Times New Roman" w:cs="Times New Roman"/>
                <w:color w:val="000000"/>
                <w:spacing w:val="-4"/>
                <w:vertAlign w:val="subscript"/>
              </w:rPr>
              <w:t>2</w:t>
            </w:r>
            <w:r w:rsidRPr="00CA2811">
              <w:rPr>
                <w:rFonts w:ascii="Times New Roman" w:hAnsi="Times New Roman" w:cs="Times New Roman"/>
                <w:color w:val="000000"/>
                <w:spacing w:val="-4"/>
              </w:rPr>
              <w:t>С(ОН)С</w:t>
            </w:r>
            <w:r w:rsidRPr="00CA2811">
              <w:rPr>
                <w:rFonts w:ascii="Times New Roman" w:hAnsi="Times New Roman" w:cs="Times New Roman"/>
                <w:color w:val="000000"/>
                <w:spacing w:val="-4"/>
                <w:lang w:val="en-US"/>
              </w:rPr>
              <w:t>NO</w:t>
            </w:r>
          </w:p>
        </w:tc>
        <w:tc>
          <w:tcPr>
            <w:tcW w:w="1311" w:type="dxa"/>
          </w:tcPr>
          <w:p w:rsidR="0098481D" w:rsidRPr="005A4274" w:rsidRDefault="005A4274"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98481D" w:rsidRPr="00CA2811" w:rsidRDefault="00CA2811"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0,9</w:t>
            </w:r>
          </w:p>
        </w:tc>
        <w:tc>
          <w:tcPr>
            <w:tcW w:w="1560" w:type="dxa"/>
          </w:tcPr>
          <w:p w:rsidR="0098481D"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sz w:val="24"/>
                <w:szCs w:val="24"/>
              </w:rPr>
              <w:t>А</w:t>
            </w:r>
          </w:p>
        </w:tc>
        <w:tc>
          <w:tcPr>
            <w:tcW w:w="3367" w:type="dxa"/>
          </w:tcPr>
          <w:p w:rsidR="0098481D"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5"/>
                <w:sz w:val="24"/>
                <w:szCs w:val="24"/>
              </w:rPr>
              <w:t>На нейтрализацию - 5т такого же раствора</w:t>
            </w:r>
          </w:p>
        </w:tc>
      </w:tr>
      <w:tr w:rsidR="00CA2811" w:rsidRPr="003C3D21" w:rsidTr="00CA2811">
        <w:trPr>
          <w:trHeight w:val="454"/>
        </w:trPr>
        <w:tc>
          <w:tcPr>
            <w:tcW w:w="2199" w:type="dxa"/>
          </w:tcPr>
          <w:p w:rsidR="003C3D21" w:rsidRPr="00CA2811" w:rsidRDefault="003C3D21" w:rsidP="003C3D21">
            <w:pPr>
              <w:shd w:val="clear" w:color="auto" w:fill="FFFFFF"/>
              <w:ind w:left="7" w:right="536"/>
              <w:jc w:val="center"/>
              <w:rPr>
                <w:rFonts w:ascii="Times New Roman" w:hAnsi="Times New Roman" w:cs="Times New Roman"/>
              </w:rPr>
            </w:pPr>
            <w:r w:rsidRPr="00CA2811">
              <w:rPr>
                <w:rFonts w:ascii="Times New Roman" w:hAnsi="Times New Roman" w:cs="Times New Roman"/>
                <w:color w:val="000000"/>
                <w:spacing w:val="-7"/>
              </w:rPr>
              <w:lastRenderedPageBreak/>
              <w:t xml:space="preserve">Водород </w:t>
            </w:r>
            <w:r w:rsidR="00CA2811">
              <w:rPr>
                <w:rFonts w:ascii="Times New Roman" w:hAnsi="Times New Roman" w:cs="Times New Roman"/>
                <w:color w:val="000000"/>
                <w:spacing w:val="-9"/>
              </w:rPr>
              <w:t>мышьяковис</w:t>
            </w:r>
            <w:r w:rsidRPr="00CA2811">
              <w:rPr>
                <w:rFonts w:ascii="Times New Roman" w:hAnsi="Times New Roman" w:cs="Times New Roman"/>
                <w:color w:val="000000"/>
                <w:spacing w:val="-9"/>
              </w:rPr>
              <w:t>тый</w:t>
            </w:r>
          </w:p>
          <w:p w:rsidR="0098481D" w:rsidRPr="00CA2811" w:rsidRDefault="003C3D21" w:rsidP="003C3D21">
            <w:pPr>
              <w:jc w:val="center"/>
              <w:rPr>
                <w:rFonts w:ascii="Times New Roman" w:hAnsi="Times New Roman" w:cs="Times New Roman"/>
              </w:rPr>
            </w:pPr>
            <w:r w:rsidRPr="00CA2811">
              <w:rPr>
                <w:rFonts w:ascii="Times New Roman" w:hAnsi="Times New Roman" w:cs="Times New Roman"/>
                <w:color w:val="000000"/>
                <w:spacing w:val="-24"/>
                <w:lang w:val="en-US"/>
              </w:rPr>
              <w:t>AsH</w:t>
            </w:r>
            <w:r w:rsidRPr="00CA2811">
              <w:rPr>
                <w:rFonts w:ascii="Times New Roman" w:hAnsi="Times New Roman" w:cs="Times New Roman"/>
                <w:color w:val="000000"/>
                <w:spacing w:val="-24"/>
                <w:vertAlign w:val="subscript"/>
                <w:lang w:val="en-US"/>
              </w:rPr>
              <w:t>3</w:t>
            </w:r>
          </w:p>
        </w:tc>
        <w:tc>
          <w:tcPr>
            <w:tcW w:w="1311" w:type="dxa"/>
          </w:tcPr>
          <w:p w:rsidR="0098481D" w:rsidRPr="005A4274" w:rsidRDefault="005A4274"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98481D" w:rsidRPr="00CA2811" w:rsidRDefault="00CA2811"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560" w:type="dxa"/>
          </w:tcPr>
          <w:p w:rsidR="0098481D"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sz w:val="24"/>
                <w:szCs w:val="24"/>
              </w:rPr>
              <w:t>Е</w:t>
            </w:r>
          </w:p>
        </w:tc>
        <w:tc>
          <w:tcPr>
            <w:tcW w:w="3367" w:type="dxa"/>
          </w:tcPr>
          <w:p w:rsidR="0098481D"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3"/>
                <w:sz w:val="24"/>
                <w:szCs w:val="24"/>
              </w:rPr>
              <w:t xml:space="preserve">На нейтрализацию - 15т такого </w:t>
            </w:r>
            <w:r w:rsidRPr="00CA2811">
              <w:rPr>
                <w:rFonts w:ascii="Times New Roman" w:hAnsi="Times New Roman" w:cs="Times New Roman"/>
                <w:color w:val="000000"/>
                <w:spacing w:val="-4"/>
                <w:sz w:val="24"/>
                <w:szCs w:val="24"/>
              </w:rPr>
              <w:t>же раствора</w:t>
            </w:r>
          </w:p>
        </w:tc>
      </w:tr>
      <w:tr w:rsidR="00CA2811" w:rsidRPr="003C3D21" w:rsidTr="00CA2811">
        <w:trPr>
          <w:trHeight w:val="454"/>
        </w:trPr>
        <w:tc>
          <w:tcPr>
            <w:tcW w:w="2199" w:type="dxa"/>
          </w:tcPr>
          <w:p w:rsidR="0098481D" w:rsidRPr="00CA2811" w:rsidRDefault="003C3D21" w:rsidP="003C3D21">
            <w:pPr>
              <w:jc w:val="center"/>
              <w:rPr>
                <w:rFonts w:ascii="Times New Roman" w:hAnsi="Times New Roman" w:cs="Times New Roman"/>
              </w:rPr>
            </w:pPr>
            <w:r w:rsidRPr="00CA2811">
              <w:rPr>
                <w:rFonts w:ascii="Times New Roman" w:hAnsi="Times New Roman" w:cs="Times New Roman"/>
                <w:color w:val="000000"/>
                <w:spacing w:val="-8"/>
              </w:rPr>
              <w:t xml:space="preserve">Водород фтористый </w:t>
            </w:r>
            <w:r w:rsidRPr="00CA2811">
              <w:rPr>
                <w:rFonts w:ascii="Times New Roman" w:hAnsi="Times New Roman" w:cs="Times New Roman"/>
                <w:color w:val="000000"/>
                <w:spacing w:val="-18"/>
              </w:rPr>
              <w:t>Н</w:t>
            </w:r>
            <w:r w:rsidRPr="00CA2811">
              <w:rPr>
                <w:rFonts w:ascii="Times New Roman" w:hAnsi="Times New Roman" w:cs="Times New Roman"/>
                <w:color w:val="000000"/>
                <w:spacing w:val="-18"/>
                <w:lang w:val="en-US"/>
              </w:rPr>
              <w:t>F</w:t>
            </w:r>
          </w:p>
        </w:tc>
        <w:tc>
          <w:tcPr>
            <w:tcW w:w="1311" w:type="dxa"/>
          </w:tcPr>
          <w:p w:rsidR="0098481D" w:rsidRPr="005A4274" w:rsidRDefault="005A4274"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134" w:type="dxa"/>
          </w:tcPr>
          <w:p w:rsidR="0098481D" w:rsidRPr="00CA2811" w:rsidRDefault="00CA2811" w:rsidP="003C3D21">
            <w:pPr>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c>
          <w:tcPr>
            <w:tcW w:w="1560" w:type="dxa"/>
          </w:tcPr>
          <w:p w:rsidR="0098481D"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10"/>
                <w:sz w:val="24"/>
                <w:szCs w:val="24"/>
              </w:rPr>
              <w:t>В, М, БКФ</w:t>
            </w:r>
          </w:p>
        </w:tc>
        <w:tc>
          <w:tcPr>
            <w:tcW w:w="3367" w:type="dxa"/>
          </w:tcPr>
          <w:p w:rsidR="0098481D"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2"/>
                <w:sz w:val="24"/>
                <w:szCs w:val="24"/>
              </w:rPr>
              <w:t xml:space="preserve">Осаждение паров. На нейтр-цию </w:t>
            </w:r>
            <w:r w:rsidRPr="00CA2811">
              <w:rPr>
                <w:rFonts w:ascii="Times New Roman" w:hAnsi="Times New Roman" w:cs="Times New Roman"/>
                <w:color w:val="000000"/>
                <w:spacing w:val="-5"/>
                <w:sz w:val="24"/>
                <w:szCs w:val="24"/>
              </w:rPr>
              <w:t>- 20т такого же раствора.</w:t>
            </w:r>
          </w:p>
        </w:tc>
      </w:tr>
      <w:tr w:rsidR="00CA2811" w:rsidRPr="003C3D21" w:rsidTr="00CA2811">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8"/>
              </w:rPr>
              <w:t xml:space="preserve">Водород хлористый </w:t>
            </w:r>
            <w:r w:rsidRPr="00CA2811">
              <w:rPr>
                <w:rFonts w:ascii="Times New Roman" w:hAnsi="Times New Roman" w:cs="Times New Roman"/>
                <w:color w:val="000000"/>
                <w:spacing w:val="-25"/>
              </w:rPr>
              <w:t>НС1</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60" w:type="dxa"/>
            <w:tcBorders>
              <w:right w:val="single" w:sz="4" w:space="0" w:color="auto"/>
            </w:tcBorders>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В, М, БКФ</w:t>
            </w:r>
          </w:p>
        </w:tc>
        <w:tc>
          <w:tcPr>
            <w:tcW w:w="3367" w:type="dxa"/>
            <w:tcBorders>
              <w:left w:val="single" w:sz="4" w:space="0" w:color="auto"/>
            </w:tcBorders>
          </w:tcPr>
          <w:p w:rsidR="00CA2811" w:rsidRPr="00CA2811" w:rsidRDefault="00CA2811" w:rsidP="00CA2811">
            <w:pPr>
              <w:shd w:val="clear" w:color="auto" w:fill="FFFFFF"/>
              <w:ind w:right="18" w:hanging="7"/>
              <w:jc w:val="both"/>
              <w:rPr>
                <w:rFonts w:ascii="Times New Roman" w:hAnsi="Times New Roman" w:cs="Times New Roman"/>
                <w:sz w:val="24"/>
                <w:szCs w:val="24"/>
              </w:rPr>
            </w:pPr>
            <w:r w:rsidRPr="00CA2811">
              <w:rPr>
                <w:rFonts w:ascii="Times New Roman" w:hAnsi="Times New Roman" w:cs="Times New Roman"/>
                <w:color w:val="000000"/>
                <w:spacing w:val="-4"/>
                <w:sz w:val="24"/>
                <w:szCs w:val="24"/>
              </w:rPr>
              <w:t>Осаждение газа. На нейтр-цию -</w:t>
            </w:r>
            <w:r w:rsidRPr="00CA2811">
              <w:rPr>
                <w:rFonts w:ascii="Times New Roman" w:hAnsi="Times New Roman" w:cs="Times New Roman"/>
                <w:color w:val="000000"/>
                <w:spacing w:val="-5"/>
                <w:sz w:val="24"/>
                <w:szCs w:val="24"/>
              </w:rPr>
              <w:t>20т такого же раствора.</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8"/>
              </w:rPr>
              <w:t xml:space="preserve">Синильная кислота </w:t>
            </w:r>
            <w:r w:rsidRPr="00CA2811">
              <w:rPr>
                <w:rFonts w:ascii="Times New Roman" w:hAnsi="Times New Roman" w:cs="Times New Roman"/>
                <w:color w:val="000000"/>
                <w:spacing w:val="-9"/>
                <w:lang w:val="en-US"/>
              </w:rPr>
              <w:t>HCN</w:t>
            </w:r>
          </w:p>
        </w:tc>
        <w:tc>
          <w:tcPr>
            <w:tcW w:w="1311" w:type="dxa"/>
          </w:tcPr>
          <w:p w:rsidR="00CA2811" w:rsidRPr="003C3D21" w:rsidRDefault="00CA2811" w:rsidP="00CA2811">
            <w:pPr>
              <w:jc w:val="center"/>
              <w:rPr>
                <w:rFonts w:ascii="Times New Roman" w:hAnsi="Times New Roman" w:cs="Times New Roman"/>
                <w:sz w:val="24"/>
                <w:szCs w:val="24"/>
              </w:rPr>
            </w:pPr>
            <w:r>
              <w:rPr>
                <w:rFonts w:ascii="Times New Roman" w:hAnsi="Times New Roman" w:cs="Times New Roman"/>
                <w:sz w:val="24"/>
                <w:szCs w:val="24"/>
              </w:rPr>
              <w:t>И</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0,3</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12"/>
                <w:sz w:val="24"/>
                <w:szCs w:val="24"/>
              </w:rPr>
              <w:t>В,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2"/>
                <w:sz w:val="24"/>
                <w:szCs w:val="24"/>
              </w:rPr>
              <w:t xml:space="preserve">На нейтр-цию - 45т 10-проц. </w:t>
            </w:r>
            <w:r w:rsidRPr="00CA2811">
              <w:rPr>
                <w:rFonts w:ascii="Times New Roman" w:hAnsi="Times New Roman" w:cs="Times New Roman"/>
                <w:color w:val="000000"/>
                <w:spacing w:val="-5"/>
                <w:sz w:val="24"/>
                <w:szCs w:val="24"/>
              </w:rPr>
              <w:t>Раствора гипохлорита кальция.</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8"/>
              </w:rPr>
              <w:t xml:space="preserve">Диметиламин </w:t>
            </w:r>
            <w:r w:rsidRPr="00CA2811">
              <w:rPr>
                <w:rFonts w:ascii="Times New Roman" w:hAnsi="Times New Roman" w:cs="Times New Roman"/>
                <w:color w:val="000000"/>
                <w:spacing w:val="-19"/>
              </w:rPr>
              <w:t>(СНз)2</w:t>
            </w:r>
            <w:r w:rsidRPr="00CA2811">
              <w:rPr>
                <w:rFonts w:ascii="Times New Roman" w:hAnsi="Times New Roman" w:cs="Times New Roman"/>
                <w:color w:val="000000"/>
                <w:spacing w:val="-19"/>
                <w:lang w:val="en-US"/>
              </w:rPr>
              <w:t>N</w:t>
            </w:r>
            <w:r w:rsidRPr="00CA2811">
              <w:rPr>
                <w:rFonts w:ascii="Times New Roman" w:hAnsi="Times New Roman" w:cs="Times New Roman"/>
                <w:color w:val="000000"/>
                <w:spacing w:val="-19"/>
              </w:rPr>
              <w:t>Н</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Г</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2"/>
                <w:sz w:val="24"/>
                <w:szCs w:val="24"/>
              </w:rPr>
              <w:t xml:space="preserve">Осаждение паров. На нейтр-цию </w:t>
            </w:r>
            <w:r w:rsidRPr="00CA2811">
              <w:rPr>
                <w:rFonts w:ascii="Times New Roman" w:hAnsi="Times New Roman" w:cs="Times New Roman"/>
                <w:color w:val="000000"/>
                <w:spacing w:val="-4"/>
                <w:sz w:val="24"/>
                <w:szCs w:val="24"/>
              </w:rPr>
              <w:t xml:space="preserve">- 20т 10 процентного раствора </w:t>
            </w:r>
            <w:r w:rsidRPr="00CA2811">
              <w:rPr>
                <w:rFonts w:ascii="Times New Roman" w:hAnsi="Times New Roman" w:cs="Times New Roman"/>
                <w:color w:val="000000"/>
                <w:spacing w:val="-6"/>
                <w:sz w:val="24"/>
                <w:szCs w:val="24"/>
              </w:rPr>
              <w:t>серной кислоты.</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8"/>
              </w:rPr>
              <w:t xml:space="preserve">Водород бромистый </w:t>
            </w:r>
            <w:r w:rsidRPr="00CA2811">
              <w:rPr>
                <w:rFonts w:ascii="Times New Roman" w:hAnsi="Times New Roman" w:cs="Times New Roman"/>
                <w:color w:val="000000"/>
                <w:spacing w:val="-14"/>
                <w:lang w:val="en-US"/>
              </w:rPr>
              <w:t>CH</w:t>
            </w:r>
            <w:r w:rsidRPr="00CA2811">
              <w:rPr>
                <w:rFonts w:ascii="Times New Roman" w:hAnsi="Times New Roman" w:cs="Times New Roman"/>
                <w:color w:val="000000"/>
                <w:spacing w:val="-14"/>
                <w:vertAlign w:val="subscript"/>
                <w:lang w:val="en-US"/>
              </w:rPr>
              <w:t>3</w:t>
            </w:r>
            <w:r w:rsidRPr="00CA2811">
              <w:rPr>
                <w:rFonts w:ascii="Times New Roman" w:hAnsi="Times New Roman" w:cs="Times New Roman"/>
                <w:color w:val="000000"/>
                <w:spacing w:val="-14"/>
                <w:lang w:val="en-US"/>
              </w:rPr>
              <w:t>Br</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10"/>
                <w:sz w:val="24"/>
                <w:szCs w:val="24"/>
              </w:rPr>
              <w:t>А, В,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3"/>
                <w:sz w:val="24"/>
                <w:szCs w:val="24"/>
              </w:rPr>
              <w:t xml:space="preserve">Осаждение паров. На нейтр-цию </w:t>
            </w:r>
            <w:r w:rsidRPr="00CA2811">
              <w:rPr>
                <w:rFonts w:ascii="Times New Roman" w:hAnsi="Times New Roman" w:cs="Times New Roman"/>
                <w:color w:val="000000"/>
                <w:spacing w:val="-7"/>
                <w:sz w:val="24"/>
                <w:szCs w:val="24"/>
              </w:rPr>
              <w:t xml:space="preserve">- 20т 10-проц. го раствора </w:t>
            </w:r>
            <w:r w:rsidRPr="00CA2811">
              <w:rPr>
                <w:rFonts w:ascii="Times New Roman" w:hAnsi="Times New Roman" w:cs="Times New Roman"/>
                <w:color w:val="000000"/>
                <w:spacing w:val="-7"/>
                <w:sz w:val="24"/>
                <w:szCs w:val="24"/>
                <w:lang w:val="en-US"/>
              </w:rPr>
              <w:t>N</w:t>
            </w:r>
            <w:r w:rsidRPr="00CA2811">
              <w:rPr>
                <w:rFonts w:ascii="Times New Roman" w:hAnsi="Times New Roman" w:cs="Times New Roman"/>
                <w:color w:val="000000"/>
                <w:spacing w:val="-7"/>
                <w:sz w:val="24"/>
                <w:szCs w:val="24"/>
              </w:rPr>
              <w:t>аОН.</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16"/>
              </w:rPr>
              <w:t>Метиламин СНз</w:t>
            </w:r>
            <w:r w:rsidRPr="00CA2811">
              <w:rPr>
                <w:rFonts w:ascii="Times New Roman" w:hAnsi="Times New Roman" w:cs="Times New Roman"/>
                <w:color w:val="000000"/>
                <w:spacing w:val="-16"/>
                <w:lang w:val="en-US"/>
              </w:rPr>
              <w:t>N</w:t>
            </w:r>
            <w:r w:rsidRPr="00CA2811">
              <w:rPr>
                <w:rFonts w:ascii="Times New Roman" w:hAnsi="Times New Roman" w:cs="Times New Roman"/>
                <w:color w:val="000000"/>
                <w:spacing w:val="-16"/>
              </w:rPr>
              <w:t>Н2</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11"/>
                <w:sz w:val="24"/>
                <w:szCs w:val="24"/>
              </w:rPr>
              <w:t>А, Г</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6"/>
                <w:sz w:val="24"/>
                <w:szCs w:val="24"/>
              </w:rPr>
              <w:t xml:space="preserve">Осаждение паров. На нейтр.- 12т </w:t>
            </w:r>
            <w:r w:rsidRPr="00CA2811">
              <w:rPr>
                <w:rFonts w:ascii="Times New Roman" w:hAnsi="Times New Roman" w:cs="Times New Roman"/>
                <w:color w:val="000000"/>
                <w:spacing w:val="7"/>
                <w:sz w:val="24"/>
                <w:szCs w:val="24"/>
              </w:rPr>
              <w:t xml:space="preserve">10-проц. раствора соляной </w:t>
            </w:r>
            <w:r w:rsidRPr="00CA2811">
              <w:rPr>
                <w:rFonts w:ascii="Times New Roman" w:hAnsi="Times New Roman" w:cs="Times New Roman"/>
                <w:color w:val="000000"/>
                <w:spacing w:val="-8"/>
                <w:sz w:val="24"/>
                <w:szCs w:val="24"/>
              </w:rPr>
              <w:t>кислоты</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8"/>
              </w:rPr>
              <w:t xml:space="preserve">Метил бромистый </w:t>
            </w:r>
            <w:r w:rsidRPr="00CA2811">
              <w:rPr>
                <w:rFonts w:ascii="Times New Roman" w:hAnsi="Times New Roman" w:cs="Times New Roman"/>
                <w:color w:val="000000"/>
                <w:spacing w:val="-14"/>
              </w:rPr>
              <w:t>СНзВг</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М,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2"/>
                <w:sz w:val="24"/>
                <w:szCs w:val="24"/>
              </w:rPr>
              <w:t xml:space="preserve">Осаждение паров. На нейтр-цию </w:t>
            </w:r>
            <w:r w:rsidRPr="00CA2811">
              <w:rPr>
                <w:rFonts w:ascii="Times New Roman" w:hAnsi="Times New Roman" w:cs="Times New Roman"/>
                <w:color w:val="000000"/>
                <w:spacing w:val="-5"/>
                <w:sz w:val="24"/>
                <w:szCs w:val="24"/>
              </w:rPr>
              <w:t xml:space="preserve">- 4,2т 10-проц.го раствора </w:t>
            </w:r>
            <w:r w:rsidRPr="00CA2811">
              <w:rPr>
                <w:rFonts w:ascii="Times New Roman" w:hAnsi="Times New Roman" w:cs="Times New Roman"/>
                <w:color w:val="000000"/>
                <w:spacing w:val="-5"/>
                <w:sz w:val="24"/>
                <w:szCs w:val="24"/>
                <w:lang w:val="en-US"/>
              </w:rPr>
              <w:t>N</w:t>
            </w:r>
            <w:r w:rsidRPr="00CA2811">
              <w:rPr>
                <w:rFonts w:ascii="Times New Roman" w:hAnsi="Times New Roman" w:cs="Times New Roman"/>
                <w:color w:val="000000"/>
                <w:spacing w:val="-5"/>
                <w:sz w:val="24"/>
                <w:szCs w:val="24"/>
              </w:rPr>
              <w:t>аОН</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9"/>
              </w:rPr>
              <w:t xml:space="preserve">Метил хлористый </w:t>
            </w:r>
            <w:r w:rsidRPr="00CA2811">
              <w:rPr>
                <w:rFonts w:ascii="Times New Roman" w:hAnsi="Times New Roman" w:cs="Times New Roman"/>
                <w:color w:val="000000"/>
                <w:spacing w:val="-15"/>
                <w:lang w:val="en-US"/>
              </w:rPr>
              <w:t>CH</w:t>
            </w:r>
            <w:r w:rsidRPr="00CA2811">
              <w:rPr>
                <w:rFonts w:ascii="Times New Roman" w:hAnsi="Times New Roman" w:cs="Times New Roman"/>
                <w:color w:val="000000"/>
                <w:spacing w:val="-15"/>
                <w:vertAlign w:val="subscript"/>
                <w:lang w:val="en-US"/>
              </w:rPr>
              <w:t>3</w:t>
            </w:r>
            <w:r w:rsidRPr="00CA2811">
              <w:rPr>
                <w:rFonts w:ascii="Times New Roman" w:hAnsi="Times New Roman" w:cs="Times New Roman"/>
                <w:color w:val="000000"/>
                <w:spacing w:val="-15"/>
                <w:lang w:val="en-US"/>
              </w:rPr>
              <w:t>Cl</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М,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7"/>
                <w:sz w:val="24"/>
                <w:szCs w:val="24"/>
              </w:rPr>
              <w:t>На нейтр.- 8т такого же раствора.</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9"/>
              </w:rPr>
              <w:t xml:space="preserve">Метилмеркаптан </w:t>
            </w:r>
            <w:r w:rsidRPr="00CA2811">
              <w:rPr>
                <w:rFonts w:ascii="Times New Roman" w:hAnsi="Times New Roman" w:cs="Times New Roman"/>
                <w:color w:val="000000"/>
                <w:spacing w:val="-10"/>
              </w:rPr>
              <w:t>СНз</w:t>
            </w:r>
            <w:r w:rsidRPr="00CA2811">
              <w:rPr>
                <w:rFonts w:ascii="Times New Roman" w:hAnsi="Times New Roman" w:cs="Times New Roman"/>
                <w:color w:val="000000"/>
                <w:spacing w:val="-10"/>
                <w:lang w:val="en-US"/>
              </w:rPr>
              <w:t>S</w:t>
            </w:r>
            <w:r w:rsidRPr="00CA2811">
              <w:rPr>
                <w:rFonts w:ascii="Times New Roman" w:hAnsi="Times New Roman" w:cs="Times New Roman"/>
                <w:color w:val="000000"/>
                <w:spacing w:val="-10"/>
              </w:rPr>
              <w:t>Н</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12"/>
                <w:sz w:val="24"/>
                <w:szCs w:val="24"/>
              </w:rPr>
              <w:t>А,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4"/>
                <w:sz w:val="24"/>
                <w:szCs w:val="24"/>
              </w:rPr>
              <w:t>Осаждение паров. Нейтр-ция -</w:t>
            </w:r>
            <w:r w:rsidRPr="00CA2811">
              <w:rPr>
                <w:rFonts w:ascii="Times New Roman" w:hAnsi="Times New Roman" w:cs="Times New Roman"/>
                <w:color w:val="000000"/>
                <w:spacing w:val="-6"/>
                <w:sz w:val="24"/>
                <w:szCs w:val="24"/>
              </w:rPr>
              <w:t>щелочными растворами или растворами окислителей.</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14"/>
              </w:rPr>
              <w:t xml:space="preserve">Метил акри лат </w:t>
            </w:r>
            <w:r w:rsidRPr="00CA2811">
              <w:rPr>
                <w:rFonts w:ascii="Times New Roman" w:hAnsi="Times New Roman" w:cs="Times New Roman"/>
                <w:color w:val="000000"/>
                <w:spacing w:val="-9"/>
              </w:rPr>
              <w:t>СНз-СНСООСНз</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М,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3"/>
                <w:sz w:val="24"/>
                <w:szCs w:val="24"/>
              </w:rPr>
              <w:t>Осаждение паров. Нейтр. пе</w:t>
            </w:r>
            <w:r w:rsidRPr="00CA2811">
              <w:rPr>
                <w:rFonts w:ascii="Times New Roman" w:hAnsi="Times New Roman" w:cs="Times New Roman"/>
                <w:color w:val="000000"/>
                <w:spacing w:val="-3"/>
                <w:sz w:val="24"/>
                <w:szCs w:val="24"/>
              </w:rPr>
              <w:softHyphen/>
            </w:r>
            <w:r w:rsidRPr="00CA2811">
              <w:rPr>
                <w:rFonts w:ascii="Times New Roman" w:hAnsi="Times New Roman" w:cs="Times New Roman"/>
                <w:color w:val="000000"/>
                <w:spacing w:val="-4"/>
                <w:sz w:val="24"/>
                <w:szCs w:val="24"/>
              </w:rPr>
              <w:t>рекисями с добавками поверх</w:t>
            </w:r>
            <w:r w:rsidRPr="00CA2811">
              <w:rPr>
                <w:rFonts w:ascii="Times New Roman" w:hAnsi="Times New Roman" w:cs="Times New Roman"/>
                <w:color w:val="000000"/>
                <w:spacing w:val="-4"/>
                <w:sz w:val="24"/>
                <w:szCs w:val="24"/>
              </w:rPr>
              <w:softHyphen/>
            </w:r>
            <w:r w:rsidRPr="00CA2811">
              <w:rPr>
                <w:rFonts w:ascii="Times New Roman" w:hAnsi="Times New Roman" w:cs="Times New Roman"/>
                <w:color w:val="000000"/>
                <w:spacing w:val="-6"/>
                <w:sz w:val="24"/>
                <w:szCs w:val="24"/>
              </w:rPr>
              <w:t>ностно-активных веществ</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9"/>
              </w:rPr>
              <w:t xml:space="preserve">Акрилонитрил </w:t>
            </w:r>
            <w:r w:rsidRPr="00CA2811">
              <w:rPr>
                <w:rFonts w:ascii="Times New Roman" w:hAnsi="Times New Roman" w:cs="Times New Roman"/>
                <w:color w:val="000000"/>
                <w:spacing w:val="-15"/>
              </w:rPr>
              <w:t>СН2=СНСН</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М, В,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1"/>
                <w:sz w:val="24"/>
                <w:szCs w:val="24"/>
              </w:rPr>
              <w:t xml:space="preserve">Осаждение паров. На нейтр. - 8т </w:t>
            </w:r>
            <w:r w:rsidRPr="00CA2811">
              <w:rPr>
                <w:rFonts w:ascii="Times New Roman" w:hAnsi="Times New Roman" w:cs="Times New Roman"/>
                <w:color w:val="000000"/>
                <w:spacing w:val="-8"/>
                <w:sz w:val="24"/>
                <w:szCs w:val="24"/>
              </w:rPr>
              <w:t>1 0-проц. такого же раствора.</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7"/>
              </w:rPr>
              <w:t>Окислы азота N</w:t>
            </w:r>
            <w:r w:rsidRPr="00CA2811">
              <w:rPr>
                <w:rFonts w:ascii="Times New Roman" w:hAnsi="Times New Roman" w:cs="Times New Roman"/>
                <w:color w:val="000000"/>
                <w:spacing w:val="-7"/>
                <w:lang w:val="en-US"/>
              </w:rPr>
              <w:t>O</w:t>
            </w:r>
            <w:r w:rsidRPr="00CA2811">
              <w:rPr>
                <w:rFonts w:ascii="Times New Roman" w:hAnsi="Times New Roman" w:cs="Times New Roman"/>
                <w:color w:val="000000"/>
                <w:spacing w:val="-7"/>
              </w:rPr>
              <w:t>2</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В, М,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3"/>
                <w:sz w:val="24"/>
                <w:szCs w:val="24"/>
              </w:rPr>
              <w:t>Осаждение паров. На нейтр. -</w:t>
            </w:r>
            <w:r w:rsidRPr="00CA2811">
              <w:rPr>
                <w:rFonts w:ascii="Times New Roman" w:hAnsi="Times New Roman" w:cs="Times New Roman"/>
                <w:color w:val="000000"/>
                <w:spacing w:val="-5"/>
                <w:sz w:val="24"/>
                <w:szCs w:val="24"/>
              </w:rPr>
              <w:t>1,5т 25-проц. раствора аммиака</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7"/>
              </w:rPr>
              <w:t xml:space="preserve">Окись этилена </w:t>
            </w:r>
            <w:r w:rsidRPr="00CA2811">
              <w:rPr>
                <w:rFonts w:ascii="Times New Roman" w:hAnsi="Times New Roman" w:cs="Times New Roman"/>
                <w:color w:val="000000"/>
                <w:spacing w:val="-20"/>
              </w:rPr>
              <w:t>С2Н</w:t>
            </w:r>
            <w:r w:rsidRPr="00CA2811">
              <w:rPr>
                <w:rFonts w:ascii="Times New Roman" w:hAnsi="Times New Roman" w:cs="Times New Roman"/>
                <w:color w:val="000000"/>
                <w:spacing w:val="-20"/>
                <w:lang w:val="en-US"/>
              </w:rPr>
              <w:t>4O</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z w:val="24"/>
                <w:szCs w:val="24"/>
              </w:rPr>
              <w:t>М</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3"/>
                <w:sz w:val="24"/>
                <w:szCs w:val="24"/>
              </w:rPr>
              <w:t xml:space="preserve">Осаждение паров. На нейтр-цию </w:t>
            </w:r>
            <w:r w:rsidRPr="00CA2811">
              <w:rPr>
                <w:rFonts w:ascii="Times New Roman" w:hAnsi="Times New Roman" w:cs="Times New Roman"/>
                <w:color w:val="000000"/>
                <w:spacing w:val="-7"/>
                <w:sz w:val="24"/>
                <w:szCs w:val="24"/>
              </w:rPr>
              <w:t>- 1,5т 25-проц. Раствора аммиака.</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shd w:val="clear" w:color="auto" w:fill="FFFFFF"/>
              <w:ind w:left="11"/>
              <w:jc w:val="center"/>
              <w:rPr>
                <w:rFonts w:ascii="Times New Roman" w:hAnsi="Times New Roman" w:cs="Times New Roman"/>
              </w:rPr>
            </w:pPr>
            <w:r w:rsidRPr="00CA2811">
              <w:rPr>
                <w:rFonts w:ascii="Times New Roman" w:hAnsi="Times New Roman" w:cs="Times New Roman"/>
                <w:color w:val="000000"/>
                <w:spacing w:val="-15"/>
              </w:rPr>
              <w:t>(37%) НС1</w:t>
            </w:r>
          </w:p>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8"/>
              </w:rPr>
              <w:t xml:space="preserve">Триметиламин </w:t>
            </w:r>
            <w:r w:rsidRPr="00CA2811">
              <w:rPr>
                <w:rFonts w:ascii="Times New Roman" w:hAnsi="Times New Roman" w:cs="Times New Roman"/>
                <w:color w:val="000000"/>
                <w:spacing w:val="-12"/>
              </w:rPr>
              <w:t>(СНз)зН</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60" w:type="dxa"/>
          </w:tcPr>
          <w:p w:rsidR="00CA2811" w:rsidRPr="00CA2811" w:rsidRDefault="00CA2811" w:rsidP="00CA2811">
            <w:pPr>
              <w:jc w:val="center"/>
              <w:rPr>
                <w:rFonts w:ascii="Times New Roman" w:hAnsi="Times New Roman" w:cs="Times New Roman"/>
                <w:sz w:val="24"/>
                <w:szCs w:val="24"/>
              </w:rPr>
            </w:pPr>
            <w:r>
              <w:rPr>
                <w:rFonts w:ascii="Times New Roman" w:hAnsi="Times New Roman" w:cs="Times New Roman"/>
                <w:color w:val="000000"/>
                <w:spacing w:val="2"/>
                <w:sz w:val="24"/>
                <w:szCs w:val="24"/>
              </w:rPr>
              <w:t>В,МКД</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4"/>
                <w:sz w:val="24"/>
                <w:szCs w:val="24"/>
              </w:rPr>
              <w:t xml:space="preserve">Осаждение паров. На нейтр. - Зт </w:t>
            </w:r>
            <w:r w:rsidRPr="00CA2811">
              <w:rPr>
                <w:rFonts w:ascii="Times New Roman" w:hAnsi="Times New Roman" w:cs="Times New Roman"/>
                <w:color w:val="000000"/>
                <w:spacing w:val="-6"/>
                <w:sz w:val="24"/>
                <w:szCs w:val="24"/>
              </w:rPr>
              <w:t>суспензии гипохлорита кальция.</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7"/>
              </w:rPr>
              <w:t xml:space="preserve">Сернистый ангидрид </w:t>
            </w:r>
            <w:r w:rsidRPr="00CA2811">
              <w:rPr>
                <w:rFonts w:ascii="Times New Roman" w:hAnsi="Times New Roman" w:cs="Times New Roman"/>
                <w:color w:val="000000"/>
                <w:spacing w:val="-22"/>
                <w:lang w:val="en-US"/>
              </w:rPr>
              <w:t>S</w:t>
            </w:r>
            <w:r w:rsidRPr="00CA2811">
              <w:rPr>
                <w:rFonts w:ascii="Times New Roman" w:hAnsi="Times New Roman" w:cs="Times New Roman"/>
                <w:color w:val="000000"/>
                <w:spacing w:val="-22"/>
              </w:rPr>
              <w:t>О2</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560" w:type="dxa"/>
          </w:tcPr>
          <w:p w:rsidR="00CA2811" w:rsidRPr="00CA2811" w:rsidRDefault="00CA2811" w:rsidP="00CA2811">
            <w:pPr>
              <w:jc w:val="center"/>
              <w:rPr>
                <w:rFonts w:ascii="Times New Roman" w:hAnsi="Times New Roman" w:cs="Times New Roman"/>
                <w:sz w:val="24"/>
                <w:szCs w:val="24"/>
              </w:rPr>
            </w:pPr>
            <w:r>
              <w:rPr>
                <w:rFonts w:ascii="Times New Roman" w:hAnsi="Times New Roman" w:cs="Times New Roman"/>
                <w:color w:val="000000"/>
                <w:sz w:val="24"/>
                <w:szCs w:val="24"/>
              </w:rPr>
              <w:t>В</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5"/>
                <w:sz w:val="24"/>
                <w:szCs w:val="24"/>
              </w:rPr>
              <w:t xml:space="preserve">Осаждение паров - известковым </w:t>
            </w:r>
            <w:r w:rsidRPr="00CA2811">
              <w:rPr>
                <w:rFonts w:ascii="Times New Roman" w:hAnsi="Times New Roman" w:cs="Times New Roman"/>
                <w:color w:val="000000"/>
                <w:spacing w:val="-4"/>
                <w:sz w:val="24"/>
                <w:szCs w:val="24"/>
              </w:rPr>
              <w:t>молоком. На нейтр-цию 13т 10-</w:t>
            </w:r>
            <w:r w:rsidRPr="00CA2811">
              <w:rPr>
                <w:rFonts w:ascii="Times New Roman" w:hAnsi="Times New Roman" w:cs="Times New Roman"/>
                <w:color w:val="000000"/>
                <w:spacing w:val="-9"/>
                <w:sz w:val="24"/>
                <w:szCs w:val="24"/>
              </w:rPr>
              <w:t xml:space="preserve">проц. Раствора </w:t>
            </w:r>
            <w:r w:rsidRPr="00CA2811">
              <w:rPr>
                <w:rFonts w:ascii="Times New Roman" w:hAnsi="Times New Roman" w:cs="Times New Roman"/>
                <w:color w:val="000000"/>
                <w:spacing w:val="-9"/>
                <w:sz w:val="24"/>
                <w:szCs w:val="24"/>
                <w:lang w:val="en-US"/>
              </w:rPr>
              <w:t>N</w:t>
            </w:r>
            <w:r w:rsidRPr="00CA2811">
              <w:rPr>
                <w:rFonts w:ascii="Times New Roman" w:hAnsi="Times New Roman" w:cs="Times New Roman"/>
                <w:color w:val="000000"/>
                <w:spacing w:val="-9"/>
                <w:sz w:val="24"/>
                <w:szCs w:val="24"/>
              </w:rPr>
              <w:t>аОН.</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10"/>
              </w:rPr>
              <w:t>Сероуглерод С82</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В, М,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8"/>
                <w:sz w:val="24"/>
                <w:szCs w:val="24"/>
              </w:rPr>
              <w:t>Нейтр. - известковым молоком.</w:t>
            </w:r>
          </w:p>
        </w:tc>
      </w:tr>
      <w:tr w:rsidR="00CA2811" w:rsidRPr="003C3D21" w:rsidTr="00CA2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4"/>
        </w:trPr>
        <w:tc>
          <w:tcPr>
            <w:tcW w:w="2199" w:type="dxa"/>
          </w:tcPr>
          <w:p w:rsidR="00CA2811" w:rsidRPr="00CA2811" w:rsidRDefault="00CA2811" w:rsidP="00CA2811">
            <w:pPr>
              <w:jc w:val="center"/>
              <w:rPr>
                <w:rFonts w:ascii="Times New Roman" w:hAnsi="Times New Roman" w:cs="Times New Roman"/>
              </w:rPr>
            </w:pPr>
            <w:r w:rsidRPr="00CA2811">
              <w:rPr>
                <w:rFonts w:ascii="Times New Roman" w:hAnsi="Times New Roman" w:cs="Times New Roman"/>
                <w:color w:val="000000"/>
                <w:spacing w:val="-3"/>
              </w:rPr>
              <w:t>Соляная          кислота</w:t>
            </w:r>
          </w:p>
        </w:tc>
        <w:tc>
          <w:tcPr>
            <w:tcW w:w="1311" w:type="dxa"/>
          </w:tcPr>
          <w:p w:rsidR="00CA2811" w:rsidRPr="005A4274"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134" w:type="dxa"/>
          </w:tcPr>
          <w:p w:rsidR="00CA2811" w:rsidRPr="00CA2811" w:rsidRDefault="00CA2811" w:rsidP="00CA2811">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60" w:type="dxa"/>
          </w:tcPr>
          <w:p w:rsidR="00CA2811" w:rsidRPr="00CA2811" w:rsidRDefault="00CA2811" w:rsidP="00CA2811">
            <w:pPr>
              <w:jc w:val="center"/>
              <w:rPr>
                <w:rFonts w:ascii="Times New Roman" w:hAnsi="Times New Roman" w:cs="Times New Roman"/>
                <w:sz w:val="24"/>
                <w:szCs w:val="24"/>
              </w:rPr>
            </w:pPr>
            <w:r w:rsidRPr="00CA2811">
              <w:rPr>
                <w:rFonts w:ascii="Times New Roman" w:hAnsi="Times New Roman" w:cs="Times New Roman"/>
                <w:color w:val="000000"/>
                <w:spacing w:val="-9"/>
                <w:sz w:val="24"/>
                <w:szCs w:val="24"/>
              </w:rPr>
              <w:t>А, М, В, БКФ</w:t>
            </w:r>
          </w:p>
        </w:tc>
        <w:tc>
          <w:tcPr>
            <w:tcW w:w="3367" w:type="dxa"/>
          </w:tcPr>
          <w:p w:rsidR="00CA2811" w:rsidRPr="00CA2811" w:rsidRDefault="00CA2811" w:rsidP="00CA2811">
            <w:pPr>
              <w:jc w:val="both"/>
              <w:rPr>
                <w:rFonts w:ascii="Times New Roman" w:hAnsi="Times New Roman" w:cs="Times New Roman"/>
                <w:sz w:val="24"/>
                <w:szCs w:val="24"/>
              </w:rPr>
            </w:pPr>
            <w:r w:rsidRPr="00CA2811">
              <w:rPr>
                <w:rFonts w:ascii="Times New Roman" w:hAnsi="Times New Roman" w:cs="Times New Roman"/>
                <w:color w:val="000000"/>
                <w:spacing w:val="-3"/>
                <w:sz w:val="24"/>
                <w:szCs w:val="24"/>
              </w:rPr>
              <w:t>Осаждение паров. На нейтр-цию</w:t>
            </w:r>
          </w:p>
        </w:tc>
      </w:tr>
    </w:tbl>
    <w:p w:rsidR="002945CF" w:rsidRDefault="00186646" w:rsidP="002945CF">
      <w:pPr>
        <w:shd w:val="clear" w:color="auto" w:fill="FFFFFF"/>
        <w:spacing w:before="389" w:line="360" w:lineRule="auto"/>
        <w:ind w:right="283"/>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Pr="00186646">
        <w:rPr>
          <w:rFonts w:ascii="Times New Roman" w:hAnsi="Times New Roman" w:cs="Times New Roman"/>
          <w:color w:val="000000"/>
          <w:spacing w:val="-5"/>
          <w:sz w:val="24"/>
          <w:szCs w:val="24"/>
        </w:rPr>
        <w:t xml:space="preserve">Наиболее распространенными СДЯВ являются хлор, аммиак, сероводород, двуокись серы </w:t>
      </w:r>
      <w:r w:rsidRPr="00186646">
        <w:rPr>
          <w:rFonts w:ascii="Times New Roman" w:hAnsi="Times New Roman" w:cs="Times New Roman"/>
          <w:color w:val="000000"/>
          <w:spacing w:val="-4"/>
          <w:sz w:val="24"/>
          <w:szCs w:val="24"/>
        </w:rPr>
        <w:t xml:space="preserve">(сернистый газ), нитрил акриловой кислоты, синильная кислота, фосген, метил меркаптан, </w:t>
      </w:r>
      <w:r w:rsidRPr="00186646">
        <w:rPr>
          <w:rFonts w:ascii="Times New Roman" w:hAnsi="Times New Roman" w:cs="Times New Roman"/>
          <w:color w:val="000000"/>
          <w:spacing w:val="-4"/>
          <w:sz w:val="24"/>
          <w:szCs w:val="24"/>
        </w:rPr>
        <w:lastRenderedPageBreak/>
        <w:t xml:space="preserve">бензол, </w:t>
      </w:r>
      <w:r w:rsidRPr="00186646">
        <w:rPr>
          <w:rFonts w:ascii="Times New Roman" w:hAnsi="Times New Roman" w:cs="Times New Roman"/>
          <w:color w:val="000000"/>
          <w:spacing w:val="-6"/>
          <w:sz w:val="24"/>
          <w:szCs w:val="24"/>
        </w:rPr>
        <w:t>бромистый водород, фтор, фтористый водород.</w:t>
      </w:r>
      <w:r w:rsidRPr="00186646">
        <w:rPr>
          <w:color w:val="000000"/>
          <w:spacing w:val="-5"/>
          <w:sz w:val="25"/>
          <w:szCs w:val="25"/>
        </w:rPr>
        <w:t xml:space="preserve"> </w:t>
      </w:r>
      <w:r w:rsidRPr="00186646">
        <w:rPr>
          <w:rFonts w:ascii="Times New Roman" w:hAnsi="Times New Roman" w:cs="Times New Roman"/>
          <w:color w:val="000000"/>
          <w:spacing w:val="-5"/>
          <w:sz w:val="24"/>
          <w:szCs w:val="24"/>
        </w:rPr>
        <w:t>В большинстве случаев в обычных условиях СДЯВ находятся в газообразном или жидком состоянии. При производстве, использовании, хранении и перевозке те же газообразные вещества сжимают, преобразуя в жидкости. Это резко сокращает занимаемый ими объем.</w:t>
      </w:r>
    </w:p>
    <w:p w:rsidR="00CC6A07" w:rsidRPr="002945CF" w:rsidRDefault="0011590D" w:rsidP="002945CF">
      <w:pPr>
        <w:shd w:val="clear" w:color="auto" w:fill="FFFFFF"/>
        <w:spacing w:before="389" w:line="360" w:lineRule="auto"/>
        <w:ind w:right="283"/>
        <w:jc w:val="center"/>
        <w:rPr>
          <w:rFonts w:ascii="Times New Roman" w:hAnsi="Times New Roman" w:cs="Times New Roman"/>
          <w:color w:val="000000"/>
          <w:spacing w:val="-5"/>
          <w:sz w:val="24"/>
          <w:szCs w:val="24"/>
        </w:rPr>
      </w:pPr>
      <w:r>
        <w:rPr>
          <w:rFonts w:ascii="Times New Roman" w:hAnsi="Times New Roman" w:cs="Times New Roman"/>
          <w:b/>
          <w:bCs/>
          <w:color w:val="000000"/>
          <w:spacing w:val="-6"/>
          <w:sz w:val="28"/>
          <w:szCs w:val="28"/>
        </w:rPr>
        <w:t xml:space="preserve">1.4 </w:t>
      </w:r>
      <w:r w:rsidR="00186646" w:rsidRPr="00186646">
        <w:rPr>
          <w:rFonts w:ascii="Times New Roman" w:hAnsi="Times New Roman" w:cs="Times New Roman"/>
          <w:b/>
          <w:bCs/>
          <w:color w:val="000000"/>
          <w:spacing w:val="-6"/>
          <w:sz w:val="28"/>
          <w:szCs w:val="28"/>
        </w:rPr>
        <w:t>Классификация   СДЯВ</w:t>
      </w:r>
    </w:p>
    <w:p w:rsidR="00186646" w:rsidRPr="00186646" w:rsidRDefault="00186646" w:rsidP="00186646">
      <w:pPr>
        <w:shd w:val="clear" w:color="auto" w:fill="FFFFFF"/>
        <w:spacing w:before="104" w:line="360" w:lineRule="auto"/>
        <w:ind w:left="4" w:right="22" w:firstLine="709"/>
        <w:jc w:val="both"/>
        <w:rPr>
          <w:rFonts w:ascii="Times New Roman" w:hAnsi="Times New Roman" w:cs="Times New Roman"/>
          <w:sz w:val="24"/>
          <w:szCs w:val="24"/>
        </w:rPr>
      </w:pPr>
      <w:r w:rsidRPr="00186646">
        <w:rPr>
          <w:rFonts w:ascii="Times New Roman" w:hAnsi="Times New Roman" w:cs="Times New Roman"/>
          <w:color w:val="000000"/>
          <w:spacing w:val="-6"/>
          <w:sz w:val="24"/>
          <w:szCs w:val="24"/>
        </w:rPr>
        <w:t>По химическому строению, физико-химическим и токсичным свойствам СДЯВ неоднородны и могут классифицироваться по ряду признаков.</w:t>
      </w:r>
    </w:p>
    <w:p w:rsidR="00186646" w:rsidRPr="00186646" w:rsidRDefault="00186646" w:rsidP="00186646">
      <w:pPr>
        <w:shd w:val="clear" w:color="auto" w:fill="FFFFFF"/>
        <w:spacing w:before="115" w:line="360" w:lineRule="auto"/>
        <w:ind w:right="14" w:firstLine="724"/>
        <w:jc w:val="both"/>
        <w:rPr>
          <w:rFonts w:ascii="Times New Roman" w:hAnsi="Times New Roman" w:cs="Times New Roman"/>
          <w:sz w:val="24"/>
          <w:szCs w:val="24"/>
        </w:rPr>
      </w:pPr>
      <w:r w:rsidRPr="00186646">
        <w:rPr>
          <w:rFonts w:ascii="Times New Roman" w:hAnsi="Times New Roman" w:cs="Times New Roman"/>
          <w:color w:val="000000"/>
          <w:spacing w:val="-4"/>
          <w:sz w:val="24"/>
          <w:szCs w:val="24"/>
        </w:rPr>
        <w:t xml:space="preserve">В аварийных ситуациях необходимо определение прежде всего наибольшей опасности </w:t>
      </w:r>
      <w:r w:rsidRPr="00186646">
        <w:rPr>
          <w:rFonts w:ascii="Times New Roman" w:hAnsi="Times New Roman" w:cs="Times New Roman"/>
          <w:color w:val="000000"/>
          <w:spacing w:val="2"/>
          <w:sz w:val="24"/>
          <w:szCs w:val="24"/>
        </w:rPr>
        <w:t xml:space="preserve">воздействия этих веществ на человека в целях его защиты, оказания своевременной и </w:t>
      </w:r>
      <w:r w:rsidRPr="00186646">
        <w:rPr>
          <w:rFonts w:ascii="Times New Roman" w:hAnsi="Times New Roman" w:cs="Times New Roman"/>
          <w:color w:val="000000"/>
          <w:spacing w:val="-6"/>
          <w:sz w:val="24"/>
          <w:szCs w:val="24"/>
        </w:rPr>
        <w:t>квалифицированной помощи пораженным.</w:t>
      </w:r>
    </w:p>
    <w:p w:rsidR="00186646" w:rsidRPr="00186646" w:rsidRDefault="00186646" w:rsidP="00186646">
      <w:pPr>
        <w:shd w:val="clear" w:color="auto" w:fill="FFFFFF"/>
        <w:spacing w:before="119" w:line="360" w:lineRule="auto"/>
        <w:ind w:left="724"/>
        <w:jc w:val="both"/>
        <w:rPr>
          <w:rFonts w:ascii="Times New Roman" w:hAnsi="Times New Roman" w:cs="Times New Roman"/>
          <w:sz w:val="24"/>
          <w:szCs w:val="24"/>
        </w:rPr>
      </w:pPr>
      <w:r w:rsidRPr="00186646">
        <w:rPr>
          <w:rFonts w:ascii="Times New Roman" w:hAnsi="Times New Roman" w:cs="Times New Roman"/>
          <w:color w:val="000000"/>
          <w:spacing w:val="-5"/>
          <w:sz w:val="24"/>
          <w:szCs w:val="24"/>
        </w:rPr>
        <w:t>СДЯВ обычно классифицируют:</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115"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6"/>
          <w:sz w:val="24"/>
          <w:szCs w:val="24"/>
        </w:rPr>
        <w:t>по степени токсичности;</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по признаку преимущественного синдрома при острой интоксикации (отравлении);</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по степени воздействия на организм человека;</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по агрегатному состоянию;</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6"/>
          <w:sz w:val="24"/>
          <w:szCs w:val="24"/>
        </w:rPr>
        <w:t>по способности к горению.</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6"/>
          <w:sz w:val="24"/>
          <w:szCs w:val="24"/>
        </w:rPr>
        <w:t>По степени токсичности СДЯВ классифицируют на 4 группы:</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чрезвычайно токсичные (</w:t>
      </w:r>
      <w:r w:rsidRPr="00186646">
        <w:rPr>
          <w:rFonts w:ascii="Times New Roman" w:hAnsi="Times New Roman" w:cs="Times New Roman"/>
          <w:color w:val="000000"/>
          <w:spacing w:val="-5"/>
          <w:sz w:val="24"/>
          <w:szCs w:val="24"/>
          <w:lang w:val="en-US"/>
        </w:rPr>
        <w:t>L</w:t>
      </w:r>
      <w:r w:rsidRPr="00186646">
        <w:rPr>
          <w:rFonts w:ascii="Times New Roman" w:hAnsi="Times New Roman" w:cs="Times New Roman"/>
          <w:color w:val="000000"/>
          <w:spacing w:val="-5"/>
          <w:sz w:val="24"/>
          <w:szCs w:val="24"/>
        </w:rPr>
        <w:t xml:space="preserve">С&lt;1 мг/л; </w:t>
      </w:r>
      <w:r w:rsidRPr="00186646">
        <w:rPr>
          <w:rFonts w:ascii="Times New Roman" w:hAnsi="Times New Roman" w:cs="Times New Roman"/>
          <w:color w:val="000000"/>
          <w:spacing w:val="-5"/>
          <w:sz w:val="24"/>
          <w:szCs w:val="24"/>
          <w:lang w:val="en-US"/>
        </w:rPr>
        <w:t>L</w:t>
      </w:r>
      <w:r w:rsidRPr="00186646">
        <w:rPr>
          <w:rFonts w:ascii="Times New Roman" w:hAnsi="Times New Roman" w:cs="Times New Roman"/>
          <w:color w:val="000000"/>
          <w:spacing w:val="-5"/>
          <w:sz w:val="24"/>
          <w:szCs w:val="24"/>
        </w:rPr>
        <w:t>Д&lt;1 мг/кг);</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6"/>
          <w:sz w:val="24"/>
          <w:szCs w:val="24"/>
        </w:rPr>
        <w:t>высокотоксичные (</w:t>
      </w:r>
      <w:r w:rsidRPr="00186646">
        <w:rPr>
          <w:rFonts w:ascii="Times New Roman" w:hAnsi="Times New Roman" w:cs="Times New Roman"/>
          <w:color w:val="000000"/>
          <w:spacing w:val="-6"/>
          <w:sz w:val="24"/>
          <w:szCs w:val="24"/>
          <w:lang w:val="en-US"/>
        </w:rPr>
        <w:t>L</w:t>
      </w:r>
      <w:r w:rsidRPr="00186646">
        <w:rPr>
          <w:rFonts w:ascii="Times New Roman" w:hAnsi="Times New Roman" w:cs="Times New Roman"/>
          <w:color w:val="000000"/>
          <w:spacing w:val="-6"/>
          <w:sz w:val="24"/>
          <w:szCs w:val="24"/>
        </w:rPr>
        <w:t xml:space="preserve">С </w:t>
      </w:r>
      <w:r w:rsidRPr="00186646">
        <w:rPr>
          <w:rFonts w:ascii="Times New Roman" w:hAnsi="Times New Roman" w:cs="Times New Roman"/>
          <w:color w:val="000000"/>
          <w:spacing w:val="51"/>
          <w:sz w:val="24"/>
          <w:szCs w:val="24"/>
        </w:rPr>
        <w:t>=1-5</w:t>
      </w:r>
      <w:r w:rsidRPr="00186646">
        <w:rPr>
          <w:rFonts w:ascii="Times New Roman" w:hAnsi="Times New Roman" w:cs="Times New Roman"/>
          <w:color w:val="000000"/>
          <w:spacing w:val="-6"/>
          <w:sz w:val="24"/>
          <w:szCs w:val="24"/>
        </w:rPr>
        <w:t xml:space="preserve"> мг/л; </w:t>
      </w:r>
      <w:r w:rsidRPr="00186646">
        <w:rPr>
          <w:rFonts w:ascii="Times New Roman" w:hAnsi="Times New Roman" w:cs="Times New Roman"/>
          <w:color w:val="000000"/>
          <w:spacing w:val="-6"/>
          <w:sz w:val="24"/>
          <w:szCs w:val="24"/>
          <w:lang w:val="en-US"/>
        </w:rPr>
        <w:t>L</w:t>
      </w:r>
      <w:r w:rsidRPr="00186646">
        <w:rPr>
          <w:rFonts w:ascii="Times New Roman" w:hAnsi="Times New Roman" w:cs="Times New Roman"/>
          <w:color w:val="000000"/>
          <w:spacing w:val="-6"/>
          <w:sz w:val="24"/>
          <w:szCs w:val="24"/>
        </w:rPr>
        <w:t>Д = 1-50 мг/кг);</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сильнотоксичные (</w:t>
      </w:r>
      <w:r w:rsidRPr="00186646">
        <w:rPr>
          <w:rFonts w:ascii="Times New Roman" w:hAnsi="Times New Roman" w:cs="Times New Roman"/>
          <w:color w:val="000000"/>
          <w:spacing w:val="-5"/>
          <w:sz w:val="24"/>
          <w:szCs w:val="24"/>
          <w:lang w:val="en-US"/>
        </w:rPr>
        <w:t>L</w:t>
      </w:r>
      <w:r w:rsidRPr="00186646">
        <w:rPr>
          <w:rFonts w:ascii="Times New Roman" w:hAnsi="Times New Roman" w:cs="Times New Roman"/>
          <w:color w:val="000000"/>
          <w:spacing w:val="-5"/>
          <w:sz w:val="24"/>
          <w:szCs w:val="24"/>
        </w:rPr>
        <w:t xml:space="preserve">С = 6-20 мг/л; </w:t>
      </w:r>
      <w:r w:rsidRPr="00186646">
        <w:rPr>
          <w:rFonts w:ascii="Times New Roman" w:hAnsi="Times New Roman" w:cs="Times New Roman"/>
          <w:color w:val="000000"/>
          <w:spacing w:val="-5"/>
          <w:sz w:val="24"/>
          <w:szCs w:val="24"/>
          <w:lang w:val="en-US"/>
        </w:rPr>
        <w:t>L</w:t>
      </w:r>
      <w:r w:rsidRPr="00186646">
        <w:rPr>
          <w:rFonts w:ascii="Times New Roman" w:hAnsi="Times New Roman" w:cs="Times New Roman"/>
          <w:color w:val="000000"/>
          <w:spacing w:val="-5"/>
          <w:sz w:val="24"/>
          <w:szCs w:val="24"/>
        </w:rPr>
        <w:t>Д = 51-500 мг/кг);</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jc w:val="both"/>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умереннотоксичные (</w:t>
      </w:r>
      <w:r w:rsidRPr="00186646">
        <w:rPr>
          <w:rFonts w:ascii="Times New Roman" w:hAnsi="Times New Roman" w:cs="Times New Roman"/>
          <w:color w:val="000000"/>
          <w:spacing w:val="-5"/>
          <w:sz w:val="24"/>
          <w:szCs w:val="24"/>
          <w:lang w:val="en-US"/>
        </w:rPr>
        <w:t>L</w:t>
      </w:r>
      <w:r w:rsidRPr="00186646">
        <w:rPr>
          <w:rFonts w:ascii="Times New Roman" w:hAnsi="Times New Roman" w:cs="Times New Roman"/>
          <w:color w:val="000000"/>
          <w:spacing w:val="-5"/>
          <w:sz w:val="24"/>
          <w:szCs w:val="24"/>
        </w:rPr>
        <w:t xml:space="preserve">С = 21-80 мг/л; </w:t>
      </w:r>
      <w:r w:rsidRPr="00186646">
        <w:rPr>
          <w:rFonts w:ascii="Times New Roman" w:hAnsi="Times New Roman" w:cs="Times New Roman"/>
          <w:color w:val="000000"/>
          <w:spacing w:val="-5"/>
          <w:sz w:val="24"/>
          <w:szCs w:val="24"/>
          <w:lang w:val="en-US"/>
        </w:rPr>
        <w:t>L</w:t>
      </w:r>
      <w:r w:rsidRPr="00186646">
        <w:rPr>
          <w:rFonts w:ascii="Times New Roman" w:hAnsi="Times New Roman" w:cs="Times New Roman"/>
          <w:color w:val="000000"/>
          <w:spacing w:val="-5"/>
          <w:sz w:val="24"/>
          <w:szCs w:val="24"/>
        </w:rPr>
        <w:t>Д = 501-5000 мг/кг).</w:t>
      </w:r>
    </w:p>
    <w:p w:rsidR="00186646" w:rsidRPr="00186646" w:rsidRDefault="00186646" w:rsidP="00186646">
      <w:pPr>
        <w:shd w:val="clear" w:color="auto" w:fill="FFFFFF"/>
        <w:spacing w:line="360" w:lineRule="auto"/>
        <w:ind w:left="11" w:right="7" w:firstLine="709"/>
        <w:jc w:val="both"/>
        <w:rPr>
          <w:rFonts w:ascii="Times New Roman" w:hAnsi="Times New Roman" w:cs="Times New Roman"/>
          <w:sz w:val="24"/>
          <w:szCs w:val="24"/>
        </w:rPr>
      </w:pPr>
      <w:r w:rsidRPr="00186646">
        <w:rPr>
          <w:rFonts w:ascii="Times New Roman" w:hAnsi="Times New Roman" w:cs="Times New Roman"/>
          <w:color w:val="000000"/>
          <w:spacing w:val="-5"/>
          <w:sz w:val="24"/>
          <w:szCs w:val="24"/>
        </w:rPr>
        <w:t xml:space="preserve">По признаку преимущественного синдрома при острой интоксикации СДЯВ разделены на </w:t>
      </w:r>
      <w:r w:rsidRPr="00186646">
        <w:rPr>
          <w:rFonts w:ascii="Times New Roman" w:hAnsi="Times New Roman" w:cs="Times New Roman"/>
          <w:color w:val="000000"/>
          <w:spacing w:val="-8"/>
          <w:sz w:val="24"/>
          <w:szCs w:val="24"/>
        </w:rPr>
        <w:t>следующие группы:</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122" w:after="0" w:line="360" w:lineRule="auto"/>
        <w:ind w:left="356" w:hanging="349"/>
        <w:jc w:val="both"/>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вещества с преимущественно удушающим действием, с выраженным прижигающим действием.</w:t>
      </w:r>
      <w:r w:rsidRPr="00186646">
        <w:rPr>
          <w:rFonts w:ascii="Times New Roman" w:hAnsi="Times New Roman" w:cs="Times New Roman"/>
          <w:color w:val="000000"/>
          <w:spacing w:val="-5"/>
          <w:sz w:val="24"/>
          <w:szCs w:val="24"/>
        </w:rPr>
        <w:br/>
      </w:r>
      <w:r w:rsidRPr="00186646">
        <w:rPr>
          <w:rFonts w:ascii="Times New Roman" w:hAnsi="Times New Roman" w:cs="Times New Roman"/>
          <w:color w:val="000000"/>
          <w:spacing w:val="-6"/>
          <w:sz w:val="24"/>
          <w:szCs w:val="24"/>
        </w:rPr>
        <w:t>Вызывают токсический отек легких (хлор, треххлористый фосфор, оксихлорид фосфора, фосген,</w:t>
      </w:r>
      <w:r w:rsidRPr="00186646">
        <w:rPr>
          <w:rFonts w:ascii="Times New Roman" w:hAnsi="Times New Roman" w:cs="Times New Roman"/>
          <w:color w:val="000000"/>
          <w:spacing w:val="-6"/>
          <w:sz w:val="24"/>
          <w:szCs w:val="24"/>
        </w:rPr>
        <w:br/>
        <w:t>хлорпикрин, хлорид серы);</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7" w:after="0" w:line="360" w:lineRule="auto"/>
        <w:ind w:left="356" w:hanging="349"/>
        <w:jc w:val="both"/>
        <w:rPr>
          <w:rFonts w:ascii="Times New Roman" w:hAnsi="Times New Roman" w:cs="Times New Roman"/>
          <w:color w:val="000000"/>
          <w:sz w:val="24"/>
          <w:szCs w:val="24"/>
        </w:rPr>
      </w:pPr>
      <w:r w:rsidRPr="00186646">
        <w:rPr>
          <w:rFonts w:ascii="Times New Roman" w:hAnsi="Times New Roman" w:cs="Times New Roman"/>
          <w:color w:val="000000"/>
          <w:spacing w:val="2"/>
          <w:sz w:val="24"/>
          <w:szCs w:val="24"/>
        </w:rPr>
        <w:t>вещества преимущественно общеядовитого действия, яды крови, тканевые яды. Вызывают</w:t>
      </w:r>
      <w:r w:rsidRPr="00186646">
        <w:rPr>
          <w:rFonts w:ascii="Times New Roman" w:hAnsi="Times New Roman" w:cs="Times New Roman"/>
          <w:color w:val="000000"/>
          <w:spacing w:val="2"/>
          <w:sz w:val="24"/>
          <w:szCs w:val="24"/>
        </w:rPr>
        <w:br/>
      </w:r>
      <w:r w:rsidRPr="00186646">
        <w:rPr>
          <w:rFonts w:ascii="Times New Roman" w:hAnsi="Times New Roman" w:cs="Times New Roman"/>
          <w:color w:val="000000"/>
          <w:spacing w:val="-3"/>
          <w:sz w:val="24"/>
          <w:szCs w:val="24"/>
        </w:rPr>
        <w:t xml:space="preserve">нарушение   энергетического   обмена   в   организме   (оксид   углерода,   синильная   </w:t>
      </w:r>
      <w:r w:rsidRPr="00186646">
        <w:rPr>
          <w:rFonts w:ascii="Times New Roman" w:hAnsi="Times New Roman" w:cs="Times New Roman"/>
          <w:color w:val="000000"/>
          <w:spacing w:val="-3"/>
          <w:sz w:val="24"/>
          <w:szCs w:val="24"/>
        </w:rPr>
        <w:lastRenderedPageBreak/>
        <w:t>кислота,</w:t>
      </w:r>
      <w:r w:rsidRPr="00186646">
        <w:rPr>
          <w:rFonts w:ascii="Times New Roman" w:hAnsi="Times New Roman" w:cs="Times New Roman"/>
          <w:color w:val="000000"/>
          <w:spacing w:val="-3"/>
          <w:sz w:val="24"/>
          <w:szCs w:val="24"/>
        </w:rPr>
        <w:br/>
      </w:r>
      <w:r w:rsidRPr="00186646">
        <w:rPr>
          <w:rFonts w:ascii="Times New Roman" w:hAnsi="Times New Roman" w:cs="Times New Roman"/>
          <w:color w:val="000000"/>
          <w:spacing w:val="-5"/>
          <w:sz w:val="24"/>
          <w:szCs w:val="24"/>
        </w:rPr>
        <w:t>динитрофенол, динитроэртокрезол, этиленхлоргидрин, этиленфторгидрин, цианистый водород);</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4" w:after="0" w:line="360" w:lineRule="auto"/>
        <w:ind w:left="356" w:hanging="349"/>
        <w:rPr>
          <w:rFonts w:ascii="Times New Roman" w:hAnsi="Times New Roman" w:cs="Times New Roman"/>
          <w:color w:val="000000"/>
          <w:sz w:val="24"/>
          <w:szCs w:val="24"/>
        </w:rPr>
      </w:pPr>
      <w:r w:rsidRPr="00186646">
        <w:rPr>
          <w:rFonts w:ascii="Times New Roman" w:hAnsi="Times New Roman" w:cs="Times New Roman"/>
          <w:color w:val="000000"/>
          <w:spacing w:val="-4"/>
          <w:sz w:val="24"/>
          <w:szCs w:val="24"/>
        </w:rPr>
        <w:t>вещества, обладающие удушающим и общеядовитым действием, с выраженным прижигающим</w:t>
      </w:r>
      <w:r w:rsidRPr="00186646">
        <w:rPr>
          <w:rFonts w:ascii="Times New Roman" w:hAnsi="Times New Roman" w:cs="Times New Roman"/>
          <w:color w:val="000000"/>
          <w:spacing w:val="-4"/>
          <w:sz w:val="24"/>
          <w:szCs w:val="24"/>
        </w:rPr>
        <w:br/>
      </w:r>
      <w:r w:rsidRPr="00186646">
        <w:rPr>
          <w:rFonts w:ascii="Times New Roman" w:hAnsi="Times New Roman" w:cs="Times New Roman"/>
          <w:color w:val="000000"/>
          <w:spacing w:val="-3"/>
          <w:sz w:val="24"/>
          <w:szCs w:val="24"/>
        </w:rPr>
        <w:t>действием   (акрилонитрол,   амил,   азотная   кислота,   оксиды   азота,   сернистый   ангидрид,</w:t>
      </w:r>
      <w:r w:rsidRPr="00186646">
        <w:rPr>
          <w:rFonts w:ascii="Times New Roman" w:hAnsi="Times New Roman" w:cs="Times New Roman"/>
          <w:color w:val="000000"/>
          <w:spacing w:val="-3"/>
          <w:sz w:val="24"/>
          <w:szCs w:val="24"/>
        </w:rPr>
        <w:br/>
      </w:r>
      <w:r w:rsidRPr="00186646">
        <w:rPr>
          <w:rFonts w:ascii="Times New Roman" w:hAnsi="Times New Roman" w:cs="Times New Roman"/>
          <w:color w:val="000000"/>
          <w:spacing w:val="-5"/>
          <w:sz w:val="24"/>
          <w:szCs w:val="24"/>
        </w:rPr>
        <w:t>сероводород, фтористый водород);</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4" w:after="0" w:line="360" w:lineRule="auto"/>
        <w:ind w:left="356" w:hanging="349"/>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нейротропные яды. Действуют на нервную систему, нарушая генерацию, проведение и передачу</w:t>
      </w:r>
      <w:r w:rsidRPr="00186646">
        <w:rPr>
          <w:rFonts w:ascii="Times New Roman" w:hAnsi="Times New Roman" w:cs="Times New Roman"/>
          <w:color w:val="000000"/>
          <w:spacing w:val="-5"/>
          <w:sz w:val="24"/>
          <w:szCs w:val="24"/>
        </w:rPr>
        <w:br/>
        <w:t>нервного импульса (сероуглерод, фосфороорганические соединения, тетроэтилсвинец);</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4" w:after="0" w:line="360" w:lineRule="auto"/>
        <w:ind w:left="7"/>
        <w:rPr>
          <w:rFonts w:ascii="Times New Roman" w:hAnsi="Times New Roman" w:cs="Times New Roman"/>
          <w:color w:val="000000"/>
          <w:sz w:val="24"/>
          <w:szCs w:val="24"/>
        </w:rPr>
      </w:pPr>
      <w:r w:rsidRPr="00186646">
        <w:rPr>
          <w:rFonts w:ascii="Times New Roman" w:hAnsi="Times New Roman" w:cs="Times New Roman"/>
          <w:color w:val="000000"/>
          <w:spacing w:val="-6"/>
          <w:sz w:val="24"/>
          <w:szCs w:val="24"/>
        </w:rPr>
        <w:t xml:space="preserve">вещества, обладающие удушающим и нейротропным действием (аммиак, гептол, </w:t>
      </w:r>
      <w:r w:rsidRPr="00186646">
        <w:rPr>
          <w:rFonts w:ascii="Times New Roman" w:hAnsi="Times New Roman" w:cs="Times New Roman"/>
          <w:b/>
          <w:bCs/>
          <w:color w:val="000000"/>
          <w:spacing w:val="-6"/>
          <w:sz w:val="24"/>
          <w:szCs w:val="24"/>
        </w:rPr>
        <w:t>гидрозин);</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7" w:after="0" w:line="360" w:lineRule="auto"/>
        <w:ind w:left="356" w:hanging="349"/>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метаболические яды. Соединения, вмешивающиеся в процесс метаболизма веществ в организме</w:t>
      </w:r>
      <w:r w:rsidRPr="00186646">
        <w:rPr>
          <w:rFonts w:ascii="Times New Roman" w:hAnsi="Times New Roman" w:cs="Times New Roman"/>
          <w:color w:val="000000"/>
          <w:spacing w:val="-5"/>
          <w:sz w:val="24"/>
          <w:szCs w:val="24"/>
        </w:rPr>
        <w:br/>
      </w:r>
      <w:r w:rsidRPr="00186646">
        <w:rPr>
          <w:rFonts w:ascii="Times New Roman" w:hAnsi="Times New Roman" w:cs="Times New Roman"/>
          <w:color w:val="000000"/>
          <w:spacing w:val="-2"/>
          <w:sz w:val="24"/>
          <w:szCs w:val="24"/>
        </w:rPr>
        <w:t>(метаболизм   -   совокупность   химических   реакций,   протекающих   в   живых   клетках   и</w:t>
      </w:r>
      <w:r w:rsidRPr="00186646">
        <w:rPr>
          <w:rFonts w:ascii="Times New Roman" w:hAnsi="Times New Roman" w:cs="Times New Roman"/>
          <w:color w:val="000000"/>
          <w:spacing w:val="-2"/>
          <w:sz w:val="24"/>
          <w:szCs w:val="24"/>
        </w:rPr>
        <w:br/>
      </w:r>
      <w:r w:rsidRPr="00186646">
        <w:rPr>
          <w:rFonts w:ascii="Times New Roman" w:hAnsi="Times New Roman" w:cs="Times New Roman"/>
          <w:color w:val="000000"/>
          <w:spacing w:val="-4"/>
          <w:sz w:val="24"/>
          <w:szCs w:val="24"/>
        </w:rPr>
        <w:t>обеспечивающих организм необходимыми веществами и энергией для его жизнедеятельности).</w:t>
      </w:r>
      <w:r w:rsidRPr="00186646">
        <w:rPr>
          <w:rFonts w:ascii="Times New Roman" w:hAnsi="Times New Roman" w:cs="Times New Roman"/>
          <w:color w:val="000000"/>
          <w:spacing w:val="-4"/>
          <w:sz w:val="24"/>
          <w:szCs w:val="24"/>
        </w:rPr>
        <w:br/>
      </w:r>
      <w:r w:rsidRPr="00186646">
        <w:rPr>
          <w:rFonts w:ascii="Times New Roman" w:hAnsi="Times New Roman" w:cs="Times New Roman"/>
          <w:color w:val="000000"/>
          <w:spacing w:val="-2"/>
          <w:sz w:val="24"/>
          <w:szCs w:val="24"/>
        </w:rPr>
        <w:t>Представителями  этой  группы  СДЯВ  являются  дихлорэтан,  окись  этилена,  метилбромид,</w:t>
      </w:r>
      <w:r w:rsidRPr="00186646">
        <w:rPr>
          <w:rFonts w:ascii="Times New Roman" w:hAnsi="Times New Roman" w:cs="Times New Roman"/>
          <w:color w:val="000000"/>
          <w:spacing w:val="-2"/>
          <w:sz w:val="24"/>
          <w:szCs w:val="24"/>
        </w:rPr>
        <w:br/>
      </w:r>
      <w:r w:rsidRPr="00186646">
        <w:rPr>
          <w:rFonts w:ascii="Times New Roman" w:hAnsi="Times New Roman" w:cs="Times New Roman"/>
          <w:color w:val="000000"/>
          <w:spacing w:val="-13"/>
          <w:sz w:val="24"/>
          <w:szCs w:val="24"/>
        </w:rPr>
        <w:t>мети л хлорид, ди метил сульфат;</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18" w:after="0" w:line="360" w:lineRule="auto"/>
        <w:ind w:left="7"/>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вещества, нарушающие обмен веществ в организме (диоксид).</w:t>
      </w:r>
    </w:p>
    <w:p w:rsidR="00186646" w:rsidRPr="00186646" w:rsidRDefault="00186646" w:rsidP="00186646">
      <w:pPr>
        <w:shd w:val="clear" w:color="auto" w:fill="FFFFFF"/>
        <w:spacing w:line="360" w:lineRule="auto"/>
        <w:ind w:left="18" w:firstLine="716"/>
        <w:jc w:val="both"/>
        <w:rPr>
          <w:rFonts w:ascii="Times New Roman" w:hAnsi="Times New Roman" w:cs="Times New Roman"/>
          <w:sz w:val="24"/>
          <w:szCs w:val="24"/>
        </w:rPr>
      </w:pPr>
      <w:r w:rsidRPr="00186646">
        <w:rPr>
          <w:rFonts w:ascii="Times New Roman" w:hAnsi="Times New Roman" w:cs="Times New Roman"/>
          <w:color w:val="000000"/>
          <w:spacing w:val="-2"/>
          <w:sz w:val="24"/>
          <w:szCs w:val="24"/>
        </w:rPr>
        <w:t xml:space="preserve">По степени воздействия на организм человека СДЯВ разделяются на 4класса опасности </w:t>
      </w:r>
      <w:r w:rsidRPr="00186646">
        <w:rPr>
          <w:rFonts w:ascii="Times New Roman" w:hAnsi="Times New Roman" w:cs="Times New Roman"/>
          <w:color w:val="000000"/>
          <w:spacing w:val="-6"/>
          <w:sz w:val="24"/>
          <w:szCs w:val="24"/>
        </w:rPr>
        <w:t>(ГОСТ 12.1.007-76):</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before="130" w:after="0" w:line="360" w:lineRule="auto"/>
        <w:ind w:left="7"/>
        <w:rPr>
          <w:rFonts w:ascii="Times New Roman" w:hAnsi="Times New Roman" w:cs="Times New Roman"/>
          <w:color w:val="000000"/>
          <w:sz w:val="24"/>
          <w:szCs w:val="24"/>
        </w:rPr>
      </w:pPr>
      <w:r w:rsidRPr="00186646">
        <w:rPr>
          <w:rFonts w:ascii="Times New Roman" w:hAnsi="Times New Roman" w:cs="Times New Roman"/>
          <w:color w:val="000000"/>
          <w:spacing w:val="-6"/>
          <w:sz w:val="24"/>
          <w:szCs w:val="24"/>
        </w:rPr>
        <w:t xml:space="preserve">1 класс (КВИО свыше 300, </w:t>
      </w:r>
      <w:r w:rsidRPr="00186646">
        <w:rPr>
          <w:rFonts w:ascii="Times New Roman" w:hAnsi="Times New Roman" w:cs="Times New Roman"/>
          <w:color w:val="000000"/>
          <w:spacing w:val="-6"/>
          <w:sz w:val="24"/>
          <w:szCs w:val="24"/>
          <w:lang w:val="en-US"/>
        </w:rPr>
        <w:t>L</w:t>
      </w:r>
      <w:r w:rsidRPr="00186646">
        <w:rPr>
          <w:rFonts w:ascii="Times New Roman" w:hAnsi="Times New Roman" w:cs="Times New Roman"/>
          <w:color w:val="000000"/>
          <w:spacing w:val="-6"/>
          <w:sz w:val="24"/>
          <w:szCs w:val="24"/>
        </w:rPr>
        <w:t>С&lt;0,003 мг/л);</w:t>
      </w:r>
    </w:p>
    <w:p w:rsidR="00186646" w:rsidRPr="00186646" w:rsidRDefault="00186646" w:rsidP="00186646">
      <w:pPr>
        <w:widowControl w:val="0"/>
        <w:numPr>
          <w:ilvl w:val="0"/>
          <w:numId w:val="4"/>
        </w:numPr>
        <w:shd w:val="clear" w:color="auto" w:fill="FFFFFF"/>
        <w:tabs>
          <w:tab w:val="left" w:pos="356"/>
        </w:tabs>
        <w:autoSpaceDE w:val="0"/>
        <w:autoSpaceDN w:val="0"/>
        <w:adjustRightInd w:val="0"/>
        <w:spacing w:after="0" w:line="360" w:lineRule="auto"/>
        <w:ind w:left="7"/>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 xml:space="preserve">2 класс (КВИО=299 ? 30, </w:t>
      </w:r>
      <w:r w:rsidRPr="00186646">
        <w:rPr>
          <w:rFonts w:ascii="Times New Roman" w:hAnsi="Times New Roman" w:cs="Times New Roman"/>
          <w:color w:val="000000"/>
          <w:spacing w:val="-5"/>
          <w:sz w:val="24"/>
          <w:szCs w:val="24"/>
          <w:lang w:val="en-US"/>
        </w:rPr>
        <w:t>L</w:t>
      </w:r>
      <w:r w:rsidRPr="00186646">
        <w:rPr>
          <w:rFonts w:ascii="Times New Roman" w:hAnsi="Times New Roman" w:cs="Times New Roman"/>
          <w:color w:val="000000"/>
          <w:spacing w:val="-5"/>
          <w:sz w:val="24"/>
          <w:szCs w:val="24"/>
        </w:rPr>
        <w:t>С = 0,003 ч 0,003 мг/л);</w:t>
      </w:r>
    </w:p>
    <w:p w:rsidR="00186646" w:rsidRPr="00186646" w:rsidRDefault="00186646" w:rsidP="00186646">
      <w:pPr>
        <w:widowControl w:val="0"/>
        <w:numPr>
          <w:ilvl w:val="0"/>
          <w:numId w:val="4"/>
        </w:numPr>
        <w:shd w:val="clear" w:color="auto" w:fill="FFFFFF"/>
        <w:tabs>
          <w:tab w:val="left" w:pos="356"/>
          <w:tab w:val="left" w:pos="648"/>
        </w:tabs>
        <w:autoSpaceDE w:val="0"/>
        <w:autoSpaceDN w:val="0"/>
        <w:adjustRightInd w:val="0"/>
        <w:spacing w:after="0" w:line="360" w:lineRule="auto"/>
      </w:pPr>
      <w:r w:rsidRPr="00186646">
        <w:rPr>
          <w:rFonts w:ascii="Times New Roman" w:hAnsi="Times New Roman" w:cs="Times New Roman"/>
          <w:color w:val="000000"/>
          <w:spacing w:val="-4"/>
          <w:sz w:val="24"/>
          <w:szCs w:val="24"/>
        </w:rPr>
        <w:t xml:space="preserve">3 класс (КВИО = 29 ч 3, </w:t>
      </w:r>
      <w:r w:rsidRPr="00186646">
        <w:rPr>
          <w:rFonts w:ascii="Times New Roman" w:hAnsi="Times New Roman" w:cs="Times New Roman"/>
          <w:color w:val="000000"/>
          <w:spacing w:val="-4"/>
          <w:sz w:val="24"/>
          <w:szCs w:val="24"/>
          <w:lang w:val="en-US"/>
        </w:rPr>
        <w:t>L</w:t>
      </w:r>
      <w:r w:rsidRPr="00186646">
        <w:rPr>
          <w:rFonts w:ascii="Times New Roman" w:hAnsi="Times New Roman" w:cs="Times New Roman"/>
          <w:color w:val="000000"/>
          <w:spacing w:val="-4"/>
          <w:sz w:val="24"/>
          <w:szCs w:val="24"/>
        </w:rPr>
        <w:t>С - 0,03 ч 0,3 мг/л);</w:t>
      </w:r>
    </w:p>
    <w:p w:rsidR="00186646" w:rsidRPr="00186646" w:rsidRDefault="00186646" w:rsidP="00186646">
      <w:pPr>
        <w:widowControl w:val="0"/>
        <w:numPr>
          <w:ilvl w:val="0"/>
          <w:numId w:val="4"/>
        </w:numPr>
        <w:shd w:val="clear" w:color="auto" w:fill="FFFFFF"/>
        <w:tabs>
          <w:tab w:val="left" w:pos="356"/>
          <w:tab w:val="left" w:pos="648"/>
        </w:tabs>
        <w:autoSpaceDE w:val="0"/>
        <w:autoSpaceDN w:val="0"/>
        <w:adjustRightInd w:val="0"/>
        <w:spacing w:after="0" w:line="360" w:lineRule="auto"/>
        <w:rPr>
          <w:rFonts w:ascii="Times New Roman" w:hAnsi="Times New Roman" w:cs="Times New Roman"/>
          <w:sz w:val="24"/>
          <w:szCs w:val="24"/>
        </w:rPr>
      </w:pPr>
      <w:r w:rsidRPr="00186646">
        <w:rPr>
          <w:rFonts w:ascii="Times New Roman" w:hAnsi="Times New Roman" w:cs="Times New Roman"/>
          <w:color w:val="000000"/>
          <w:spacing w:val="-4"/>
          <w:sz w:val="24"/>
          <w:szCs w:val="24"/>
        </w:rPr>
        <w:t xml:space="preserve">4класс(КВИО 3, </w:t>
      </w:r>
      <w:r w:rsidRPr="00186646">
        <w:rPr>
          <w:rFonts w:ascii="Times New Roman" w:hAnsi="Times New Roman" w:cs="Times New Roman"/>
          <w:color w:val="000000"/>
          <w:spacing w:val="-4"/>
          <w:sz w:val="24"/>
          <w:szCs w:val="24"/>
          <w:lang w:val="en-US"/>
        </w:rPr>
        <w:t>LC</w:t>
      </w:r>
      <w:r w:rsidRPr="00186646">
        <w:rPr>
          <w:rFonts w:ascii="Times New Roman" w:hAnsi="Times New Roman" w:cs="Times New Roman"/>
          <w:color w:val="000000"/>
          <w:spacing w:val="-4"/>
          <w:sz w:val="24"/>
          <w:szCs w:val="24"/>
        </w:rPr>
        <w:t>&gt;О.З мг/л).</w:t>
      </w:r>
    </w:p>
    <w:p w:rsidR="00186646" w:rsidRPr="00186646" w:rsidRDefault="00186646" w:rsidP="00186646">
      <w:pPr>
        <w:shd w:val="clear" w:color="auto" w:fill="FFFFFF"/>
        <w:spacing w:line="360" w:lineRule="auto"/>
        <w:ind w:left="295" w:right="29" w:firstLine="716"/>
        <w:jc w:val="both"/>
        <w:rPr>
          <w:rFonts w:ascii="Times New Roman" w:hAnsi="Times New Roman" w:cs="Times New Roman"/>
          <w:sz w:val="24"/>
          <w:szCs w:val="24"/>
        </w:rPr>
      </w:pPr>
      <w:r w:rsidRPr="00186646">
        <w:rPr>
          <w:rFonts w:ascii="Times New Roman" w:hAnsi="Times New Roman" w:cs="Times New Roman"/>
          <w:color w:val="000000"/>
          <w:spacing w:val="-6"/>
          <w:sz w:val="24"/>
          <w:szCs w:val="24"/>
        </w:rPr>
        <w:t xml:space="preserve">Вещества 1 и 2 классов опасности способны образовывать опасные для жизни концентрации </w:t>
      </w:r>
      <w:r w:rsidRPr="00186646">
        <w:rPr>
          <w:rFonts w:ascii="Times New Roman" w:hAnsi="Times New Roman" w:cs="Times New Roman"/>
          <w:color w:val="000000"/>
          <w:spacing w:val="-5"/>
          <w:sz w:val="24"/>
          <w:szCs w:val="24"/>
        </w:rPr>
        <w:t>даже при незначительных утечках. По агрегатному состоянию СДЯВ подразделяются на:</w:t>
      </w:r>
    </w:p>
    <w:p w:rsidR="00186646" w:rsidRPr="00186646" w:rsidRDefault="00186646" w:rsidP="00186646">
      <w:pPr>
        <w:shd w:val="clear" w:color="auto" w:fill="FFFFFF"/>
        <w:spacing w:before="119" w:line="360" w:lineRule="auto"/>
        <w:ind w:left="14"/>
        <w:rPr>
          <w:rFonts w:ascii="Times New Roman" w:hAnsi="Times New Roman" w:cs="Times New Roman"/>
          <w:sz w:val="24"/>
          <w:szCs w:val="24"/>
        </w:rPr>
      </w:pPr>
      <w:r w:rsidRPr="00186646">
        <w:rPr>
          <w:rFonts w:ascii="Times New Roman" w:hAnsi="Times New Roman" w:cs="Times New Roman"/>
          <w:color w:val="000000"/>
          <w:spacing w:val="-4"/>
          <w:sz w:val="24"/>
          <w:szCs w:val="24"/>
        </w:rPr>
        <w:t xml:space="preserve">     •    сжиженные и сжатые газы;</w:t>
      </w:r>
    </w:p>
    <w:p w:rsidR="00186646" w:rsidRPr="00186646" w:rsidRDefault="00186646" w:rsidP="00186646">
      <w:pPr>
        <w:shd w:val="clear" w:color="auto" w:fill="FFFFFF"/>
        <w:tabs>
          <w:tab w:val="left" w:pos="648"/>
        </w:tabs>
        <w:spacing w:before="4" w:line="360" w:lineRule="auto"/>
        <w:ind w:left="295"/>
        <w:rPr>
          <w:rFonts w:ascii="Times New Roman" w:hAnsi="Times New Roman" w:cs="Times New Roman"/>
          <w:sz w:val="24"/>
          <w:szCs w:val="24"/>
        </w:rPr>
      </w:pPr>
      <w:r w:rsidRPr="00186646">
        <w:rPr>
          <w:rFonts w:ascii="Times New Roman" w:hAnsi="Times New Roman" w:cs="Times New Roman"/>
          <w:color w:val="000000"/>
          <w:sz w:val="24"/>
          <w:szCs w:val="24"/>
        </w:rPr>
        <w:t>•</w:t>
      </w:r>
      <w:r w:rsidRPr="00186646">
        <w:rPr>
          <w:rFonts w:ascii="Times New Roman" w:hAnsi="Times New Roman" w:cs="Times New Roman"/>
          <w:color w:val="000000"/>
          <w:sz w:val="24"/>
          <w:szCs w:val="24"/>
        </w:rPr>
        <w:tab/>
      </w:r>
      <w:r w:rsidRPr="00186646">
        <w:rPr>
          <w:rFonts w:ascii="Times New Roman" w:hAnsi="Times New Roman" w:cs="Times New Roman"/>
          <w:color w:val="000000"/>
          <w:spacing w:val="-5"/>
          <w:sz w:val="24"/>
          <w:szCs w:val="24"/>
        </w:rPr>
        <w:t>жидкости с температурой кипения свыше 100° С (высококипящие);</w:t>
      </w:r>
    </w:p>
    <w:p w:rsidR="00186646" w:rsidRDefault="00186646" w:rsidP="00186646">
      <w:pPr>
        <w:shd w:val="clear" w:color="auto" w:fill="FFFFFF"/>
        <w:tabs>
          <w:tab w:val="left" w:pos="659"/>
        </w:tabs>
        <w:spacing w:line="360" w:lineRule="auto"/>
        <w:ind w:left="299"/>
        <w:rPr>
          <w:rFonts w:ascii="Times New Roman" w:hAnsi="Times New Roman" w:cs="Times New Roman"/>
          <w:sz w:val="24"/>
          <w:szCs w:val="24"/>
        </w:rPr>
      </w:pPr>
      <w:r w:rsidRPr="00186646">
        <w:rPr>
          <w:rFonts w:ascii="Times New Roman" w:hAnsi="Times New Roman" w:cs="Times New Roman"/>
          <w:color w:val="000000"/>
          <w:sz w:val="24"/>
          <w:szCs w:val="24"/>
        </w:rPr>
        <w:lastRenderedPageBreak/>
        <w:t>•</w:t>
      </w:r>
      <w:r w:rsidRPr="00186646">
        <w:rPr>
          <w:rFonts w:ascii="Times New Roman" w:hAnsi="Times New Roman" w:cs="Times New Roman"/>
          <w:color w:val="000000"/>
          <w:sz w:val="24"/>
          <w:szCs w:val="24"/>
        </w:rPr>
        <w:tab/>
      </w:r>
      <w:r w:rsidRPr="00186646">
        <w:rPr>
          <w:rFonts w:ascii="Times New Roman" w:hAnsi="Times New Roman" w:cs="Times New Roman"/>
          <w:color w:val="000000"/>
          <w:spacing w:val="-5"/>
          <w:sz w:val="24"/>
          <w:szCs w:val="24"/>
        </w:rPr>
        <w:t>жидкости с температурой кипения ниже 100° С (низкокипящие);</w:t>
      </w:r>
    </w:p>
    <w:p w:rsidR="00186646" w:rsidRPr="00186646" w:rsidRDefault="00186646" w:rsidP="00186646">
      <w:pPr>
        <w:shd w:val="clear" w:color="auto" w:fill="FFFFFF"/>
        <w:tabs>
          <w:tab w:val="left" w:pos="659"/>
        </w:tabs>
        <w:spacing w:line="360" w:lineRule="auto"/>
        <w:ind w:left="299"/>
        <w:rPr>
          <w:rFonts w:ascii="Times New Roman" w:hAnsi="Times New Roman" w:cs="Times New Roman"/>
          <w:sz w:val="24"/>
          <w:szCs w:val="24"/>
        </w:rPr>
      </w:pPr>
      <w:r>
        <w:rPr>
          <w:rFonts w:ascii="Times New Roman" w:hAnsi="Times New Roman" w:cs="Times New Roman"/>
          <w:sz w:val="24"/>
          <w:szCs w:val="24"/>
        </w:rPr>
        <w:t xml:space="preserve">         </w:t>
      </w:r>
      <w:r w:rsidRPr="00186646">
        <w:rPr>
          <w:rFonts w:ascii="Times New Roman" w:hAnsi="Times New Roman" w:cs="Times New Roman"/>
          <w:color w:val="000000"/>
          <w:spacing w:val="-5"/>
          <w:sz w:val="24"/>
          <w:szCs w:val="24"/>
        </w:rPr>
        <w:t>По способности к горению СДЯВ разделяют на:</w:t>
      </w:r>
    </w:p>
    <w:p w:rsidR="00186646" w:rsidRPr="00186646" w:rsidRDefault="00186646" w:rsidP="00186646">
      <w:pPr>
        <w:widowControl w:val="0"/>
        <w:numPr>
          <w:ilvl w:val="0"/>
          <w:numId w:val="4"/>
        </w:numPr>
        <w:shd w:val="clear" w:color="auto" w:fill="FFFFFF"/>
        <w:tabs>
          <w:tab w:val="left" w:pos="659"/>
        </w:tabs>
        <w:autoSpaceDE w:val="0"/>
        <w:autoSpaceDN w:val="0"/>
        <w:adjustRightInd w:val="0"/>
        <w:spacing w:before="119" w:after="0" w:line="360" w:lineRule="auto"/>
        <w:ind w:left="299"/>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горючие вещества (амил, аммиак-газ, сероуглерод, оксиды азота);</w:t>
      </w:r>
    </w:p>
    <w:p w:rsidR="00186646" w:rsidRPr="00186646" w:rsidRDefault="00186646" w:rsidP="00186646">
      <w:pPr>
        <w:widowControl w:val="0"/>
        <w:numPr>
          <w:ilvl w:val="0"/>
          <w:numId w:val="4"/>
        </w:numPr>
        <w:shd w:val="clear" w:color="auto" w:fill="FFFFFF"/>
        <w:tabs>
          <w:tab w:val="left" w:pos="659"/>
        </w:tabs>
        <w:autoSpaceDE w:val="0"/>
        <w:autoSpaceDN w:val="0"/>
        <w:adjustRightInd w:val="0"/>
        <w:spacing w:after="0" w:line="360" w:lineRule="auto"/>
        <w:ind w:left="299"/>
        <w:rPr>
          <w:rFonts w:ascii="Times New Roman" w:hAnsi="Times New Roman" w:cs="Times New Roman"/>
          <w:color w:val="000000"/>
          <w:sz w:val="24"/>
          <w:szCs w:val="24"/>
        </w:rPr>
      </w:pPr>
      <w:r w:rsidRPr="00186646">
        <w:rPr>
          <w:rFonts w:ascii="Times New Roman" w:hAnsi="Times New Roman" w:cs="Times New Roman"/>
          <w:color w:val="000000"/>
          <w:spacing w:val="-5"/>
          <w:sz w:val="24"/>
          <w:szCs w:val="24"/>
        </w:rPr>
        <w:t>трудногорючие вещества (аммиак-жидкость, цианистый водород);</w:t>
      </w:r>
    </w:p>
    <w:p w:rsidR="00186646" w:rsidRPr="00186646" w:rsidRDefault="00186646" w:rsidP="00186646">
      <w:pPr>
        <w:widowControl w:val="0"/>
        <w:numPr>
          <w:ilvl w:val="0"/>
          <w:numId w:val="4"/>
        </w:numPr>
        <w:shd w:val="clear" w:color="auto" w:fill="FFFFFF"/>
        <w:tabs>
          <w:tab w:val="left" w:pos="659"/>
        </w:tabs>
        <w:autoSpaceDE w:val="0"/>
        <w:autoSpaceDN w:val="0"/>
        <w:adjustRightInd w:val="0"/>
        <w:spacing w:after="0" w:line="360" w:lineRule="auto"/>
        <w:ind w:left="299"/>
        <w:rPr>
          <w:rFonts w:ascii="Times New Roman" w:hAnsi="Times New Roman" w:cs="Times New Roman"/>
          <w:color w:val="000000"/>
          <w:sz w:val="24"/>
          <w:szCs w:val="24"/>
        </w:rPr>
      </w:pPr>
      <w:r w:rsidRPr="00186646">
        <w:rPr>
          <w:rFonts w:ascii="Times New Roman" w:hAnsi="Times New Roman" w:cs="Times New Roman"/>
          <w:color w:val="000000"/>
          <w:spacing w:val="-4"/>
          <w:sz w:val="24"/>
          <w:szCs w:val="24"/>
        </w:rPr>
        <w:t>негорючие вещества (хлор, азотная кислота, фосген, оксид углерода);</w:t>
      </w:r>
    </w:p>
    <w:p w:rsidR="00186646" w:rsidRPr="00186646" w:rsidRDefault="00186646" w:rsidP="00186646">
      <w:pPr>
        <w:widowControl w:val="0"/>
        <w:numPr>
          <w:ilvl w:val="0"/>
          <w:numId w:val="4"/>
        </w:numPr>
        <w:shd w:val="clear" w:color="auto" w:fill="FFFFFF"/>
        <w:tabs>
          <w:tab w:val="left" w:pos="659"/>
        </w:tabs>
        <w:autoSpaceDE w:val="0"/>
        <w:autoSpaceDN w:val="0"/>
        <w:adjustRightInd w:val="0"/>
        <w:spacing w:after="0" w:line="360" w:lineRule="auto"/>
        <w:ind w:left="659" w:hanging="360"/>
        <w:rPr>
          <w:rFonts w:ascii="Times New Roman" w:hAnsi="Times New Roman" w:cs="Times New Roman"/>
          <w:color w:val="000000"/>
          <w:sz w:val="24"/>
          <w:szCs w:val="24"/>
        </w:rPr>
      </w:pPr>
      <w:r w:rsidRPr="00186646">
        <w:rPr>
          <w:rFonts w:ascii="Times New Roman" w:hAnsi="Times New Roman" w:cs="Times New Roman"/>
          <w:color w:val="000000"/>
          <w:spacing w:val="-3"/>
          <w:sz w:val="24"/>
          <w:szCs w:val="24"/>
        </w:rPr>
        <w:t>негорючие пожароопасные вещества. Разлагаются при низких температурах, выделяя горючие</w:t>
      </w:r>
      <w:r w:rsidRPr="00186646">
        <w:rPr>
          <w:rFonts w:ascii="Times New Roman" w:hAnsi="Times New Roman" w:cs="Times New Roman"/>
          <w:color w:val="000000"/>
          <w:spacing w:val="-3"/>
          <w:sz w:val="24"/>
          <w:szCs w:val="24"/>
        </w:rPr>
        <w:br/>
      </w:r>
      <w:r w:rsidRPr="00186646">
        <w:rPr>
          <w:rFonts w:ascii="Times New Roman" w:hAnsi="Times New Roman" w:cs="Times New Roman"/>
          <w:color w:val="000000"/>
          <w:spacing w:val="-5"/>
          <w:sz w:val="24"/>
          <w:szCs w:val="24"/>
        </w:rPr>
        <w:t>газы (пары). Представители - хлор, азотная кислота, фтористый водород и др.</w:t>
      </w:r>
    </w:p>
    <w:p w:rsidR="00186646" w:rsidRPr="00186646" w:rsidRDefault="00186646" w:rsidP="00186646">
      <w:pPr>
        <w:widowControl w:val="0"/>
        <w:shd w:val="clear" w:color="auto" w:fill="FFFFFF"/>
        <w:tabs>
          <w:tab w:val="left" w:pos="356"/>
        </w:tabs>
        <w:autoSpaceDE w:val="0"/>
        <w:autoSpaceDN w:val="0"/>
        <w:adjustRightInd w:val="0"/>
        <w:spacing w:after="0" w:line="360" w:lineRule="auto"/>
        <w:ind w:left="7"/>
        <w:rPr>
          <w:rFonts w:ascii="Times New Roman" w:hAnsi="Times New Roman" w:cs="Times New Roman"/>
          <w:color w:val="000000"/>
          <w:sz w:val="24"/>
          <w:szCs w:val="24"/>
        </w:rPr>
      </w:pPr>
    </w:p>
    <w:p w:rsidR="00186646" w:rsidRPr="0011590D" w:rsidRDefault="0011590D" w:rsidP="0011590D">
      <w:pPr>
        <w:shd w:val="clear" w:color="auto" w:fill="FFFFFF"/>
        <w:spacing w:before="274" w:line="360" w:lineRule="auto"/>
        <w:ind w:left="1606"/>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1.5 </w:t>
      </w:r>
      <w:r w:rsidR="00186646" w:rsidRPr="00186646">
        <w:rPr>
          <w:rFonts w:ascii="Times New Roman" w:hAnsi="Times New Roman" w:cs="Times New Roman"/>
          <w:b/>
          <w:bCs/>
          <w:color w:val="000000"/>
          <w:spacing w:val="-1"/>
          <w:sz w:val="28"/>
          <w:szCs w:val="28"/>
        </w:rPr>
        <w:t>Классификация, краткая характеристика и последствия аварий на ХОО</w:t>
      </w:r>
    </w:p>
    <w:p w:rsidR="00186646" w:rsidRPr="00573FCE" w:rsidRDefault="00186646" w:rsidP="00573FCE">
      <w:pPr>
        <w:shd w:val="clear" w:color="auto" w:fill="FFFFFF"/>
        <w:spacing w:line="360" w:lineRule="auto"/>
        <w:ind w:left="306" w:right="22" w:firstLine="713"/>
        <w:jc w:val="both"/>
        <w:rPr>
          <w:rFonts w:ascii="Times New Roman" w:hAnsi="Times New Roman" w:cs="Times New Roman"/>
          <w:sz w:val="24"/>
          <w:szCs w:val="24"/>
        </w:rPr>
      </w:pPr>
      <w:r w:rsidRPr="00573FCE">
        <w:rPr>
          <w:rFonts w:ascii="Times New Roman" w:hAnsi="Times New Roman" w:cs="Times New Roman"/>
          <w:color w:val="000000"/>
          <w:spacing w:val="-3"/>
          <w:sz w:val="24"/>
          <w:szCs w:val="24"/>
        </w:rPr>
        <w:t xml:space="preserve">Классификация аварий на ХОО может производится по различным признакам, в том числе </w:t>
      </w:r>
      <w:r w:rsidRPr="00573FCE">
        <w:rPr>
          <w:rFonts w:ascii="Times New Roman" w:hAnsi="Times New Roman" w:cs="Times New Roman"/>
          <w:color w:val="000000"/>
          <w:spacing w:val="-16"/>
          <w:sz w:val="24"/>
          <w:szCs w:val="24"/>
        </w:rPr>
        <w:t>по:</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before="119" w:after="0" w:line="360" w:lineRule="auto"/>
        <w:ind w:left="299"/>
        <w:rPr>
          <w:rFonts w:ascii="Times New Roman" w:hAnsi="Times New Roman" w:cs="Times New Roman"/>
          <w:color w:val="000000"/>
          <w:sz w:val="24"/>
          <w:szCs w:val="24"/>
        </w:rPr>
      </w:pPr>
      <w:r w:rsidRPr="00573FCE">
        <w:rPr>
          <w:rFonts w:ascii="Times New Roman" w:hAnsi="Times New Roman" w:cs="Times New Roman"/>
          <w:color w:val="000000"/>
          <w:spacing w:val="-6"/>
          <w:sz w:val="24"/>
          <w:szCs w:val="24"/>
        </w:rPr>
        <w:t>масштабам распространения СДЯВ;</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after="0" w:line="360" w:lineRule="auto"/>
        <w:ind w:left="299"/>
        <w:rPr>
          <w:rFonts w:ascii="Times New Roman" w:hAnsi="Times New Roman" w:cs="Times New Roman"/>
          <w:color w:val="000000"/>
          <w:sz w:val="24"/>
          <w:szCs w:val="24"/>
        </w:rPr>
      </w:pPr>
      <w:r w:rsidRPr="00573FCE">
        <w:rPr>
          <w:rFonts w:ascii="Times New Roman" w:hAnsi="Times New Roman" w:cs="Times New Roman"/>
          <w:color w:val="000000"/>
          <w:spacing w:val="-6"/>
          <w:sz w:val="24"/>
          <w:szCs w:val="24"/>
        </w:rPr>
        <w:t>поражающим свойствам СДЯВ:</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after="0" w:line="360" w:lineRule="auto"/>
        <w:ind w:left="299"/>
        <w:rPr>
          <w:rFonts w:ascii="Times New Roman" w:hAnsi="Times New Roman" w:cs="Times New Roman"/>
          <w:color w:val="000000"/>
          <w:sz w:val="24"/>
          <w:szCs w:val="24"/>
        </w:rPr>
      </w:pPr>
      <w:r w:rsidRPr="00573FCE">
        <w:rPr>
          <w:rFonts w:ascii="Times New Roman" w:hAnsi="Times New Roman" w:cs="Times New Roman"/>
          <w:color w:val="000000"/>
          <w:spacing w:val="-6"/>
          <w:sz w:val="24"/>
          <w:szCs w:val="24"/>
        </w:rPr>
        <w:t>продолжительности действия СДЯВ;</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after="0" w:line="360" w:lineRule="auto"/>
        <w:ind w:left="299"/>
        <w:rPr>
          <w:rFonts w:ascii="Times New Roman" w:hAnsi="Times New Roman" w:cs="Times New Roman"/>
          <w:color w:val="000000"/>
          <w:sz w:val="24"/>
          <w:szCs w:val="24"/>
        </w:rPr>
      </w:pPr>
      <w:r w:rsidRPr="00573FCE">
        <w:rPr>
          <w:rFonts w:ascii="Times New Roman" w:hAnsi="Times New Roman" w:cs="Times New Roman"/>
          <w:color w:val="000000"/>
          <w:spacing w:val="-6"/>
          <w:sz w:val="24"/>
          <w:szCs w:val="24"/>
        </w:rPr>
        <w:t>степени химической опасности.</w:t>
      </w:r>
    </w:p>
    <w:p w:rsidR="00186646" w:rsidRPr="00573FCE" w:rsidRDefault="00186646" w:rsidP="00573FCE">
      <w:pPr>
        <w:shd w:val="clear" w:color="auto" w:fill="FFFFFF"/>
        <w:spacing w:line="360" w:lineRule="auto"/>
        <w:ind w:left="310" w:right="14" w:firstLine="720"/>
        <w:jc w:val="both"/>
        <w:rPr>
          <w:rFonts w:ascii="Times New Roman" w:hAnsi="Times New Roman" w:cs="Times New Roman"/>
          <w:sz w:val="24"/>
          <w:szCs w:val="24"/>
        </w:rPr>
      </w:pPr>
      <w:r w:rsidRPr="00573FCE">
        <w:rPr>
          <w:rFonts w:ascii="Times New Roman" w:hAnsi="Times New Roman" w:cs="Times New Roman"/>
          <w:color w:val="000000"/>
          <w:spacing w:val="-4"/>
          <w:sz w:val="24"/>
          <w:szCs w:val="24"/>
        </w:rPr>
        <w:t xml:space="preserve">В химических отраслях экономики аварии делят на две категории (по наличию возможности </w:t>
      </w:r>
      <w:r w:rsidRPr="00573FCE">
        <w:rPr>
          <w:rFonts w:ascii="Times New Roman" w:hAnsi="Times New Roman" w:cs="Times New Roman"/>
          <w:color w:val="000000"/>
          <w:spacing w:val="-5"/>
          <w:sz w:val="24"/>
          <w:szCs w:val="24"/>
        </w:rPr>
        <w:t>у объекта экономики самостоятельно провести ликвидацию последствий аварии):</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before="122" w:after="0" w:line="360" w:lineRule="auto"/>
        <w:ind w:left="659" w:hanging="360"/>
        <w:rPr>
          <w:rFonts w:ascii="Times New Roman" w:hAnsi="Times New Roman" w:cs="Times New Roman"/>
          <w:color w:val="000000"/>
          <w:sz w:val="24"/>
          <w:szCs w:val="24"/>
        </w:rPr>
      </w:pPr>
      <w:r w:rsidRPr="00573FCE">
        <w:rPr>
          <w:rFonts w:ascii="Times New Roman" w:hAnsi="Times New Roman" w:cs="Times New Roman"/>
          <w:color w:val="000000"/>
          <w:spacing w:val="1"/>
          <w:sz w:val="24"/>
          <w:szCs w:val="24"/>
          <w:u w:val="single"/>
        </w:rPr>
        <w:t>аварии 1 категории</w:t>
      </w:r>
      <w:r w:rsidRPr="00573FCE">
        <w:rPr>
          <w:rFonts w:ascii="Times New Roman" w:hAnsi="Times New Roman" w:cs="Times New Roman"/>
          <w:color w:val="000000"/>
          <w:spacing w:val="1"/>
          <w:sz w:val="24"/>
          <w:szCs w:val="24"/>
        </w:rPr>
        <w:t xml:space="preserve"> - аварии, возникающие в результате взрывов, вызывающих разрушения</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6"/>
          <w:sz w:val="24"/>
          <w:szCs w:val="24"/>
        </w:rPr>
        <w:t>технологической схемы, инженерных сооружений производства, вследствие чего полностью или</w:t>
      </w:r>
      <w:r w:rsidRPr="00573FCE">
        <w:rPr>
          <w:rFonts w:ascii="Times New Roman" w:hAnsi="Times New Roman" w:cs="Times New Roman"/>
          <w:color w:val="000000"/>
          <w:spacing w:val="-6"/>
          <w:sz w:val="24"/>
          <w:szCs w:val="24"/>
        </w:rPr>
        <w:br/>
      </w:r>
      <w:r w:rsidRPr="00573FCE">
        <w:rPr>
          <w:rFonts w:ascii="Times New Roman" w:hAnsi="Times New Roman" w:cs="Times New Roman"/>
          <w:color w:val="000000"/>
          <w:spacing w:val="3"/>
          <w:sz w:val="24"/>
          <w:szCs w:val="24"/>
        </w:rPr>
        <w:t>частично прекращен выпуск продукции и для его восстановления требуются специальные</w:t>
      </w:r>
      <w:r w:rsidRPr="00573FCE">
        <w:rPr>
          <w:rFonts w:ascii="Times New Roman" w:hAnsi="Times New Roman" w:cs="Times New Roman"/>
          <w:color w:val="000000"/>
          <w:spacing w:val="3"/>
          <w:sz w:val="24"/>
          <w:szCs w:val="24"/>
        </w:rPr>
        <w:br/>
      </w:r>
      <w:r w:rsidRPr="00573FCE">
        <w:rPr>
          <w:rFonts w:ascii="Times New Roman" w:hAnsi="Times New Roman" w:cs="Times New Roman"/>
          <w:color w:val="000000"/>
          <w:spacing w:val="-5"/>
          <w:sz w:val="24"/>
          <w:szCs w:val="24"/>
        </w:rPr>
        <w:t>ассигнования от вышестоящих организаций;</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before="7" w:after="0" w:line="360" w:lineRule="auto"/>
        <w:ind w:left="659" w:hanging="360"/>
        <w:rPr>
          <w:rFonts w:ascii="Times New Roman" w:hAnsi="Times New Roman" w:cs="Times New Roman"/>
          <w:color w:val="000000"/>
          <w:sz w:val="24"/>
          <w:szCs w:val="24"/>
        </w:rPr>
      </w:pPr>
      <w:r w:rsidRPr="00573FCE">
        <w:rPr>
          <w:rFonts w:ascii="Times New Roman" w:hAnsi="Times New Roman" w:cs="Times New Roman"/>
          <w:color w:val="000000"/>
          <w:spacing w:val="-3"/>
          <w:sz w:val="24"/>
          <w:szCs w:val="24"/>
          <w:u w:val="single"/>
        </w:rPr>
        <w:t xml:space="preserve">аварии </w:t>
      </w:r>
      <w:r w:rsidRPr="00573FCE">
        <w:rPr>
          <w:rFonts w:ascii="Times New Roman" w:hAnsi="Times New Roman" w:cs="Times New Roman"/>
          <w:color w:val="000000"/>
          <w:spacing w:val="-3"/>
          <w:sz w:val="24"/>
          <w:szCs w:val="24"/>
          <w:u w:val="single"/>
          <w:lang w:val="en-US"/>
        </w:rPr>
        <w:t>II</w:t>
      </w:r>
      <w:r w:rsidRPr="00573FCE">
        <w:rPr>
          <w:rFonts w:ascii="Times New Roman" w:hAnsi="Times New Roman" w:cs="Times New Roman"/>
          <w:color w:val="000000"/>
          <w:spacing w:val="-3"/>
          <w:sz w:val="24"/>
          <w:szCs w:val="24"/>
          <w:u w:val="single"/>
        </w:rPr>
        <w:t xml:space="preserve"> категории</w:t>
      </w:r>
      <w:r w:rsidRPr="00573FCE">
        <w:rPr>
          <w:rFonts w:ascii="Times New Roman" w:hAnsi="Times New Roman" w:cs="Times New Roman"/>
          <w:color w:val="000000"/>
          <w:spacing w:val="-3"/>
          <w:sz w:val="24"/>
          <w:szCs w:val="24"/>
        </w:rPr>
        <w:t xml:space="preserve"> - аварии, в результате которых повреждено основное или вспомогательное</w:t>
      </w:r>
      <w:r w:rsidRPr="00573FCE">
        <w:rPr>
          <w:rFonts w:ascii="Times New Roman" w:hAnsi="Times New Roman" w:cs="Times New Roman"/>
          <w:color w:val="000000"/>
          <w:spacing w:val="-3"/>
          <w:sz w:val="24"/>
          <w:szCs w:val="24"/>
        </w:rPr>
        <w:br/>
      </w:r>
      <w:r w:rsidRPr="00573FCE">
        <w:rPr>
          <w:rFonts w:ascii="Times New Roman" w:hAnsi="Times New Roman" w:cs="Times New Roman"/>
          <w:color w:val="000000"/>
          <w:spacing w:val="-2"/>
          <w:sz w:val="24"/>
          <w:szCs w:val="24"/>
        </w:rPr>
        <w:t>оборудование, инженерные сооружения, вследствие чего полностью или частично прекращен</w:t>
      </w:r>
      <w:r w:rsidRPr="00573FCE">
        <w:rPr>
          <w:rFonts w:ascii="Times New Roman" w:hAnsi="Times New Roman" w:cs="Times New Roman"/>
          <w:color w:val="000000"/>
          <w:spacing w:val="-2"/>
          <w:sz w:val="24"/>
          <w:szCs w:val="24"/>
        </w:rPr>
        <w:br/>
      </w:r>
      <w:r w:rsidRPr="00573FCE">
        <w:rPr>
          <w:rFonts w:ascii="Times New Roman" w:hAnsi="Times New Roman" w:cs="Times New Roman"/>
          <w:color w:val="000000"/>
          <w:spacing w:val="-2"/>
          <w:sz w:val="24"/>
          <w:szCs w:val="24"/>
        </w:rPr>
        <w:lastRenderedPageBreak/>
        <w:t>выпуск продукции и для восстановления производства требуются затраты более нормативной</w:t>
      </w:r>
      <w:r w:rsidRPr="00573FCE">
        <w:rPr>
          <w:rFonts w:ascii="Times New Roman" w:hAnsi="Times New Roman" w:cs="Times New Roman"/>
          <w:color w:val="000000"/>
          <w:spacing w:val="-2"/>
          <w:sz w:val="24"/>
          <w:szCs w:val="24"/>
        </w:rPr>
        <w:br/>
      </w:r>
      <w:r w:rsidRPr="00573FCE">
        <w:rPr>
          <w:rFonts w:ascii="Times New Roman" w:hAnsi="Times New Roman" w:cs="Times New Roman"/>
          <w:color w:val="000000"/>
          <w:spacing w:val="-5"/>
          <w:sz w:val="24"/>
          <w:szCs w:val="24"/>
        </w:rPr>
        <w:t>суммы на капитальный ремонт, но не требуются ассигнования   от вышестоящих организаций.</w:t>
      </w:r>
    </w:p>
    <w:p w:rsidR="00186646" w:rsidRPr="00573FCE" w:rsidRDefault="00186646" w:rsidP="00573FCE">
      <w:pPr>
        <w:shd w:val="clear" w:color="auto" w:fill="FFFFFF"/>
        <w:spacing w:line="360" w:lineRule="auto"/>
        <w:ind w:left="320" w:right="7" w:firstLine="720"/>
        <w:jc w:val="both"/>
        <w:rPr>
          <w:rFonts w:ascii="Times New Roman" w:hAnsi="Times New Roman" w:cs="Times New Roman"/>
          <w:sz w:val="24"/>
          <w:szCs w:val="24"/>
        </w:rPr>
      </w:pPr>
      <w:r w:rsidRPr="00573FCE">
        <w:rPr>
          <w:rFonts w:ascii="Times New Roman" w:hAnsi="Times New Roman" w:cs="Times New Roman"/>
          <w:color w:val="000000"/>
          <w:spacing w:val="-2"/>
          <w:sz w:val="24"/>
          <w:szCs w:val="24"/>
        </w:rPr>
        <w:t xml:space="preserve">С точки зрения обеспечения безопасности и защиты персонала и населения в случае </w:t>
      </w:r>
      <w:r w:rsidRPr="00573FCE">
        <w:rPr>
          <w:rFonts w:ascii="Times New Roman" w:hAnsi="Times New Roman" w:cs="Times New Roman"/>
          <w:color w:val="000000"/>
          <w:spacing w:val="-6"/>
          <w:sz w:val="24"/>
          <w:szCs w:val="24"/>
        </w:rPr>
        <w:t xml:space="preserve">возникновения чрезвычайной ситуации классификация аварий должна отвечать на вопрос о степени </w:t>
      </w:r>
      <w:r w:rsidRPr="00573FCE">
        <w:rPr>
          <w:rFonts w:ascii="Times New Roman" w:hAnsi="Times New Roman" w:cs="Times New Roman"/>
          <w:color w:val="000000"/>
          <w:spacing w:val="-5"/>
          <w:sz w:val="24"/>
          <w:szCs w:val="24"/>
        </w:rPr>
        <w:t>опасности аварии. По степени химической опасности все аварии на ХОО классифицируются на.</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before="126" w:after="0" w:line="360" w:lineRule="auto"/>
        <w:ind w:left="659" w:hanging="360"/>
        <w:rPr>
          <w:rFonts w:ascii="Times New Roman" w:hAnsi="Times New Roman" w:cs="Times New Roman"/>
          <w:color w:val="000000"/>
          <w:sz w:val="24"/>
          <w:szCs w:val="24"/>
        </w:rPr>
      </w:pPr>
      <w:r w:rsidRPr="00573FCE">
        <w:rPr>
          <w:rFonts w:ascii="Times New Roman" w:hAnsi="Times New Roman" w:cs="Times New Roman"/>
          <w:color w:val="000000"/>
          <w:spacing w:val="1"/>
          <w:sz w:val="24"/>
          <w:szCs w:val="24"/>
        </w:rPr>
        <w:t>аварии 1 степени химической опасности. Это аварии, связанные с возможностью массового</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1"/>
          <w:sz w:val="24"/>
          <w:szCs w:val="24"/>
        </w:rPr>
        <w:t>поражения   не   только   производственного   персонала,   но   и   населения,   проживающего</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5"/>
          <w:sz w:val="24"/>
          <w:szCs w:val="24"/>
        </w:rPr>
        <w:t>(работающего) вблизи аварийного объекта;</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after="0" w:line="360" w:lineRule="auto"/>
        <w:ind w:left="659" w:hanging="360"/>
        <w:rPr>
          <w:rFonts w:ascii="Times New Roman" w:hAnsi="Times New Roman" w:cs="Times New Roman"/>
          <w:color w:val="000000"/>
          <w:sz w:val="24"/>
          <w:szCs w:val="24"/>
        </w:rPr>
      </w:pPr>
      <w:r w:rsidRPr="00573FCE">
        <w:rPr>
          <w:rFonts w:ascii="Times New Roman" w:hAnsi="Times New Roman" w:cs="Times New Roman"/>
          <w:color w:val="000000"/>
          <w:spacing w:val="-1"/>
          <w:sz w:val="24"/>
          <w:szCs w:val="24"/>
        </w:rPr>
        <w:t>аварии 2  степени  химической  опасности.   Это  аварии,  при  которых  возможны  массовые</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5"/>
          <w:sz w:val="24"/>
          <w:szCs w:val="24"/>
        </w:rPr>
        <w:t>поражения производственного персонала ХОО;</w:t>
      </w:r>
    </w:p>
    <w:p w:rsidR="00186646" w:rsidRPr="00573FCE" w:rsidRDefault="00186646" w:rsidP="00573FCE">
      <w:pPr>
        <w:widowControl w:val="0"/>
        <w:numPr>
          <w:ilvl w:val="0"/>
          <w:numId w:val="5"/>
        </w:numPr>
        <w:shd w:val="clear" w:color="auto" w:fill="FFFFFF"/>
        <w:tabs>
          <w:tab w:val="left" w:pos="659"/>
        </w:tabs>
        <w:autoSpaceDE w:val="0"/>
        <w:autoSpaceDN w:val="0"/>
        <w:adjustRightInd w:val="0"/>
        <w:spacing w:after="0" w:line="360" w:lineRule="auto"/>
        <w:ind w:left="659" w:hanging="360"/>
        <w:rPr>
          <w:rFonts w:ascii="Times New Roman" w:hAnsi="Times New Roman" w:cs="Times New Roman"/>
          <w:color w:val="000000"/>
          <w:sz w:val="24"/>
          <w:szCs w:val="24"/>
        </w:rPr>
      </w:pPr>
      <w:r w:rsidRPr="00573FCE">
        <w:rPr>
          <w:rFonts w:ascii="Times New Roman" w:hAnsi="Times New Roman" w:cs="Times New Roman"/>
          <w:color w:val="000000"/>
          <w:spacing w:val="-5"/>
          <w:sz w:val="24"/>
          <w:szCs w:val="24"/>
        </w:rPr>
        <w:t>аварии химически безопасные. Это аварии, при которых образуются локальные очаги заражения</w:t>
      </w:r>
      <w:r w:rsidRPr="00573FCE">
        <w:rPr>
          <w:rFonts w:ascii="Times New Roman" w:hAnsi="Times New Roman" w:cs="Times New Roman"/>
          <w:color w:val="000000"/>
          <w:spacing w:val="-5"/>
          <w:sz w:val="24"/>
          <w:szCs w:val="24"/>
        </w:rPr>
        <w:br/>
        <w:t>СДЯВ, не представляющие опасности для производственного персонала ХОО и населения.</w:t>
      </w:r>
    </w:p>
    <w:p w:rsidR="00186646" w:rsidRPr="00573FCE" w:rsidRDefault="00186646" w:rsidP="00573FCE">
      <w:pPr>
        <w:shd w:val="clear" w:color="auto" w:fill="FFFFFF"/>
        <w:spacing w:line="360" w:lineRule="auto"/>
        <w:ind w:left="328" w:firstLine="713"/>
        <w:jc w:val="both"/>
        <w:rPr>
          <w:rFonts w:ascii="Times New Roman" w:hAnsi="Times New Roman" w:cs="Times New Roman"/>
          <w:sz w:val="24"/>
          <w:szCs w:val="24"/>
        </w:rPr>
      </w:pPr>
      <w:r w:rsidRPr="00573FCE">
        <w:rPr>
          <w:rFonts w:ascii="Times New Roman" w:hAnsi="Times New Roman" w:cs="Times New Roman"/>
          <w:color w:val="000000"/>
          <w:spacing w:val="-4"/>
          <w:sz w:val="24"/>
          <w:szCs w:val="24"/>
        </w:rPr>
        <w:t xml:space="preserve">С учетом общей классификации аварий по масштабам последствий, аварии на ХОО также </w:t>
      </w:r>
      <w:r w:rsidRPr="00573FCE">
        <w:rPr>
          <w:rFonts w:ascii="Times New Roman" w:hAnsi="Times New Roman" w:cs="Times New Roman"/>
          <w:color w:val="000000"/>
          <w:spacing w:val="-5"/>
          <w:sz w:val="24"/>
          <w:szCs w:val="24"/>
        </w:rPr>
        <w:t xml:space="preserve">могут быть локальными (частными), объектовыми, местными, региональными, национальными и </w:t>
      </w:r>
      <w:r w:rsidRPr="00573FCE">
        <w:rPr>
          <w:rFonts w:ascii="Times New Roman" w:hAnsi="Times New Roman" w:cs="Times New Roman"/>
          <w:color w:val="000000"/>
          <w:spacing w:val="-7"/>
          <w:sz w:val="24"/>
          <w:szCs w:val="24"/>
        </w:rPr>
        <w:t>глобальными.</w:t>
      </w:r>
    </w:p>
    <w:p w:rsidR="00186646" w:rsidRDefault="00186646" w:rsidP="00573FCE">
      <w:pPr>
        <w:shd w:val="clear" w:color="auto" w:fill="FFFFFF"/>
        <w:spacing w:before="115" w:line="360" w:lineRule="auto"/>
        <w:ind w:firstLine="1044"/>
        <w:rPr>
          <w:rFonts w:ascii="Times New Roman" w:hAnsi="Times New Roman" w:cs="Times New Roman"/>
          <w:color w:val="000000"/>
          <w:spacing w:val="-4"/>
          <w:sz w:val="24"/>
          <w:szCs w:val="24"/>
        </w:rPr>
      </w:pPr>
      <w:r w:rsidRPr="00573FCE">
        <w:rPr>
          <w:rFonts w:ascii="Times New Roman" w:hAnsi="Times New Roman" w:cs="Times New Roman"/>
          <w:color w:val="000000"/>
          <w:spacing w:val="2"/>
          <w:sz w:val="24"/>
          <w:szCs w:val="24"/>
          <w:u w:val="single"/>
        </w:rPr>
        <w:t>Локальная (частная)</w:t>
      </w:r>
      <w:r w:rsidRPr="00573FCE">
        <w:rPr>
          <w:rFonts w:ascii="Times New Roman" w:hAnsi="Times New Roman" w:cs="Times New Roman"/>
          <w:color w:val="000000"/>
          <w:spacing w:val="2"/>
          <w:sz w:val="24"/>
          <w:szCs w:val="24"/>
        </w:rPr>
        <w:t xml:space="preserve"> авария на ХОО - это авария, либо вообще не связанная с выбросом </w:t>
      </w:r>
      <w:r w:rsidRPr="00573FCE">
        <w:rPr>
          <w:rFonts w:ascii="Times New Roman" w:hAnsi="Times New Roman" w:cs="Times New Roman"/>
          <w:color w:val="000000"/>
          <w:spacing w:val="-4"/>
          <w:sz w:val="24"/>
          <w:szCs w:val="24"/>
        </w:rPr>
        <w:t xml:space="preserve">  СДЯВ, либо связанная с незначительной утечкой СДЯВ.</w:t>
      </w:r>
    </w:p>
    <w:p w:rsidR="00573FCE" w:rsidRPr="00573FCE" w:rsidRDefault="00573FCE" w:rsidP="00573FCE">
      <w:pPr>
        <w:shd w:val="clear" w:color="auto" w:fill="FFFFFF"/>
        <w:spacing w:line="360" w:lineRule="auto"/>
        <w:ind w:right="47" w:firstLine="716"/>
        <w:jc w:val="both"/>
        <w:rPr>
          <w:rFonts w:ascii="Times New Roman" w:hAnsi="Times New Roman" w:cs="Times New Roman"/>
          <w:sz w:val="24"/>
          <w:szCs w:val="24"/>
        </w:rPr>
      </w:pPr>
      <w:r w:rsidRPr="00573FCE">
        <w:rPr>
          <w:rFonts w:ascii="Times New Roman" w:hAnsi="Times New Roman" w:cs="Times New Roman"/>
          <w:color w:val="000000"/>
          <w:spacing w:val="-4"/>
          <w:sz w:val="24"/>
          <w:szCs w:val="24"/>
          <w:u w:val="single"/>
        </w:rPr>
        <w:t>Объектовая авария на ХОО</w:t>
      </w:r>
      <w:r w:rsidRPr="00573FCE">
        <w:rPr>
          <w:rFonts w:ascii="Times New Roman" w:hAnsi="Times New Roman" w:cs="Times New Roman"/>
          <w:color w:val="000000"/>
          <w:spacing w:val="-4"/>
          <w:sz w:val="24"/>
          <w:szCs w:val="24"/>
        </w:rPr>
        <w:t xml:space="preserve"> - это авария, связанная с утечкой СДЯВ из технологического </w:t>
      </w:r>
      <w:r w:rsidRPr="00573FCE">
        <w:rPr>
          <w:rFonts w:ascii="Times New Roman" w:hAnsi="Times New Roman" w:cs="Times New Roman"/>
          <w:color w:val="000000"/>
          <w:spacing w:val="-5"/>
          <w:sz w:val="24"/>
          <w:szCs w:val="24"/>
        </w:rPr>
        <w:t xml:space="preserve">оборудования или трубопровода, глубина пороговой зоны заражения не выходит за пределы </w:t>
      </w:r>
      <w:r w:rsidRPr="00573FCE">
        <w:rPr>
          <w:rFonts w:ascii="Times New Roman" w:hAnsi="Times New Roman" w:cs="Times New Roman"/>
          <w:color w:val="000000"/>
          <w:spacing w:val="-6"/>
          <w:sz w:val="24"/>
          <w:szCs w:val="24"/>
        </w:rPr>
        <w:t>санитарно-защитной зоны ХОО.</w:t>
      </w:r>
    </w:p>
    <w:p w:rsidR="00573FCE" w:rsidRPr="00573FCE" w:rsidRDefault="00573FCE" w:rsidP="00573FCE">
      <w:pPr>
        <w:shd w:val="clear" w:color="auto" w:fill="FFFFFF"/>
        <w:spacing w:before="112" w:line="360" w:lineRule="auto"/>
        <w:ind w:left="4" w:right="43" w:firstLine="716"/>
        <w:jc w:val="both"/>
        <w:rPr>
          <w:rFonts w:ascii="Times New Roman" w:hAnsi="Times New Roman" w:cs="Times New Roman"/>
          <w:sz w:val="24"/>
          <w:szCs w:val="24"/>
        </w:rPr>
      </w:pPr>
      <w:r w:rsidRPr="00573FCE">
        <w:rPr>
          <w:rFonts w:ascii="Times New Roman" w:hAnsi="Times New Roman" w:cs="Times New Roman"/>
          <w:color w:val="000000"/>
          <w:spacing w:val="-6"/>
          <w:sz w:val="24"/>
          <w:szCs w:val="24"/>
          <w:u w:val="single"/>
        </w:rPr>
        <w:t>Местная авария на ХОО</w:t>
      </w:r>
      <w:r w:rsidRPr="00573FCE">
        <w:rPr>
          <w:rFonts w:ascii="Times New Roman" w:hAnsi="Times New Roman" w:cs="Times New Roman"/>
          <w:color w:val="000000"/>
          <w:spacing w:val="-6"/>
          <w:sz w:val="24"/>
          <w:szCs w:val="24"/>
        </w:rPr>
        <w:t xml:space="preserve"> - авария, связанная с разрушением большой единичной емкости или целого склада СДЯВ; облако достигает зоны жилой застройки, проводится эвакуация из ближайших </w:t>
      </w:r>
      <w:r w:rsidRPr="00573FCE">
        <w:rPr>
          <w:rFonts w:ascii="Times New Roman" w:hAnsi="Times New Roman" w:cs="Times New Roman"/>
          <w:color w:val="000000"/>
          <w:spacing w:val="-5"/>
          <w:sz w:val="24"/>
          <w:szCs w:val="24"/>
        </w:rPr>
        <w:t>жилых районов и другие соответствующие мероприятия. Химическая опасность сохраняется до 6 часов. Последствия ограничиваются пределами города, района, области.</w:t>
      </w:r>
    </w:p>
    <w:p w:rsidR="00573FCE" w:rsidRPr="00573FCE" w:rsidRDefault="00573FCE" w:rsidP="00573FCE">
      <w:pPr>
        <w:shd w:val="clear" w:color="auto" w:fill="FFFFFF"/>
        <w:spacing w:before="108" w:line="360" w:lineRule="auto"/>
        <w:ind w:left="7" w:right="43" w:firstLine="713"/>
        <w:jc w:val="both"/>
        <w:rPr>
          <w:rFonts w:ascii="Times New Roman" w:hAnsi="Times New Roman" w:cs="Times New Roman"/>
          <w:sz w:val="24"/>
          <w:szCs w:val="24"/>
        </w:rPr>
      </w:pPr>
      <w:r w:rsidRPr="00573FCE">
        <w:rPr>
          <w:rFonts w:ascii="Times New Roman" w:hAnsi="Times New Roman" w:cs="Times New Roman"/>
          <w:color w:val="000000"/>
          <w:spacing w:val="-2"/>
          <w:sz w:val="24"/>
          <w:szCs w:val="24"/>
          <w:u w:val="single"/>
        </w:rPr>
        <w:lastRenderedPageBreak/>
        <w:t>Региональная авария на ХОО</w:t>
      </w:r>
      <w:r w:rsidRPr="00573FCE">
        <w:rPr>
          <w:rFonts w:ascii="Times New Roman" w:hAnsi="Times New Roman" w:cs="Times New Roman"/>
          <w:color w:val="000000"/>
          <w:spacing w:val="-2"/>
          <w:sz w:val="24"/>
          <w:szCs w:val="24"/>
        </w:rPr>
        <w:t xml:space="preserve"> - авария на ХОО с значительным, иногда многократным, </w:t>
      </w:r>
      <w:r w:rsidRPr="00573FCE">
        <w:rPr>
          <w:rFonts w:ascii="Times New Roman" w:hAnsi="Times New Roman" w:cs="Times New Roman"/>
          <w:color w:val="000000"/>
          <w:spacing w:val="-3"/>
          <w:sz w:val="24"/>
          <w:szCs w:val="24"/>
        </w:rPr>
        <w:t xml:space="preserve">выбросом СДЯВ, локализовать которую не удается в течение 6 часов и более. Последствия </w:t>
      </w:r>
      <w:r w:rsidRPr="00573FCE">
        <w:rPr>
          <w:rFonts w:ascii="Times New Roman" w:hAnsi="Times New Roman" w:cs="Times New Roman"/>
          <w:color w:val="000000"/>
          <w:spacing w:val="3"/>
          <w:sz w:val="24"/>
          <w:szCs w:val="24"/>
        </w:rPr>
        <w:t xml:space="preserve">ограничиваются пределами нескольких областей, республики. Химическая опасность </w:t>
      </w:r>
      <w:r w:rsidRPr="00573FCE">
        <w:rPr>
          <w:rFonts w:ascii="Times New Roman" w:hAnsi="Times New Roman" w:cs="Times New Roman"/>
          <w:color w:val="000000"/>
          <w:spacing w:val="-4"/>
          <w:sz w:val="24"/>
          <w:szCs w:val="24"/>
        </w:rPr>
        <w:t>распространяется на многие населенные пункты.</w:t>
      </w:r>
    </w:p>
    <w:p w:rsidR="00573FCE" w:rsidRPr="00573FCE" w:rsidRDefault="00573FCE" w:rsidP="00573FCE">
      <w:pPr>
        <w:shd w:val="clear" w:color="auto" w:fill="FFFFFF"/>
        <w:spacing w:before="112" w:line="360" w:lineRule="auto"/>
        <w:ind w:left="7" w:right="36" w:firstLine="720"/>
        <w:jc w:val="both"/>
        <w:rPr>
          <w:rFonts w:ascii="Times New Roman" w:hAnsi="Times New Roman" w:cs="Times New Roman"/>
          <w:sz w:val="24"/>
          <w:szCs w:val="24"/>
        </w:rPr>
      </w:pPr>
      <w:r w:rsidRPr="00573FCE">
        <w:rPr>
          <w:rFonts w:ascii="Times New Roman" w:hAnsi="Times New Roman" w:cs="Times New Roman"/>
          <w:color w:val="000000"/>
          <w:spacing w:val="-2"/>
          <w:sz w:val="24"/>
          <w:szCs w:val="24"/>
          <w:u w:val="single"/>
        </w:rPr>
        <w:t>Национальная или глобальная авария</w:t>
      </w:r>
      <w:r w:rsidRPr="00573FCE">
        <w:rPr>
          <w:rFonts w:ascii="Times New Roman" w:hAnsi="Times New Roman" w:cs="Times New Roman"/>
          <w:color w:val="000000"/>
          <w:spacing w:val="-2"/>
          <w:sz w:val="24"/>
          <w:szCs w:val="24"/>
        </w:rPr>
        <w:t xml:space="preserve"> - авария с полным разрушениям всех хранилищ со </w:t>
      </w:r>
      <w:r w:rsidRPr="00573FCE">
        <w:rPr>
          <w:rFonts w:ascii="Times New Roman" w:hAnsi="Times New Roman" w:cs="Times New Roman"/>
          <w:color w:val="000000"/>
          <w:spacing w:val="-5"/>
          <w:sz w:val="24"/>
          <w:szCs w:val="24"/>
        </w:rPr>
        <w:t xml:space="preserve">СДЯВ крупного ХОО или нескольких ХОО. Возможна в случае крупной диверсии, в результате стихийного бедствия или воздействия средствами поражения противника во время войны, при чрезвычайных ситуациях на соседних ОНХ (взрыво- и гидродинамически опасных). Последствия </w:t>
      </w:r>
      <w:r w:rsidRPr="00573FCE">
        <w:rPr>
          <w:rFonts w:ascii="Times New Roman" w:hAnsi="Times New Roman" w:cs="Times New Roman"/>
          <w:color w:val="000000"/>
          <w:spacing w:val="-2"/>
          <w:sz w:val="24"/>
          <w:szCs w:val="24"/>
        </w:rPr>
        <w:t xml:space="preserve">охватывают пределы нескольких республик, значительную часть территории страны или даже </w:t>
      </w:r>
      <w:r w:rsidRPr="00573FCE">
        <w:rPr>
          <w:rFonts w:ascii="Times New Roman" w:hAnsi="Times New Roman" w:cs="Times New Roman"/>
          <w:color w:val="000000"/>
          <w:spacing w:val="-5"/>
          <w:sz w:val="24"/>
          <w:szCs w:val="24"/>
        </w:rPr>
        <w:t>выходят за ее пределы.</w:t>
      </w:r>
    </w:p>
    <w:p w:rsidR="00573FCE" w:rsidRPr="00573FCE" w:rsidRDefault="00573FCE" w:rsidP="00573FCE">
      <w:pPr>
        <w:shd w:val="clear" w:color="auto" w:fill="FFFFFF"/>
        <w:spacing w:before="108" w:line="360" w:lineRule="auto"/>
        <w:ind w:left="14" w:right="25" w:firstLine="716"/>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 xml:space="preserve">В зависимости от характера аварии выброс СДЯВ в атмосферу может быть контролируемым </w:t>
      </w:r>
      <w:r w:rsidRPr="00573FCE">
        <w:rPr>
          <w:rFonts w:ascii="Times New Roman" w:hAnsi="Times New Roman" w:cs="Times New Roman"/>
          <w:color w:val="000000"/>
          <w:spacing w:val="-1"/>
          <w:sz w:val="24"/>
          <w:szCs w:val="24"/>
        </w:rPr>
        <w:t xml:space="preserve">и неконтролируемым. При контролируемом выбросе высвобождение СДЯВ ограничивается </w:t>
      </w:r>
      <w:r w:rsidRPr="00573FCE">
        <w:rPr>
          <w:rFonts w:ascii="Times New Roman" w:hAnsi="Times New Roman" w:cs="Times New Roman"/>
          <w:color w:val="000000"/>
          <w:spacing w:val="-5"/>
          <w:sz w:val="24"/>
          <w:szCs w:val="24"/>
        </w:rPr>
        <w:t xml:space="preserve">защитными системами и происходит, как правило, через штатные устройства (трубы, факельные </w:t>
      </w:r>
      <w:r w:rsidRPr="00573FCE">
        <w:rPr>
          <w:rFonts w:ascii="Times New Roman" w:hAnsi="Times New Roman" w:cs="Times New Roman"/>
          <w:color w:val="000000"/>
          <w:spacing w:val="1"/>
          <w:sz w:val="24"/>
          <w:szCs w:val="24"/>
        </w:rPr>
        <w:t xml:space="preserve">устройства и т.д.). Неконтролируемые выбросы характеризуются частичным или полным </w:t>
      </w:r>
      <w:r w:rsidRPr="00573FCE">
        <w:rPr>
          <w:rFonts w:ascii="Times New Roman" w:hAnsi="Times New Roman" w:cs="Times New Roman"/>
          <w:color w:val="000000"/>
          <w:spacing w:val="-5"/>
          <w:sz w:val="24"/>
          <w:szCs w:val="24"/>
        </w:rPr>
        <w:t xml:space="preserve">разрушением технологического оборудования, систем защиты, оболочек резервуаров. Они могут </w:t>
      </w:r>
      <w:r w:rsidRPr="00573FCE">
        <w:rPr>
          <w:rFonts w:ascii="Times New Roman" w:hAnsi="Times New Roman" w:cs="Times New Roman"/>
          <w:color w:val="000000"/>
          <w:spacing w:val="-6"/>
          <w:sz w:val="24"/>
          <w:szCs w:val="24"/>
        </w:rPr>
        <w:t xml:space="preserve">сопровождаться пожарами и взрывами ГВС и ПВС (газо- и пылевоздушных смесей), повторным </w:t>
      </w:r>
      <w:r w:rsidRPr="00573FCE">
        <w:rPr>
          <w:rFonts w:ascii="Times New Roman" w:hAnsi="Times New Roman" w:cs="Times New Roman"/>
          <w:color w:val="000000"/>
          <w:spacing w:val="-4"/>
          <w:sz w:val="24"/>
          <w:szCs w:val="24"/>
        </w:rPr>
        <w:t xml:space="preserve">разрушением оборудования и повреждением соседних объектов. При этом могут происходить </w:t>
      </w:r>
      <w:r w:rsidRPr="00573FCE">
        <w:rPr>
          <w:rFonts w:ascii="Times New Roman" w:hAnsi="Times New Roman" w:cs="Times New Roman"/>
          <w:color w:val="000000"/>
          <w:spacing w:val="-6"/>
          <w:sz w:val="24"/>
          <w:szCs w:val="24"/>
        </w:rPr>
        <w:t>следующие процессы:</w:t>
      </w:r>
    </w:p>
    <w:p w:rsidR="00573FCE" w:rsidRPr="00573FCE" w:rsidRDefault="00573FCE" w:rsidP="00573FCE">
      <w:pPr>
        <w:widowControl w:val="0"/>
        <w:numPr>
          <w:ilvl w:val="0"/>
          <w:numId w:val="6"/>
        </w:numPr>
        <w:shd w:val="clear" w:color="auto" w:fill="FFFFFF"/>
        <w:tabs>
          <w:tab w:val="left" w:pos="382"/>
        </w:tabs>
        <w:autoSpaceDE w:val="0"/>
        <w:autoSpaceDN w:val="0"/>
        <w:adjustRightInd w:val="0"/>
        <w:spacing w:before="122" w:after="0" w:line="360" w:lineRule="auto"/>
        <w:ind w:left="747" w:hanging="207"/>
        <w:jc w:val="both"/>
        <w:rPr>
          <w:rFonts w:ascii="Times New Roman" w:hAnsi="Times New Roman" w:cs="Times New Roman"/>
          <w:color w:val="000000"/>
          <w:sz w:val="24"/>
          <w:szCs w:val="24"/>
        </w:rPr>
      </w:pPr>
      <w:r w:rsidRPr="00573FCE">
        <w:rPr>
          <w:rFonts w:ascii="Times New Roman" w:hAnsi="Times New Roman" w:cs="Times New Roman"/>
          <w:color w:val="000000"/>
          <w:spacing w:val="-1"/>
          <w:sz w:val="24"/>
          <w:szCs w:val="24"/>
        </w:rPr>
        <w:t>кратковременные или продолжительные высокотемпературные выбросы СДЯВ в атмосферу,</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5"/>
          <w:sz w:val="24"/>
          <w:szCs w:val="24"/>
        </w:rPr>
        <w:t>иногда на значительные высоты;</w:t>
      </w:r>
    </w:p>
    <w:p w:rsidR="00573FCE" w:rsidRPr="00573FCE" w:rsidRDefault="00573FCE" w:rsidP="00573FCE">
      <w:pPr>
        <w:widowControl w:val="0"/>
        <w:numPr>
          <w:ilvl w:val="0"/>
          <w:numId w:val="7"/>
        </w:numPr>
        <w:shd w:val="clear" w:color="auto" w:fill="FFFFFF"/>
        <w:tabs>
          <w:tab w:val="left" w:pos="382"/>
        </w:tabs>
        <w:autoSpaceDE w:val="0"/>
        <w:autoSpaceDN w:val="0"/>
        <w:adjustRightInd w:val="0"/>
        <w:spacing w:before="4" w:after="0" w:line="360" w:lineRule="auto"/>
        <w:ind w:left="1260" w:hanging="360"/>
        <w:jc w:val="both"/>
        <w:rPr>
          <w:rFonts w:ascii="Times New Roman" w:hAnsi="Times New Roman" w:cs="Times New Roman"/>
          <w:color w:val="000000"/>
          <w:sz w:val="24"/>
          <w:szCs w:val="24"/>
        </w:rPr>
      </w:pPr>
      <w:r w:rsidRPr="00573FCE">
        <w:rPr>
          <w:rFonts w:ascii="Times New Roman" w:hAnsi="Times New Roman" w:cs="Times New Roman"/>
          <w:color w:val="000000"/>
          <w:spacing w:val="-5"/>
          <w:sz w:val="24"/>
          <w:szCs w:val="24"/>
        </w:rPr>
        <w:t>пожары на объектах, обуславливающие возгонку, выгорание и терморазложение СДЯВ;</w:t>
      </w:r>
    </w:p>
    <w:p w:rsidR="00573FCE" w:rsidRPr="00573FCE" w:rsidRDefault="00573FCE" w:rsidP="00573FCE">
      <w:pPr>
        <w:widowControl w:val="0"/>
        <w:numPr>
          <w:ilvl w:val="0"/>
          <w:numId w:val="6"/>
        </w:numPr>
        <w:shd w:val="clear" w:color="auto" w:fill="FFFFFF"/>
        <w:tabs>
          <w:tab w:val="left" w:pos="382"/>
        </w:tabs>
        <w:autoSpaceDE w:val="0"/>
        <w:autoSpaceDN w:val="0"/>
        <w:adjustRightInd w:val="0"/>
        <w:spacing w:after="0" w:line="360" w:lineRule="auto"/>
        <w:ind w:left="747" w:hanging="207"/>
        <w:jc w:val="both"/>
        <w:rPr>
          <w:rFonts w:ascii="Times New Roman" w:hAnsi="Times New Roman" w:cs="Times New Roman"/>
          <w:color w:val="000000"/>
          <w:sz w:val="24"/>
          <w:szCs w:val="24"/>
        </w:rPr>
      </w:pPr>
      <w:r w:rsidRPr="00573FCE">
        <w:rPr>
          <w:rFonts w:ascii="Times New Roman" w:hAnsi="Times New Roman" w:cs="Times New Roman"/>
          <w:color w:val="000000"/>
          <w:spacing w:val="-4"/>
          <w:sz w:val="24"/>
          <w:szCs w:val="24"/>
        </w:rPr>
        <w:t>разовые   или   многократные   выбросы   низкотемпературных  газов-   (паров)   от  резервуаров</w:t>
      </w:r>
      <w:r w:rsidRPr="00573FCE">
        <w:rPr>
          <w:rFonts w:ascii="Times New Roman" w:hAnsi="Times New Roman" w:cs="Times New Roman"/>
          <w:color w:val="000000"/>
          <w:spacing w:val="-4"/>
          <w:sz w:val="24"/>
          <w:szCs w:val="24"/>
        </w:rPr>
        <w:br/>
      </w:r>
      <w:r w:rsidRPr="00573FCE">
        <w:rPr>
          <w:rFonts w:ascii="Times New Roman" w:hAnsi="Times New Roman" w:cs="Times New Roman"/>
          <w:color w:val="000000"/>
          <w:spacing w:val="-5"/>
          <w:sz w:val="24"/>
          <w:szCs w:val="24"/>
        </w:rPr>
        <w:t>(хранилищ) сжиженных газов и легковоспламеняющихся жидких СДЯВ.</w:t>
      </w:r>
    </w:p>
    <w:p w:rsidR="00573FCE" w:rsidRPr="00573FCE" w:rsidRDefault="00573FCE" w:rsidP="00573FCE">
      <w:pPr>
        <w:shd w:val="clear" w:color="auto" w:fill="FFFFFF"/>
        <w:spacing w:line="360" w:lineRule="auto"/>
        <w:ind w:left="29" w:right="2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573FCE">
        <w:rPr>
          <w:rFonts w:ascii="Times New Roman" w:hAnsi="Times New Roman" w:cs="Times New Roman"/>
          <w:color w:val="000000"/>
          <w:spacing w:val="-1"/>
          <w:sz w:val="24"/>
          <w:szCs w:val="24"/>
        </w:rPr>
        <w:t xml:space="preserve">При разрушении оболочек резервуаров под давлением условно весь процесс испарения </w:t>
      </w:r>
      <w:r w:rsidRPr="00573FCE">
        <w:rPr>
          <w:rFonts w:ascii="Times New Roman" w:hAnsi="Times New Roman" w:cs="Times New Roman"/>
          <w:color w:val="000000"/>
          <w:spacing w:val="-6"/>
          <w:sz w:val="24"/>
          <w:szCs w:val="24"/>
        </w:rPr>
        <w:t>СДЯВ можно разделить на три периода:</w:t>
      </w:r>
    </w:p>
    <w:p w:rsidR="00573FCE" w:rsidRPr="00573FCE" w:rsidRDefault="00573FCE" w:rsidP="00573FCE">
      <w:pPr>
        <w:widowControl w:val="0"/>
        <w:numPr>
          <w:ilvl w:val="0"/>
          <w:numId w:val="6"/>
        </w:numPr>
        <w:shd w:val="clear" w:color="auto" w:fill="FFFFFF"/>
        <w:tabs>
          <w:tab w:val="left" w:pos="382"/>
        </w:tabs>
        <w:autoSpaceDE w:val="0"/>
        <w:autoSpaceDN w:val="0"/>
        <w:adjustRightInd w:val="0"/>
        <w:spacing w:before="115" w:after="0" w:line="360" w:lineRule="auto"/>
        <w:ind w:left="747" w:hanging="207"/>
        <w:jc w:val="both"/>
        <w:rPr>
          <w:rFonts w:ascii="Times New Roman" w:hAnsi="Times New Roman" w:cs="Times New Roman"/>
          <w:color w:val="000000"/>
          <w:sz w:val="24"/>
          <w:szCs w:val="24"/>
        </w:rPr>
      </w:pPr>
      <w:r w:rsidRPr="00573FCE">
        <w:rPr>
          <w:rFonts w:ascii="Times New Roman" w:hAnsi="Times New Roman" w:cs="Times New Roman"/>
          <w:color w:val="000000"/>
          <w:sz w:val="24"/>
          <w:szCs w:val="24"/>
        </w:rPr>
        <w:t>первый период - бурное, почти мгновенное (1-2 мин.) испарение за счет разности упругости</w:t>
      </w:r>
      <w:r w:rsidRPr="00573FCE">
        <w:rPr>
          <w:rFonts w:ascii="Times New Roman" w:hAnsi="Times New Roman" w:cs="Times New Roman"/>
          <w:color w:val="000000"/>
          <w:sz w:val="24"/>
          <w:szCs w:val="24"/>
        </w:rPr>
        <w:br/>
      </w:r>
      <w:r w:rsidRPr="00573FCE">
        <w:rPr>
          <w:rFonts w:ascii="Times New Roman" w:hAnsi="Times New Roman" w:cs="Times New Roman"/>
          <w:color w:val="000000"/>
          <w:spacing w:val="3"/>
          <w:sz w:val="24"/>
          <w:szCs w:val="24"/>
        </w:rPr>
        <w:t>насыщенных паров СДЯВ в емкости и парциального давления  воздуха.  Данный  процесс</w:t>
      </w:r>
      <w:r w:rsidRPr="00573FCE">
        <w:rPr>
          <w:rFonts w:ascii="Times New Roman" w:hAnsi="Times New Roman" w:cs="Times New Roman"/>
          <w:color w:val="000000"/>
          <w:spacing w:val="3"/>
          <w:sz w:val="24"/>
          <w:szCs w:val="24"/>
        </w:rPr>
        <w:br/>
      </w:r>
      <w:r w:rsidRPr="00573FCE">
        <w:rPr>
          <w:rFonts w:ascii="Times New Roman" w:hAnsi="Times New Roman" w:cs="Times New Roman"/>
          <w:color w:val="000000"/>
          <w:spacing w:val="-5"/>
          <w:sz w:val="24"/>
          <w:szCs w:val="24"/>
        </w:rPr>
        <w:t>обеспечивает основное количество паров СДЯВ, поступающих в первичное облако;</w:t>
      </w:r>
    </w:p>
    <w:p w:rsidR="00573FCE" w:rsidRPr="00573FCE" w:rsidRDefault="00573FCE" w:rsidP="00573FCE">
      <w:pPr>
        <w:widowControl w:val="0"/>
        <w:numPr>
          <w:ilvl w:val="0"/>
          <w:numId w:val="6"/>
        </w:numPr>
        <w:shd w:val="clear" w:color="auto" w:fill="FFFFFF"/>
        <w:tabs>
          <w:tab w:val="left" w:pos="382"/>
        </w:tabs>
        <w:autoSpaceDE w:val="0"/>
        <w:autoSpaceDN w:val="0"/>
        <w:adjustRightInd w:val="0"/>
        <w:spacing w:before="4" w:after="0" w:line="360" w:lineRule="auto"/>
        <w:ind w:left="747" w:hanging="207"/>
        <w:jc w:val="both"/>
        <w:rPr>
          <w:rFonts w:ascii="Times New Roman" w:hAnsi="Times New Roman" w:cs="Times New Roman"/>
          <w:color w:val="000000"/>
          <w:sz w:val="24"/>
          <w:szCs w:val="24"/>
        </w:rPr>
      </w:pPr>
      <w:r w:rsidRPr="00573FCE">
        <w:rPr>
          <w:rFonts w:ascii="Times New Roman" w:hAnsi="Times New Roman" w:cs="Times New Roman"/>
          <w:color w:val="000000"/>
          <w:spacing w:val="1"/>
          <w:sz w:val="24"/>
          <w:szCs w:val="24"/>
        </w:rPr>
        <w:lastRenderedPageBreak/>
        <w:t>второй  период - неустойчивое испарение,  характеризующееся  резким  падением скорости</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6"/>
          <w:sz w:val="24"/>
          <w:szCs w:val="24"/>
        </w:rPr>
        <w:t>испарения;</w:t>
      </w:r>
    </w:p>
    <w:p w:rsidR="00573FCE" w:rsidRDefault="00573FCE" w:rsidP="00573FCE">
      <w:pPr>
        <w:shd w:val="clear" w:color="auto" w:fill="FFFFFF"/>
        <w:spacing w:line="360" w:lineRule="auto"/>
        <w:ind w:left="36" w:right="14" w:firstLine="716"/>
        <w:jc w:val="both"/>
        <w:rPr>
          <w:rFonts w:ascii="Times New Roman" w:hAnsi="Times New Roman" w:cs="Times New Roman"/>
          <w:color w:val="000000"/>
          <w:spacing w:val="-5"/>
          <w:sz w:val="24"/>
          <w:szCs w:val="24"/>
        </w:rPr>
      </w:pPr>
      <w:r w:rsidRPr="00573FCE">
        <w:rPr>
          <w:rFonts w:ascii="Times New Roman" w:hAnsi="Times New Roman" w:cs="Times New Roman"/>
          <w:color w:val="000000"/>
          <w:spacing w:val="-5"/>
          <w:sz w:val="24"/>
          <w:szCs w:val="24"/>
        </w:rPr>
        <w:t>третий период - стационарное испарение. Его продолжительность зависит от типа СДЯВ, его количества, внешних условий и может составлять часы, сутки и более.</w:t>
      </w:r>
    </w:p>
    <w:p w:rsidR="00573FCE" w:rsidRDefault="00573FCE" w:rsidP="00573FCE">
      <w:pPr>
        <w:shd w:val="clear" w:color="auto" w:fill="FFFFFF"/>
        <w:spacing w:line="360" w:lineRule="auto"/>
        <w:ind w:left="36" w:right="14" w:firstLine="716"/>
        <w:jc w:val="both"/>
        <w:rPr>
          <w:rFonts w:ascii="Times New Roman" w:hAnsi="Times New Roman" w:cs="Times New Roman"/>
          <w:color w:val="000000"/>
          <w:spacing w:val="-4"/>
          <w:sz w:val="24"/>
          <w:szCs w:val="24"/>
        </w:rPr>
      </w:pPr>
      <w:r>
        <w:rPr>
          <w:rFonts w:ascii="Times New Roman" w:hAnsi="Times New Roman" w:cs="Times New Roman"/>
          <w:color w:val="000000"/>
          <w:spacing w:val="-5"/>
          <w:sz w:val="24"/>
          <w:szCs w:val="24"/>
        </w:rPr>
        <w:t xml:space="preserve">   </w:t>
      </w:r>
      <w:r w:rsidRPr="00573FCE">
        <w:rPr>
          <w:rFonts w:ascii="Times New Roman" w:hAnsi="Times New Roman" w:cs="Times New Roman"/>
          <w:color w:val="000000"/>
          <w:spacing w:val="-5"/>
          <w:sz w:val="24"/>
          <w:szCs w:val="24"/>
        </w:rPr>
        <w:t xml:space="preserve">В первый момент выброса сжиженных газов образуется аэрозоль в виде тяжелых облаков, </w:t>
      </w:r>
      <w:r w:rsidRPr="00573FCE">
        <w:rPr>
          <w:rFonts w:ascii="Times New Roman" w:hAnsi="Times New Roman" w:cs="Times New Roman"/>
          <w:color w:val="000000"/>
          <w:spacing w:val="-6"/>
          <w:sz w:val="24"/>
          <w:szCs w:val="24"/>
        </w:rPr>
        <w:t xml:space="preserve">которые под действием собственной силы тяжести опускаются на грунт. Границы облака на первом </w:t>
      </w:r>
      <w:r w:rsidRPr="00573FCE">
        <w:rPr>
          <w:rFonts w:ascii="Times New Roman" w:hAnsi="Times New Roman" w:cs="Times New Roman"/>
          <w:color w:val="000000"/>
          <w:spacing w:val="-5"/>
          <w:sz w:val="24"/>
          <w:szCs w:val="24"/>
        </w:rPr>
        <w:t xml:space="preserve">этапе отчетливы, оно имеет большую оптическую плотность и только через 2-3 минуты становится прозрачным. Температура в облаке ниже, чем в окружающей среде. Учитывая большую плотность облака, основным его фактором, определяющим движение облака в районе аварии, является сила </w:t>
      </w:r>
      <w:r w:rsidRPr="00573FCE">
        <w:rPr>
          <w:rFonts w:ascii="Times New Roman" w:hAnsi="Times New Roman" w:cs="Times New Roman"/>
          <w:color w:val="000000"/>
          <w:spacing w:val="-3"/>
          <w:sz w:val="24"/>
          <w:szCs w:val="24"/>
        </w:rPr>
        <w:t xml:space="preserve">тяжести. На этом этапе формирование и направление движения облака носит неопределенный </w:t>
      </w:r>
      <w:r w:rsidRPr="00573FCE">
        <w:rPr>
          <w:rFonts w:ascii="Times New Roman" w:hAnsi="Times New Roman" w:cs="Times New Roman"/>
          <w:color w:val="000000"/>
          <w:spacing w:val="-5"/>
          <w:sz w:val="24"/>
          <w:szCs w:val="24"/>
        </w:rPr>
        <w:t>характер. Радиус этой зоны может достигать 0,5-1 км.</w:t>
      </w:r>
      <w:r w:rsidRPr="00573FCE">
        <w:rPr>
          <w:rFonts w:ascii="Times New Roman" w:hAnsi="Times New Roman" w:cs="Times New Roman"/>
          <w:color w:val="000000"/>
          <w:spacing w:val="-1"/>
          <w:sz w:val="24"/>
          <w:szCs w:val="24"/>
        </w:rPr>
        <w:t xml:space="preserve">В случае разрушения оболочки изотермического хранилища и последующего разлива </w:t>
      </w:r>
      <w:r w:rsidRPr="00573FCE">
        <w:rPr>
          <w:rFonts w:ascii="Times New Roman" w:hAnsi="Times New Roman" w:cs="Times New Roman"/>
          <w:color w:val="000000"/>
          <w:sz w:val="24"/>
          <w:szCs w:val="24"/>
        </w:rPr>
        <w:t>большого количества СДЯВ в поддон (обваловку) наблюдаются лишь второй и третий периоды</w:t>
      </w:r>
      <w:r w:rsidRPr="00573FCE">
        <w:rPr>
          <w:color w:val="000000"/>
          <w:spacing w:val="-4"/>
          <w:sz w:val="25"/>
          <w:szCs w:val="25"/>
        </w:rPr>
        <w:t xml:space="preserve"> </w:t>
      </w:r>
      <w:r w:rsidRPr="00573FCE">
        <w:rPr>
          <w:rFonts w:ascii="Times New Roman" w:hAnsi="Times New Roman" w:cs="Times New Roman"/>
          <w:color w:val="000000"/>
          <w:spacing w:val="-4"/>
          <w:sz w:val="24"/>
          <w:szCs w:val="24"/>
        </w:rPr>
        <w:t>испарения . Количество вещества, переходящего в первичное облако, как правило, не превышает 2- 5%.</w:t>
      </w:r>
    </w:p>
    <w:p w:rsidR="00573FCE" w:rsidRPr="00573FCE" w:rsidRDefault="00573FCE" w:rsidP="00573FCE">
      <w:pPr>
        <w:shd w:val="clear" w:color="auto" w:fill="FFFFFF"/>
        <w:spacing w:line="360" w:lineRule="auto"/>
        <w:ind w:left="36" w:right="14" w:firstLine="716"/>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При вскрытии оболочек с жидкими, высококипящими СДЯВ образование первичного облака .. не происходит. Эти вещества в силу малых скоростей их испарения представляют опасность только непосредственно в районе аварии.</w:t>
      </w:r>
    </w:p>
    <w:p w:rsidR="00573FCE" w:rsidRPr="00573FCE" w:rsidRDefault="00573FCE" w:rsidP="00573FCE">
      <w:pPr>
        <w:shd w:val="clear" w:color="auto" w:fill="FFFFFF"/>
        <w:spacing w:before="122" w:line="360" w:lineRule="auto"/>
        <w:ind w:left="256" w:right="25" w:firstLine="727"/>
        <w:jc w:val="both"/>
        <w:rPr>
          <w:rFonts w:ascii="Times New Roman" w:hAnsi="Times New Roman" w:cs="Times New Roman"/>
          <w:sz w:val="24"/>
          <w:szCs w:val="24"/>
        </w:rPr>
      </w:pPr>
      <w:r w:rsidRPr="00573FCE">
        <w:rPr>
          <w:rFonts w:ascii="Times New Roman" w:hAnsi="Times New Roman" w:cs="Times New Roman"/>
          <w:color w:val="000000"/>
          <w:spacing w:val="-3"/>
          <w:sz w:val="24"/>
          <w:szCs w:val="24"/>
        </w:rPr>
        <w:t xml:space="preserve">В результате аварий на ХОО возникают очаги поражения и зоны химического заражения. </w:t>
      </w:r>
      <w:r w:rsidRPr="00573FCE">
        <w:rPr>
          <w:rFonts w:ascii="Times New Roman" w:hAnsi="Times New Roman" w:cs="Times New Roman"/>
          <w:color w:val="000000"/>
          <w:spacing w:val="-5"/>
          <w:sz w:val="24"/>
          <w:szCs w:val="24"/>
        </w:rPr>
        <w:t>Они характеризуются степенью опасности для жизнедеятельности людей.</w:t>
      </w:r>
    </w:p>
    <w:p w:rsidR="00573FCE" w:rsidRPr="00573FCE" w:rsidRDefault="00573FCE" w:rsidP="00573FCE">
      <w:pPr>
        <w:shd w:val="clear" w:color="auto" w:fill="FFFFFF"/>
        <w:spacing w:before="112" w:line="360" w:lineRule="auto"/>
        <w:ind w:left="259" w:right="14" w:firstLine="720"/>
        <w:jc w:val="both"/>
        <w:rPr>
          <w:rFonts w:ascii="Times New Roman" w:hAnsi="Times New Roman" w:cs="Times New Roman"/>
          <w:sz w:val="24"/>
          <w:szCs w:val="24"/>
        </w:rPr>
      </w:pPr>
      <w:r w:rsidRPr="00573FCE">
        <w:rPr>
          <w:rFonts w:ascii="Times New Roman" w:hAnsi="Times New Roman" w:cs="Times New Roman"/>
          <w:color w:val="000000"/>
          <w:spacing w:val="-1"/>
          <w:sz w:val="24"/>
          <w:szCs w:val="24"/>
        </w:rPr>
        <w:t xml:space="preserve">Зоной химического заражения называется площадь, в пределах которой проявляется </w:t>
      </w:r>
      <w:r w:rsidRPr="00573FCE">
        <w:rPr>
          <w:rFonts w:ascii="Times New Roman" w:hAnsi="Times New Roman" w:cs="Times New Roman"/>
          <w:color w:val="000000"/>
          <w:spacing w:val="-6"/>
          <w:sz w:val="24"/>
          <w:szCs w:val="24"/>
        </w:rPr>
        <w:t>поражающее действие СДЯВ.</w:t>
      </w:r>
    </w:p>
    <w:p w:rsidR="00573FCE" w:rsidRPr="00573FCE" w:rsidRDefault="00573FCE" w:rsidP="00573FCE">
      <w:pPr>
        <w:shd w:val="clear" w:color="auto" w:fill="FFFFFF"/>
        <w:spacing w:before="119" w:line="360" w:lineRule="auto"/>
        <w:ind w:left="259" w:right="7" w:firstLine="720"/>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 xml:space="preserve">Зона химического заражения включает в себя зоны смертельных и поражающих токсодоз и зону дискомфорта, а также, по другой классификации, очаг аварии (ОА), район аварии (РА).и зону </w:t>
      </w:r>
      <w:r w:rsidRPr="00573FCE">
        <w:rPr>
          <w:rFonts w:ascii="Times New Roman" w:hAnsi="Times New Roman" w:cs="Times New Roman"/>
          <w:color w:val="000000"/>
          <w:spacing w:val="-7"/>
          <w:sz w:val="24"/>
          <w:szCs w:val="24"/>
        </w:rPr>
        <w:t>распространения СДЯВ.</w:t>
      </w:r>
    </w:p>
    <w:p w:rsidR="00573FCE" w:rsidRPr="00573FCE" w:rsidRDefault="00573FCE" w:rsidP="00573FCE">
      <w:pPr>
        <w:shd w:val="clear" w:color="auto" w:fill="FFFFFF"/>
        <w:spacing w:before="126" w:line="360" w:lineRule="auto"/>
        <w:ind w:left="259" w:firstLine="716"/>
        <w:jc w:val="both"/>
        <w:rPr>
          <w:rFonts w:ascii="Times New Roman" w:hAnsi="Times New Roman" w:cs="Times New Roman"/>
          <w:sz w:val="24"/>
          <w:szCs w:val="24"/>
        </w:rPr>
      </w:pPr>
      <w:r w:rsidRPr="00573FCE">
        <w:rPr>
          <w:rFonts w:ascii="Times New Roman" w:hAnsi="Times New Roman" w:cs="Times New Roman"/>
          <w:color w:val="000000"/>
          <w:spacing w:val="-4"/>
          <w:sz w:val="24"/>
          <w:szCs w:val="24"/>
        </w:rPr>
        <w:t xml:space="preserve">Зона смертельных токсодоз (зона чрезвычайно опасного заражения) - это зона, на внешней </w:t>
      </w:r>
      <w:r w:rsidRPr="00573FCE">
        <w:rPr>
          <w:rFonts w:ascii="Times New Roman" w:hAnsi="Times New Roman" w:cs="Times New Roman"/>
          <w:color w:val="000000"/>
          <w:spacing w:val="-5"/>
          <w:sz w:val="24"/>
          <w:szCs w:val="24"/>
        </w:rPr>
        <w:t xml:space="preserve">границе которой 50% людей получают смертельную токсодозу. Зона поражающих токсодоз (зона опасного заражения) - это зона, на внешней границе которой 50% людей получают поражающую </w:t>
      </w:r>
      <w:r w:rsidRPr="00573FCE">
        <w:rPr>
          <w:rFonts w:ascii="Times New Roman" w:hAnsi="Times New Roman" w:cs="Times New Roman"/>
          <w:color w:val="000000"/>
          <w:spacing w:val="-8"/>
          <w:sz w:val="24"/>
          <w:szCs w:val="24"/>
        </w:rPr>
        <w:t>токсодозу.</w:t>
      </w:r>
    </w:p>
    <w:p w:rsidR="00573FCE" w:rsidRPr="00573FCE" w:rsidRDefault="00573FCE" w:rsidP="00573FCE">
      <w:pPr>
        <w:shd w:val="clear" w:color="auto" w:fill="FFFFFF"/>
        <w:spacing w:before="122" w:line="360" w:lineRule="auto"/>
        <w:ind w:left="263" w:right="7" w:firstLine="709"/>
        <w:jc w:val="both"/>
        <w:rPr>
          <w:rFonts w:ascii="Times New Roman" w:hAnsi="Times New Roman" w:cs="Times New Roman"/>
          <w:sz w:val="24"/>
          <w:szCs w:val="24"/>
        </w:rPr>
      </w:pPr>
      <w:r w:rsidRPr="00573FCE">
        <w:rPr>
          <w:rFonts w:ascii="Times New Roman" w:hAnsi="Times New Roman" w:cs="Times New Roman"/>
          <w:color w:val="000000"/>
          <w:sz w:val="24"/>
          <w:szCs w:val="24"/>
        </w:rPr>
        <w:lastRenderedPageBreak/>
        <w:t xml:space="preserve">Дискомфортная зона (пороговая зона, зона заражения) - это зона, на внешней границе </w:t>
      </w:r>
      <w:r w:rsidRPr="00573FCE">
        <w:rPr>
          <w:rFonts w:ascii="Times New Roman" w:hAnsi="Times New Roman" w:cs="Times New Roman"/>
          <w:color w:val="000000"/>
          <w:spacing w:val="-5"/>
          <w:sz w:val="24"/>
          <w:szCs w:val="24"/>
        </w:rPr>
        <w:t>которой люди испытывают дискомфорт, начинается обострение хронических заболеваний или появляются первые признаки интоксикации (отравления).</w:t>
      </w:r>
    </w:p>
    <w:p w:rsidR="00573FCE" w:rsidRPr="00573FCE" w:rsidRDefault="00573FCE" w:rsidP="00573FCE">
      <w:pPr>
        <w:shd w:val="clear" w:color="auto" w:fill="FFFFFF"/>
        <w:spacing w:before="119" w:line="360" w:lineRule="auto"/>
        <w:ind w:left="266" w:right="4" w:firstLine="709"/>
        <w:jc w:val="both"/>
        <w:rPr>
          <w:rFonts w:ascii="Times New Roman" w:hAnsi="Times New Roman" w:cs="Times New Roman"/>
          <w:sz w:val="24"/>
          <w:szCs w:val="24"/>
        </w:rPr>
      </w:pPr>
      <w:r w:rsidRPr="00573FCE">
        <w:rPr>
          <w:rFonts w:ascii="Times New Roman" w:hAnsi="Times New Roman" w:cs="Times New Roman"/>
          <w:color w:val="000000"/>
          <w:spacing w:val="-2"/>
          <w:sz w:val="24"/>
          <w:szCs w:val="24"/>
        </w:rPr>
        <w:t xml:space="preserve">Очаг аварии (ОА) - территория, включающая в себя само место аварии и прилегающую к </w:t>
      </w:r>
      <w:r w:rsidRPr="00573FCE">
        <w:rPr>
          <w:rFonts w:ascii="Times New Roman" w:hAnsi="Times New Roman" w:cs="Times New Roman"/>
          <w:color w:val="000000"/>
          <w:spacing w:val="-6"/>
          <w:sz w:val="24"/>
          <w:szCs w:val="24"/>
        </w:rPr>
        <w:t>нему площадь растекания (разбрызгивания) СДЯВ.</w:t>
      </w:r>
    </w:p>
    <w:p w:rsidR="00573FCE" w:rsidRPr="00573FCE" w:rsidRDefault="00573FCE" w:rsidP="00573FCE">
      <w:pPr>
        <w:shd w:val="clear" w:color="auto" w:fill="FFFFFF"/>
        <w:spacing w:before="119" w:line="360" w:lineRule="auto"/>
        <w:ind w:left="263" w:right="4" w:firstLine="713"/>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 xml:space="preserve">Район аварии (РА) - территория, в пределах которой облако СДЯВ обладает наибольшими </w:t>
      </w:r>
      <w:r w:rsidRPr="00573FCE">
        <w:rPr>
          <w:rFonts w:ascii="Times New Roman" w:hAnsi="Times New Roman" w:cs="Times New Roman"/>
          <w:color w:val="000000"/>
          <w:spacing w:val="-7"/>
          <w:sz w:val="24"/>
          <w:szCs w:val="24"/>
        </w:rPr>
        <w:t>поражающими возможностями.</w:t>
      </w:r>
    </w:p>
    <w:p w:rsidR="00573FCE" w:rsidRPr="00573FCE" w:rsidRDefault="00573FCE" w:rsidP="00573FCE">
      <w:pPr>
        <w:shd w:val="clear" w:color="auto" w:fill="FFFFFF"/>
        <w:spacing w:before="119" w:line="360" w:lineRule="auto"/>
        <w:ind w:left="263" w:right="7" w:firstLine="716"/>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 xml:space="preserve">Значение радиуса района аварии зависит от типа СДЯВ, условий хранения, температуры </w:t>
      </w:r>
      <w:r w:rsidRPr="00573FCE">
        <w:rPr>
          <w:rFonts w:ascii="Times New Roman" w:hAnsi="Times New Roman" w:cs="Times New Roman"/>
          <w:color w:val="000000"/>
          <w:spacing w:val="-6"/>
          <w:sz w:val="24"/>
          <w:szCs w:val="24"/>
        </w:rPr>
        <w:t>окружающей среды и вида аварии.</w:t>
      </w:r>
    </w:p>
    <w:p w:rsidR="00573FCE" w:rsidRPr="00573FCE" w:rsidRDefault="00573FCE" w:rsidP="00573FCE">
      <w:pPr>
        <w:shd w:val="clear" w:color="auto" w:fill="FFFFFF"/>
        <w:spacing w:before="126" w:line="360" w:lineRule="auto"/>
        <w:ind w:left="263" w:firstLine="720"/>
        <w:jc w:val="both"/>
        <w:rPr>
          <w:rFonts w:ascii="Times New Roman" w:hAnsi="Times New Roman" w:cs="Times New Roman"/>
          <w:sz w:val="24"/>
          <w:szCs w:val="24"/>
        </w:rPr>
      </w:pPr>
      <w:r w:rsidRPr="00573FCE">
        <w:rPr>
          <w:rFonts w:ascii="Times New Roman" w:hAnsi="Times New Roman" w:cs="Times New Roman"/>
          <w:color w:val="000000"/>
          <w:spacing w:val="-6"/>
          <w:sz w:val="24"/>
          <w:szCs w:val="24"/>
        </w:rPr>
        <w:t xml:space="preserve">Зона распространения СДЯВ - площадь химического заражения воздуха за пределами района </w:t>
      </w:r>
      <w:r w:rsidRPr="00573FCE">
        <w:rPr>
          <w:rFonts w:ascii="Times New Roman" w:hAnsi="Times New Roman" w:cs="Times New Roman"/>
          <w:color w:val="000000"/>
          <w:spacing w:val="1"/>
          <w:sz w:val="24"/>
          <w:szCs w:val="24"/>
        </w:rPr>
        <w:t xml:space="preserve">аварии, создаваемая в результате распространения облака СДЯВ по направлению ветра и </w:t>
      </w:r>
      <w:r w:rsidRPr="00573FCE">
        <w:rPr>
          <w:rFonts w:ascii="Times New Roman" w:hAnsi="Times New Roman" w:cs="Times New Roman"/>
          <w:color w:val="000000"/>
          <w:spacing w:val="-5"/>
          <w:sz w:val="24"/>
          <w:szCs w:val="24"/>
        </w:rPr>
        <w:t>ограниченная изолинией средних пороговых значений токсодозы.</w:t>
      </w:r>
    </w:p>
    <w:p w:rsidR="00573FCE" w:rsidRPr="00573FCE" w:rsidRDefault="00573FCE" w:rsidP="00573FCE">
      <w:pPr>
        <w:shd w:val="clear" w:color="auto" w:fill="FFFFFF"/>
        <w:spacing w:before="112" w:line="360" w:lineRule="auto"/>
        <w:ind w:left="263" w:right="7" w:firstLine="713"/>
        <w:jc w:val="both"/>
        <w:rPr>
          <w:rFonts w:ascii="Times New Roman" w:hAnsi="Times New Roman" w:cs="Times New Roman"/>
          <w:sz w:val="24"/>
          <w:szCs w:val="24"/>
        </w:rPr>
      </w:pPr>
      <w:r w:rsidRPr="00573FCE">
        <w:rPr>
          <w:rFonts w:ascii="Times New Roman" w:hAnsi="Times New Roman" w:cs="Times New Roman"/>
          <w:color w:val="000000"/>
          <w:spacing w:val="-2"/>
          <w:sz w:val="24"/>
          <w:szCs w:val="24"/>
        </w:rPr>
        <w:t xml:space="preserve">Пороговое значение токсодозы соответствует возможности проявления в 50% случаев </w:t>
      </w:r>
      <w:r w:rsidRPr="00573FCE">
        <w:rPr>
          <w:rFonts w:ascii="Times New Roman" w:hAnsi="Times New Roman" w:cs="Times New Roman"/>
          <w:color w:val="000000"/>
          <w:spacing w:val="-5"/>
          <w:sz w:val="24"/>
          <w:szCs w:val="24"/>
        </w:rPr>
        <w:t>начальных симптомов поражения не приводящих к потере работоспособности людей.</w:t>
      </w:r>
    </w:p>
    <w:p w:rsidR="00573FCE" w:rsidRPr="00573FCE" w:rsidRDefault="00573FCE" w:rsidP="00573FCE">
      <w:pPr>
        <w:shd w:val="clear" w:color="auto" w:fill="FFFFFF"/>
        <w:spacing w:before="108" w:line="360" w:lineRule="auto"/>
        <w:ind w:left="266" w:right="7" w:firstLine="706"/>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 xml:space="preserve">Последствия аварий на ХОО представляет собой совокупность результатов воздействия </w:t>
      </w:r>
      <w:r w:rsidRPr="00573FCE">
        <w:rPr>
          <w:rFonts w:ascii="Times New Roman" w:hAnsi="Times New Roman" w:cs="Times New Roman"/>
          <w:color w:val="000000"/>
          <w:sz w:val="24"/>
          <w:szCs w:val="24"/>
        </w:rPr>
        <w:t xml:space="preserve">химического заражения на объекты, население и окружающую среду. В результате аварии </w:t>
      </w:r>
      <w:r w:rsidRPr="00573FCE">
        <w:rPr>
          <w:rFonts w:ascii="Times New Roman" w:hAnsi="Times New Roman" w:cs="Times New Roman"/>
          <w:color w:val="000000"/>
          <w:spacing w:val="-5"/>
          <w:sz w:val="24"/>
          <w:szCs w:val="24"/>
        </w:rPr>
        <w:t>складывается аварийная химическая обстановка.</w:t>
      </w:r>
    </w:p>
    <w:p w:rsidR="00573FCE" w:rsidRPr="00573FCE" w:rsidRDefault="00573FCE" w:rsidP="00573FCE">
      <w:pPr>
        <w:shd w:val="clear" w:color="auto" w:fill="FFFFFF"/>
        <w:spacing w:before="115" w:line="360" w:lineRule="auto"/>
        <w:ind w:left="266" w:right="11" w:firstLine="713"/>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 xml:space="preserve">Масштабы возможных последствий аварии (линейные размеры и площади проявления </w:t>
      </w:r>
      <w:r w:rsidRPr="00573FCE">
        <w:rPr>
          <w:rFonts w:ascii="Times New Roman" w:hAnsi="Times New Roman" w:cs="Times New Roman"/>
          <w:color w:val="000000"/>
          <w:spacing w:val="-6"/>
          <w:sz w:val="24"/>
          <w:szCs w:val="24"/>
        </w:rPr>
        <w:t>последствий) зависят от:</w:t>
      </w:r>
    </w:p>
    <w:p w:rsidR="00573FCE" w:rsidRPr="00573FCE" w:rsidRDefault="00573FCE" w:rsidP="00573FCE">
      <w:pPr>
        <w:widowControl w:val="0"/>
        <w:numPr>
          <w:ilvl w:val="0"/>
          <w:numId w:val="5"/>
        </w:numPr>
        <w:shd w:val="clear" w:color="auto" w:fill="FFFFFF"/>
        <w:tabs>
          <w:tab w:val="left" w:pos="626"/>
        </w:tabs>
        <w:autoSpaceDE w:val="0"/>
        <w:autoSpaceDN w:val="0"/>
        <w:adjustRightInd w:val="0"/>
        <w:spacing w:before="126" w:after="0" w:line="360" w:lineRule="auto"/>
        <w:ind w:left="266"/>
        <w:jc w:val="both"/>
        <w:rPr>
          <w:rFonts w:ascii="Times New Roman" w:hAnsi="Times New Roman" w:cs="Times New Roman"/>
          <w:color w:val="000000"/>
          <w:sz w:val="24"/>
          <w:szCs w:val="24"/>
        </w:rPr>
      </w:pPr>
      <w:r w:rsidRPr="00573FCE">
        <w:rPr>
          <w:rFonts w:ascii="Times New Roman" w:hAnsi="Times New Roman" w:cs="Times New Roman"/>
          <w:color w:val="000000"/>
          <w:spacing w:val="-5"/>
          <w:sz w:val="24"/>
          <w:szCs w:val="24"/>
        </w:rPr>
        <w:t>типа ХОО, вида и свойств СДЯВ, условий хранения;</w:t>
      </w:r>
    </w:p>
    <w:p w:rsidR="00573FCE" w:rsidRPr="00573FCE" w:rsidRDefault="00573FCE" w:rsidP="00573FCE">
      <w:pPr>
        <w:widowControl w:val="0"/>
        <w:numPr>
          <w:ilvl w:val="0"/>
          <w:numId w:val="5"/>
        </w:numPr>
        <w:shd w:val="clear" w:color="auto" w:fill="FFFFFF"/>
        <w:tabs>
          <w:tab w:val="left" w:pos="626"/>
        </w:tabs>
        <w:autoSpaceDE w:val="0"/>
        <w:autoSpaceDN w:val="0"/>
        <w:adjustRightInd w:val="0"/>
        <w:spacing w:after="0" w:line="360" w:lineRule="auto"/>
        <w:ind w:left="266"/>
        <w:jc w:val="both"/>
        <w:rPr>
          <w:rFonts w:ascii="Times New Roman" w:hAnsi="Times New Roman" w:cs="Times New Roman"/>
          <w:color w:val="000000"/>
          <w:sz w:val="24"/>
          <w:szCs w:val="24"/>
        </w:rPr>
      </w:pPr>
      <w:r w:rsidRPr="00573FCE">
        <w:rPr>
          <w:rFonts w:ascii="Times New Roman" w:hAnsi="Times New Roman" w:cs="Times New Roman"/>
          <w:color w:val="000000"/>
          <w:spacing w:val="-5"/>
          <w:sz w:val="24"/>
          <w:szCs w:val="24"/>
        </w:rPr>
        <w:t>характера аварии;</w:t>
      </w:r>
    </w:p>
    <w:p w:rsidR="00573FCE" w:rsidRPr="00573FCE" w:rsidRDefault="00573FCE" w:rsidP="00573FCE">
      <w:pPr>
        <w:widowControl w:val="0"/>
        <w:numPr>
          <w:ilvl w:val="0"/>
          <w:numId w:val="5"/>
        </w:numPr>
        <w:shd w:val="clear" w:color="auto" w:fill="FFFFFF"/>
        <w:tabs>
          <w:tab w:val="left" w:pos="626"/>
        </w:tabs>
        <w:autoSpaceDE w:val="0"/>
        <w:autoSpaceDN w:val="0"/>
        <w:adjustRightInd w:val="0"/>
        <w:spacing w:after="0" w:line="360" w:lineRule="auto"/>
        <w:ind w:left="266"/>
        <w:jc w:val="both"/>
        <w:rPr>
          <w:rFonts w:ascii="Times New Roman" w:hAnsi="Times New Roman" w:cs="Times New Roman"/>
          <w:color w:val="000000"/>
          <w:sz w:val="24"/>
          <w:szCs w:val="24"/>
        </w:rPr>
      </w:pPr>
      <w:r w:rsidRPr="00573FCE">
        <w:rPr>
          <w:rFonts w:ascii="Times New Roman" w:hAnsi="Times New Roman" w:cs="Times New Roman"/>
          <w:color w:val="000000"/>
          <w:spacing w:val="-7"/>
          <w:sz w:val="24"/>
          <w:szCs w:val="24"/>
        </w:rPr>
        <w:t>метеоусловий и других факторов.</w:t>
      </w:r>
    </w:p>
    <w:p w:rsidR="00573FCE" w:rsidRPr="00573FCE" w:rsidRDefault="00573FCE" w:rsidP="00573FCE">
      <w:pPr>
        <w:shd w:val="clear" w:color="auto" w:fill="FFFFFF"/>
        <w:spacing w:line="360" w:lineRule="auto"/>
        <w:ind w:left="270" w:right="7" w:firstLine="709"/>
        <w:jc w:val="both"/>
        <w:rPr>
          <w:rFonts w:ascii="Times New Roman" w:hAnsi="Times New Roman" w:cs="Times New Roman"/>
          <w:sz w:val="24"/>
          <w:szCs w:val="24"/>
        </w:rPr>
      </w:pPr>
      <w:r w:rsidRPr="00573FCE">
        <w:rPr>
          <w:rFonts w:ascii="Times New Roman" w:hAnsi="Times New Roman" w:cs="Times New Roman"/>
          <w:color w:val="000000"/>
          <w:spacing w:val="-5"/>
          <w:sz w:val="24"/>
          <w:szCs w:val="24"/>
        </w:rPr>
        <w:t>Из метеоусловий наибольшее влияние оказывают температура почвы и скорость ветра. Чем они выше, тем быстрее испаряется и уносится СДЯВ из района аварии, тем менее стоек очаг аварии.</w:t>
      </w:r>
    </w:p>
    <w:p w:rsidR="00573FCE" w:rsidRDefault="00573FCE" w:rsidP="00573FCE">
      <w:pPr>
        <w:shd w:val="clear" w:color="auto" w:fill="FFFFFF"/>
        <w:spacing w:before="115" w:line="360" w:lineRule="auto"/>
        <w:ind w:firstLine="727"/>
        <w:jc w:val="both"/>
        <w:rPr>
          <w:rFonts w:ascii="Times New Roman" w:hAnsi="Times New Roman" w:cs="Times New Roman"/>
          <w:color w:val="000000"/>
          <w:spacing w:val="-6"/>
          <w:sz w:val="24"/>
          <w:szCs w:val="24"/>
        </w:rPr>
      </w:pPr>
      <w:r w:rsidRPr="00573FCE">
        <w:rPr>
          <w:rFonts w:ascii="Times New Roman" w:hAnsi="Times New Roman" w:cs="Times New Roman"/>
          <w:color w:val="000000"/>
          <w:spacing w:val="-3"/>
          <w:sz w:val="24"/>
          <w:szCs w:val="24"/>
        </w:rPr>
        <w:t xml:space="preserve">В   зависимости   от  метеоусловий   и   времени   суток  наблюдается   различное  состояние </w:t>
      </w:r>
      <w:r w:rsidRPr="00573FCE">
        <w:rPr>
          <w:rFonts w:ascii="Times New Roman" w:hAnsi="Times New Roman" w:cs="Times New Roman"/>
          <w:color w:val="000000"/>
          <w:sz w:val="24"/>
          <w:szCs w:val="24"/>
        </w:rPr>
        <w:t xml:space="preserve">-   вертикальной устойчивости атмосферы, что также влияет на стойкость СДЯВ. Различают    три </w:t>
      </w:r>
      <w:r w:rsidRPr="00573FCE">
        <w:rPr>
          <w:rFonts w:ascii="Times New Roman" w:hAnsi="Times New Roman" w:cs="Times New Roman"/>
          <w:color w:val="000000"/>
          <w:spacing w:val="-6"/>
          <w:sz w:val="24"/>
          <w:szCs w:val="24"/>
        </w:rPr>
        <w:t>степени вертикальной устойчивости воздуха:</w:t>
      </w:r>
    </w:p>
    <w:p w:rsidR="00573FCE" w:rsidRPr="00573FCE" w:rsidRDefault="00573FCE" w:rsidP="00573FCE">
      <w:pPr>
        <w:widowControl w:val="0"/>
        <w:numPr>
          <w:ilvl w:val="0"/>
          <w:numId w:val="5"/>
        </w:numPr>
        <w:shd w:val="clear" w:color="auto" w:fill="FFFFFF"/>
        <w:tabs>
          <w:tab w:val="left" w:pos="360"/>
        </w:tabs>
        <w:autoSpaceDE w:val="0"/>
        <w:autoSpaceDN w:val="0"/>
        <w:adjustRightInd w:val="0"/>
        <w:spacing w:after="0" w:line="360" w:lineRule="auto"/>
        <w:ind w:left="360" w:hanging="360"/>
        <w:jc w:val="both"/>
        <w:rPr>
          <w:rFonts w:ascii="Times New Roman" w:hAnsi="Times New Roman" w:cs="Times New Roman"/>
          <w:color w:val="000000"/>
          <w:sz w:val="24"/>
          <w:szCs w:val="24"/>
        </w:rPr>
      </w:pPr>
      <w:r w:rsidRPr="00573FCE">
        <w:rPr>
          <w:rFonts w:ascii="Times New Roman" w:hAnsi="Times New Roman" w:cs="Times New Roman"/>
          <w:color w:val="000000"/>
          <w:spacing w:val="1"/>
          <w:sz w:val="24"/>
          <w:szCs w:val="24"/>
        </w:rPr>
        <w:t>инверсия - температура воздуха у поверхности почвы меньше, чем на высоте. Наблюдается</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7"/>
          <w:sz w:val="24"/>
          <w:szCs w:val="24"/>
        </w:rPr>
        <w:lastRenderedPageBreak/>
        <w:t>застой воздуха.</w:t>
      </w:r>
    </w:p>
    <w:p w:rsidR="00573FCE" w:rsidRPr="00573FCE" w:rsidRDefault="00573FCE" w:rsidP="00573FCE">
      <w:pPr>
        <w:widowControl w:val="0"/>
        <w:numPr>
          <w:ilvl w:val="0"/>
          <w:numId w:val="5"/>
        </w:numPr>
        <w:shd w:val="clear" w:color="auto" w:fill="FFFFFF"/>
        <w:tabs>
          <w:tab w:val="left" w:pos="360"/>
        </w:tabs>
        <w:autoSpaceDE w:val="0"/>
        <w:autoSpaceDN w:val="0"/>
        <w:adjustRightInd w:val="0"/>
        <w:spacing w:before="4" w:after="0" w:line="360" w:lineRule="auto"/>
        <w:ind w:left="360" w:hanging="360"/>
        <w:jc w:val="both"/>
        <w:rPr>
          <w:rFonts w:ascii="Times New Roman" w:hAnsi="Times New Roman" w:cs="Times New Roman"/>
          <w:color w:val="000000"/>
          <w:sz w:val="24"/>
          <w:szCs w:val="24"/>
        </w:rPr>
      </w:pPr>
      <w:r w:rsidRPr="00573FCE">
        <w:rPr>
          <w:rFonts w:ascii="Times New Roman" w:hAnsi="Times New Roman" w:cs="Times New Roman"/>
          <w:color w:val="000000"/>
          <w:spacing w:val="1"/>
          <w:sz w:val="24"/>
          <w:szCs w:val="24"/>
        </w:rPr>
        <w:t>конвекция - температура воздуха у поверхности почвы больше, чем на высоте. Происходит</w:t>
      </w:r>
      <w:r w:rsidRPr="00573FCE">
        <w:rPr>
          <w:rFonts w:ascii="Times New Roman" w:hAnsi="Times New Roman" w:cs="Times New Roman"/>
          <w:color w:val="000000"/>
          <w:spacing w:val="1"/>
          <w:sz w:val="24"/>
          <w:szCs w:val="24"/>
        </w:rPr>
        <w:br/>
      </w:r>
      <w:r w:rsidRPr="00573FCE">
        <w:rPr>
          <w:rFonts w:ascii="Times New Roman" w:hAnsi="Times New Roman" w:cs="Times New Roman"/>
          <w:color w:val="000000"/>
          <w:spacing w:val="-6"/>
          <w:sz w:val="24"/>
          <w:szCs w:val="24"/>
        </w:rPr>
        <w:t>интенсивное перемешивание воздуха по вертикали.</w:t>
      </w:r>
    </w:p>
    <w:p w:rsidR="00573FCE" w:rsidRPr="00573FCE" w:rsidRDefault="00573FCE" w:rsidP="00573FCE">
      <w:pPr>
        <w:widowControl w:val="0"/>
        <w:numPr>
          <w:ilvl w:val="0"/>
          <w:numId w:val="5"/>
        </w:numPr>
        <w:shd w:val="clear" w:color="auto" w:fill="FFFFFF"/>
        <w:tabs>
          <w:tab w:val="left" w:pos="360"/>
        </w:tabs>
        <w:autoSpaceDE w:val="0"/>
        <w:autoSpaceDN w:val="0"/>
        <w:adjustRightInd w:val="0"/>
        <w:spacing w:before="4" w:after="0" w:line="360" w:lineRule="auto"/>
        <w:jc w:val="both"/>
        <w:rPr>
          <w:rFonts w:ascii="Times New Roman" w:hAnsi="Times New Roman" w:cs="Times New Roman"/>
          <w:color w:val="000000"/>
          <w:sz w:val="24"/>
          <w:szCs w:val="24"/>
        </w:rPr>
      </w:pPr>
      <w:r w:rsidRPr="00573FCE">
        <w:rPr>
          <w:rFonts w:ascii="Times New Roman" w:hAnsi="Times New Roman" w:cs="Times New Roman"/>
          <w:color w:val="000000"/>
          <w:spacing w:val="-5"/>
          <w:sz w:val="24"/>
          <w:szCs w:val="24"/>
        </w:rPr>
        <w:t>изотермия - температура воздуха у поверхности земли и на высоте одинаковы.</w:t>
      </w:r>
    </w:p>
    <w:p w:rsidR="0035011F" w:rsidRDefault="00573FCE" w:rsidP="0035011F">
      <w:pPr>
        <w:shd w:val="clear" w:color="auto" w:fill="FFFFFF"/>
        <w:spacing w:line="360" w:lineRule="auto"/>
        <w:ind w:left="7" w:firstLine="713"/>
        <w:jc w:val="both"/>
        <w:rPr>
          <w:rFonts w:ascii="Times New Roman" w:hAnsi="Times New Roman" w:cs="Times New Roman"/>
          <w:color w:val="000000"/>
          <w:spacing w:val="-5"/>
          <w:sz w:val="24"/>
          <w:szCs w:val="24"/>
        </w:rPr>
      </w:pPr>
      <w:r w:rsidRPr="00573FCE">
        <w:rPr>
          <w:rFonts w:ascii="Times New Roman" w:hAnsi="Times New Roman" w:cs="Times New Roman"/>
          <w:color w:val="000000"/>
          <w:spacing w:val="-3"/>
          <w:sz w:val="24"/>
          <w:szCs w:val="24"/>
        </w:rPr>
        <w:t xml:space="preserve">При скорости ветра более 4 м/сек., вследствие интенсивного перемешивания слоев воздуха, </w:t>
      </w:r>
      <w:r w:rsidRPr="00573FCE">
        <w:rPr>
          <w:rFonts w:ascii="Times New Roman" w:hAnsi="Times New Roman" w:cs="Times New Roman"/>
          <w:color w:val="000000"/>
          <w:spacing w:val="-5"/>
          <w:sz w:val="24"/>
          <w:szCs w:val="24"/>
        </w:rPr>
        <w:t>состояние вертикальной устойчивости - изотермия.</w:t>
      </w:r>
      <w:r>
        <w:rPr>
          <w:rFonts w:ascii="Times New Roman" w:hAnsi="Times New Roman" w:cs="Times New Roman"/>
          <w:color w:val="000000"/>
          <w:spacing w:val="-5"/>
          <w:sz w:val="24"/>
          <w:szCs w:val="24"/>
        </w:rPr>
        <w:t xml:space="preserve"> </w:t>
      </w:r>
      <w:r w:rsidRPr="00573FCE">
        <w:rPr>
          <w:rFonts w:ascii="Times New Roman" w:hAnsi="Times New Roman" w:cs="Times New Roman"/>
          <w:color w:val="000000"/>
          <w:spacing w:val="-3"/>
          <w:sz w:val="24"/>
          <w:szCs w:val="24"/>
        </w:rPr>
        <w:t xml:space="preserve">При конвекции зона химического заражения уменьшается, при изотермии и, особенно, при </w:t>
      </w:r>
      <w:r w:rsidRPr="00573FCE">
        <w:rPr>
          <w:rFonts w:ascii="Times New Roman" w:hAnsi="Times New Roman" w:cs="Times New Roman"/>
          <w:color w:val="000000"/>
          <w:spacing w:val="-5"/>
          <w:sz w:val="24"/>
          <w:szCs w:val="24"/>
        </w:rPr>
        <w:t>инверсии - увеличивается и дольше сохраняется.</w:t>
      </w:r>
      <w:r>
        <w:rPr>
          <w:rFonts w:ascii="Times New Roman" w:hAnsi="Times New Roman" w:cs="Times New Roman"/>
          <w:color w:val="000000"/>
          <w:spacing w:val="-5"/>
          <w:sz w:val="24"/>
          <w:szCs w:val="24"/>
        </w:rPr>
        <w:t xml:space="preserve"> </w:t>
      </w:r>
      <w:r w:rsidRPr="00573FCE">
        <w:rPr>
          <w:rFonts w:ascii="Times New Roman" w:hAnsi="Times New Roman" w:cs="Times New Roman"/>
          <w:color w:val="000000"/>
          <w:spacing w:val="4"/>
          <w:sz w:val="24"/>
          <w:szCs w:val="24"/>
        </w:rPr>
        <w:t xml:space="preserve">Главным поражающим фактором при аварии на ХОО является химическое заражение, </w:t>
      </w:r>
      <w:r w:rsidRPr="00573FCE">
        <w:rPr>
          <w:rFonts w:ascii="Times New Roman" w:hAnsi="Times New Roman" w:cs="Times New Roman"/>
          <w:color w:val="000000"/>
          <w:spacing w:val="-5"/>
          <w:sz w:val="24"/>
          <w:szCs w:val="24"/>
        </w:rPr>
        <w:t>глубины зон которого могут достигать десятков километров.</w:t>
      </w:r>
      <w:r w:rsidRPr="00573FCE">
        <w:rPr>
          <w:rFonts w:ascii="Times New Roman" w:hAnsi="Times New Roman" w:cs="Times New Roman"/>
          <w:color w:val="000000"/>
          <w:spacing w:val="-4"/>
          <w:sz w:val="24"/>
          <w:szCs w:val="24"/>
        </w:rPr>
        <w:t xml:space="preserve">    Аварии   могут   сопровождаться   взрывами   и   пожарами, </w:t>
      </w:r>
      <w:r w:rsidRPr="00573FCE">
        <w:rPr>
          <w:rFonts w:ascii="Times New Roman" w:hAnsi="Times New Roman" w:cs="Times New Roman"/>
          <w:color w:val="000000"/>
          <w:spacing w:val="-6"/>
          <w:sz w:val="24"/>
          <w:szCs w:val="24"/>
        </w:rPr>
        <w:t xml:space="preserve">возникновение </w:t>
      </w:r>
      <w:r w:rsidRPr="00573FCE">
        <w:rPr>
          <w:rFonts w:ascii="Times New Roman" w:hAnsi="Times New Roman" w:cs="Times New Roman"/>
          <w:color w:val="000000"/>
          <w:spacing w:val="-5"/>
          <w:sz w:val="24"/>
          <w:szCs w:val="24"/>
        </w:rPr>
        <w:t>зоны заражения СДЯВ сопровождается, как правило, сложной пожарной обстановкой.</w:t>
      </w:r>
    </w:p>
    <w:p w:rsidR="006933D4" w:rsidRDefault="00573FCE" w:rsidP="006933D4">
      <w:pPr>
        <w:shd w:val="clear" w:color="auto" w:fill="FFFFFF"/>
        <w:spacing w:line="360" w:lineRule="auto"/>
        <w:ind w:left="7" w:firstLine="713"/>
        <w:jc w:val="both"/>
        <w:rPr>
          <w:rFonts w:ascii="Times New Roman" w:hAnsi="Times New Roman" w:cs="Times New Roman"/>
          <w:color w:val="000000"/>
          <w:spacing w:val="-5"/>
          <w:sz w:val="24"/>
          <w:szCs w:val="24"/>
        </w:rPr>
      </w:pPr>
      <w:r w:rsidRPr="00573FCE">
        <w:rPr>
          <w:rFonts w:ascii="Times New Roman" w:hAnsi="Times New Roman" w:cs="Times New Roman"/>
          <w:color w:val="000000"/>
          <w:spacing w:val="-5"/>
          <w:sz w:val="24"/>
          <w:szCs w:val="24"/>
        </w:rPr>
        <w:t>Масштабы и продолжительность заражения СДЯВ при аварии на ХОО обуславливаются:</w:t>
      </w:r>
    </w:p>
    <w:p w:rsidR="0035011F" w:rsidRPr="006933D4" w:rsidRDefault="0035011F" w:rsidP="006933D4">
      <w:pPr>
        <w:pStyle w:val="a4"/>
        <w:numPr>
          <w:ilvl w:val="0"/>
          <w:numId w:val="10"/>
        </w:numPr>
        <w:spacing w:line="360" w:lineRule="auto"/>
        <w:jc w:val="both"/>
        <w:rPr>
          <w:rFonts w:ascii="Times New Roman" w:hAnsi="Times New Roman" w:cs="Times New Roman"/>
          <w:sz w:val="24"/>
          <w:szCs w:val="24"/>
        </w:rPr>
      </w:pPr>
      <w:r w:rsidRPr="006933D4">
        <w:rPr>
          <w:rFonts w:ascii="Times New Roman" w:hAnsi="Times New Roman" w:cs="Times New Roman"/>
          <w:sz w:val="24"/>
          <w:szCs w:val="24"/>
        </w:rPr>
        <w:t>Физико-химическими свойствами СДЯВ</w:t>
      </w:r>
    </w:p>
    <w:p w:rsidR="0035011F" w:rsidRPr="006933D4" w:rsidRDefault="0035011F" w:rsidP="006933D4">
      <w:pPr>
        <w:pStyle w:val="a4"/>
        <w:numPr>
          <w:ilvl w:val="0"/>
          <w:numId w:val="10"/>
        </w:numPr>
        <w:spacing w:line="360" w:lineRule="auto"/>
        <w:jc w:val="both"/>
        <w:rPr>
          <w:rFonts w:ascii="Times New Roman" w:hAnsi="Times New Roman" w:cs="Times New Roman"/>
          <w:sz w:val="24"/>
          <w:szCs w:val="24"/>
        </w:rPr>
      </w:pPr>
      <w:r w:rsidRPr="006933D4">
        <w:rPr>
          <w:rFonts w:ascii="Times New Roman" w:hAnsi="Times New Roman" w:cs="Times New Roman"/>
          <w:sz w:val="24"/>
          <w:szCs w:val="24"/>
        </w:rPr>
        <w:t>Количеством СДЯВ, выброшенных на местность, в атмосферу и в источники воды</w:t>
      </w:r>
    </w:p>
    <w:p w:rsidR="0035011F" w:rsidRPr="006933D4" w:rsidRDefault="0035011F" w:rsidP="006933D4">
      <w:pPr>
        <w:pStyle w:val="a4"/>
        <w:numPr>
          <w:ilvl w:val="0"/>
          <w:numId w:val="10"/>
        </w:numPr>
        <w:spacing w:line="360" w:lineRule="auto"/>
        <w:jc w:val="both"/>
        <w:rPr>
          <w:rFonts w:ascii="Times New Roman" w:hAnsi="Times New Roman" w:cs="Times New Roman"/>
          <w:sz w:val="24"/>
          <w:szCs w:val="24"/>
        </w:rPr>
      </w:pPr>
      <w:r w:rsidRPr="006933D4">
        <w:rPr>
          <w:rFonts w:ascii="Times New Roman" w:hAnsi="Times New Roman" w:cs="Times New Roman"/>
          <w:sz w:val="24"/>
          <w:szCs w:val="24"/>
        </w:rPr>
        <w:t>Метеоусловиями</w:t>
      </w:r>
    </w:p>
    <w:p w:rsidR="006933D4" w:rsidRPr="006933D4" w:rsidRDefault="0035011F" w:rsidP="006933D4">
      <w:pPr>
        <w:pStyle w:val="a4"/>
        <w:numPr>
          <w:ilvl w:val="0"/>
          <w:numId w:val="10"/>
        </w:numPr>
        <w:spacing w:line="360" w:lineRule="auto"/>
        <w:jc w:val="both"/>
        <w:rPr>
          <w:rFonts w:ascii="Times New Roman" w:hAnsi="Times New Roman" w:cs="Times New Roman"/>
          <w:sz w:val="24"/>
          <w:szCs w:val="24"/>
        </w:rPr>
      </w:pPr>
      <w:r w:rsidRPr="006933D4">
        <w:rPr>
          <w:rFonts w:ascii="Times New Roman" w:hAnsi="Times New Roman" w:cs="Times New Roman"/>
          <w:sz w:val="24"/>
          <w:szCs w:val="24"/>
        </w:rPr>
        <w:t>Характеристикой объектов заражения (для местности- наличием и характером растительного покрова, местами возможного застоя воздуха; для источников воды</w:t>
      </w:r>
      <w:r w:rsidR="006933D4" w:rsidRPr="006933D4">
        <w:rPr>
          <w:rFonts w:ascii="Times New Roman" w:hAnsi="Times New Roman" w:cs="Times New Roman"/>
          <w:sz w:val="24"/>
          <w:szCs w:val="24"/>
        </w:rPr>
        <w:t xml:space="preserve"> </w:t>
      </w:r>
      <w:r w:rsidRPr="006933D4">
        <w:rPr>
          <w:rFonts w:ascii="Times New Roman" w:hAnsi="Times New Roman" w:cs="Times New Roman"/>
          <w:sz w:val="24"/>
          <w:szCs w:val="24"/>
        </w:rPr>
        <w:t xml:space="preserve">площадью поверхности, глубиной, скоростью течения, наличием грунтовых вод, состоянием берегов, характеристикой прибрежных грунтов; для  населения  -  степенью  защищенности  от СДЯВ, характером деятельности; </w:t>
      </w:r>
      <w:r w:rsidRPr="006933D4">
        <w:rPr>
          <w:rFonts w:ascii="Times New Roman" w:hAnsi="Times New Roman" w:cs="Times New Roman"/>
          <w:spacing w:val="-4"/>
          <w:sz w:val="24"/>
          <w:szCs w:val="24"/>
        </w:rPr>
        <w:t>для    материальных    средств    -   характеристикой    материалов,   наличием</w:t>
      </w:r>
      <w:r w:rsidRPr="006933D4">
        <w:rPr>
          <w:rFonts w:ascii="Times New Roman" w:hAnsi="Times New Roman" w:cs="Times New Roman"/>
          <w:spacing w:val="-6"/>
          <w:sz w:val="24"/>
          <w:szCs w:val="24"/>
        </w:rPr>
        <w:t xml:space="preserve"> лакокрасочных покрытий и т.п</w:t>
      </w:r>
      <w:r w:rsidRPr="006933D4">
        <w:rPr>
          <w:rFonts w:ascii="Times New Roman" w:hAnsi="Times New Roman" w:cs="Times New Roman"/>
          <w:sz w:val="24"/>
          <w:szCs w:val="24"/>
        </w:rPr>
        <w:t>)</w:t>
      </w:r>
      <w:r w:rsidR="006933D4" w:rsidRPr="006933D4">
        <w:rPr>
          <w:rFonts w:ascii="Times New Roman" w:hAnsi="Times New Roman" w:cs="Times New Roman"/>
          <w:sz w:val="24"/>
          <w:szCs w:val="24"/>
        </w:rPr>
        <w:t>.</w:t>
      </w:r>
    </w:p>
    <w:p w:rsidR="006933D4" w:rsidRDefault="006933D4" w:rsidP="006933D4">
      <w:pPr>
        <w:shd w:val="clear" w:color="auto" w:fill="FFFFFF"/>
        <w:spacing w:line="360" w:lineRule="auto"/>
        <w:ind w:right="7"/>
        <w:jc w:val="both"/>
        <w:rPr>
          <w:rFonts w:ascii="Times New Roman" w:hAnsi="Times New Roman" w:cs="Times New Roman"/>
          <w:color w:val="000000"/>
          <w:spacing w:val="-5"/>
          <w:sz w:val="24"/>
          <w:szCs w:val="24"/>
        </w:rPr>
      </w:pPr>
      <w:r w:rsidRPr="006933D4">
        <w:t xml:space="preserve">  </w:t>
      </w:r>
      <w:r>
        <w:t xml:space="preserve">   </w:t>
      </w:r>
      <w:r w:rsidRPr="006933D4">
        <w:t xml:space="preserve"> </w:t>
      </w:r>
      <w:r w:rsidRPr="006933D4">
        <w:rPr>
          <w:rFonts w:ascii="Times New Roman" w:hAnsi="Times New Roman" w:cs="Times New Roman"/>
          <w:sz w:val="24"/>
          <w:szCs w:val="24"/>
        </w:rPr>
        <w:t>Окружающая среда и люди могут подвергаться заражению в районах аварии ХОО, а также в зонах распространения аэрозоля и паров СДЯВ воздушными потоками.</w:t>
      </w:r>
      <w:r>
        <w:rPr>
          <w:rFonts w:ascii="Times New Roman" w:hAnsi="Times New Roman" w:cs="Times New Roman"/>
          <w:sz w:val="24"/>
          <w:szCs w:val="24"/>
        </w:rPr>
        <w:t xml:space="preserve"> </w:t>
      </w:r>
      <w:r w:rsidRPr="006933D4">
        <w:rPr>
          <w:rFonts w:ascii="Times New Roman" w:hAnsi="Times New Roman" w:cs="Times New Roman"/>
          <w:color w:val="000000"/>
          <w:spacing w:val="-3"/>
          <w:sz w:val="24"/>
          <w:szCs w:val="24"/>
        </w:rPr>
        <w:t xml:space="preserve">Воздушное пространство, местность, источники воды) население могут быть заражены </w:t>
      </w:r>
      <w:r w:rsidRPr="006933D4">
        <w:rPr>
          <w:rFonts w:ascii="Times New Roman" w:hAnsi="Times New Roman" w:cs="Times New Roman"/>
          <w:color w:val="000000"/>
          <w:sz w:val="24"/>
          <w:szCs w:val="24"/>
        </w:rPr>
        <w:t xml:space="preserve">СДЯВ в парообразном (газообразном), аэрозольном, капельножидком, жидком и твердом </w:t>
      </w:r>
      <w:r w:rsidRPr="006933D4">
        <w:rPr>
          <w:rFonts w:ascii="Times New Roman" w:hAnsi="Times New Roman" w:cs="Times New Roman"/>
          <w:color w:val="000000"/>
          <w:spacing w:val="-8"/>
          <w:sz w:val="24"/>
          <w:szCs w:val="24"/>
        </w:rPr>
        <w:t>состоянии.</w:t>
      </w:r>
      <w:r w:rsidRPr="006933D4">
        <w:rPr>
          <w:color w:val="000000"/>
          <w:spacing w:val="-6"/>
          <w:sz w:val="25"/>
          <w:szCs w:val="25"/>
        </w:rPr>
        <w:t xml:space="preserve"> </w:t>
      </w:r>
      <w:r w:rsidRPr="006933D4">
        <w:rPr>
          <w:rFonts w:ascii="Times New Roman" w:hAnsi="Times New Roman" w:cs="Times New Roman"/>
          <w:color w:val="000000"/>
          <w:spacing w:val="-6"/>
          <w:sz w:val="24"/>
          <w:szCs w:val="24"/>
        </w:rPr>
        <w:t xml:space="preserve">Масштабы и продолжительность заражения воздуха местности и источников воды, а также </w:t>
      </w:r>
      <w:r w:rsidRPr="006933D4">
        <w:rPr>
          <w:rFonts w:ascii="Times New Roman" w:hAnsi="Times New Roman" w:cs="Times New Roman"/>
          <w:color w:val="000000"/>
          <w:spacing w:val="-1"/>
          <w:sz w:val="24"/>
          <w:szCs w:val="24"/>
        </w:rPr>
        <w:t xml:space="preserve">населения и животных в зависимости от различных факторов могут изменяться в широких </w:t>
      </w:r>
      <w:r w:rsidRPr="006933D4">
        <w:rPr>
          <w:rFonts w:ascii="Times New Roman" w:hAnsi="Times New Roman" w:cs="Times New Roman"/>
          <w:color w:val="000000"/>
          <w:spacing w:val="-5"/>
          <w:sz w:val="24"/>
          <w:szCs w:val="24"/>
        </w:rPr>
        <w:t xml:space="preserve">пределах (от нескольких десятков минут до нескольких суток, иногда месяцев и даже лет).Поражение людей и животных происходит вследствие вдыхания зараженного воздуха, контакта с зараженными поверхностями, употребления зараженных продуктов и воды. Люди и </w:t>
      </w:r>
      <w:r w:rsidRPr="006933D4">
        <w:rPr>
          <w:rFonts w:ascii="Times New Roman" w:hAnsi="Times New Roman" w:cs="Times New Roman"/>
          <w:color w:val="000000"/>
          <w:spacing w:val="-4"/>
          <w:sz w:val="24"/>
          <w:szCs w:val="24"/>
        </w:rPr>
        <w:t>животные получают поражения в результате попадания СДЯВ в организм через органы дыхания</w:t>
      </w:r>
      <w:r w:rsidRPr="006933D4">
        <w:rPr>
          <w:rFonts w:ascii="Times New Roman" w:hAnsi="Times New Roman" w:cs="Times New Roman"/>
          <w:color w:val="000000"/>
          <w:spacing w:val="-5"/>
          <w:sz w:val="24"/>
          <w:szCs w:val="24"/>
        </w:rPr>
        <w:t xml:space="preserve">(ингаляционно), кожные покровы, слизистые оболочки и раневые поверхности </w:t>
      </w:r>
      <w:r w:rsidRPr="006933D4">
        <w:rPr>
          <w:rFonts w:ascii="Times New Roman" w:hAnsi="Times New Roman" w:cs="Times New Roman"/>
          <w:color w:val="000000"/>
          <w:spacing w:val="-5"/>
          <w:sz w:val="24"/>
          <w:szCs w:val="24"/>
        </w:rPr>
        <w:lastRenderedPageBreak/>
        <w:t>(резорбтивно), желудочно-кишечный тракт (перорально). В результате воздействия СДЯВ на организм человека могут возникнуть также отдаленные и генетические последствия. Вероятность их возникновения определяется степенью заражения организма.</w:t>
      </w:r>
    </w:p>
    <w:p w:rsidR="006933D4" w:rsidRPr="006933D4" w:rsidRDefault="006933D4" w:rsidP="006933D4">
      <w:pPr>
        <w:shd w:val="clear" w:color="auto" w:fill="FFFFFF"/>
        <w:spacing w:line="360" w:lineRule="auto"/>
        <w:ind w:left="10" w:right="48"/>
        <w:jc w:val="both"/>
        <w:rPr>
          <w:rFonts w:ascii="Times New Roman" w:hAnsi="Times New Roman" w:cs="Times New Roman"/>
          <w:color w:val="000000"/>
          <w:spacing w:val="-8"/>
          <w:w w:val="112"/>
          <w:sz w:val="24"/>
          <w:szCs w:val="24"/>
        </w:rPr>
      </w:pPr>
      <w:r>
        <w:rPr>
          <w:rFonts w:ascii="Times New Roman" w:hAnsi="Times New Roman" w:cs="Times New Roman"/>
          <w:color w:val="000000"/>
          <w:spacing w:val="-5"/>
          <w:sz w:val="24"/>
          <w:szCs w:val="24"/>
        </w:rPr>
        <w:t xml:space="preserve">       </w:t>
      </w:r>
      <w:r w:rsidRPr="006933D4">
        <w:rPr>
          <w:rFonts w:ascii="Times New Roman" w:hAnsi="Times New Roman" w:cs="Times New Roman"/>
          <w:color w:val="000000"/>
          <w:spacing w:val="-5"/>
          <w:sz w:val="24"/>
          <w:szCs w:val="24"/>
        </w:rPr>
        <w:t xml:space="preserve">Степень и характер поражения организма человека зависят от особенностей токсического </w:t>
      </w:r>
      <w:r w:rsidRPr="006933D4">
        <w:rPr>
          <w:rFonts w:ascii="Times New Roman" w:hAnsi="Times New Roman" w:cs="Times New Roman"/>
          <w:color w:val="000000"/>
          <w:spacing w:val="-4"/>
          <w:sz w:val="24"/>
          <w:szCs w:val="24"/>
        </w:rPr>
        <w:t xml:space="preserve">действия СДЯВ, их физико-химических свойств и агрегатного состояния, концентрации паров и </w:t>
      </w:r>
      <w:r w:rsidRPr="006933D4">
        <w:rPr>
          <w:rFonts w:ascii="Times New Roman" w:hAnsi="Times New Roman" w:cs="Times New Roman"/>
          <w:color w:val="000000"/>
          <w:spacing w:val="-5"/>
          <w:sz w:val="24"/>
          <w:szCs w:val="24"/>
        </w:rPr>
        <w:t>аэрозолей в воздухе, продолжительности их воздействия, путей их проникновения в организм.</w:t>
      </w:r>
    </w:p>
    <w:p w:rsidR="006933D4" w:rsidRPr="006933D4" w:rsidRDefault="006933D4" w:rsidP="006933D4">
      <w:pPr>
        <w:shd w:val="clear" w:color="auto" w:fill="FFFFFF"/>
        <w:spacing w:line="360" w:lineRule="auto"/>
        <w:ind w:right="7"/>
        <w:jc w:val="both"/>
        <w:rPr>
          <w:rFonts w:ascii="Times New Roman" w:hAnsi="Times New Roman" w:cs="Times New Roman"/>
          <w:sz w:val="24"/>
          <w:szCs w:val="24"/>
        </w:rPr>
      </w:pPr>
    </w:p>
    <w:p w:rsidR="006933D4" w:rsidRPr="006933D4" w:rsidRDefault="0011590D" w:rsidP="006933D4">
      <w:pPr>
        <w:pStyle w:val="1"/>
        <w:spacing w:before="0" w:after="0" w:line="360" w:lineRule="auto"/>
        <w:ind w:firstLine="709"/>
        <w:jc w:val="center"/>
        <w:rPr>
          <w:rFonts w:ascii="Times New Roman" w:hAnsi="Times New Roman" w:cs="Times New Roman"/>
          <w:bCs w:val="0"/>
          <w:color w:val="000000"/>
          <w:spacing w:val="-1"/>
          <w:w w:val="104"/>
          <w:sz w:val="28"/>
          <w:szCs w:val="28"/>
        </w:rPr>
      </w:pPr>
      <w:r>
        <w:rPr>
          <w:rFonts w:ascii="Times New Roman" w:hAnsi="Times New Roman" w:cs="Times New Roman"/>
          <w:bCs w:val="0"/>
          <w:color w:val="000000"/>
          <w:spacing w:val="-1"/>
          <w:w w:val="104"/>
          <w:sz w:val="28"/>
          <w:szCs w:val="28"/>
        </w:rPr>
        <w:t xml:space="preserve">1.6 </w:t>
      </w:r>
      <w:r w:rsidR="002945CF">
        <w:rPr>
          <w:rFonts w:ascii="Times New Roman" w:hAnsi="Times New Roman" w:cs="Times New Roman"/>
          <w:bCs w:val="0"/>
          <w:color w:val="000000"/>
          <w:spacing w:val="-1"/>
          <w:w w:val="104"/>
          <w:sz w:val="28"/>
          <w:szCs w:val="28"/>
        </w:rPr>
        <w:t xml:space="preserve">Профилактика и защита </w:t>
      </w:r>
    </w:p>
    <w:p w:rsidR="006933D4" w:rsidRPr="006933D4" w:rsidRDefault="006933D4" w:rsidP="006933D4">
      <w:pPr>
        <w:shd w:val="clear" w:color="auto" w:fill="FFFFFF"/>
        <w:spacing w:line="360" w:lineRule="auto"/>
        <w:ind w:right="34" w:firstLine="709"/>
        <w:jc w:val="both"/>
        <w:rPr>
          <w:rFonts w:ascii="Times New Roman" w:hAnsi="Times New Roman" w:cs="Times New Roman"/>
          <w:bCs/>
          <w:color w:val="000000"/>
          <w:spacing w:val="-9"/>
          <w:sz w:val="24"/>
          <w:szCs w:val="24"/>
        </w:rPr>
      </w:pPr>
      <w:r w:rsidRPr="006933D4">
        <w:rPr>
          <w:rFonts w:ascii="Times New Roman" w:hAnsi="Times New Roman" w:cs="Times New Roman"/>
          <w:bCs/>
          <w:color w:val="000000"/>
          <w:spacing w:val="-9"/>
          <w:sz w:val="24"/>
          <w:szCs w:val="24"/>
        </w:rPr>
        <w:t>Оздоровление воздушной среды достигается снижением содержания в ней вредных веществ до безопасных значений (не превышающих величины ПДК на данное вещество), а также поддержанием требуемых параметров микроклимата в производственном помещении. Снизить содержание вредных веществ в воздухе рабочей зоны можно используя технологические процессы и оборудование, при которых вредные вещества либо не образуются, либо не попадают в воздух рабочей зоны.. Например, перевод различных термических установок и печей с жидкого топлива, при сжигании которого образуется значительное количество вредных веществ, на более чистое – газообразное, а еще лучше – использование электрического нагрева.</w:t>
      </w:r>
    </w:p>
    <w:p w:rsidR="006933D4" w:rsidRPr="006933D4" w:rsidRDefault="006933D4" w:rsidP="006933D4">
      <w:pPr>
        <w:shd w:val="clear" w:color="auto" w:fill="FFFFFF"/>
        <w:spacing w:line="360" w:lineRule="auto"/>
        <w:ind w:right="34" w:firstLine="709"/>
        <w:jc w:val="both"/>
        <w:rPr>
          <w:rFonts w:ascii="Times New Roman" w:hAnsi="Times New Roman" w:cs="Times New Roman"/>
          <w:bCs/>
          <w:color w:val="000000"/>
          <w:spacing w:val="-9"/>
          <w:sz w:val="24"/>
          <w:szCs w:val="24"/>
        </w:rPr>
      </w:pPr>
      <w:r w:rsidRPr="006933D4">
        <w:rPr>
          <w:rFonts w:ascii="Times New Roman" w:hAnsi="Times New Roman" w:cs="Times New Roman"/>
          <w:bCs/>
          <w:color w:val="000000"/>
          <w:spacing w:val="-9"/>
          <w:sz w:val="24"/>
          <w:szCs w:val="24"/>
        </w:rPr>
        <w:t>Большое значение имеет надежная герметизация оборудования, которая исключает попадание различных вредных  веществ в воздух рабочей зоны или значительно снижает концентрацию их в зоне. Для поддержания в воздухе безопасной концентрации вредных веществ используют  различные системы вентиляции. Если перечисленные мероприятия не дают ожидаемых результатов, рекомендуется автоматизировать производство или перейти к дистанционному управлению технологическими процессами. В ряде случаев для защиты от воздействия вредных веществ, находящихся в воздухе рабочей зоны, используют индивидуальные средства защиты (респираторы, противогазы), но при этом существенно снижается производительность труда персонала.</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bCs/>
          <w:color w:val="000000"/>
          <w:spacing w:val="-9"/>
          <w:sz w:val="24"/>
          <w:szCs w:val="24"/>
        </w:rPr>
      </w:pPr>
      <w:r w:rsidRPr="006933D4">
        <w:rPr>
          <w:rFonts w:ascii="Times New Roman" w:hAnsi="Times New Roman" w:cs="Times New Roman"/>
          <w:bCs/>
          <w:color w:val="000000"/>
          <w:spacing w:val="-9"/>
          <w:sz w:val="24"/>
          <w:szCs w:val="24"/>
        </w:rPr>
        <w:t>Для удаления вредных веществ у источников их образования служит местная вытяжная вентиляция. Использование устройств местной вытяжной вентиляции практически полностью позволяет удалить пыль и другие вредные вещества из производственного помещения. Устройства местной вентиляции изготавливают в виде отсосов. Это вытяжные зонты, вытяжные панели, бортовые отсосы и другие устройства или вытяжные шкафы, кожухи, камеры, а также ряд других устройств, внутри которых находятся источники выделения вредных веществ.</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bCs/>
          <w:color w:val="000000"/>
          <w:spacing w:val="-9"/>
          <w:sz w:val="24"/>
          <w:szCs w:val="24"/>
        </w:rPr>
      </w:pPr>
      <w:r w:rsidRPr="006933D4">
        <w:rPr>
          <w:rFonts w:ascii="Times New Roman" w:hAnsi="Times New Roman" w:cs="Times New Roman"/>
          <w:bCs/>
          <w:color w:val="000000"/>
          <w:spacing w:val="-9"/>
          <w:sz w:val="24"/>
          <w:szCs w:val="24"/>
        </w:rPr>
        <w:lastRenderedPageBreak/>
        <w:t>В производственном помещении необходим постоянный контроль за содержанием вредных веществ  в воздухе рабочей зоны, Отбор проб на определение этих веществ обычно проводят на рабочем месте на уровне дыхания работающего. Для контроля используются различные методы (фильтрационные, седиментационные, электрические), новые методы измерения концентрации пыли в воздухе рабочей зоны с использованием лазерной техники.</w:t>
      </w:r>
      <w:r>
        <w:rPr>
          <w:rFonts w:ascii="Times New Roman" w:hAnsi="Times New Roman" w:cs="Times New Roman"/>
          <w:bCs/>
          <w:color w:val="000000"/>
          <w:spacing w:val="-9"/>
          <w:sz w:val="24"/>
          <w:szCs w:val="24"/>
        </w:rPr>
        <w:t xml:space="preserve"> </w:t>
      </w:r>
      <w:r w:rsidRPr="006933D4">
        <w:rPr>
          <w:rFonts w:ascii="Times New Roman" w:hAnsi="Times New Roman" w:cs="Times New Roman"/>
          <w:bCs/>
          <w:color w:val="000000"/>
          <w:spacing w:val="-9"/>
          <w:sz w:val="24"/>
          <w:szCs w:val="24"/>
        </w:rPr>
        <w:t>Определение концентрации вредных веществ, присутствующих в воздухе в виде паров и газов, может осуществляться с использованием переносных газоанализаторов типа УГ-1 или УГ-2.</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bCs/>
          <w:color w:val="000000"/>
          <w:spacing w:val="-9"/>
          <w:sz w:val="24"/>
          <w:szCs w:val="24"/>
        </w:rPr>
      </w:pPr>
      <w:r w:rsidRPr="006933D4">
        <w:rPr>
          <w:rFonts w:ascii="Times New Roman" w:hAnsi="Times New Roman" w:cs="Times New Roman"/>
          <w:bCs/>
          <w:color w:val="000000"/>
          <w:spacing w:val="-9"/>
          <w:sz w:val="24"/>
          <w:szCs w:val="24"/>
        </w:rPr>
        <w:t>Основные индивидуальные средства защиты органов дыхания человека от вредных веществ делятся на фильтрующие и изолирующие.</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bCs/>
          <w:color w:val="000000"/>
          <w:spacing w:val="-9"/>
          <w:sz w:val="24"/>
          <w:szCs w:val="24"/>
        </w:rPr>
      </w:pPr>
      <w:r w:rsidRPr="006933D4">
        <w:rPr>
          <w:rFonts w:ascii="Times New Roman" w:hAnsi="Times New Roman" w:cs="Times New Roman"/>
          <w:bCs/>
          <w:color w:val="000000"/>
          <w:spacing w:val="-9"/>
          <w:sz w:val="24"/>
          <w:szCs w:val="24"/>
        </w:rPr>
        <w:t>В фильтрующих устройствах вдыхаемый человеком загрязненный воздух предварительно фильтруется, а в изолирующих – чистый воздух подается по специальным шлангам к органам дыхания человека от автономных источников или после регенерации. Фильтрующими приборами (респираторами и противогазами) пользуются при невысокой концентрации вредных веществ в воздухе рабочей зоны (не более 0,5% по объему) и при содержании кислорода в воздухе не менее 18%.</w:t>
      </w:r>
      <w:r>
        <w:rPr>
          <w:rFonts w:ascii="Times New Roman" w:hAnsi="Times New Roman" w:cs="Times New Roman"/>
          <w:bCs/>
          <w:color w:val="000000"/>
          <w:spacing w:val="-9"/>
          <w:sz w:val="24"/>
          <w:szCs w:val="24"/>
        </w:rPr>
        <w:t xml:space="preserve"> </w:t>
      </w:r>
      <w:r w:rsidRPr="006933D4">
        <w:rPr>
          <w:rFonts w:ascii="Times New Roman" w:hAnsi="Times New Roman" w:cs="Times New Roman"/>
          <w:bCs/>
          <w:color w:val="000000"/>
          <w:spacing w:val="-9"/>
          <w:sz w:val="24"/>
          <w:szCs w:val="24"/>
        </w:rPr>
        <w:t>Один из наиболее распространенных отечественных респираторов (бесклапанный респиратор ШБ-1 «Лепесток») предназначен для защиты от воздействия мелкодисперсной и среднедисперсной пыли (применяются для защиты от пыли, если ее концентрация в воздухе рабочей зоны в 5-200 раз превышает величину ПДК)</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bCs/>
          <w:color w:val="000000"/>
          <w:spacing w:val="-9"/>
          <w:sz w:val="24"/>
          <w:szCs w:val="24"/>
        </w:rPr>
      </w:pPr>
      <w:r w:rsidRPr="006933D4">
        <w:rPr>
          <w:rFonts w:ascii="Times New Roman" w:hAnsi="Times New Roman" w:cs="Times New Roman"/>
          <w:bCs/>
          <w:color w:val="000000"/>
          <w:spacing w:val="-9"/>
          <w:sz w:val="24"/>
          <w:szCs w:val="24"/>
        </w:rPr>
        <w:t>Промышленные фильтрующие противогазы предназначены для зашиты органов дыхания от различных газов и паров. Они состоят из полумаски, шланга с загубником, фильтрующей коробки, наполненной поглотителями конкретных вредных газов или паров. Каждая коробка в зависимости от поглощаемого вещества окрашена в определенный цвет.</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bCs/>
          <w:color w:val="000000"/>
          <w:spacing w:val="-9"/>
          <w:sz w:val="24"/>
          <w:szCs w:val="24"/>
        </w:rPr>
        <w:t>Изолирующие противогазы применяются в тех случаях, когда содержание кислорода менее 18%, а содержание вредных веществ более 2%. Различают автономные и шланговые противогазы. Автономный противогаз состоит из ранца, наполненного воздухом или кислородом</w:t>
      </w:r>
      <w:r w:rsidRPr="006933D4">
        <w:rPr>
          <w:rFonts w:ascii="Times New Roman" w:hAnsi="Times New Roman" w:cs="Times New Roman"/>
          <w:sz w:val="24"/>
          <w:szCs w:val="24"/>
        </w:rPr>
        <w:t>, шланг, от которого соединен с лицевой маской. В шланговых изолирующих противогазах чистый воздух подается по шлангу в лицевую маску от вентилятора, причем длина шланга может достигать нескольких десятков метров. Изолирующие противогазы марок ИП-4, ИП-5 с помощью регенеративного патрона осуществляют регенерацию выдыхаемого воздуха для повторного использования.</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Для защиты от хлора можно использовать промышленные противогазы марок А (коробка окрашена в коричневый цвет), БКФ (защитный), В (желтый), Г (половина в черный, </w:t>
      </w:r>
      <w:r w:rsidRPr="006933D4">
        <w:rPr>
          <w:rFonts w:ascii="Times New Roman" w:hAnsi="Times New Roman" w:cs="Times New Roman"/>
          <w:sz w:val="24"/>
          <w:szCs w:val="24"/>
        </w:rPr>
        <w:lastRenderedPageBreak/>
        <w:t xml:space="preserve">половина в желтый), а также гражданские противогазы ГП-5, ГП-7 и детские. Если их нет, тогда ватно-марлевая повязка, смоченная водой, а лучше 2%-м раствором питьевой соды.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От аммиака защищает противогаз с другой коробкой, марки КД (серого цвета) и промышленные респираторы РПГ-67КД, РУ-60МКД. У них две сменных коробки (слева и справа). Они имеют ту же маркировку, что и противогазы. Надо помнить, что гражданские противогазы от аммиака не защищают. В крайнем случае, надо воспользоваться ватно-марлевой повязкой, смоченной водой или 5%-м раствором лимонной кислоты.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Защиту органов дыхания от синильной кислоты обеспечивают промышленные противогазы марок В (желтый цвет) и БКФ (защитный цвет), а также гражданские противогазы ГП-5, ГП-7 и детские.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Если в атмосфере присутствует сероводород, надо воспользоваться промышленными противогазами марок КД (серый цвет), В (желтый), БКФ (защитный) или респираторами РПГ-67КД и РУ-60МКД, защитят также гражданские противогазы ГП-5, ГП-7 и детские. Гражданские противогазы ГП-5, ГП-7 и детские ПДФ-2Д (Д), ПДФ-2Ш (Ш) и ПДФ-7 надежно защищают от таких АХОВ, как хлор, сероводород, сернистый газ, соляная кислота, тетраэтилсвинец, этилмеркаптан, фенол, фурфурол. Для расширения возможностей гражданских противогазов по АХОВ к ним разработан дополнительный патрон ДПГ-3. В комплекте с ДПГ-3 вышеуказанные противогазы обеспечивают надежную защиту от аммиака, диметиламина, хлора, сероводорода, соляной кислоты, этилмеркаптана, нитробензола, фенола, фурфурола, тетраэтилсвинца. Можно привести такой пример. Если от хлора при концентрации 5 мг/л гражданские и детские противогазы защищают в течение 40 мин., то с ДГП-3 - 100 мин. От аммиака гражданские и детские противогазы не защищают вообще, то с ДПГ-3 - 60 мин.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Для защиты от АХОВ в очаге аварии используются в основном средства индивидуальной защиты кожи (СИЗК) изолирующего типа. К ним относят костюм изолирующий химический (КИХ-4, КИХ-5). Он предназначен для защиты бойцов газоспасательных отрядов, аварийно-спасательных формирований и войск ГО при выполнении работ в условиях воздействия высоких концентраций газообразных АХОВ.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Применяется также комплект защитный аварийный (КЗА). Кроме того, защитный изолирующий комплект с вентилируемым под костюмным пространством Ч-20.</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lastRenderedPageBreak/>
        <w:t xml:space="preserve"> Нельзя забывать и о таких средствах защиты кожи, как комплект фильтрующей защитной одежды ФЗО-МП, защитная фильтрующая одежда ЗФО-58, общевойсковой защитный комплект ОЗК.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Для населения рекомендуются подручные средства защиты кожи в комплекте с противогазами. Это могут быть обычные непромокаемые накидки и плащи, а также пальто из плотного толстого материала, ватные куртки. Для ног - резиновые сапоги, боты, калоши. Для рук - все виды резиновых и кожаных перчаток и рукавицы.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В случае аварии с выбросом АХОВ убежища ГО обеспечивают надежную защиту. Во-первых, если неизвестен вид вещества или его концентрация слишком велика, можно перейти на полную изоляцию (третий режим), можно также какое-то время находиться в помещении с постоянным объемом воздуха. Во-вторых, фильтропоглотители защитных сооружений препятствуют проникновению хлора, фосгена, сероводорода и многих других ядовитых веществ, обеспечивая безопасное пребывание людей. В крайнем случае, при распространении газов, которые тяжелее воздуха и стелются по земле, как хлор и сероводород, можно спасаться на верхних этажах зданий, плотно закрыв все щели в дверях, окнах, задраив вентиляционные отверстия.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Выходить из зоны заражения нужно в одну из сторон, перпендикулярную направлению ветра, ориентируясь на показания флюгера, развевание флага или любого другого куска материи, по наклону деревьев из открытой местности. В речевой информации об аварийной ситуации должно быть указано куда и по каким улицам, дорогам целесообразно выходить (выезжать), чтобы не попасть под зараженное облако. В таких случаях нужно использовать любой транспорт: автобусы, грузовые и легковые автомобили.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Время - решающий фактор. Свои дома и квартиры необходимо покинуть на время - 1-3 суток: пока не пройдет ядовитое облако и не будет локализован источник его образования.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t xml:space="preserve">К подобным чрезвычайным ситуациям население должно быть готово всегда. Для этого по месту работы, учебы и жительства проводятся занятия. В результате каждый человек обязан приобрести определенный объем знаний и навыков в применении средств и способов защиты, знать основные характеристики конкретных АХОВ, как уберечь продукты и воду от заражения, что надо сделать в квартире, чтобы предотвратить проникновение в нее ядовитых веществ. Особенно важно четко выполнять правила поведения в зонах химического заражения, грамотно оказывать само- и взаимопомощь при поражении, умело помогать детям в обеспечении их безопасности. </w:t>
      </w:r>
    </w:p>
    <w:p w:rsidR="006933D4" w:rsidRPr="006933D4" w:rsidRDefault="006933D4" w:rsidP="006933D4">
      <w:pPr>
        <w:shd w:val="clear" w:color="auto" w:fill="FFFFFF"/>
        <w:tabs>
          <w:tab w:val="left" w:pos="6120"/>
        </w:tabs>
        <w:spacing w:line="360" w:lineRule="auto"/>
        <w:ind w:right="34" w:firstLine="709"/>
        <w:jc w:val="both"/>
        <w:rPr>
          <w:rFonts w:ascii="Times New Roman" w:hAnsi="Times New Roman" w:cs="Times New Roman"/>
          <w:sz w:val="24"/>
          <w:szCs w:val="24"/>
        </w:rPr>
      </w:pPr>
      <w:r w:rsidRPr="006933D4">
        <w:rPr>
          <w:rFonts w:ascii="Times New Roman" w:hAnsi="Times New Roman" w:cs="Times New Roman"/>
          <w:sz w:val="24"/>
          <w:szCs w:val="24"/>
        </w:rPr>
        <w:lastRenderedPageBreak/>
        <w:t>Обычно на химически опасных объектах для этого разрабатывают специальные памятки, в которых указывают данные о свойствах АХОВ и признаках поражения, сведения о том, что должны знать и уметь люди, проживающие вблизи таких предприятий, как защитить себя, семью и близких.</w:t>
      </w:r>
    </w:p>
    <w:p w:rsidR="002945CF" w:rsidRPr="00835929" w:rsidRDefault="00835929" w:rsidP="006933D4">
      <w:pPr>
        <w:spacing w:line="360" w:lineRule="auto"/>
        <w:ind w:firstLine="540"/>
        <w:jc w:val="center"/>
        <w:rPr>
          <w:rFonts w:ascii="Times New Roman" w:hAnsi="Times New Roman" w:cs="Times New Roman"/>
          <w:b/>
          <w:bCs/>
          <w:sz w:val="28"/>
          <w:szCs w:val="28"/>
        </w:rPr>
      </w:pPr>
      <w:r>
        <w:rPr>
          <w:rFonts w:ascii="Times New Roman" w:hAnsi="Times New Roman" w:cs="Times New Roman"/>
          <w:b/>
          <w:bCs/>
          <w:color w:val="000000"/>
          <w:spacing w:val="-1"/>
          <w:sz w:val="28"/>
          <w:szCs w:val="28"/>
        </w:rPr>
        <w:t xml:space="preserve">2. </w:t>
      </w:r>
      <w:r w:rsidRPr="00835929">
        <w:rPr>
          <w:rFonts w:ascii="Times New Roman" w:hAnsi="Times New Roman" w:cs="Times New Roman"/>
          <w:b/>
          <w:bCs/>
          <w:color w:val="000000"/>
          <w:spacing w:val="-1"/>
          <w:sz w:val="28"/>
          <w:szCs w:val="28"/>
        </w:rPr>
        <w:t xml:space="preserve">Опишите и проанализируйте 1-2 известные Вам события, связанные с </w:t>
      </w:r>
      <w:r w:rsidRPr="00835929">
        <w:rPr>
          <w:rFonts w:ascii="Times New Roman" w:hAnsi="Times New Roman" w:cs="Times New Roman"/>
          <w:b/>
          <w:bCs/>
          <w:color w:val="000000"/>
          <w:spacing w:val="-6"/>
          <w:sz w:val="28"/>
          <w:szCs w:val="28"/>
        </w:rPr>
        <w:t>проявлением негативных и опасных факторов жилой среды</w:t>
      </w:r>
    </w:p>
    <w:p w:rsidR="006933D4" w:rsidRPr="006933D4" w:rsidRDefault="0011590D" w:rsidP="006933D4">
      <w:pPr>
        <w:spacing w:line="36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2.1 </w:t>
      </w:r>
      <w:r w:rsidR="006933D4" w:rsidRPr="006933D4">
        <w:rPr>
          <w:rFonts w:ascii="Times New Roman" w:hAnsi="Times New Roman" w:cs="Times New Roman"/>
          <w:b/>
          <w:bCs/>
          <w:sz w:val="28"/>
          <w:szCs w:val="28"/>
        </w:rPr>
        <w:t>Вибрация</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Вибрация представляет собой механические колебательные движения, непосредственно передаваемые телу человека. Основными физическими характеристиками вибрации являются амплитуда и частота колебаний. Амплитуда вибросмещения измеряется в м или см, а частота колебаний – в герцах.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Вибрация -это негативный и опасный фактор жилой среды. Вибрация относится к факторам, обладающим большой биологической активностью. Характер, глубина и направленность физиологических сдвигов различных систем организма определяются уровнями, спектральным составом вибрации, а также физиологическими свойствами тела человека. В генезисе этих реакций важную роль играют анализаторы – вестибулярный, двигательный, зрительный, кожный и др.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Следует отметить важную роль биохимических свойств человеческого тела в субъективном восприятии вибрации. Действие вибрации на организм опосредуется следующими явлениями: физическим воздействием на поверхность контакта, распрос-транением колебаний по тканям, непосредственной реакцией на воздействия в органах и тканях, а также раздражением механорецепторов, вызывающим нейрорецепторные и субъективные реакции. В настоящее время накоплен экспериментальный и клинический материал, под-черкивающий роль рефлекторных регуляторных влияний ЦНС в возникновении функциональных сдвигов в нервно-мышечном аппарате у лиц, подвергающихся воздействию вибрации. Эти исследования показывают, что расстройства двигательной функции, возникающие под воздействием вибрации, обусловлены как нарушениями регуляторных воздействий ЦНС, так и непосредственным поражением мышц. При этом преобладание диффузных сдвигов может быть объяснено преимущественно изменениями в деятельности суперспинальных структур, тогда как большая выраженность локальных изменений в мышцах может быть связана с их непосредственной травматизацией.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lastRenderedPageBreak/>
        <w:t xml:space="preserve">Особенно чувствительными к действию локальной вибрации являются отделы симпатической нервной системы, регулирующие тонус периферических сосудов, а также отделы периферической нервной системы, связанные с вибрационной и тактильной чувствительностью.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Доказано, что направленность сосудистых нарушений определяется, в первую очередь, параметрами воздействующей вибрации. Спастические явления в капиллярах происходят при вибрации выше 35 Гц, а ниже наблюдается преимущественно картина атонии капилляров или спастико-атоническое их состояние. Область частот 35-250 Гц наиболее опасна в отношении развития спазма сосудов.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Вибрация может прямым путем мешать выполнению рабочих операций или косвенно отрицательно влиять на работоспособность человека. Ряд авторов рассматривают вибрацию как сильный стресс-фактор, оказывающий отрицательное влияние на психомоторную работоспособность, эмоциональную сферу и умственную деятельность человека и повышающий вероятность возникновения несчастных случаев.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За последние годы установлено, что вибрация, как и шум, действует на организм человека энергетически, поэтому ее стали характеризовать спектром по колебательной скорости, измеряемой в сантиметрах в секунду или как и шум, в децибелах; за пороговую величину вибрации условно принята скорость в 5∙10</w:t>
      </w:r>
      <w:r w:rsidRPr="006933D4">
        <w:rPr>
          <w:rFonts w:ascii="Times New Roman" w:hAnsi="Times New Roman" w:cs="Times New Roman"/>
          <w:sz w:val="24"/>
          <w:szCs w:val="24"/>
          <w:vertAlign w:val="superscript"/>
        </w:rPr>
        <w:t>6</w:t>
      </w:r>
      <w:r w:rsidRPr="006933D4">
        <w:rPr>
          <w:rFonts w:ascii="Times New Roman" w:hAnsi="Times New Roman" w:cs="Times New Roman"/>
          <w:sz w:val="24"/>
          <w:szCs w:val="24"/>
        </w:rPr>
        <w:t xml:space="preserve"> см/сек. Вибрация воспринимается (ощущается) лишь при непосредственном соприкосновении с вибрирующим телом или через другие твердые тела, соприкасающиеся с ним. При соприкосновении с источником колебаний, генерирующим (издающим) звуки наиболее низких частот (басовые), наряду со звуком воспринимается и сотрясение, то есть вибрация.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В зависимости от того, на какие части тела человека распространяются механические колебания, различают местную и общую вибрацию. При местной вибрации сотрясению подвергается лишь та часть тела, которая непосредственно соприкасается с вибрирующей поверхностью, чаще всего руки (при работе с ручными вибрирующими инструментами или при удержании вибрирующего предмета, детали машины и т. п.). Иногда местная вибрация передается на части тела, сочлененные с подвергающимися непосредственно вибрации суставами. Однако амплитуда колебаний этих частей тела обычно ниже, так как по мере передачи колебаний по тканям, и тем более мягким, они постепенно затухают. Общая вибрация распространяется на все тело и происходит, как правило, от вибрации поверхности, на которой находится рабочий (пол, сиденье, виброплатформа и т. п.).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lastRenderedPageBreak/>
        <w:t xml:space="preserve">При воздействии вестибулярных раздражителей, к которым относится вибрация, нарушаются восприятие и оценка времени, снижается скорость переработки информации. Низкочастотная вибрация вызывает нарушение координации движения, причем наиболее выраженные изменения отмечаются при частотах 4-11 Гц.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Длительное влияние вибрации приводит к стойким патологическим нарушениям в организме работающих. Всесторонний анализ этого патологического процесса послужил основанием для выделения его в качестве самостоятельной нозологической формы профессионального заболевания – вибрационной болезни.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Вибрационная болезнь продолжает занимать одно из ведущих мест среди всех профессиональных заболеваний. Причиной этого является как использование ручных машин, не отвечающих требованиям санитарных норм, так и развивающаяся специализация труда, ведущая к увеличению времени воздействия на организм вибрации. Опа</w:t>
      </w:r>
      <w:r w:rsidRPr="006933D4">
        <w:rPr>
          <w:rFonts w:ascii="Times New Roman" w:hAnsi="Times New Roman" w:cs="Times New Roman"/>
          <w:sz w:val="24"/>
          <w:szCs w:val="24"/>
        </w:rPr>
        <w:softHyphen/>
        <w:t>сность развития вибрационной болез</w:t>
      </w:r>
      <w:r w:rsidRPr="006933D4">
        <w:rPr>
          <w:rFonts w:ascii="Times New Roman" w:hAnsi="Times New Roman" w:cs="Times New Roman"/>
          <w:sz w:val="24"/>
          <w:szCs w:val="24"/>
        </w:rPr>
        <w:softHyphen/>
        <w:t>ни возрастает с увеличением интенсив</w:t>
      </w:r>
      <w:r w:rsidRPr="006933D4">
        <w:rPr>
          <w:rFonts w:ascii="Times New Roman" w:hAnsi="Times New Roman" w:cs="Times New Roman"/>
          <w:sz w:val="24"/>
          <w:szCs w:val="24"/>
        </w:rPr>
        <w:softHyphen/>
        <w:t>ности и длительности действия вибрации; при этом существенное значение имеет индивидуальная чувствительность. Вредное действие вибрации усиливают шум, охлаждение, переутомление, значитель</w:t>
      </w:r>
      <w:r w:rsidRPr="006933D4">
        <w:rPr>
          <w:rFonts w:ascii="Times New Roman" w:hAnsi="Times New Roman" w:cs="Times New Roman"/>
          <w:sz w:val="24"/>
          <w:szCs w:val="24"/>
        </w:rPr>
        <w:softHyphen/>
        <w:t>ное мышечное напряжение, алкогольное опьянение и др. Условно различают местную вибрацию, дей</w:t>
      </w:r>
      <w:r w:rsidRPr="006933D4">
        <w:rPr>
          <w:rFonts w:ascii="Times New Roman" w:hAnsi="Times New Roman" w:cs="Times New Roman"/>
          <w:sz w:val="24"/>
          <w:szCs w:val="24"/>
        </w:rPr>
        <w:softHyphen/>
        <w:t>ствующую преимущественно на руки работающих, и общую вибрацию, когда при колебании пола, сиденья (рабочего ме</w:t>
      </w:r>
      <w:r w:rsidRPr="006933D4">
        <w:rPr>
          <w:rFonts w:ascii="Times New Roman" w:hAnsi="Times New Roman" w:cs="Times New Roman"/>
          <w:sz w:val="24"/>
          <w:szCs w:val="24"/>
        </w:rPr>
        <w:softHyphen/>
        <w:t xml:space="preserve">ста) действию вибрации подвергается весь организм.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В отличие от местной при действии общей вибрации возникают клинические симптомы, свя</w:t>
      </w:r>
      <w:r w:rsidRPr="006933D4">
        <w:rPr>
          <w:rFonts w:ascii="Times New Roman" w:hAnsi="Times New Roman" w:cs="Times New Roman"/>
          <w:sz w:val="24"/>
          <w:szCs w:val="24"/>
        </w:rPr>
        <w:softHyphen/>
        <w:t>занные с расстройствами деятельности мозга. При этом особенно часто стра</w:t>
      </w:r>
      <w:r w:rsidRPr="006933D4">
        <w:rPr>
          <w:rFonts w:ascii="Times New Roman" w:hAnsi="Times New Roman" w:cs="Times New Roman"/>
          <w:sz w:val="24"/>
          <w:szCs w:val="24"/>
        </w:rPr>
        <w:softHyphen/>
        <w:t>дает вестибулярный аппарат, появля</w:t>
      </w:r>
      <w:r w:rsidRPr="006933D4">
        <w:rPr>
          <w:rFonts w:ascii="Times New Roman" w:hAnsi="Times New Roman" w:cs="Times New Roman"/>
          <w:sz w:val="24"/>
          <w:szCs w:val="24"/>
        </w:rPr>
        <w:softHyphen/>
        <w:t>ются головные боли, головокружения. По степени выраженности патологиче</w:t>
      </w:r>
      <w:r w:rsidRPr="006933D4">
        <w:rPr>
          <w:rFonts w:ascii="Times New Roman" w:hAnsi="Times New Roman" w:cs="Times New Roman"/>
          <w:sz w:val="24"/>
          <w:szCs w:val="24"/>
        </w:rPr>
        <w:softHyphen/>
        <w:t>ского процесса выделяют 4 стадии за</w:t>
      </w:r>
      <w:r w:rsidRPr="006933D4">
        <w:rPr>
          <w:rFonts w:ascii="Times New Roman" w:hAnsi="Times New Roman" w:cs="Times New Roman"/>
          <w:sz w:val="24"/>
          <w:szCs w:val="24"/>
        </w:rPr>
        <w:softHyphen/>
        <w:t xml:space="preserve">болевания: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I — начальная,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II — уме</w:t>
      </w:r>
      <w:r w:rsidRPr="006933D4">
        <w:rPr>
          <w:rFonts w:ascii="Times New Roman" w:hAnsi="Times New Roman" w:cs="Times New Roman"/>
          <w:sz w:val="24"/>
          <w:szCs w:val="24"/>
        </w:rPr>
        <w:softHyphen/>
        <w:t xml:space="preserve">ренно выраженная,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III — выраженная,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IV — генерализованная (встречается крайне редко).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Помимо стадий, отме</w:t>
      </w:r>
      <w:r w:rsidRPr="006933D4">
        <w:rPr>
          <w:rFonts w:ascii="Times New Roman" w:hAnsi="Times New Roman" w:cs="Times New Roman"/>
          <w:sz w:val="24"/>
          <w:szCs w:val="24"/>
        </w:rPr>
        <w:softHyphen/>
        <w:t>чают наиболее типичные синдромы: ангиодистонический, ангиоспастический, вегетативного полиневрита, невротиче</w:t>
      </w:r>
      <w:r w:rsidRPr="006933D4">
        <w:rPr>
          <w:rFonts w:ascii="Times New Roman" w:hAnsi="Times New Roman" w:cs="Times New Roman"/>
          <w:sz w:val="24"/>
          <w:szCs w:val="24"/>
        </w:rPr>
        <w:softHyphen/>
        <w:t>ский, вегетомиофасцита, диэнцефальный и вестибулярный.</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lastRenderedPageBreak/>
        <w:t xml:space="preserve">Низкочастотная общая вибрация, особенно резонансного диапазона, вызывая длительную травматизацию межпозвоночных дисков и костной ткани, смещение органов брюшной полости, изменения моторики гладкой мускулатуры желудка и кишечника, может приводить к болевым ощущениям в области поясницы, возникновению и прогрессированию дегенеративных изменений позвоночника, заболеваний хроническим пояснично-крестцовым радикулитом, хроническим гастритом.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У женщин, подвергающихся длительному воздействию общей вибрации, отмечается повышенная частота гинекологических заболеваний, самопроизвольных абортов, преждевременных родов. Низкочастотная вибрация вызывает у женщин нарушение кровообращения органов малого таза.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 xml:space="preserve">Ткани человека обладают различной способностью к передаче вибрации. Наилучшим проводником вибрации являются кости, мягкие ткани. Суставы же являются эффективными гасителями колебаний. С повышением частоты вибрации амплитуда колебаний частей тела по мере удаления от точки приложения уменьшается. Так, например, в диапазоне частот 50-70 Гц до головы доходит около 10% энергии передаваемой вибрации человеку, находящегося на виброплатформе. Вибрация частотой более 100 Гц практически не передается по телу человека и является большей частью местной. </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Органы, непосредственно воспринимающие вибрации, делятся на две группы. К первой относятся органы равновесия (вестибулярный аппарат), находящиеся во внутреннем ухе. Взаимодействуя с соответствующими связями в мозгу, они работают как интегральный измеритель угловых и линейных ускорений. Информация, посылаемая в мозг органами равновесия, находящимися под влиянием вибраций, может оказаться искаженной, дезориентирующей, а в некоторых случаях раздражающей и вызывающей у человека состояние болезни. Силы и перемещения, вызываемые вибрацией, улавливаются большим числом механорецепторов во всем организме. Некоторые из них, находящиеся в мышцах и сухожилиях, сигнализируют о положении тела и действующих на него нагрузках. Они взаимодействуют с отделом центральной нервной системы, регулирующим положение тела и его движение. Эти рецепторы реагируют на любые изменения, в том числе низкочастотные.</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Ко второй группе относятся рецепторы, расположенные в коже и соединительных тканях. Они выполняют функции осязания, реагируя на более высокие частоты (около 30 Гц). Вибрации оказывают определенное влияние на организм также через органы зрения и слуха.</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lastRenderedPageBreak/>
        <w:t>Характер воздействий вибрации на человека зависит от их длительности. Нарушения физиологических функций организма, наступающие под влиянием вибраций, имеют тенденцию к усилению с увеличением длительности воздействия.</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Вибрация, высокий вибрационный фон среды представляют опасность для здоровья не только рабочих, в условиях производства, но и для других групп населения. Источниками вибрации в жилых зданиях являются: транспорт, промышленные установки, инженерно-тех</w:t>
      </w:r>
      <w:r w:rsidRPr="006933D4">
        <w:rPr>
          <w:rFonts w:ascii="Times New Roman" w:hAnsi="Times New Roman" w:cs="Times New Roman"/>
          <w:sz w:val="24"/>
          <w:szCs w:val="24"/>
        </w:rPr>
        <w:softHyphen/>
        <w:t>нологическое оборудование зданий. По интенсивности колебаний наиболее воздействует на человека городской рельсовый транспорт: мелкого заложения и открытые радиусы метрополитена, железнодорожные магистрали. Вибрация, возникающая в зданиях от движения поездов, имеет регулярный прерывистый характер. По мере уда</w:t>
      </w:r>
      <w:r w:rsidRPr="006933D4">
        <w:rPr>
          <w:rFonts w:ascii="Times New Roman" w:hAnsi="Times New Roman" w:cs="Times New Roman"/>
          <w:sz w:val="24"/>
          <w:szCs w:val="24"/>
        </w:rPr>
        <w:softHyphen/>
        <w:t>ления от источника амплитуда колебаний снижается.</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При распространении колебаний по высоте много</w:t>
      </w:r>
      <w:r w:rsidRPr="006933D4">
        <w:rPr>
          <w:rFonts w:ascii="Times New Roman" w:hAnsi="Times New Roman" w:cs="Times New Roman"/>
          <w:sz w:val="24"/>
          <w:szCs w:val="24"/>
        </w:rPr>
        <w:softHyphen/>
        <w:t>этажного здания на верхних этажах наблюдается как ослабление, так и усиление вибрации, в зависимости от резонанса. Изученные типы конструкций зданий в условиях одинаковых грунтов не оказывают существен</w:t>
      </w:r>
      <w:r w:rsidRPr="006933D4">
        <w:rPr>
          <w:rFonts w:ascii="Times New Roman" w:hAnsi="Times New Roman" w:cs="Times New Roman"/>
          <w:sz w:val="24"/>
          <w:szCs w:val="24"/>
        </w:rPr>
        <w:softHyphen/>
        <w:t>ного влияния на уровни вибрации в жилых помещениях.</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В некоторых случаях регистрируются высокие уров</w:t>
      </w:r>
      <w:r w:rsidRPr="006933D4">
        <w:rPr>
          <w:rFonts w:ascii="Times New Roman" w:hAnsi="Times New Roman" w:cs="Times New Roman"/>
          <w:sz w:val="24"/>
          <w:szCs w:val="24"/>
        </w:rPr>
        <w:softHyphen/>
        <w:t>ни вибрации от инженерно-технологического оборудова</w:t>
      </w:r>
      <w:r w:rsidRPr="006933D4">
        <w:rPr>
          <w:rFonts w:ascii="Times New Roman" w:hAnsi="Times New Roman" w:cs="Times New Roman"/>
          <w:sz w:val="24"/>
          <w:szCs w:val="24"/>
        </w:rPr>
        <w:softHyphen/>
        <w:t>ния самих зданий (лифты) и встроенных объектов.</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В основе профилактики вибрационной болезни лежит гигиенически обоснован</w:t>
      </w:r>
      <w:r w:rsidRPr="006933D4">
        <w:rPr>
          <w:rFonts w:ascii="Times New Roman" w:hAnsi="Times New Roman" w:cs="Times New Roman"/>
          <w:sz w:val="24"/>
          <w:szCs w:val="24"/>
        </w:rPr>
        <w:softHyphen/>
        <w:t>ное нормирование уровней вибрации. При этом учитываются направленность, продолжительность действия, характер вибрации. В Российской Федерации уровни вибрации на рабо</w:t>
      </w:r>
      <w:r w:rsidRPr="006933D4">
        <w:rPr>
          <w:rFonts w:ascii="Times New Roman" w:hAnsi="Times New Roman" w:cs="Times New Roman"/>
          <w:sz w:val="24"/>
          <w:szCs w:val="24"/>
        </w:rPr>
        <w:softHyphen/>
        <w:t>чих местах в производственных по</w:t>
      </w:r>
      <w:r w:rsidRPr="006933D4">
        <w:rPr>
          <w:rFonts w:ascii="Times New Roman" w:hAnsi="Times New Roman" w:cs="Times New Roman"/>
          <w:sz w:val="24"/>
          <w:szCs w:val="24"/>
        </w:rPr>
        <w:softHyphen/>
        <w:t>мещениях, на горных, сельско-хозяйст</w:t>
      </w:r>
      <w:r w:rsidRPr="006933D4">
        <w:rPr>
          <w:rFonts w:ascii="Times New Roman" w:hAnsi="Times New Roman" w:cs="Times New Roman"/>
          <w:sz w:val="24"/>
          <w:szCs w:val="24"/>
        </w:rPr>
        <w:softHyphen/>
        <w:t>венных, мелиоративных, строительно-дорожных машинах, железнодорож</w:t>
      </w:r>
      <w:r w:rsidRPr="006933D4">
        <w:rPr>
          <w:rFonts w:ascii="Times New Roman" w:hAnsi="Times New Roman" w:cs="Times New Roman"/>
          <w:sz w:val="24"/>
          <w:szCs w:val="24"/>
        </w:rPr>
        <w:softHyphen/>
        <w:t>ном и автомобильном транспорте, на судах регламентируются санитарным законодательством.</w:t>
      </w:r>
    </w:p>
    <w:p w:rsidR="006933D4" w:rsidRPr="006933D4" w:rsidRDefault="006933D4" w:rsidP="003E629F">
      <w:pPr>
        <w:spacing w:line="360" w:lineRule="auto"/>
        <w:ind w:firstLine="540"/>
        <w:jc w:val="both"/>
        <w:rPr>
          <w:rFonts w:ascii="Times New Roman" w:hAnsi="Times New Roman" w:cs="Times New Roman"/>
          <w:sz w:val="24"/>
          <w:szCs w:val="24"/>
        </w:rPr>
      </w:pPr>
      <w:r w:rsidRPr="006933D4">
        <w:rPr>
          <w:rFonts w:ascii="Times New Roman" w:hAnsi="Times New Roman" w:cs="Times New Roman"/>
          <w:sz w:val="24"/>
          <w:szCs w:val="24"/>
        </w:rPr>
        <w:t>Основными нормативными правовыми актами, регламентирующими параметры производственных вибраций, являются: "Санитарные нормы и правила при работе с машинами и оборудованием, создающими локальную вибрацию, передающуюся на руки работающих" № 3041-84 и "Санитарные нормы вибрации рабочих мест" № 3044-84.</w:t>
      </w:r>
    </w:p>
    <w:p w:rsidR="006933D4" w:rsidRDefault="006933D4" w:rsidP="003E629F">
      <w:pPr>
        <w:shd w:val="clear" w:color="auto" w:fill="FFFFFF"/>
        <w:spacing w:before="187" w:line="360" w:lineRule="auto"/>
        <w:ind w:firstLine="720"/>
        <w:jc w:val="both"/>
        <w:rPr>
          <w:rFonts w:ascii="Times New Roman" w:hAnsi="Times New Roman" w:cs="Times New Roman"/>
          <w:sz w:val="24"/>
          <w:szCs w:val="24"/>
        </w:rPr>
      </w:pPr>
      <w:r w:rsidRPr="006933D4">
        <w:rPr>
          <w:rFonts w:ascii="Times New Roman" w:hAnsi="Times New Roman" w:cs="Times New Roman"/>
          <w:sz w:val="24"/>
          <w:szCs w:val="24"/>
        </w:rPr>
        <w:t>В настоящее время около 40 государственных стандартов регламентируют технические требования к вибрационным машинам и оборудованию, системам виброзащиты, методам измерения и оценки параметров вибрации и другие условия</w:t>
      </w:r>
      <w:r w:rsidR="003E629F">
        <w:rPr>
          <w:rFonts w:ascii="Times New Roman" w:hAnsi="Times New Roman" w:cs="Times New Roman"/>
          <w:sz w:val="24"/>
          <w:szCs w:val="24"/>
        </w:rPr>
        <w:t>.</w:t>
      </w:r>
    </w:p>
    <w:p w:rsidR="00835929" w:rsidRDefault="00835929" w:rsidP="003E629F">
      <w:pPr>
        <w:jc w:val="center"/>
        <w:rPr>
          <w:rFonts w:ascii="Times New Roman" w:hAnsi="Times New Roman" w:cs="Times New Roman"/>
          <w:b/>
          <w:sz w:val="28"/>
          <w:szCs w:val="28"/>
        </w:rPr>
      </w:pPr>
    </w:p>
    <w:p w:rsidR="003E629F" w:rsidRPr="00835929" w:rsidRDefault="00835929" w:rsidP="00835929">
      <w:pPr>
        <w:pStyle w:val="a4"/>
        <w:ind w:left="360"/>
        <w:jc w:val="center"/>
        <w:rPr>
          <w:rFonts w:ascii="Times New Roman" w:hAnsi="Times New Roman" w:cs="Times New Roman"/>
        </w:rPr>
      </w:pPr>
      <w:r>
        <w:rPr>
          <w:rFonts w:ascii="Times New Roman" w:hAnsi="Times New Roman" w:cs="Times New Roman"/>
          <w:b/>
          <w:sz w:val="28"/>
          <w:szCs w:val="28"/>
        </w:rPr>
        <w:lastRenderedPageBreak/>
        <w:t>3.</w:t>
      </w:r>
      <w:r w:rsidR="003E629F" w:rsidRPr="00835929">
        <w:rPr>
          <w:rFonts w:ascii="Times New Roman" w:hAnsi="Times New Roman" w:cs="Times New Roman"/>
          <w:b/>
          <w:sz w:val="28"/>
          <w:szCs w:val="28"/>
        </w:rPr>
        <w:t>Тесты</w:t>
      </w:r>
    </w:p>
    <w:p w:rsidR="003E629F" w:rsidRPr="003E629F" w:rsidRDefault="003E629F" w:rsidP="003E629F">
      <w:pPr>
        <w:tabs>
          <w:tab w:val="num" w:pos="900"/>
        </w:tabs>
        <w:spacing w:line="360" w:lineRule="auto"/>
        <w:jc w:val="both"/>
        <w:rPr>
          <w:rFonts w:ascii="Times New Roman" w:hAnsi="Times New Roman" w:cs="Times New Roman"/>
          <w:sz w:val="24"/>
          <w:szCs w:val="24"/>
          <w:u w:val="single"/>
        </w:rPr>
      </w:pPr>
      <w:r w:rsidRPr="003E629F">
        <w:rPr>
          <w:rFonts w:ascii="Times New Roman" w:hAnsi="Times New Roman" w:cs="Times New Roman"/>
          <w:sz w:val="24"/>
          <w:szCs w:val="24"/>
          <w:u w:val="single"/>
        </w:rPr>
        <w:t>Тест 1. Общая вибрация, это:</w:t>
      </w:r>
    </w:p>
    <w:p w:rsidR="003E629F" w:rsidRPr="003E629F" w:rsidRDefault="003E629F" w:rsidP="003E629F">
      <w:pPr>
        <w:tabs>
          <w:tab w:val="num" w:pos="900"/>
        </w:tabs>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Вибрация, передающаяся через опорную поверхность на тело работающего сидя человека.</w:t>
      </w:r>
    </w:p>
    <w:p w:rsidR="003E629F" w:rsidRPr="003E629F" w:rsidRDefault="003E629F" w:rsidP="003E629F">
      <w:pPr>
        <w:numPr>
          <w:ilvl w:val="0"/>
          <w:numId w:val="11"/>
        </w:numPr>
        <w:tabs>
          <w:tab w:val="clear" w:pos="747"/>
          <w:tab w:val="num" w:pos="900"/>
        </w:tabs>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Вибрация, передающаяся через рабочую поверхность на руки человека.</w:t>
      </w:r>
    </w:p>
    <w:p w:rsidR="003E629F" w:rsidRPr="003E629F" w:rsidRDefault="003E629F" w:rsidP="003E629F">
      <w:pPr>
        <w:numPr>
          <w:ilvl w:val="0"/>
          <w:numId w:val="11"/>
        </w:numPr>
        <w:tabs>
          <w:tab w:val="clear" w:pos="747"/>
          <w:tab w:val="num" w:pos="900"/>
        </w:tabs>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Вибрация, передающаяся на ноги сидящего человека.</w:t>
      </w:r>
    </w:p>
    <w:p w:rsidR="003E629F" w:rsidRPr="003E629F" w:rsidRDefault="003E629F" w:rsidP="003E629F">
      <w:pPr>
        <w:numPr>
          <w:ilvl w:val="0"/>
          <w:numId w:val="11"/>
        </w:numPr>
        <w:tabs>
          <w:tab w:val="clear" w:pos="747"/>
          <w:tab w:val="num" w:pos="900"/>
        </w:tabs>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Вибрация, воздействующая на предплечье стоящего человека.</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Укажите основные меры защиты от вибрации.</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Решение:</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b/>
          <w:sz w:val="24"/>
          <w:szCs w:val="24"/>
        </w:rPr>
        <w:t>Общая вибрация</w:t>
      </w:r>
      <w:r w:rsidRPr="003E629F">
        <w:rPr>
          <w:rFonts w:ascii="Times New Roman" w:hAnsi="Times New Roman" w:cs="Times New Roman"/>
          <w:sz w:val="24"/>
          <w:szCs w:val="24"/>
        </w:rPr>
        <w:t xml:space="preserve"> – это вибрация, передающаяся через опорную поверхность на тело работающего сидя человека. (ответ 1)</w:t>
      </w:r>
    </w:p>
    <w:p w:rsidR="003E629F" w:rsidRPr="003E629F" w:rsidRDefault="003E629F" w:rsidP="003E629F">
      <w:pPr>
        <w:spacing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Меры защиты от вибрации:</w:t>
      </w:r>
    </w:p>
    <w:p w:rsidR="003E629F" w:rsidRPr="003E629F" w:rsidRDefault="003E629F" w:rsidP="003E629F">
      <w:pPr>
        <w:spacing w:line="360" w:lineRule="auto"/>
        <w:jc w:val="both"/>
        <w:rPr>
          <w:rFonts w:ascii="Times New Roman" w:hAnsi="Times New Roman" w:cs="Times New Roman"/>
          <w:b/>
          <w:sz w:val="24"/>
          <w:szCs w:val="24"/>
        </w:rPr>
      </w:pPr>
      <w:r w:rsidRPr="003E629F">
        <w:rPr>
          <w:rFonts w:ascii="Times New Roman" w:hAnsi="Times New Roman" w:cs="Times New Roman"/>
          <w:sz w:val="24"/>
          <w:szCs w:val="24"/>
        </w:rPr>
        <w:t>Для уменьшения воздействия на организм человека вибрации возможны следующие пути:</w:t>
      </w:r>
    </w:p>
    <w:p w:rsidR="003E629F" w:rsidRPr="003E629F" w:rsidRDefault="003E629F" w:rsidP="003E629F">
      <w:pPr>
        <w:pStyle w:val="a5"/>
        <w:numPr>
          <w:ilvl w:val="0"/>
          <w:numId w:val="18"/>
        </w:numPr>
        <w:spacing w:line="360" w:lineRule="auto"/>
        <w:ind w:firstLine="540"/>
        <w:jc w:val="both"/>
      </w:pPr>
      <w:r w:rsidRPr="003E629F">
        <w:t xml:space="preserve"> применение принципиально-нового метода обработки деталей;</w:t>
      </w:r>
    </w:p>
    <w:p w:rsidR="003E629F" w:rsidRPr="003E629F" w:rsidRDefault="003E629F" w:rsidP="003E629F">
      <w:pPr>
        <w:pStyle w:val="a5"/>
        <w:numPr>
          <w:ilvl w:val="0"/>
          <w:numId w:val="18"/>
        </w:numPr>
        <w:spacing w:line="360" w:lineRule="auto"/>
        <w:ind w:firstLine="540"/>
        <w:jc w:val="both"/>
      </w:pPr>
      <w:r w:rsidRPr="003E629F">
        <w:t xml:space="preserve">использование современного галтовочного оборудования; </w:t>
      </w:r>
    </w:p>
    <w:p w:rsidR="003E629F" w:rsidRDefault="003E629F" w:rsidP="003E629F">
      <w:pPr>
        <w:pStyle w:val="a5"/>
        <w:numPr>
          <w:ilvl w:val="0"/>
          <w:numId w:val="18"/>
        </w:numPr>
        <w:spacing w:line="360" w:lineRule="auto"/>
        <w:ind w:firstLine="540"/>
        <w:jc w:val="both"/>
      </w:pPr>
      <w:r w:rsidRPr="003E629F">
        <w:t xml:space="preserve"> усовершенствование применяемого галтовочного оборудования. </w:t>
      </w:r>
      <w:r w:rsidRPr="003E629F">
        <w:br/>
        <w:t> Вибробезопасные условия труда обеспечиваются :</w:t>
      </w:r>
    </w:p>
    <w:p w:rsidR="003E629F" w:rsidRDefault="003E629F" w:rsidP="003E629F">
      <w:pPr>
        <w:pStyle w:val="a5"/>
        <w:numPr>
          <w:ilvl w:val="0"/>
          <w:numId w:val="18"/>
        </w:numPr>
        <w:spacing w:line="360" w:lineRule="auto"/>
        <w:ind w:firstLine="540"/>
        <w:jc w:val="both"/>
      </w:pPr>
      <w:r w:rsidRPr="003E629F">
        <w:t xml:space="preserve"> применением вибробезопасных машин (механизмов);</w:t>
      </w:r>
    </w:p>
    <w:p w:rsidR="003E629F" w:rsidRDefault="003E629F" w:rsidP="003E629F">
      <w:pPr>
        <w:pStyle w:val="a5"/>
        <w:numPr>
          <w:ilvl w:val="0"/>
          <w:numId w:val="18"/>
        </w:numPr>
        <w:spacing w:line="360" w:lineRule="auto"/>
        <w:ind w:firstLine="540"/>
        <w:jc w:val="both"/>
      </w:pPr>
      <w:r w:rsidRPr="003E629F">
        <w:t xml:space="preserve"> применением средств защиты;</w:t>
      </w:r>
    </w:p>
    <w:p w:rsidR="003E629F" w:rsidRDefault="003E629F" w:rsidP="003E629F">
      <w:pPr>
        <w:pStyle w:val="a5"/>
        <w:numPr>
          <w:ilvl w:val="0"/>
          <w:numId w:val="18"/>
        </w:numPr>
        <w:spacing w:line="360" w:lineRule="auto"/>
        <w:ind w:firstLine="540"/>
        <w:jc w:val="both"/>
      </w:pPr>
      <w:r w:rsidRPr="003E629F">
        <w:t xml:space="preserve"> организационно-технических мероприятий;</w:t>
      </w:r>
    </w:p>
    <w:p w:rsidR="003E629F" w:rsidRPr="003E629F" w:rsidRDefault="003E629F" w:rsidP="003E629F">
      <w:pPr>
        <w:pStyle w:val="a5"/>
        <w:numPr>
          <w:ilvl w:val="0"/>
          <w:numId w:val="18"/>
        </w:numPr>
        <w:spacing w:line="360" w:lineRule="auto"/>
        <w:ind w:firstLine="540"/>
        <w:jc w:val="both"/>
      </w:pPr>
      <w:r w:rsidRPr="003E629F">
        <w:t xml:space="preserve"> проектировочным решением, обеспечивающими нормы вибраций на рабочих местах.</w:t>
      </w:r>
    </w:p>
    <w:p w:rsidR="003E629F" w:rsidRPr="003E629F" w:rsidRDefault="003E629F" w:rsidP="003E629F">
      <w:p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 Вибробезопасность машин (механизмов) достигается: виброизоляцией их по ГОСТ 12.4.046-78 за счет установки на фундаменты, виброизолированные от пола специальные амортизаторы (прокладки и</w:t>
      </w:r>
      <w:r w:rsidR="008E1066">
        <w:rPr>
          <w:rFonts w:ascii="Times New Roman" w:hAnsi="Times New Roman" w:cs="Times New Roman"/>
          <w:sz w:val="24"/>
          <w:szCs w:val="24"/>
        </w:rPr>
        <w:t xml:space="preserve">з войлока,резины, пружины т.п. </w:t>
      </w:r>
      <w:r w:rsidRPr="003E629F">
        <w:rPr>
          <w:rFonts w:ascii="Times New Roman" w:hAnsi="Times New Roman" w:cs="Times New Roman"/>
          <w:sz w:val="24"/>
          <w:szCs w:val="24"/>
        </w:rPr>
        <w:t>; балансировкой вращающихся частей; применением виброизолирующих мастик и др.</w:t>
      </w:r>
    </w:p>
    <w:p w:rsidR="003E629F" w:rsidRPr="003E629F" w:rsidRDefault="003E629F" w:rsidP="003E629F">
      <w:p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 xml:space="preserve">Организационно-технические меры включают: проведение проверок вибрации не реже 1 раза в год при общей вибрации и двух раз в год при локальной вибрации, а также после ремонта машин; и при начале их эксплуатации; исключение контакта работающих с вибрирующими поверхностями за пределами рабочего места или зоны (ограждения, знаки, </w:t>
      </w:r>
      <w:r w:rsidRPr="003E629F">
        <w:rPr>
          <w:rFonts w:ascii="Times New Roman" w:hAnsi="Times New Roman" w:cs="Times New Roman"/>
          <w:sz w:val="24"/>
          <w:szCs w:val="24"/>
        </w:rPr>
        <w:lastRenderedPageBreak/>
        <w:t>надписи), введение определенного режима работ, недопущение к работе лиц, моложе 18 лет и не прошедших медосмотр, проведение повторного ежегодного медосмотра.</w:t>
      </w:r>
    </w:p>
    <w:p w:rsidR="003E629F" w:rsidRPr="003E629F" w:rsidRDefault="003E629F" w:rsidP="003E629F">
      <w:p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При проектировании технологического процесса и помещений предусматриваются меры снижающие вибрацию на путях ее распространения согласно ГОСТ 12.4.046-78. По этому стандарту методы виброзащиты по организационному признаку подразделяются на: методы коллективной и индивидуальной защиты - снижение вибрации воздействием на источник ее; снижение силового возбуждения вибрации уравновешиванием, балансировкой, изменением частоты вибрации, снижение вибрации на путях ее распространения; снижение вибрации при контакте оператора с вибрирующим объектом, введение дополнительных устройств в конструкцию машин и строительные конструкции (домгферы, пружины , применение демпфирующих покрытий; снижение вибрации исключением контакта оператора - дистанционное управление, автоматический контроль, сигнализация, ограждение.</w:t>
      </w:r>
    </w:p>
    <w:p w:rsidR="003E629F" w:rsidRDefault="003E629F" w:rsidP="003E629F">
      <w:p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 Средства виброзащиты делятся на:</w:t>
      </w:r>
    </w:p>
    <w:p w:rsidR="003E629F" w:rsidRDefault="003E629F" w:rsidP="003E629F">
      <w:pPr>
        <w:pStyle w:val="a4"/>
        <w:numPr>
          <w:ilvl w:val="0"/>
          <w:numId w:val="19"/>
        </w:num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средства виброизоляции - демпфирование, упругие прокладки, введение инерционного элемента;</w:t>
      </w:r>
    </w:p>
    <w:p w:rsidR="003E629F" w:rsidRPr="003E629F" w:rsidRDefault="003E629F" w:rsidP="003E629F">
      <w:pPr>
        <w:pStyle w:val="a4"/>
        <w:numPr>
          <w:ilvl w:val="0"/>
          <w:numId w:val="19"/>
        </w:num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средства динамического вибропогашения - ударные виброгасители (пружинные, маятниковые); динамические виброгасители (пружинные, маятниковые, эксцентриковые, гидравлические).</w:t>
      </w:r>
    </w:p>
    <w:p w:rsidR="003E629F" w:rsidRDefault="003E629F" w:rsidP="003E629F">
      <w:p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 Средства индивидуальной защиты подразделяются на средства :</w:t>
      </w:r>
    </w:p>
    <w:p w:rsidR="003E629F" w:rsidRPr="003E629F" w:rsidRDefault="003E629F" w:rsidP="003E629F">
      <w:pPr>
        <w:pStyle w:val="a4"/>
        <w:numPr>
          <w:ilvl w:val="0"/>
          <w:numId w:val="20"/>
        </w:numPr>
        <w:spacing w:line="360" w:lineRule="auto"/>
        <w:ind w:firstLine="540"/>
        <w:jc w:val="both"/>
        <w:rPr>
          <w:rFonts w:ascii="Times New Roman" w:hAnsi="Times New Roman" w:cs="Times New Roman"/>
          <w:b/>
          <w:sz w:val="24"/>
          <w:szCs w:val="24"/>
        </w:rPr>
      </w:pPr>
      <w:r w:rsidRPr="003E629F">
        <w:rPr>
          <w:rFonts w:ascii="Times New Roman" w:hAnsi="Times New Roman" w:cs="Times New Roman"/>
          <w:sz w:val="24"/>
          <w:szCs w:val="24"/>
        </w:rPr>
        <w:t>для рук оператора (рукавицы, перчатки, вкладыши и прокладки) ГОСТ 12.4.002-74. Средства индивидуальной защиты рук от вибрации. Общетехнические требования;</w:t>
      </w:r>
    </w:p>
    <w:p w:rsidR="003E629F" w:rsidRPr="003E629F" w:rsidRDefault="003E629F" w:rsidP="003E629F">
      <w:pPr>
        <w:pStyle w:val="a4"/>
        <w:numPr>
          <w:ilvl w:val="0"/>
          <w:numId w:val="20"/>
        </w:numPr>
        <w:spacing w:line="360" w:lineRule="auto"/>
        <w:ind w:firstLine="540"/>
        <w:jc w:val="both"/>
        <w:rPr>
          <w:rFonts w:ascii="Times New Roman" w:hAnsi="Times New Roman" w:cs="Times New Roman"/>
          <w:b/>
          <w:sz w:val="24"/>
          <w:szCs w:val="24"/>
        </w:rPr>
      </w:pPr>
      <w:r w:rsidRPr="003E629F">
        <w:rPr>
          <w:rFonts w:ascii="Times New Roman" w:hAnsi="Times New Roman" w:cs="Times New Roman"/>
          <w:sz w:val="24"/>
          <w:szCs w:val="24"/>
        </w:rPr>
        <w:t xml:space="preserve"> для ног оператора (специальную обувь, подметки, наколенники) ГОСТ 12.4.024-76. Обувь специальная виброзащитная. Общие технические требования.</w:t>
      </w:r>
    </w:p>
    <w:p w:rsidR="003E629F" w:rsidRPr="003E629F" w:rsidRDefault="003E629F" w:rsidP="003E629F">
      <w:pPr>
        <w:spacing w:line="360" w:lineRule="auto"/>
        <w:jc w:val="both"/>
        <w:rPr>
          <w:rFonts w:ascii="Times New Roman" w:hAnsi="Times New Roman" w:cs="Times New Roman"/>
          <w:sz w:val="24"/>
          <w:szCs w:val="24"/>
          <w:u w:val="single"/>
        </w:rPr>
      </w:pPr>
      <w:r w:rsidRPr="003E629F">
        <w:rPr>
          <w:rFonts w:ascii="Times New Roman" w:hAnsi="Times New Roman" w:cs="Times New Roman"/>
          <w:sz w:val="24"/>
          <w:szCs w:val="24"/>
          <w:u w:val="single"/>
        </w:rPr>
        <w:t>Тест 2. Внеплановый инструктаж по технике безопасности проводится:</w:t>
      </w:r>
    </w:p>
    <w:p w:rsidR="003E629F" w:rsidRPr="003E629F" w:rsidRDefault="003E629F" w:rsidP="003E629F">
      <w:pPr>
        <w:numPr>
          <w:ilvl w:val="0"/>
          <w:numId w:val="12"/>
        </w:numPr>
        <w:spacing w:after="0"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При изменении технологического процесса.</w:t>
      </w:r>
    </w:p>
    <w:p w:rsidR="003E629F" w:rsidRPr="003E629F" w:rsidRDefault="003E629F" w:rsidP="003E629F">
      <w:pPr>
        <w:numPr>
          <w:ilvl w:val="0"/>
          <w:numId w:val="12"/>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При смене руководства.</w:t>
      </w:r>
    </w:p>
    <w:p w:rsidR="003E629F" w:rsidRPr="003E629F" w:rsidRDefault="003E629F" w:rsidP="003E629F">
      <w:pPr>
        <w:numPr>
          <w:ilvl w:val="0"/>
          <w:numId w:val="12"/>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При поступление на работу.</w:t>
      </w:r>
    </w:p>
    <w:p w:rsidR="003E629F" w:rsidRPr="003E629F" w:rsidRDefault="003E629F" w:rsidP="003E629F">
      <w:pPr>
        <w:numPr>
          <w:ilvl w:val="0"/>
          <w:numId w:val="12"/>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Во всех указанных случаях.</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Укажите задачи проведения планового инструктажа.</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lastRenderedPageBreak/>
        <w:t>Решение:</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Внеплановый инструктаж по технике безопасности проводится при изменении технологического процесса. (ответ 1)</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Задачи проведения планового инструктажа:</w:t>
      </w:r>
    </w:p>
    <w:p w:rsidR="003E629F" w:rsidRPr="003E629F" w:rsidRDefault="003E629F" w:rsidP="003E629F">
      <w:pPr>
        <w:spacing w:line="360" w:lineRule="auto"/>
        <w:ind w:firstLine="540"/>
        <w:jc w:val="both"/>
        <w:rPr>
          <w:rFonts w:ascii="Times New Roman" w:hAnsi="Times New Roman" w:cs="Times New Roman"/>
          <w:sz w:val="24"/>
          <w:szCs w:val="24"/>
        </w:rPr>
      </w:pPr>
      <w:r w:rsidRPr="003E629F">
        <w:rPr>
          <w:rFonts w:ascii="Times New Roman" w:hAnsi="Times New Roman" w:cs="Times New Roman"/>
          <w:sz w:val="24"/>
          <w:szCs w:val="24"/>
        </w:rPr>
        <w:t>Проверка и повышение уровня знаний работником правил и инструкций по охране труда индивидуально или с группой работников одной профессии или бригады по программе инструктажа на рабочем месте. Данный вид инструктажа должны проходить все работающие.</w:t>
      </w:r>
    </w:p>
    <w:p w:rsidR="003E629F" w:rsidRPr="003E629F" w:rsidRDefault="003E629F" w:rsidP="003E629F">
      <w:pPr>
        <w:spacing w:line="360" w:lineRule="auto"/>
        <w:ind w:firstLine="900"/>
        <w:jc w:val="both"/>
        <w:rPr>
          <w:rFonts w:ascii="Times New Roman" w:hAnsi="Times New Roman" w:cs="Times New Roman"/>
          <w:sz w:val="24"/>
          <w:szCs w:val="24"/>
          <w:u w:val="single"/>
        </w:rPr>
      </w:pPr>
      <w:r w:rsidRPr="003E629F">
        <w:rPr>
          <w:rFonts w:ascii="Times New Roman" w:hAnsi="Times New Roman" w:cs="Times New Roman"/>
          <w:sz w:val="24"/>
          <w:szCs w:val="24"/>
          <w:u w:val="single"/>
        </w:rPr>
        <w:t>Тест 3. Среди групп показателей экономической безопасности можно выделить следующие:</w:t>
      </w:r>
    </w:p>
    <w:p w:rsidR="003E629F" w:rsidRPr="003E629F" w:rsidRDefault="003E629F" w:rsidP="003E629F">
      <w:pPr>
        <w:numPr>
          <w:ilvl w:val="0"/>
          <w:numId w:val="13"/>
        </w:numPr>
        <w:tabs>
          <w:tab w:val="clear" w:pos="2355"/>
          <w:tab w:val="num" w:pos="1260"/>
        </w:tabs>
        <w:spacing w:after="0" w:line="360" w:lineRule="auto"/>
        <w:ind w:left="1260" w:hanging="360"/>
        <w:jc w:val="both"/>
        <w:rPr>
          <w:rFonts w:ascii="Times New Roman" w:hAnsi="Times New Roman" w:cs="Times New Roman"/>
          <w:sz w:val="24"/>
          <w:szCs w:val="24"/>
        </w:rPr>
      </w:pPr>
      <w:r w:rsidRPr="003E629F">
        <w:rPr>
          <w:rFonts w:ascii="Times New Roman" w:hAnsi="Times New Roman" w:cs="Times New Roman"/>
          <w:sz w:val="24"/>
          <w:szCs w:val="24"/>
        </w:rPr>
        <w:t>Показатели, характеризующие экономическое обеспечение обороноспособности страны.</w:t>
      </w:r>
    </w:p>
    <w:p w:rsidR="003E629F" w:rsidRPr="003E629F" w:rsidRDefault="003E629F" w:rsidP="003E629F">
      <w:pPr>
        <w:numPr>
          <w:ilvl w:val="0"/>
          <w:numId w:val="13"/>
        </w:numPr>
        <w:tabs>
          <w:tab w:val="clear" w:pos="2355"/>
          <w:tab w:val="num" w:pos="1260"/>
        </w:tabs>
        <w:spacing w:after="0" w:line="360" w:lineRule="auto"/>
        <w:jc w:val="both"/>
        <w:rPr>
          <w:rFonts w:ascii="Times New Roman" w:hAnsi="Times New Roman" w:cs="Times New Roman"/>
          <w:b/>
          <w:sz w:val="24"/>
          <w:szCs w:val="24"/>
        </w:rPr>
      </w:pPr>
      <w:r w:rsidRPr="003E629F">
        <w:rPr>
          <w:rFonts w:ascii="Times New Roman" w:hAnsi="Times New Roman" w:cs="Times New Roman"/>
          <w:b/>
          <w:sz w:val="24"/>
          <w:szCs w:val="24"/>
        </w:rPr>
        <w:t>Показатели уровня жизни населения.</w:t>
      </w:r>
    </w:p>
    <w:p w:rsidR="003E629F" w:rsidRPr="003E629F" w:rsidRDefault="003E629F" w:rsidP="003E629F">
      <w:pPr>
        <w:numPr>
          <w:ilvl w:val="0"/>
          <w:numId w:val="13"/>
        </w:numPr>
        <w:tabs>
          <w:tab w:val="clear" w:pos="2355"/>
          <w:tab w:val="num" w:pos="1260"/>
        </w:tabs>
        <w:spacing w:after="0" w:line="360" w:lineRule="auto"/>
        <w:ind w:left="1260" w:hanging="360"/>
        <w:jc w:val="both"/>
        <w:rPr>
          <w:rFonts w:ascii="Times New Roman" w:hAnsi="Times New Roman" w:cs="Times New Roman"/>
          <w:b/>
          <w:sz w:val="24"/>
          <w:szCs w:val="24"/>
        </w:rPr>
      </w:pPr>
      <w:r w:rsidRPr="003E629F">
        <w:rPr>
          <w:rFonts w:ascii="Times New Roman" w:hAnsi="Times New Roman" w:cs="Times New Roman"/>
          <w:b/>
          <w:sz w:val="24"/>
          <w:szCs w:val="24"/>
        </w:rPr>
        <w:t>Показатели, характеризующие внешнеэкономическую независимость страны.</w:t>
      </w:r>
    </w:p>
    <w:p w:rsidR="003E629F" w:rsidRPr="003E629F" w:rsidRDefault="003E629F" w:rsidP="003E629F">
      <w:pPr>
        <w:numPr>
          <w:ilvl w:val="0"/>
          <w:numId w:val="13"/>
        </w:numPr>
        <w:tabs>
          <w:tab w:val="clear" w:pos="2355"/>
          <w:tab w:val="num" w:pos="1260"/>
        </w:tabs>
        <w:spacing w:after="0" w:line="360" w:lineRule="auto"/>
        <w:ind w:left="1260" w:hanging="360"/>
        <w:jc w:val="both"/>
        <w:rPr>
          <w:rFonts w:ascii="Times New Roman" w:hAnsi="Times New Roman" w:cs="Times New Roman"/>
          <w:sz w:val="24"/>
          <w:szCs w:val="24"/>
        </w:rPr>
      </w:pPr>
      <w:r w:rsidRPr="003E629F">
        <w:rPr>
          <w:rFonts w:ascii="Times New Roman" w:hAnsi="Times New Roman" w:cs="Times New Roman"/>
          <w:sz w:val="24"/>
          <w:szCs w:val="24"/>
        </w:rPr>
        <w:t>Показатели, характеризующие способность экономики к самостоятельному развитию.</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Укажите две основополагающие группы показателей. Аргументируйте ответ.</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Решение:</w:t>
      </w:r>
    </w:p>
    <w:p w:rsidR="003E629F" w:rsidRDefault="003E629F" w:rsidP="003E629F">
      <w:pPr>
        <w:spacing w:line="360" w:lineRule="auto"/>
        <w:ind w:firstLine="900"/>
        <w:jc w:val="both"/>
        <w:rPr>
          <w:rFonts w:ascii="Times New Roman" w:hAnsi="Times New Roman" w:cs="Times New Roman"/>
          <w:sz w:val="24"/>
          <w:szCs w:val="24"/>
        </w:rPr>
      </w:pPr>
      <w:r w:rsidRPr="003E629F">
        <w:rPr>
          <w:rFonts w:ascii="Times New Roman" w:hAnsi="Times New Roman" w:cs="Times New Roman"/>
          <w:sz w:val="24"/>
          <w:szCs w:val="24"/>
        </w:rPr>
        <w:t>Среди групп показателей экономической безопасности можно выделить следующие:</w:t>
      </w:r>
    </w:p>
    <w:p w:rsidR="003E629F" w:rsidRDefault="003E629F" w:rsidP="003E629F">
      <w:pPr>
        <w:pStyle w:val="a4"/>
        <w:numPr>
          <w:ilvl w:val="0"/>
          <w:numId w:val="21"/>
        </w:num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Показатели уровня жизни населения.</w:t>
      </w:r>
    </w:p>
    <w:p w:rsidR="003E629F" w:rsidRPr="003E629F" w:rsidRDefault="003E629F" w:rsidP="003E629F">
      <w:pPr>
        <w:pStyle w:val="a4"/>
        <w:numPr>
          <w:ilvl w:val="0"/>
          <w:numId w:val="21"/>
        </w:num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Показатели, характеризующие внешнеэкономическую независимость страны. (Ответ 2,3)</w:t>
      </w:r>
    </w:p>
    <w:p w:rsidR="003E629F" w:rsidRDefault="003E629F" w:rsidP="003E629F">
      <w:pPr>
        <w:spacing w:before="100" w:beforeAutospacing="1" w:after="100" w:afterAutospacing="1" w:line="360" w:lineRule="auto"/>
        <w:ind w:firstLine="900"/>
        <w:jc w:val="both"/>
        <w:rPr>
          <w:rFonts w:ascii="Times New Roman" w:hAnsi="Times New Roman" w:cs="Times New Roman"/>
          <w:color w:val="000000"/>
          <w:sz w:val="24"/>
          <w:szCs w:val="24"/>
        </w:rPr>
      </w:pPr>
      <w:r w:rsidRPr="003E629F">
        <w:rPr>
          <w:rFonts w:ascii="Times New Roman" w:hAnsi="Times New Roman" w:cs="Times New Roman"/>
          <w:sz w:val="24"/>
          <w:szCs w:val="24"/>
        </w:rPr>
        <w:t xml:space="preserve"> </w:t>
      </w:r>
      <w:r w:rsidRPr="003E629F">
        <w:rPr>
          <w:rFonts w:ascii="Times New Roman" w:hAnsi="Times New Roman" w:cs="Times New Roman"/>
          <w:color w:val="000000"/>
          <w:sz w:val="24"/>
          <w:szCs w:val="24"/>
        </w:rPr>
        <w:t xml:space="preserve">Среди показателей экономической безопасности можно выделить показатели: </w:t>
      </w:r>
    </w:p>
    <w:p w:rsidR="003E629F" w:rsidRDefault="003E629F" w:rsidP="003E629F">
      <w:pPr>
        <w:pStyle w:val="a4"/>
        <w:numPr>
          <w:ilvl w:val="0"/>
          <w:numId w:val="15"/>
        </w:numPr>
        <w:spacing w:before="100" w:beforeAutospacing="1" w:after="100" w:afterAutospacing="1" w:line="360" w:lineRule="auto"/>
        <w:jc w:val="both"/>
        <w:rPr>
          <w:rFonts w:ascii="Times New Roman" w:hAnsi="Times New Roman" w:cs="Times New Roman"/>
          <w:color w:val="000000"/>
          <w:sz w:val="24"/>
          <w:szCs w:val="24"/>
        </w:rPr>
      </w:pPr>
      <w:r w:rsidRPr="003E629F">
        <w:rPr>
          <w:rFonts w:ascii="Times New Roman" w:hAnsi="Times New Roman" w:cs="Times New Roman"/>
          <w:color w:val="000000"/>
          <w:sz w:val="24"/>
          <w:szCs w:val="24"/>
        </w:rPr>
        <w:t xml:space="preserve">экономического роста (динамика и структура национального производства и дохода, показатели объемов и темпов промышленного производства, отраслевая структура хозяйства и динамика отдельных отраслей, капиталовложения и др.); </w:t>
      </w:r>
    </w:p>
    <w:p w:rsidR="003E629F" w:rsidRPr="003E629F" w:rsidRDefault="003E629F" w:rsidP="003E629F">
      <w:pPr>
        <w:pStyle w:val="a4"/>
        <w:numPr>
          <w:ilvl w:val="0"/>
          <w:numId w:val="15"/>
        </w:numPr>
        <w:spacing w:before="100" w:beforeAutospacing="1" w:after="100" w:afterAutospacing="1" w:line="360" w:lineRule="auto"/>
        <w:jc w:val="both"/>
        <w:rPr>
          <w:rFonts w:ascii="Times New Roman" w:hAnsi="Times New Roman" w:cs="Times New Roman"/>
          <w:color w:val="000000"/>
          <w:sz w:val="24"/>
          <w:szCs w:val="24"/>
        </w:rPr>
      </w:pPr>
      <w:r w:rsidRPr="003E629F">
        <w:rPr>
          <w:rFonts w:ascii="Times New Roman" w:hAnsi="Times New Roman" w:cs="Times New Roman"/>
          <w:color w:val="000000"/>
          <w:sz w:val="24"/>
          <w:szCs w:val="24"/>
        </w:rPr>
        <w:t xml:space="preserve">характеризующие природно-ресурсный, производственный, научно-технический потенциал страны; </w:t>
      </w:r>
    </w:p>
    <w:p w:rsidR="003E629F" w:rsidRPr="003E629F" w:rsidRDefault="003E629F" w:rsidP="003E629F">
      <w:pPr>
        <w:numPr>
          <w:ilvl w:val="0"/>
          <w:numId w:val="15"/>
        </w:numPr>
        <w:spacing w:before="100" w:beforeAutospacing="1" w:after="100" w:afterAutospacing="1" w:line="360" w:lineRule="auto"/>
        <w:jc w:val="both"/>
        <w:rPr>
          <w:rFonts w:ascii="Times New Roman" w:hAnsi="Times New Roman" w:cs="Times New Roman"/>
          <w:color w:val="000000"/>
          <w:sz w:val="24"/>
          <w:szCs w:val="24"/>
        </w:rPr>
      </w:pPr>
      <w:r w:rsidRPr="003E629F">
        <w:rPr>
          <w:rFonts w:ascii="Times New Roman" w:hAnsi="Times New Roman" w:cs="Times New Roman"/>
          <w:color w:val="000000"/>
          <w:sz w:val="24"/>
          <w:szCs w:val="24"/>
        </w:rPr>
        <w:lastRenderedPageBreak/>
        <w:t xml:space="preserve">характеризующие динамичность и адаптивность хозяйственного механизма, а также его зависимость от внешних факторов (уровень инфляции, дефицит консолидированного бюджета, действие внешнеэкономических факторов, стабильность национальной валюты, внутреннюю и внешнюю задолженность); </w:t>
      </w:r>
    </w:p>
    <w:p w:rsidR="003E629F" w:rsidRPr="003E629F" w:rsidRDefault="003E629F" w:rsidP="003E629F">
      <w:pPr>
        <w:numPr>
          <w:ilvl w:val="0"/>
          <w:numId w:val="15"/>
        </w:numPr>
        <w:spacing w:before="100" w:beforeAutospacing="1" w:after="100" w:afterAutospacing="1" w:line="360" w:lineRule="auto"/>
        <w:jc w:val="both"/>
        <w:rPr>
          <w:rFonts w:ascii="Times New Roman" w:hAnsi="Times New Roman" w:cs="Times New Roman"/>
          <w:color w:val="000000"/>
          <w:sz w:val="24"/>
          <w:szCs w:val="24"/>
        </w:rPr>
      </w:pPr>
      <w:r w:rsidRPr="003E629F">
        <w:rPr>
          <w:rFonts w:ascii="Times New Roman" w:hAnsi="Times New Roman" w:cs="Times New Roman"/>
          <w:color w:val="000000"/>
          <w:sz w:val="24"/>
          <w:szCs w:val="24"/>
        </w:rPr>
        <w:t xml:space="preserve">качества жизни (ВВП на душу населения, уровень дифференциации доходов, обеспеченность основных групп населения материальными благами и услугами, трудоспособность населения, состояние окружающей среды и т. д). </w:t>
      </w:r>
    </w:p>
    <w:p w:rsidR="003E629F" w:rsidRPr="003E629F" w:rsidRDefault="003E629F" w:rsidP="003E629F">
      <w:pPr>
        <w:spacing w:line="360" w:lineRule="auto"/>
        <w:ind w:firstLine="900"/>
        <w:jc w:val="both"/>
        <w:rPr>
          <w:rFonts w:ascii="Times New Roman" w:hAnsi="Times New Roman" w:cs="Times New Roman"/>
          <w:sz w:val="24"/>
          <w:szCs w:val="24"/>
        </w:rPr>
      </w:pPr>
      <w:r w:rsidRPr="003E629F">
        <w:rPr>
          <w:rFonts w:ascii="Times New Roman" w:hAnsi="Times New Roman" w:cs="Times New Roman"/>
          <w:color w:val="000000"/>
          <w:sz w:val="24"/>
          <w:szCs w:val="24"/>
        </w:rPr>
        <w:t>Критерий экономической безопасности - это оценка состояния экономики с точки зрения важнейших процессов, отражающих сущность экономической безопасности. Критериальная оценка безопасности включает в себя оценки: ресурсного потенциала и возможностей его развития; уровня эффективности использования ресурсов, капитала и труда и его соответствия уровню в наиболее развитых и передовых странах, а также уровню, при котором угрозы внешнего и внутреннего характера сводятся к минимуму; конкурентоспособности экономики; целостности территории и экономического пространства; суверенитета, независимости и возможности противостояния, внешним угрозам, социальной стабильности и условий предотвращения и разрешения социальных конфликтов.</w:t>
      </w:r>
    </w:p>
    <w:p w:rsidR="003E629F" w:rsidRPr="003E629F" w:rsidRDefault="003E629F" w:rsidP="003E629F">
      <w:pPr>
        <w:spacing w:line="360" w:lineRule="auto"/>
        <w:ind w:firstLine="900"/>
        <w:jc w:val="both"/>
        <w:rPr>
          <w:rFonts w:ascii="Times New Roman" w:hAnsi="Times New Roman" w:cs="Times New Roman"/>
          <w:sz w:val="24"/>
          <w:szCs w:val="24"/>
          <w:u w:val="single"/>
        </w:rPr>
      </w:pPr>
      <w:r w:rsidRPr="003E629F">
        <w:rPr>
          <w:rFonts w:ascii="Times New Roman" w:hAnsi="Times New Roman" w:cs="Times New Roman"/>
          <w:sz w:val="24"/>
          <w:szCs w:val="24"/>
          <w:u w:val="single"/>
        </w:rPr>
        <w:t>Тест 4. Основные положения Парижской Конвенции об охране всемирного культурного и природного наследия (1972 г.):</w:t>
      </w:r>
    </w:p>
    <w:p w:rsidR="003E629F" w:rsidRPr="003E629F" w:rsidRDefault="003E629F" w:rsidP="003E629F">
      <w:pPr>
        <w:numPr>
          <w:ilvl w:val="0"/>
          <w:numId w:val="14"/>
        </w:numPr>
        <w:tabs>
          <w:tab w:val="clear" w:pos="2220"/>
          <w:tab w:val="num" w:pos="1260"/>
        </w:tabs>
        <w:spacing w:after="0" w:line="360" w:lineRule="auto"/>
        <w:ind w:left="1260" w:hanging="360"/>
        <w:jc w:val="both"/>
        <w:rPr>
          <w:rFonts w:ascii="Times New Roman" w:hAnsi="Times New Roman" w:cs="Times New Roman"/>
          <w:b/>
          <w:sz w:val="24"/>
          <w:szCs w:val="24"/>
        </w:rPr>
      </w:pPr>
      <w:r w:rsidRPr="003E629F">
        <w:rPr>
          <w:rFonts w:ascii="Times New Roman" w:hAnsi="Times New Roman" w:cs="Times New Roman"/>
          <w:b/>
          <w:sz w:val="24"/>
          <w:szCs w:val="24"/>
        </w:rPr>
        <w:t>Ответственность за выявление, защиту и передачу будущим поколениям культурного и природного наследия.</w:t>
      </w:r>
    </w:p>
    <w:p w:rsidR="003E629F" w:rsidRPr="003E629F" w:rsidRDefault="003E629F" w:rsidP="003E629F">
      <w:pPr>
        <w:numPr>
          <w:ilvl w:val="0"/>
          <w:numId w:val="14"/>
        </w:numPr>
        <w:tabs>
          <w:tab w:val="clear" w:pos="2220"/>
          <w:tab w:val="num" w:pos="1260"/>
        </w:tabs>
        <w:spacing w:after="0" w:line="360" w:lineRule="auto"/>
        <w:ind w:left="1260" w:hanging="360"/>
        <w:jc w:val="both"/>
        <w:rPr>
          <w:rFonts w:ascii="Times New Roman" w:hAnsi="Times New Roman" w:cs="Times New Roman"/>
          <w:b/>
          <w:sz w:val="24"/>
          <w:szCs w:val="24"/>
        </w:rPr>
      </w:pPr>
      <w:r w:rsidRPr="003E629F">
        <w:rPr>
          <w:rFonts w:ascii="Times New Roman" w:hAnsi="Times New Roman" w:cs="Times New Roman"/>
          <w:b/>
          <w:sz w:val="24"/>
          <w:szCs w:val="24"/>
        </w:rPr>
        <w:t>Развитие научно-технических исследований.</w:t>
      </w:r>
    </w:p>
    <w:p w:rsidR="003E629F" w:rsidRPr="003E629F" w:rsidRDefault="003E629F" w:rsidP="003E629F">
      <w:pPr>
        <w:numPr>
          <w:ilvl w:val="0"/>
          <w:numId w:val="14"/>
        </w:numPr>
        <w:tabs>
          <w:tab w:val="clear" w:pos="2220"/>
          <w:tab w:val="num" w:pos="1260"/>
        </w:tabs>
        <w:spacing w:after="0" w:line="360" w:lineRule="auto"/>
        <w:ind w:left="1260" w:hanging="360"/>
        <w:jc w:val="both"/>
        <w:rPr>
          <w:rFonts w:ascii="Times New Roman" w:hAnsi="Times New Roman" w:cs="Times New Roman"/>
          <w:b/>
          <w:sz w:val="24"/>
          <w:szCs w:val="24"/>
        </w:rPr>
      </w:pPr>
      <w:r w:rsidRPr="003E629F">
        <w:rPr>
          <w:rFonts w:ascii="Times New Roman" w:hAnsi="Times New Roman" w:cs="Times New Roman"/>
          <w:b/>
          <w:sz w:val="24"/>
          <w:szCs w:val="24"/>
        </w:rPr>
        <w:t>Правовая и финансовая защита населения.</w:t>
      </w:r>
    </w:p>
    <w:p w:rsidR="003E629F" w:rsidRPr="003E629F" w:rsidRDefault="003E629F" w:rsidP="003E629F">
      <w:pPr>
        <w:numPr>
          <w:ilvl w:val="0"/>
          <w:numId w:val="14"/>
        </w:numPr>
        <w:tabs>
          <w:tab w:val="clear" w:pos="2220"/>
          <w:tab w:val="num" w:pos="1260"/>
        </w:tabs>
        <w:spacing w:after="0" w:line="360" w:lineRule="auto"/>
        <w:ind w:left="1260" w:hanging="360"/>
        <w:jc w:val="both"/>
        <w:rPr>
          <w:rFonts w:ascii="Times New Roman" w:hAnsi="Times New Roman" w:cs="Times New Roman"/>
          <w:b/>
          <w:sz w:val="24"/>
          <w:szCs w:val="24"/>
        </w:rPr>
      </w:pPr>
      <w:r w:rsidRPr="003E629F">
        <w:rPr>
          <w:rFonts w:ascii="Times New Roman" w:hAnsi="Times New Roman" w:cs="Times New Roman"/>
          <w:b/>
          <w:sz w:val="24"/>
          <w:szCs w:val="24"/>
        </w:rPr>
        <w:t>Предоставление займов и субсидий.</w:t>
      </w:r>
    </w:p>
    <w:p w:rsidR="003E629F" w:rsidRPr="003E629F" w:rsidRDefault="003E629F" w:rsidP="003E629F">
      <w:pPr>
        <w:numPr>
          <w:ilvl w:val="0"/>
          <w:numId w:val="14"/>
        </w:numPr>
        <w:tabs>
          <w:tab w:val="clear" w:pos="2220"/>
          <w:tab w:val="num" w:pos="1260"/>
        </w:tabs>
        <w:spacing w:after="0" w:line="360" w:lineRule="auto"/>
        <w:ind w:left="1260" w:hanging="360"/>
        <w:jc w:val="both"/>
        <w:rPr>
          <w:rFonts w:ascii="Times New Roman" w:hAnsi="Times New Roman" w:cs="Times New Roman"/>
          <w:sz w:val="24"/>
          <w:szCs w:val="24"/>
        </w:rPr>
      </w:pPr>
      <w:r w:rsidRPr="003E629F">
        <w:rPr>
          <w:rFonts w:ascii="Times New Roman" w:hAnsi="Times New Roman" w:cs="Times New Roman"/>
          <w:sz w:val="24"/>
          <w:szCs w:val="24"/>
        </w:rPr>
        <w:t>Координация действия по контролю за трансграничной перевозкой опасных отходов.</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Укажите "Положения" и дайте их содержательную характеристику.</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Решение:</w:t>
      </w:r>
    </w:p>
    <w:p w:rsidR="003E629F" w:rsidRPr="003E629F" w:rsidRDefault="003E629F" w:rsidP="003E629F">
      <w:p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Основные положения Парижской Конвенции об охране всемирного культурного и природного наследия (1972 г.):</w:t>
      </w:r>
    </w:p>
    <w:p w:rsidR="003E629F" w:rsidRDefault="003E629F" w:rsidP="003E629F">
      <w:pPr>
        <w:pStyle w:val="a4"/>
        <w:numPr>
          <w:ilvl w:val="0"/>
          <w:numId w:val="23"/>
        </w:num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Ответственность за выявление, защиту и передачу будущим поколениям культурного и природного наследия.</w:t>
      </w:r>
    </w:p>
    <w:p w:rsidR="003E629F" w:rsidRDefault="003E629F" w:rsidP="003E629F">
      <w:pPr>
        <w:pStyle w:val="a4"/>
        <w:numPr>
          <w:ilvl w:val="0"/>
          <w:numId w:val="23"/>
        </w:num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lastRenderedPageBreak/>
        <w:t>Развитие научно-технических исследований.</w:t>
      </w:r>
    </w:p>
    <w:p w:rsidR="003E629F" w:rsidRDefault="003E629F" w:rsidP="003E629F">
      <w:pPr>
        <w:pStyle w:val="a4"/>
        <w:numPr>
          <w:ilvl w:val="0"/>
          <w:numId w:val="23"/>
        </w:num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Правовая и финансовая защита населения.</w:t>
      </w:r>
    </w:p>
    <w:p w:rsidR="003E629F" w:rsidRPr="003E629F" w:rsidRDefault="003E629F" w:rsidP="003E629F">
      <w:pPr>
        <w:pStyle w:val="a4"/>
        <w:numPr>
          <w:ilvl w:val="0"/>
          <w:numId w:val="23"/>
        </w:numPr>
        <w:spacing w:line="360" w:lineRule="auto"/>
        <w:jc w:val="both"/>
        <w:rPr>
          <w:rFonts w:ascii="Times New Roman" w:hAnsi="Times New Roman" w:cs="Times New Roman"/>
          <w:sz w:val="24"/>
          <w:szCs w:val="24"/>
        </w:rPr>
      </w:pPr>
      <w:r w:rsidRPr="003E629F">
        <w:rPr>
          <w:rFonts w:ascii="Times New Roman" w:hAnsi="Times New Roman" w:cs="Times New Roman"/>
          <w:sz w:val="24"/>
          <w:szCs w:val="24"/>
        </w:rPr>
        <w:t>Предоставление займов и субсидий (Ответ 1,2,3,4).</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Статья 1</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В настоящей Конвенции под «культурным наследием» понимаются:</w:t>
      </w:r>
    </w:p>
    <w:p w:rsidR="003E629F" w:rsidRPr="003E629F" w:rsidRDefault="003E629F" w:rsidP="003E629F">
      <w:pPr>
        <w:numPr>
          <w:ilvl w:val="1"/>
          <w:numId w:val="16"/>
        </w:numPr>
        <w:tabs>
          <w:tab w:val="clear" w:pos="2160"/>
          <w:tab w:val="num" w:pos="0"/>
        </w:tabs>
        <w:spacing w:after="0" w:line="360" w:lineRule="auto"/>
        <w:ind w:left="0" w:firstLine="720"/>
        <w:jc w:val="both"/>
        <w:rPr>
          <w:rFonts w:ascii="Times New Roman" w:hAnsi="Times New Roman" w:cs="Times New Roman"/>
          <w:sz w:val="24"/>
          <w:szCs w:val="24"/>
        </w:rPr>
      </w:pPr>
      <w:r w:rsidRPr="003E629F">
        <w:rPr>
          <w:rFonts w:ascii="Times New Roman" w:hAnsi="Times New Roman" w:cs="Times New Roman"/>
          <w:sz w:val="24"/>
          <w:szCs w:val="24"/>
        </w:rPr>
        <w:t>памятники: произведения архитектуры, монументальной скульптуры и живописи, элементы или структуры археологического характера, надписи, пещерные жилища и группы элементов, которые имеют выдающуюся универсальную ценность с точки зрения истории, искусства или науки;</w:t>
      </w:r>
    </w:p>
    <w:p w:rsidR="003E629F" w:rsidRPr="003E629F" w:rsidRDefault="003E629F" w:rsidP="003E629F">
      <w:pPr>
        <w:numPr>
          <w:ilvl w:val="1"/>
          <w:numId w:val="16"/>
        </w:numPr>
        <w:tabs>
          <w:tab w:val="clear" w:pos="2160"/>
          <w:tab w:val="num" w:pos="0"/>
        </w:tabs>
        <w:spacing w:after="0" w:line="360" w:lineRule="auto"/>
        <w:ind w:left="0" w:firstLine="720"/>
        <w:jc w:val="both"/>
        <w:rPr>
          <w:rFonts w:ascii="Times New Roman" w:hAnsi="Times New Roman" w:cs="Times New Roman"/>
          <w:sz w:val="24"/>
          <w:szCs w:val="24"/>
        </w:rPr>
      </w:pPr>
      <w:r w:rsidRPr="003E629F">
        <w:rPr>
          <w:rFonts w:ascii="Times New Roman" w:hAnsi="Times New Roman" w:cs="Times New Roman"/>
          <w:sz w:val="24"/>
          <w:szCs w:val="24"/>
        </w:rPr>
        <w:t>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w:t>
      </w:r>
    </w:p>
    <w:p w:rsidR="003E629F" w:rsidRPr="003E629F" w:rsidRDefault="003E629F" w:rsidP="003E629F">
      <w:pPr>
        <w:numPr>
          <w:ilvl w:val="1"/>
          <w:numId w:val="16"/>
        </w:numPr>
        <w:tabs>
          <w:tab w:val="clear" w:pos="2160"/>
          <w:tab w:val="num" w:pos="0"/>
        </w:tabs>
        <w:spacing w:after="0" w:line="360" w:lineRule="auto"/>
        <w:ind w:left="0" w:firstLine="720"/>
        <w:jc w:val="both"/>
        <w:rPr>
          <w:rFonts w:ascii="Times New Roman" w:hAnsi="Times New Roman" w:cs="Times New Roman"/>
          <w:sz w:val="24"/>
          <w:szCs w:val="24"/>
        </w:rPr>
      </w:pPr>
      <w:r w:rsidRPr="003E629F">
        <w:rPr>
          <w:rFonts w:ascii="Times New Roman" w:hAnsi="Times New Roman" w:cs="Times New Roman"/>
          <w:sz w:val="24"/>
          <w:szCs w:val="24"/>
        </w:rPr>
        <w:t>достопримечательные места: дело рук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Статья 2</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В настоящей Конвенции под «природным наследием» понимаются:</w:t>
      </w:r>
    </w:p>
    <w:p w:rsidR="003E629F" w:rsidRPr="003E629F" w:rsidRDefault="003E629F" w:rsidP="003E629F">
      <w:pPr>
        <w:numPr>
          <w:ilvl w:val="1"/>
          <w:numId w:val="16"/>
        </w:numPr>
        <w:tabs>
          <w:tab w:val="clear" w:pos="2160"/>
          <w:tab w:val="num" w:pos="0"/>
        </w:tabs>
        <w:spacing w:after="0" w:line="360" w:lineRule="auto"/>
        <w:ind w:left="0" w:firstLine="720"/>
        <w:jc w:val="both"/>
        <w:rPr>
          <w:rFonts w:ascii="Times New Roman" w:hAnsi="Times New Roman" w:cs="Times New Roman"/>
          <w:sz w:val="24"/>
          <w:szCs w:val="24"/>
        </w:rPr>
      </w:pPr>
      <w:r w:rsidRPr="003E629F">
        <w:rPr>
          <w:rFonts w:ascii="Times New Roman" w:hAnsi="Times New Roman" w:cs="Times New Roman"/>
          <w:sz w:val="24"/>
          <w:szCs w:val="24"/>
        </w:rPr>
        <w:t>природные памятники, состоящие из физических и биологических образований или групп таких образований, имеющие выдающуюся универсальную ценность с точки зрения эстетики или науки;</w:t>
      </w:r>
    </w:p>
    <w:p w:rsidR="003E629F" w:rsidRPr="003E629F" w:rsidRDefault="003E629F" w:rsidP="003E629F">
      <w:pPr>
        <w:numPr>
          <w:ilvl w:val="1"/>
          <w:numId w:val="16"/>
        </w:numPr>
        <w:tabs>
          <w:tab w:val="clear" w:pos="2160"/>
          <w:tab w:val="num" w:pos="0"/>
        </w:tabs>
        <w:spacing w:after="0" w:line="360" w:lineRule="auto"/>
        <w:ind w:left="0" w:firstLine="720"/>
        <w:jc w:val="both"/>
        <w:rPr>
          <w:rFonts w:ascii="Times New Roman" w:hAnsi="Times New Roman" w:cs="Times New Roman"/>
          <w:sz w:val="24"/>
          <w:szCs w:val="24"/>
        </w:rPr>
      </w:pPr>
      <w:r w:rsidRPr="003E629F">
        <w:rPr>
          <w:rFonts w:ascii="Times New Roman" w:hAnsi="Times New Roman" w:cs="Times New Roman"/>
          <w:sz w:val="24"/>
          <w:szCs w:val="24"/>
        </w:rPr>
        <w:t>геологические и физиографические образования и точно ограниченные зоны, представляющие ареал подвергающихся угрозе видов животных и растений, имеющих выдающуюся универсальную ценность с точки зрения науки или консервации;</w:t>
      </w:r>
    </w:p>
    <w:p w:rsidR="003E629F" w:rsidRPr="003E629F" w:rsidRDefault="003E629F" w:rsidP="003E629F">
      <w:pPr>
        <w:numPr>
          <w:ilvl w:val="1"/>
          <w:numId w:val="16"/>
        </w:numPr>
        <w:tabs>
          <w:tab w:val="clear" w:pos="2160"/>
          <w:tab w:val="num" w:pos="0"/>
        </w:tabs>
        <w:spacing w:after="0" w:line="360" w:lineRule="auto"/>
        <w:ind w:left="0" w:firstLine="720"/>
        <w:jc w:val="both"/>
        <w:rPr>
          <w:rFonts w:ascii="Times New Roman" w:hAnsi="Times New Roman" w:cs="Times New Roman"/>
          <w:sz w:val="24"/>
          <w:szCs w:val="24"/>
        </w:rPr>
      </w:pPr>
      <w:r w:rsidRPr="003E629F">
        <w:rPr>
          <w:rFonts w:ascii="Times New Roman" w:hAnsi="Times New Roman" w:cs="Times New Roman"/>
          <w:sz w:val="24"/>
          <w:szCs w:val="24"/>
        </w:rPr>
        <w:t>природные достопримечательные места или строго ограниченные природные зоны, имеющие выдающуюся универсальную ценность с точки зрения науки, консервации или природной красоты.</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Статья 3</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Каждому государству - стороне настоящей Конвенции надлежит определить и разграничить различные ценности, расположенные на его территории и предусматриваемые вышеупомянутыми статьями 1 и 2.</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lastRenderedPageBreak/>
        <w:t>Статья 4</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Каждое государство - сторона настоящей Конвенции признает, что обязательство обеспечивать выявление, охрану, сохранение, популяризацию и передачу будущим поколениям культурного и природного наследия, упоминаемого в статьях 1 и 2, которое расположено на его территории, возлагается, прежде всего, на него. С этой целью оно стремится действовать как путем собственных усилий, максимально использующих наличные ресурсы, так и, в случае необходимости, посредством международной помощи и сотрудничества, которыми оно может пользоваться, в частности, в финансовом, художественном, научном и техническом отношениях.</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Статья 5</w:t>
      </w:r>
    </w:p>
    <w:p w:rsidR="003E629F" w:rsidRPr="003E629F" w:rsidRDefault="003E629F" w:rsidP="003E629F">
      <w:pPr>
        <w:spacing w:line="360" w:lineRule="auto"/>
        <w:ind w:firstLine="720"/>
        <w:jc w:val="both"/>
        <w:rPr>
          <w:rFonts w:ascii="Times New Roman" w:hAnsi="Times New Roman" w:cs="Times New Roman"/>
          <w:sz w:val="24"/>
          <w:szCs w:val="24"/>
        </w:rPr>
      </w:pPr>
      <w:r w:rsidRPr="003E629F">
        <w:rPr>
          <w:rFonts w:ascii="Times New Roman" w:hAnsi="Times New Roman" w:cs="Times New Roman"/>
          <w:sz w:val="24"/>
          <w:szCs w:val="24"/>
        </w:rPr>
        <w:t>Чтобы обеспечить, возможно, более эффективную охрану, консервацию и возможно более активную популяризацию культурного и природного наследия, расположенного на их территории, в условиях, свойственных каждой стране государства - стороны настоящей Конвенции, по возможности, стремятся:</w:t>
      </w:r>
    </w:p>
    <w:p w:rsidR="003E629F" w:rsidRPr="003E629F" w:rsidRDefault="003E629F" w:rsidP="003E629F">
      <w:pPr>
        <w:pStyle w:val="a4"/>
        <w:numPr>
          <w:ilvl w:val="1"/>
          <w:numId w:val="17"/>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проводить общую политику, направленную на придание культурному и природному наследию определенных функций в общественной жизни, и включать охрану этого наследия в программы общего планирования;</w:t>
      </w:r>
    </w:p>
    <w:p w:rsidR="003E629F" w:rsidRPr="003E629F" w:rsidRDefault="003E629F" w:rsidP="003E629F">
      <w:pPr>
        <w:pStyle w:val="a4"/>
        <w:spacing w:line="360" w:lineRule="auto"/>
        <w:ind w:left="1440"/>
        <w:jc w:val="both"/>
        <w:rPr>
          <w:rFonts w:ascii="Times New Roman" w:hAnsi="Times New Roman" w:cs="Times New Roman"/>
          <w:sz w:val="24"/>
          <w:szCs w:val="24"/>
        </w:rPr>
      </w:pPr>
    </w:p>
    <w:p w:rsidR="003E629F" w:rsidRPr="003E629F" w:rsidRDefault="003E629F" w:rsidP="003E629F">
      <w:pPr>
        <w:pStyle w:val="a4"/>
        <w:numPr>
          <w:ilvl w:val="1"/>
          <w:numId w:val="17"/>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учреждать, если они еще не созданы, на своей территории одну или несколько служб по охране, сохранению и популяризации культурного и природного наследия, располагающих соответствующим персоналом и средствами, позволяющими выполнять возложенные на них задачи;</w:t>
      </w:r>
    </w:p>
    <w:p w:rsidR="003E629F" w:rsidRPr="003E629F" w:rsidRDefault="003E629F" w:rsidP="003E629F">
      <w:pPr>
        <w:pStyle w:val="a4"/>
        <w:numPr>
          <w:ilvl w:val="1"/>
          <w:numId w:val="17"/>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развивать научные и технические разработки и исследования и совершенствовать методы работы, позволяющие государству устранять опасности, угрожающие его культурному и природному наследию;</w:t>
      </w:r>
    </w:p>
    <w:p w:rsidR="003E629F" w:rsidRPr="003E629F" w:rsidRDefault="003E629F" w:rsidP="003E629F">
      <w:pPr>
        <w:pStyle w:val="a4"/>
        <w:numPr>
          <w:ilvl w:val="1"/>
          <w:numId w:val="17"/>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принимать соответствующие юридические, научные, технические, административные и финансовые меры для выявления, охраны, сохранения, популяризации и восстановления этого наследия;</w:t>
      </w:r>
    </w:p>
    <w:p w:rsidR="003E629F" w:rsidRPr="003E629F" w:rsidRDefault="003E629F" w:rsidP="003E629F">
      <w:pPr>
        <w:pStyle w:val="a4"/>
        <w:numPr>
          <w:ilvl w:val="0"/>
          <w:numId w:val="17"/>
        </w:numPr>
        <w:spacing w:after="0" w:line="360" w:lineRule="auto"/>
        <w:jc w:val="both"/>
        <w:rPr>
          <w:rFonts w:ascii="Times New Roman" w:hAnsi="Times New Roman" w:cs="Times New Roman"/>
          <w:sz w:val="24"/>
          <w:szCs w:val="24"/>
        </w:rPr>
      </w:pPr>
      <w:r w:rsidRPr="003E629F">
        <w:rPr>
          <w:rFonts w:ascii="Times New Roman" w:hAnsi="Times New Roman" w:cs="Times New Roman"/>
          <w:sz w:val="24"/>
          <w:szCs w:val="24"/>
        </w:rPr>
        <w:t>содействовать созданию или развитию национальных или региональных центров подготовки в области охраны, сохранения и популяризации культурного и природного наследия, а также поощрять научные исследования в этой области.</w:t>
      </w:r>
    </w:p>
    <w:p w:rsidR="006933D4" w:rsidRPr="006933D4" w:rsidRDefault="006933D4" w:rsidP="003E629F">
      <w:pPr>
        <w:spacing w:line="360" w:lineRule="auto"/>
        <w:jc w:val="both"/>
        <w:rPr>
          <w:rFonts w:ascii="Times New Roman" w:hAnsi="Times New Roman" w:cs="Times New Roman"/>
          <w:sz w:val="24"/>
          <w:szCs w:val="24"/>
        </w:rPr>
      </w:pPr>
    </w:p>
    <w:p w:rsidR="003E629F" w:rsidRPr="003E629F" w:rsidRDefault="00835929" w:rsidP="002945CF">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lastRenderedPageBreak/>
        <w:t>4.Список используемой литературы</w:t>
      </w:r>
    </w:p>
    <w:p w:rsidR="003E629F" w:rsidRPr="003E629F" w:rsidRDefault="003E629F" w:rsidP="003E629F">
      <w:pPr>
        <w:numPr>
          <w:ilvl w:val="0"/>
          <w:numId w:val="24"/>
        </w:numPr>
        <w:tabs>
          <w:tab w:val="num" w:pos="0"/>
        </w:tabs>
        <w:spacing w:after="0" w:line="360" w:lineRule="auto"/>
        <w:ind w:left="-57" w:right="57" w:firstLine="720"/>
        <w:jc w:val="both"/>
        <w:rPr>
          <w:rFonts w:ascii="Times New Roman" w:hAnsi="Times New Roman" w:cs="Times New Roman"/>
          <w:sz w:val="24"/>
          <w:szCs w:val="24"/>
        </w:rPr>
      </w:pPr>
      <w:r w:rsidRPr="003E629F">
        <w:rPr>
          <w:rFonts w:ascii="Times New Roman" w:hAnsi="Times New Roman" w:cs="Times New Roman"/>
          <w:sz w:val="24"/>
          <w:szCs w:val="24"/>
        </w:rPr>
        <w:t>Амбросьев В.Н., Безопасность жизнедеятельности: Учебник для вузов. – М., Юнити, 2004. – 118 с.</w:t>
      </w:r>
    </w:p>
    <w:p w:rsidR="003E629F" w:rsidRPr="003E629F" w:rsidRDefault="003E629F" w:rsidP="003E629F">
      <w:pPr>
        <w:widowControl w:val="0"/>
        <w:numPr>
          <w:ilvl w:val="0"/>
          <w:numId w:val="24"/>
        </w:numPr>
        <w:tabs>
          <w:tab w:val="left" w:pos="-180"/>
          <w:tab w:val="num" w:pos="720"/>
        </w:tabs>
        <w:autoSpaceDE w:val="0"/>
        <w:autoSpaceDN w:val="0"/>
        <w:adjustRightInd w:val="0"/>
        <w:spacing w:after="0" w:line="360" w:lineRule="auto"/>
        <w:ind w:left="-57" w:right="57" w:firstLine="720"/>
        <w:jc w:val="both"/>
        <w:rPr>
          <w:rFonts w:ascii="Times New Roman" w:hAnsi="Times New Roman" w:cs="Times New Roman"/>
          <w:sz w:val="24"/>
          <w:szCs w:val="24"/>
        </w:rPr>
      </w:pPr>
      <w:r w:rsidRPr="003E629F">
        <w:rPr>
          <w:rFonts w:ascii="Times New Roman" w:hAnsi="Times New Roman" w:cs="Times New Roman"/>
          <w:sz w:val="24"/>
          <w:szCs w:val="24"/>
        </w:rPr>
        <w:t>Арустамов Э.А. Безопасность жизнедеятельности. – М.: 2001.</w:t>
      </w:r>
    </w:p>
    <w:p w:rsidR="003E629F" w:rsidRPr="003E629F" w:rsidRDefault="003E629F" w:rsidP="003E629F">
      <w:pPr>
        <w:widowControl w:val="0"/>
        <w:numPr>
          <w:ilvl w:val="0"/>
          <w:numId w:val="24"/>
        </w:numPr>
        <w:tabs>
          <w:tab w:val="left" w:pos="-180"/>
          <w:tab w:val="num" w:pos="720"/>
        </w:tabs>
        <w:autoSpaceDE w:val="0"/>
        <w:autoSpaceDN w:val="0"/>
        <w:adjustRightInd w:val="0"/>
        <w:spacing w:after="0" w:line="360" w:lineRule="auto"/>
        <w:ind w:left="-57" w:right="57" w:firstLine="720"/>
        <w:jc w:val="both"/>
        <w:rPr>
          <w:rFonts w:ascii="Times New Roman" w:hAnsi="Times New Roman" w:cs="Times New Roman"/>
          <w:sz w:val="24"/>
          <w:szCs w:val="24"/>
        </w:rPr>
      </w:pPr>
      <w:r w:rsidRPr="003E629F">
        <w:rPr>
          <w:rFonts w:ascii="Times New Roman" w:hAnsi="Times New Roman" w:cs="Times New Roman"/>
          <w:sz w:val="24"/>
          <w:szCs w:val="24"/>
        </w:rPr>
        <w:t>Безопасность жизнедеятельности: Учебник. /Под ред. профессора Э. А. Арустамова. – М.: Изд. Дом «Дашков и Ко», 2004 – 678 с.</w:t>
      </w:r>
    </w:p>
    <w:p w:rsidR="003E629F" w:rsidRDefault="003E629F" w:rsidP="003E629F">
      <w:pPr>
        <w:widowControl w:val="0"/>
        <w:numPr>
          <w:ilvl w:val="0"/>
          <w:numId w:val="24"/>
        </w:numPr>
        <w:tabs>
          <w:tab w:val="num" w:pos="0"/>
        </w:tabs>
        <w:autoSpaceDE w:val="0"/>
        <w:autoSpaceDN w:val="0"/>
        <w:adjustRightInd w:val="0"/>
        <w:spacing w:after="0" w:line="360" w:lineRule="auto"/>
        <w:ind w:left="-57" w:right="57" w:firstLine="720"/>
        <w:jc w:val="both"/>
        <w:rPr>
          <w:rFonts w:ascii="Times New Roman" w:hAnsi="Times New Roman" w:cs="Times New Roman"/>
          <w:sz w:val="24"/>
          <w:szCs w:val="24"/>
        </w:rPr>
      </w:pPr>
      <w:r w:rsidRPr="003E629F">
        <w:rPr>
          <w:rFonts w:ascii="Times New Roman" w:hAnsi="Times New Roman" w:cs="Times New Roman"/>
          <w:sz w:val="24"/>
          <w:szCs w:val="24"/>
        </w:rPr>
        <w:t>Бобок С.А., Юртушкин В.И., Чрезвычайные ситуации: защита населения и территорий. – М.: Изд-во ГНОМ и Д, 2005. – 134 с.</w:t>
      </w:r>
    </w:p>
    <w:p w:rsidR="003E629F" w:rsidRDefault="003E629F" w:rsidP="003E629F">
      <w:pPr>
        <w:widowControl w:val="0"/>
        <w:numPr>
          <w:ilvl w:val="0"/>
          <w:numId w:val="24"/>
        </w:numPr>
        <w:tabs>
          <w:tab w:val="num" w:pos="0"/>
        </w:tabs>
        <w:autoSpaceDE w:val="0"/>
        <w:autoSpaceDN w:val="0"/>
        <w:adjustRightInd w:val="0"/>
        <w:spacing w:after="0" w:line="360" w:lineRule="auto"/>
        <w:ind w:left="-57" w:right="57" w:firstLine="720"/>
        <w:jc w:val="both"/>
        <w:rPr>
          <w:rFonts w:ascii="Times New Roman" w:hAnsi="Times New Roman" w:cs="Times New Roman"/>
          <w:sz w:val="24"/>
          <w:szCs w:val="24"/>
        </w:rPr>
      </w:pPr>
      <w:r w:rsidRPr="003E629F">
        <w:rPr>
          <w:rFonts w:ascii="Times New Roman" w:hAnsi="Times New Roman" w:cs="Times New Roman"/>
          <w:sz w:val="24"/>
          <w:szCs w:val="24"/>
        </w:rPr>
        <w:t>Гарин В.М. Экология для технических вузов. – Ростов на Дону: 2001.</w:t>
      </w:r>
      <w:r w:rsidR="002945CF">
        <w:rPr>
          <w:rFonts w:ascii="Times New Roman" w:hAnsi="Times New Roman" w:cs="Times New Roman"/>
          <w:sz w:val="24"/>
          <w:szCs w:val="24"/>
        </w:rPr>
        <w:t>-253с.</w:t>
      </w:r>
    </w:p>
    <w:p w:rsidR="002945CF" w:rsidRDefault="002945CF" w:rsidP="003E629F">
      <w:pPr>
        <w:widowControl w:val="0"/>
        <w:numPr>
          <w:ilvl w:val="0"/>
          <w:numId w:val="24"/>
        </w:numPr>
        <w:tabs>
          <w:tab w:val="num" w:pos="0"/>
        </w:tabs>
        <w:autoSpaceDE w:val="0"/>
        <w:autoSpaceDN w:val="0"/>
        <w:adjustRightInd w:val="0"/>
        <w:spacing w:after="0" w:line="360" w:lineRule="auto"/>
        <w:ind w:left="-57" w:right="57" w:firstLine="720"/>
        <w:jc w:val="both"/>
        <w:rPr>
          <w:rFonts w:ascii="Times New Roman" w:hAnsi="Times New Roman" w:cs="Times New Roman"/>
          <w:sz w:val="24"/>
          <w:szCs w:val="24"/>
        </w:rPr>
      </w:pPr>
      <w:r w:rsidRPr="003E629F">
        <w:rPr>
          <w:rFonts w:ascii="Times New Roman" w:hAnsi="Times New Roman" w:cs="Times New Roman"/>
          <w:sz w:val="24"/>
          <w:szCs w:val="24"/>
        </w:rPr>
        <w:t>Иванов К.А., Безопасность в чрезвычайных ситуациях: Учебное пособие для студентов вузов. – М., Графика М., 2006. – 225 с.</w:t>
      </w:r>
    </w:p>
    <w:p w:rsidR="002945CF" w:rsidRDefault="002945CF" w:rsidP="003E629F">
      <w:pPr>
        <w:widowControl w:val="0"/>
        <w:numPr>
          <w:ilvl w:val="0"/>
          <w:numId w:val="24"/>
        </w:numPr>
        <w:tabs>
          <w:tab w:val="num" w:pos="0"/>
        </w:tabs>
        <w:autoSpaceDE w:val="0"/>
        <w:autoSpaceDN w:val="0"/>
        <w:adjustRightInd w:val="0"/>
        <w:spacing w:after="0" w:line="36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Криксунов Е.А., Пасечник В.В., Сидорин А.П Экология.-М.: «Дрофа»,2004.-325с.</w:t>
      </w:r>
    </w:p>
    <w:p w:rsidR="003E629F" w:rsidRPr="002945CF" w:rsidRDefault="003E629F" w:rsidP="002945CF">
      <w:pPr>
        <w:widowControl w:val="0"/>
        <w:numPr>
          <w:ilvl w:val="0"/>
          <w:numId w:val="24"/>
        </w:numPr>
        <w:tabs>
          <w:tab w:val="num" w:pos="0"/>
        </w:tabs>
        <w:autoSpaceDE w:val="0"/>
        <w:autoSpaceDN w:val="0"/>
        <w:adjustRightInd w:val="0"/>
        <w:spacing w:after="0" w:line="360" w:lineRule="auto"/>
        <w:ind w:left="-57" w:right="57" w:firstLine="720"/>
        <w:jc w:val="both"/>
        <w:rPr>
          <w:rFonts w:ascii="Times New Roman" w:hAnsi="Times New Roman" w:cs="Times New Roman"/>
          <w:sz w:val="24"/>
          <w:szCs w:val="24"/>
        </w:rPr>
      </w:pPr>
      <w:r w:rsidRPr="002945CF">
        <w:rPr>
          <w:rFonts w:ascii="Times New Roman" w:hAnsi="Times New Roman" w:cs="Times New Roman"/>
          <w:sz w:val="24"/>
          <w:szCs w:val="24"/>
        </w:rPr>
        <w:t>Янаев В.К., Основы безопасности жизнедеятельности. – СПб., Питер Пресс, 2004. – 106 с.</w:t>
      </w:r>
    </w:p>
    <w:p w:rsidR="003E629F" w:rsidRDefault="003E629F" w:rsidP="003E629F">
      <w:pPr>
        <w:spacing w:line="360" w:lineRule="auto"/>
        <w:jc w:val="both"/>
        <w:rPr>
          <w:rFonts w:ascii="Times New Roman" w:hAnsi="Times New Roman" w:cs="Times New Roman"/>
          <w:sz w:val="24"/>
          <w:szCs w:val="24"/>
        </w:rPr>
      </w:pPr>
    </w:p>
    <w:p w:rsidR="003E629F" w:rsidRDefault="003E629F" w:rsidP="003E629F">
      <w:pPr>
        <w:spacing w:line="360" w:lineRule="auto"/>
        <w:rPr>
          <w:rFonts w:ascii="Times New Roman" w:hAnsi="Times New Roman" w:cs="Times New Roman"/>
          <w:sz w:val="24"/>
          <w:szCs w:val="24"/>
        </w:rPr>
      </w:pPr>
    </w:p>
    <w:p w:rsidR="003E629F" w:rsidRPr="00186646" w:rsidRDefault="003E629F" w:rsidP="003E629F">
      <w:pPr>
        <w:spacing w:line="360" w:lineRule="auto"/>
        <w:rPr>
          <w:rFonts w:ascii="Times New Roman" w:hAnsi="Times New Roman" w:cs="Times New Roman"/>
          <w:sz w:val="24"/>
          <w:szCs w:val="24"/>
        </w:rPr>
      </w:pPr>
    </w:p>
    <w:sectPr w:rsidR="003E629F" w:rsidRPr="00186646" w:rsidSect="00F017FC">
      <w:footerReference w:type="default" r:id="rId8"/>
      <w:pgSz w:w="11906" w:h="16838"/>
      <w:pgMar w:top="1134"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0C7" w:rsidRDefault="003540C7" w:rsidP="00F017FC">
      <w:pPr>
        <w:spacing w:after="0" w:line="240" w:lineRule="auto"/>
      </w:pPr>
      <w:r>
        <w:separator/>
      </w:r>
    </w:p>
  </w:endnote>
  <w:endnote w:type="continuationSeparator" w:id="1">
    <w:p w:rsidR="003540C7" w:rsidRDefault="003540C7" w:rsidP="00F01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4863"/>
      <w:docPartObj>
        <w:docPartGallery w:val="Page Numbers (Bottom of Page)"/>
        <w:docPartUnique/>
      </w:docPartObj>
    </w:sdtPr>
    <w:sdtContent>
      <w:p w:rsidR="0011590D" w:rsidRDefault="0026094F">
        <w:pPr>
          <w:pStyle w:val="a8"/>
          <w:jc w:val="center"/>
        </w:pPr>
        <w:fldSimple w:instr=" PAGE   \* MERGEFORMAT ">
          <w:r w:rsidR="00506279">
            <w:rPr>
              <w:noProof/>
            </w:rPr>
            <w:t>27</w:t>
          </w:r>
        </w:fldSimple>
      </w:p>
    </w:sdtContent>
  </w:sdt>
  <w:p w:rsidR="0011590D" w:rsidRDefault="001159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0C7" w:rsidRDefault="003540C7" w:rsidP="00F017FC">
      <w:pPr>
        <w:spacing w:after="0" w:line="240" w:lineRule="auto"/>
      </w:pPr>
      <w:r>
        <w:separator/>
      </w:r>
    </w:p>
  </w:footnote>
  <w:footnote w:type="continuationSeparator" w:id="1">
    <w:p w:rsidR="003540C7" w:rsidRDefault="003540C7" w:rsidP="00F01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FCB554"/>
    <w:lvl w:ilvl="0">
      <w:numFmt w:val="decimal"/>
      <w:lvlText w:val="*"/>
      <w:lvlJc w:val="left"/>
    </w:lvl>
  </w:abstractNum>
  <w:abstractNum w:abstractNumId="1">
    <w:nsid w:val="00F2012F"/>
    <w:multiLevelType w:val="hybridMultilevel"/>
    <w:tmpl w:val="1224420E"/>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81793"/>
    <w:multiLevelType w:val="hybridMultilevel"/>
    <w:tmpl w:val="18E696B4"/>
    <w:lvl w:ilvl="0" w:tplc="FBA6A002">
      <w:start w:val="1"/>
      <w:numFmt w:val="decimal"/>
      <w:lvlText w:val="%1."/>
      <w:lvlJc w:val="left"/>
      <w:pPr>
        <w:tabs>
          <w:tab w:val="num" w:pos="2220"/>
        </w:tabs>
        <w:ind w:left="2220" w:hanging="132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3463598"/>
    <w:multiLevelType w:val="hybridMultilevel"/>
    <w:tmpl w:val="B2088700"/>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
    <w:nsid w:val="0A131D90"/>
    <w:multiLevelType w:val="hybridMultilevel"/>
    <w:tmpl w:val="C6FA08E8"/>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506DE"/>
    <w:multiLevelType w:val="hybridMultilevel"/>
    <w:tmpl w:val="6180D884"/>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AB3F34"/>
    <w:multiLevelType w:val="hybridMultilevel"/>
    <w:tmpl w:val="5F907EF2"/>
    <w:lvl w:ilvl="0" w:tplc="0F327216">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300263E"/>
    <w:multiLevelType w:val="hybridMultilevel"/>
    <w:tmpl w:val="A1166F50"/>
    <w:lvl w:ilvl="0" w:tplc="D2DE4114">
      <w:start w:val="1"/>
      <w:numFmt w:val="bullet"/>
      <w:lvlText w:val=""/>
      <w:lvlJc w:val="left"/>
      <w:pPr>
        <w:tabs>
          <w:tab w:val="num" w:pos="2880"/>
        </w:tabs>
        <w:ind w:left="2880" w:hanging="360"/>
      </w:pPr>
      <w:rPr>
        <w:rFonts w:ascii="Symbol" w:hAnsi="Symbol" w:hint="default"/>
        <w:color w:val="auto"/>
      </w:rPr>
    </w:lvl>
    <w:lvl w:ilvl="1" w:tplc="D2DE4114">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B549AD"/>
    <w:multiLevelType w:val="hybridMultilevel"/>
    <w:tmpl w:val="652C9FC6"/>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9">
    <w:nsid w:val="27300BDF"/>
    <w:multiLevelType w:val="multilevel"/>
    <w:tmpl w:val="82764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6"/>
        </w:tabs>
        <w:ind w:left="786"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F72F4C"/>
    <w:multiLevelType w:val="hybridMultilevel"/>
    <w:tmpl w:val="82BAAA40"/>
    <w:lvl w:ilvl="0" w:tplc="EE7E203C">
      <w:start w:val="1"/>
      <w:numFmt w:val="decimal"/>
      <w:lvlText w:val="%1."/>
      <w:lvlJc w:val="left"/>
      <w:pPr>
        <w:tabs>
          <w:tab w:val="num" w:pos="2355"/>
        </w:tabs>
        <w:ind w:left="2355" w:hanging="145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E40A8C"/>
    <w:multiLevelType w:val="multilevel"/>
    <w:tmpl w:val="8276483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2">
    <w:nsid w:val="32E12498"/>
    <w:multiLevelType w:val="hybridMultilevel"/>
    <w:tmpl w:val="DDA0D98A"/>
    <w:lvl w:ilvl="0" w:tplc="23DAE20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563320B"/>
    <w:multiLevelType w:val="hybridMultilevel"/>
    <w:tmpl w:val="F5766FA6"/>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
    <w:nsid w:val="517B1065"/>
    <w:multiLevelType w:val="hybridMultilevel"/>
    <w:tmpl w:val="64C8BBBC"/>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6887226"/>
    <w:multiLevelType w:val="hybridMultilevel"/>
    <w:tmpl w:val="EAC07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E8181C"/>
    <w:multiLevelType w:val="multilevel"/>
    <w:tmpl w:val="61E28C9C"/>
    <w:lvl w:ilvl="0">
      <w:start w:val="1"/>
      <w:numFmt w:val="decimal"/>
      <w:lvlText w:val="%1."/>
      <w:lvlJc w:val="left"/>
      <w:pPr>
        <w:ind w:left="360" w:hanging="360"/>
      </w:pPr>
      <w:rPr>
        <w:rFonts w:hint="default"/>
        <w:b/>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8353D5"/>
    <w:multiLevelType w:val="hybridMultilevel"/>
    <w:tmpl w:val="9BCC4D40"/>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D7C2FE6"/>
    <w:multiLevelType w:val="hybridMultilevel"/>
    <w:tmpl w:val="85CE9A36"/>
    <w:lvl w:ilvl="0" w:tplc="D5FCB554">
      <w:start w:val="65535"/>
      <w:numFmt w:val="bullet"/>
      <w:lvlText w:val="•"/>
      <w:legacy w:legacy="1" w:legacySpace="0" w:legacyIndent="34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F5BD3"/>
    <w:multiLevelType w:val="hybridMultilevel"/>
    <w:tmpl w:val="94BC5D20"/>
    <w:lvl w:ilvl="0" w:tplc="0F327216">
      <w:start w:val="1"/>
      <w:numFmt w:val="decimal"/>
      <w:lvlText w:val="%1."/>
      <w:lvlJc w:val="left"/>
      <w:pPr>
        <w:tabs>
          <w:tab w:val="num" w:pos="747"/>
        </w:tabs>
        <w:ind w:left="747" w:hanging="207"/>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B6D7DE1"/>
    <w:multiLevelType w:val="hybridMultilevel"/>
    <w:tmpl w:val="DDB271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860C7E"/>
    <w:multiLevelType w:val="hybridMultilevel"/>
    <w:tmpl w:val="BB4E20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0"/>
  </w:num>
  <w:num w:numId="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7"/>
        <w:lvlJc w:val="left"/>
        <w:rPr>
          <w:rFonts w:ascii="Times New Roman" w:hAnsi="Times New Roman" w:cs="Times New Roman" w:hint="default"/>
        </w:rPr>
      </w:lvl>
    </w:lvlOverride>
  </w:num>
  <w:num w:numId="8">
    <w:abstractNumId w:val="3"/>
  </w:num>
  <w:num w:numId="9">
    <w:abstractNumId w:val="5"/>
  </w:num>
  <w:num w:numId="10">
    <w:abstractNumId w:val="1"/>
  </w:num>
  <w:num w:numId="11">
    <w:abstractNumId w:val="19"/>
  </w:num>
  <w:num w:numId="12">
    <w:abstractNumId w:val="12"/>
  </w:num>
  <w:num w:numId="13">
    <w:abstractNumId w:val="10"/>
  </w:num>
  <w:num w:numId="14">
    <w:abstractNumId w:val="2"/>
  </w:num>
  <w:num w:numId="15">
    <w:abstractNumId w:val="11"/>
  </w:num>
  <w:num w:numId="16">
    <w:abstractNumId w:val="7"/>
  </w:num>
  <w:num w:numId="17">
    <w:abstractNumId w:val="9"/>
  </w:num>
  <w:num w:numId="18">
    <w:abstractNumId w:val="14"/>
  </w:num>
  <w:num w:numId="19">
    <w:abstractNumId w:val="13"/>
  </w:num>
  <w:num w:numId="20">
    <w:abstractNumId w:val="8"/>
  </w:num>
  <w:num w:numId="21">
    <w:abstractNumId w:val="17"/>
  </w:num>
  <w:num w:numId="22">
    <w:abstractNumId w:val="18"/>
  </w:num>
  <w:num w:numId="23">
    <w:abstractNumId w:val="4"/>
  </w:num>
  <w:num w:numId="24">
    <w:abstractNumId w:val="6"/>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C6A07"/>
    <w:rsid w:val="0011590D"/>
    <w:rsid w:val="00186646"/>
    <w:rsid w:val="0026094F"/>
    <w:rsid w:val="002945CF"/>
    <w:rsid w:val="0035011F"/>
    <w:rsid w:val="003540C7"/>
    <w:rsid w:val="003C3D21"/>
    <w:rsid w:val="003E629F"/>
    <w:rsid w:val="00493F7E"/>
    <w:rsid w:val="00506279"/>
    <w:rsid w:val="00573FCE"/>
    <w:rsid w:val="005A4274"/>
    <w:rsid w:val="006933D4"/>
    <w:rsid w:val="00835929"/>
    <w:rsid w:val="008E1066"/>
    <w:rsid w:val="0098481D"/>
    <w:rsid w:val="00CA2811"/>
    <w:rsid w:val="00CC6A07"/>
    <w:rsid w:val="00F017FC"/>
    <w:rsid w:val="00F4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0D"/>
  </w:style>
  <w:style w:type="paragraph" w:styleId="1">
    <w:name w:val="heading 1"/>
    <w:basedOn w:val="a"/>
    <w:next w:val="a"/>
    <w:link w:val="10"/>
    <w:uiPriority w:val="9"/>
    <w:qFormat/>
    <w:rsid w:val="00CC6A0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A07"/>
    <w:rPr>
      <w:rFonts w:ascii="Arial" w:eastAsia="Times New Roman" w:hAnsi="Arial" w:cs="Arial"/>
      <w:b/>
      <w:bCs/>
      <w:kern w:val="32"/>
      <w:sz w:val="32"/>
      <w:szCs w:val="32"/>
      <w:lang w:eastAsia="ru-RU"/>
    </w:rPr>
  </w:style>
  <w:style w:type="table" w:styleId="a3">
    <w:name w:val="Table Grid"/>
    <w:basedOn w:val="a1"/>
    <w:uiPriority w:val="59"/>
    <w:rsid w:val="00984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6646"/>
    <w:pPr>
      <w:ind w:left="720"/>
      <w:contextualSpacing/>
    </w:pPr>
  </w:style>
  <w:style w:type="paragraph" w:styleId="a5">
    <w:name w:val="Normal (Web)"/>
    <w:basedOn w:val="a"/>
    <w:rsid w:val="003E6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017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17FC"/>
  </w:style>
  <w:style w:type="paragraph" w:styleId="a8">
    <w:name w:val="footer"/>
    <w:basedOn w:val="a"/>
    <w:link w:val="a9"/>
    <w:uiPriority w:val="99"/>
    <w:unhideWhenUsed/>
    <w:rsid w:val="00F017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1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2D3C-E085-44DF-9788-24711340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31</Pages>
  <Words>9018</Words>
  <Characters>51407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60305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2</cp:revision>
  <cp:lastPrinted>2009-10-30T20:38:00Z</cp:lastPrinted>
  <dcterms:created xsi:type="dcterms:W3CDTF">2009-10-28T10:01:00Z</dcterms:created>
  <dcterms:modified xsi:type="dcterms:W3CDTF">2009-10-30T20:48:00Z</dcterms:modified>
</cp:coreProperties>
</file>