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39" w:rsidRPr="000778DE" w:rsidRDefault="00AD5C39" w:rsidP="00AD5C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sz w:val="27"/>
          <w:szCs w:val="27"/>
        </w:rPr>
      </w:pPr>
      <w:bookmarkStart w:id="0" w:name="rgs"/>
      <w:bookmarkStart w:id="1" w:name="_GoBack"/>
      <w:r w:rsidRPr="000778DE">
        <w:rPr>
          <w:rFonts w:ascii="Verdana" w:eastAsia="Times New Roman" w:hAnsi="Verdana" w:cs="Times New Roman"/>
          <w:b/>
          <w:bCs/>
          <w:i/>
          <w:iCs/>
          <w:sz w:val="27"/>
          <w:szCs w:val="27"/>
          <w:lang w:val="ru-RU"/>
        </w:rPr>
        <w:t xml:space="preserve"> 21,22,23 )</w:t>
      </w:r>
      <w:r w:rsidRPr="000778DE">
        <w:rPr>
          <w:rFonts w:ascii="Verdana" w:eastAsia="Times New Roman" w:hAnsi="Verdana" w:cs="Times New Roman"/>
          <w:b/>
          <w:bCs/>
          <w:i/>
          <w:iCs/>
          <w:sz w:val="27"/>
          <w:szCs w:val="27"/>
        </w:rPr>
        <w:t>ЗСУВ ІНФОРМАЦІЇ В РЕГІСТРАХ</w:t>
      </w:r>
    </w:p>
    <w:p w:rsidR="00AD5C39" w:rsidRPr="000778DE" w:rsidRDefault="00AD5C39" w:rsidP="00AD5C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sz w:val="27"/>
          <w:szCs w:val="27"/>
          <w:lang w:val="en-US"/>
        </w:rPr>
      </w:pPr>
    </w:p>
    <w:p w:rsidR="00AD5C39" w:rsidRPr="00AD5C39" w:rsidRDefault="00AD5C39" w:rsidP="00AD5C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</w:rPr>
      </w:pPr>
      <w:r w:rsidRPr="00AD5C39">
        <w:rPr>
          <w:rFonts w:ascii="Verdana" w:eastAsia="Times New Roman" w:hAnsi="Verdana" w:cs="Times New Roman"/>
          <w:b/>
          <w:bCs/>
          <w:i/>
          <w:iCs/>
          <w:sz w:val="27"/>
          <w:szCs w:val="27"/>
        </w:rPr>
        <w:t>Регістри зсуву</w:t>
      </w:r>
      <w:bookmarkEnd w:id="0"/>
      <w:r w:rsidRPr="000778DE">
        <w:rPr>
          <w:rFonts w:ascii="Verdana" w:eastAsia="Times New Roman" w:hAnsi="Verdana" w:cs="Times New Roman"/>
          <w:sz w:val="27"/>
        </w:rPr>
        <w:t> </w:t>
      </w:r>
      <w:r w:rsidRPr="00AD5C39">
        <w:rPr>
          <w:rFonts w:ascii="Verdana" w:eastAsia="Times New Roman" w:hAnsi="Verdana" w:cs="Times New Roman"/>
          <w:sz w:val="27"/>
          <w:szCs w:val="27"/>
        </w:rPr>
        <w:t>- ряд послідовно з'єднаних трігерів двоступеневої структури. Число трігерів визначає розрядність коду, що записується. За напрямком зсуву записаної в регістр інформації розрізняють регістри прямого зсуву, тобто вправо, в сторону молодшого розряду, зворотнього зсуву, тобто вліво, в сторону старшого розряду та реверсивні регістри, які допускають зсув в обидвох напрямках. В табл. 3.17 наведені ІМС регістрів зсуву, які входять до складу найбільш популярних серій.</w:t>
      </w:r>
    </w:p>
    <w:p w:rsidR="00AD5C39" w:rsidRPr="00AD5C39" w:rsidRDefault="00AD5C39" w:rsidP="00AD5C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</w:rPr>
      </w:pPr>
      <w:r w:rsidRPr="00AD5C39">
        <w:rPr>
          <w:rFonts w:ascii="Verdana" w:eastAsia="Times New Roman" w:hAnsi="Verdana" w:cs="Times New Roman"/>
          <w:sz w:val="27"/>
          <w:szCs w:val="27"/>
        </w:rPr>
        <w:t>ІМС регістрів відрізняються не тільки за напрямком зсуву, але й кількістю розрядів, способом запису та зчитування інформації, швидкодією, енергоспоживанням та за іншими показниками. За способом запису інформації в регістр та її зчитування з виходів можливі наступні варіанти реалізації: запис за одним або за всіма входами одночасно; зчитування за одним або за всіма входами одночасно. В табл. 22 інформація про те, до якого типу за вказаною ознакою відноситься регістр, міститься в колонці "Число входів-виходів". Наприклад, регістр К555ИР8 має один вхід і вісім виходів, тому відноситься до регістрів з послідовною системою запису та паралельною системою зчитування інформації. Наступний регістр К555ИР9 має вісім входів і один вихід, тому відноситься до регістрів паралельно-послідовного типу. Прикладом регістра з паралельною системою запису і зчитування служить регістр К155ИР13, в якого вісім входів і вісім виходів (за кількістю розрядів).</w:t>
      </w:r>
    </w:p>
    <w:p w:rsidR="00AD5C39" w:rsidRPr="00AD5C39" w:rsidRDefault="00AD5C39" w:rsidP="00AD5C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</w:rPr>
      </w:pPr>
      <w:r w:rsidRPr="00AD5C39">
        <w:rPr>
          <w:rFonts w:ascii="Verdana" w:eastAsia="Times New Roman" w:hAnsi="Verdana" w:cs="Times New Roman"/>
          <w:sz w:val="27"/>
          <w:szCs w:val="27"/>
        </w:rPr>
        <w:t xml:space="preserve">На рис.22,а наведена типова схема регістра зсуву послідовно-паралельного типу, який складається з послідовної ланки двоступеневих D-трігерів. Тактові імпульси (імпульси зсуву) надходять на всі трігери одночасно. Інформаційним кодом регістра є вхід трігера старшого розряду. Кількість виходів рівна кількості розрядів. Інформація, яка записується, повинна бути подана в часі послідовним кодом. Код записується порозрядно зі сторони старшого розряду шляхом просування кодової комбінації з кожним тактовим імпульсом від розряду до розряду. Тому для запису чотирьохрозрядного коду потрібно чотири тактові імпульси. Напрямок зсуву вказується на умовному графічному позначенні ІМС регістра стрілкою (рис.22,б). Зчитування в такому регістрі можна виконати двома способами: послідовно в часі і паралельно. В першому випадку інформацію знімають порозрядно з виходу </w:t>
      </w:r>
      <w:r w:rsidRPr="00AD5C39">
        <w:rPr>
          <w:rFonts w:ascii="Verdana" w:eastAsia="Times New Roman" w:hAnsi="Verdana" w:cs="Times New Roman"/>
          <w:sz w:val="27"/>
          <w:szCs w:val="27"/>
        </w:rPr>
        <w:lastRenderedPageBreak/>
        <w:t>молодшого розряду Q1, в другому - зі всіх виходів в паузі між тактовими імпульсами.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5"/>
        <w:gridCol w:w="1444"/>
      </w:tblGrid>
      <w:tr w:rsidR="00AD5C39" w:rsidRPr="00AD5C39" w:rsidTr="00AD5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39" w:rsidRPr="00AD5C39" w:rsidRDefault="00AD5C39" w:rsidP="00AD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iss"/>
            <w:r w:rsidRPr="000778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47995" cy="1273810"/>
                  <wp:effectExtent l="19050" t="0" r="0" b="0"/>
                  <wp:docPr id="1" name="Рисунок 1" descr="Функціональна схема регістра зсув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ункціональна схема регістра зсув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7995" cy="127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C3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AD5C39" w:rsidRPr="00AD5C39" w:rsidRDefault="00AD5C39" w:rsidP="00AD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8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4720" cy="862965"/>
                  <wp:effectExtent l="19050" t="0" r="0" b="0"/>
                  <wp:docPr id="2" name="Рисунок 2" descr="Умовне графічне позначення регістра зсув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мовне графічне позначення регістра зсув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AD5C39" w:rsidRPr="00AD5C39" w:rsidTr="00AD5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39" w:rsidRPr="00AD5C39" w:rsidRDefault="00AD5C39" w:rsidP="00AD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3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AD5C39" w:rsidRPr="00AD5C39" w:rsidRDefault="00AD5C39" w:rsidP="00AD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39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</w:tr>
    </w:tbl>
    <w:bookmarkEnd w:id="2"/>
    <w:p w:rsidR="00AD5C39" w:rsidRPr="00AD5C39" w:rsidRDefault="00AD5C39" w:rsidP="00AD5C3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7"/>
          <w:szCs w:val="27"/>
        </w:rPr>
      </w:pPr>
      <w:r w:rsidRPr="00AD5C39">
        <w:rPr>
          <w:rFonts w:ascii="Verdana" w:eastAsia="Times New Roman" w:hAnsi="Verdana" w:cs="Times New Roman"/>
          <w:b/>
          <w:bCs/>
          <w:sz w:val="27"/>
          <w:szCs w:val="27"/>
        </w:rPr>
        <w:t>Рисунок 22</w:t>
      </w:r>
      <w:r w:rsidRPr="000778DE">
        <w:rPr>
          <w:rFonts w:ascii="Verdana" w:eastAsia="Times New Roman" w:hAnsi="Verdana" w:cs="Times New Roman"/>
          <w:sz w:val="27"/>
        </w:rPr>
        <w:t> </w:t>
      </w:r>
      <w:r w:rsidRPr="00AD5C39">
        <w:rPr>
          <w:rFonts w:ascii="Verdana" w:eastAsia="Times New Roman" w:hAnsi="Verdana" w:cs="Times New Roman"/>
          <w:sz w:val="27"/>
          <w:szCs w:val="27"/>
        </w:rPr>
        <w:t>Регістри зсуву а) функціональна схема, б) умовне графічне позначення</w:t>
      </w:r>
    </w:p>
    <w:p w:rsidR="00AD5C39" w:rsidRPr="00AD5C39" w:rsidRDefault="00AD5C39" w:rsidP="00AD5C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</w:rPr>
      </w:pPr>
      <w:bookmarkStart w:id="3" w:name="rgss"/>
      <w:r w:rsidRPr="00AD5C39">
        <w:rPr>
          <w:rFonts w:ascii="Verdana" w:eastAsia="Times New Roman" w:hAnsi="Verdana" w:cs="Times New Roman"/>
          <w:sz w:val="27"/>
          <w:szCs w:val="27"/>
        </w:rPr>
        <w:t>Інший приклад схемотехнічної</w:t>
      </w:r>
      <w:bookmarkEnd w:id="3"/>
      <w:r w:rsidRPr="000778DE">
        <w:rPr>
          <w:rFonts w:ascii="Verdana" w:eastAsia="Times New Roman" w:hAnsi="Verdana" w:cs="Times New Roman"/>
          <w:sz w:val="27"/>
        </w:rPr>
        <w:t> </w:t>
      </w:r>
      <w:r w:rsidRPr="00AD5C39">
        <w:rPr>
          <w:rFonts w:ascii="Verdana" w:eastAsia="Times New Roman" w:hAnsi="Verdana" w:cs="Times New Roman"/>
          <w:sz w:val="27"/>
          <w:szCs w:val="27"/>
        </w:rPr>
        <w:t>реалізації регістра наведено на рис.23,а, де показано дещо спрощену схему</w:t>
      </w:r>
      <w:r w:rsidRPr="000778DE">
        <w:rPr>
          <w:rFonts w:ascii="Verdana" w:eastAsia="Times New Roman" w:hAnsi="Verdana" w:cs="Times New Roman"/>
          <w:sz w:val="27"/>
        </w:rPr>
        <w:t> </w:t>
      </w:r>
      <w:r w:rsidRPr="00AD5C39">
        <w:rPr>
          <w:rFonts w:ascii="Verdana" w:eastAsia="Times New Roman" w:hAnsi="Verdana" w:cs="Times New Roman"/>
          <w:b/>
          <w:bCs/>
          <w:i/>
          <w:iCs/>
          <w:sz w:val="27"/>
          <w:szCs w:val="27"/>
        </w:rPr>
        <w:t>реверсивного регістра</w:t>
      </w:r>
      <w:r w:rsidRPr="000778DE">
        <w:rPr>
          <w:rFonts w:ascii="Verdana" w:eastAsia="Times New Roman" w:hAnsi="Verdana" w:cs="Times New Roman"/>
          <w:sz w:val="27"/>
        </w:rPr>
        <w:t> </w:t>
      </w:r>
      <w:r w:rsidRPr="00AD5C39">
        <w:rPr>
          <w:rFonts w:ascii="Verdana" w:eastAsia="Times New Roman" w:hAnsi="Verdana" w:cs="Times New Roman"/>
          <w:sz w:val="27"/>
          <w:szCs w:val="27"/>
        </w:rPr>
        <w:t>К155ИР1. Кожен розряд складається з D-трігера та логічного елемента, який виконує функцію двоканального мультиплексора, який керується сигналом V. Регістр може записувати інформацію порозрядно послідовно в часі і всіма розрядами одночасно. При послідовному способі запису сигнал V повинен бути низького рівня, а код, який записується, повинен надходити на вхід D0. З кожним тактовим імпульсом C1 вхідний код просувається на один розряд в сторону старшого розряду. При паралельному способі запису код подається на входи D4-D1. Запис проводиться в паузі між тактовими імпульсами C1 при V=1 імпульсом C2.</w:t>
      </w:r>
    </w:p>
    <w:p w:rsidR="00AD5C39" w:rsidRPr="00AD5C39" w:rsidRDefault="00AD5C39" w:rsidP="00AD5C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</w:rPr>
      </w:pPr>
      <w:r w:rsidRPr="00AD5C39">
        <w:rPr>
          <w:rFonts w:ascii="Verdana" w:eastAsia="Times New Roman" w:hAnsi="Verdana" w:cs="Times New Roman"/>
          <w:sz w:val="27"/>
          <w:szCs w:val="27"/>
        </w:rPr>
        <w:t>Якщо після запису число потрібно зсунути, то регістр переводять в режим зсуву сигналом V=0 і керують за допомогою імпульсів C1. При умові, що Q1 – вихід молодшого розряду, а Q4 – старшого, інформація в регістрі зсувається вліво (зворотній зсув). Але він може бути перетворений і в регістр із зсувом вправо (прямий зсув). Для цього необхідно виконати наступні зовнішні з’єднання: D3 з Q4, D2 з Q3, D1 з Q2. Код записують по входу D4 при V = 1, а керують регістром тактовими імпульсами C2. Таким чином, в розглянутому регістрі виконуються умови як прямого, так і зворотнього зсувів. Регістр має виходи від всіх розрядів, отже дозволяє зчитувати записаний код як в послідовній, так і в паралельній формах подання інформації в часі. Умовне графічне позначення регістра К155ИР1 наведено на рис.23,б.</w:t>
      </w:r>
    </w:p>
    <w:p w:rsidR="00AD5C39" w:rsidRPr="00AD5C39" w:rsidRDefault="00AD5C39" w:rsidP="00AD5C3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7"/>
          <w:szCs w:val="27"/>
        </w:rPr>
      </w:pPr>
      <w:bookmarkStart w:id="4" w:name="risr"/>
      <w:r w:rsidRPr="000778DE">
        <w:rPr>
          <w:rFonts w:ascii="Verdana" w:eastAsia="Times New Roman" w:hAnsi="Verdana" w:cs="Times New Roman"/>
          <w:noProof/>
          <w:sz w:val="27"/>
          <w:szCs w:val="27"/>
        </w:rPr>
        <w:lastRenderedPageBreak/>
        <w:drawing>
          <wp:inline distT="0" distB="0" distL="0" distR="0">
            <wp:extent cx="6195060" cy="3205480"/>
            <wp:effectExtent l="19050" t="0" r="0" b="0"/>
            <wp:docPr id="3" name="Рисунок 3" descr="Реверсивний регістр К155ИР1 а) спрощена функціональна схема; б) умовне графічне похнач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версивний регістр К155ИР1 а) спрощена функціональна схема; б) умовне графічне похначенн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"/>
    </w:p>
    <w:p w:rsidR="0085016C" w:rsidRPr="000778DE" w:rsidRDefault="00AD5C39">
      <w:pPr>
        <w:rPr>
          <w:b/>
          <w:sz w:val="32"/>
          <w:szCs w:val="32"/>
        </w:rPr>
      </w:pPr>
      <w:r w:rsidRPr="000778DE">
        <w:rPr>
          <w:b/>
          <w:sz w:val="32"/>
          <w:szCs w:val="32"/>
        </w:rPr>
        <w:t xml:space="preserve">24) Простий двійковий лічильник </w:t>
      </w:r>
    </w:p>
    <w:p w:rsidR="00AD5C39" w:rsidRPr="00AD5C39" w:rsidRDefault="00AD5C39" w:rsidP="00AD5C39">
      <w:pPr>
        <w:shd w:val="clear" w:color="auto" w:fill="FFFFFF"/>
        <w:spacing w:before="96" w:after="120" w:line="307" w:lineRule="atLeast"/>
        <w:rPr>
          <w:rFonts w:ascii="Arial" w:eastAsia="Times New Roman" w:hAnsi="Arial" w:cs="Arial"/>
          <w:sz w:val="21"/>
          <w:szCs w:val="21"/>
        </w:rPr>
      </w:pPr>
      <w:r w:rsidRPr="00AD5C39">
        <w:rPr>
          <w:rFonts w:ascii="Arial" w:eastAsia="Times New Roman" w:hAnsi="Arial" w:cs="Arial"/>
          <w:sz w:val="21"/>
          <w:szCs w:val="21"/>
        </w:rPr>
        <w:t>Двійкові лічильники реалізують лічбу вхідних</w:t>
      </w:r>
      <w:r w:rsidRPr="000778DE">
        <w:rPr>
          <w:rFonts w:ascii="Arial" w:eastAsia="Times New Roman" w:hAnsi="Arial" w:cs="Arial"/>
          <w:sz w:val="21"/>
        </w:rPr>
        <w:t> </w:t>
      </w:r>
      <w:hyperlink r:id="rId10" w:tooltip="Імпульс" w:history="1">
        <w:r w:rsidRPr="000778DE">
          <w:rPr>
            <w:rFonts w:ascii="Arial" w:eastAsia="Times New Roman" w:hAnsi="Arial" w:cs="Arial"/>
            <w:sz w:val="21"/>
          </w:rPr>
          <w:t>імпульсів</w:t>
        </w:r>
      </w:hyperlink>
      <w:r w:rsidRPr="000778DE">
        <w:rPr>
          <w:rFonts w:ascii="Arial" w:eastAsia="Times New Roman" w:hAnsi="Arial" w:cs="Arial"/>
          <w:sz w:val="21"/>
        </w:rPr>
        <w:t> </w:t>
      </w:r>
      <w:r w:rsidRPr="00AD5C39">
        <w:rPr>
          <w:rFonts w:ascii="Arial" w:eastAsia="Times New Roman" w:hAnsi="Arial" w:cs="Arial"/>
          <w:sz w:val="21"/>
          <w:szCs w:val="21"/>
        </w:rPr>
        <w:t>у двійковій</w:t>
      </w:r>
      <w:r w:rsidRPr="000778DE">
        <w:rPr>
          <w:rFonts w:ascii="Arial" w:eastAsia="Times New Roman" w:hAnsi="Arial" w:cs="Arial"/>
          <w:sz w:val="21"/>
        </w:rPr>
        <w:t> </w:t>
      </w:r>
      <w:hyperlink r:id="rId11" w:tooltip="Система числення" w:history="1">
        <w:r w:rsidRPr="000778DE">
          <w:rPr>
            <w:rFonts w:ascii="Arial" w:eastAsia="Times New Roman" w:hAnsi="Arial" w:cs="Arial"/>
            <w:sz w:val="21"/>
          </w:rPr>
          <w:t>системі числення</w:t>
        </w:r>
      </w:hyperlink>
      <w:r w:rsidRPr="00AD5C39">
        <w:rPr>
          <w:rFonts w:ascii="Arial" w:eastAsia="Times New Roman" w:hAnsi="Arial" w:cs="Arial"/>
          <w:sz w:val="21"/>
          <w:szCs w:val="21"/>
        </w:rPr>
        <w:t>.</w:t>
      </w:r>
    </w:p>
    <w:p w:rsidR="00AD5C39" w:rsidRPr="00AD5C39" w:rsidRDefault="00AD5C39" w:rsidP="00AD5C39">
      <w:pPr>
        <w:shd w:val="clear" w:color="auto" w:fill="FFFFFF"/>
        <w:spacing w:before="96" w:after="120" w:line="307" w:lineRule="atLeast"/>
        <w:rPr>
          <w:rFonts w:ascii="Arial" w:eastAsia="Times New Roman" w:hAnsi="Arial" w:cs="Arial"/>
          <w:sz w:val="21"/>
          <w:szCs w:val="21"/>
        </w:rPr>
      </w:pPr>
      <w:r w:rsidRPr="00AD5C39">
        <w:rPr>
          <w:rFonts w:ascii="Arial" w:eastAsia="Times New Roman" w:hAnsi="Arial" w:cs="Arial"/>
          <w:sz w:val="21"/>
          <w:szCs w:val="21"/>
        </w:rPr>
        <w:t>Число розрядів n двійкового підсумовуючого лічильника для заданого модуля М знаходять із виразу n = log2М. Значення поточного числа N+ вхідних імпульсів n-розрядного підсумовуючого лічильника при відліку з нульового початкового стану визначають за формулою:</w:t>
      </w:r>
    </w:p>
    <w:p w:rsidR="00AD5C39" w:rsidRPr="00AD5C39" w:rsidRDefault="00AD5C39" w:rsidP="00AD5C39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1"/>
          <w:szCs w:val="21"/>
        </w:rPr>
      </w:pPr>
      <w:r w:rsidRPr="00AD5C39">
        <w:rPr>
          <w:rFonts w:ascii="Courier New" w:eastAsia="Times New Roman" w:hAnsi="Courier New" w:cs="Courier New"/>
          <w:sz w:val="21"/>
          <w:szCs w:val="21"/>
        </w:rPr>
        <w:t>N+= Qi=2n-1 Qn+2n-2 Qn-1+...+20 Q1,</w:t>
      </w:r>
    </w:p>
    <w:p w:rsidR="00AD5C39" w:rsidRPr="00AD5C39" w:rsidRDefault="00AD5C39" w:rsidP="00AD5C39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1"/>
          <w:szCs w:val="21"/>
        </w:rPr>
      </w:pPr>
      <w:r w:rsidRPr="00AD5C39">
        <w:rPr>
          <w:rFonts w:ascii="Courier New" w:eastAsia="Times New Roman" w:hAnsi="Courier New" w:cs="Courier New"/>
          <w:sz w:val="21"/>
          <w:szCs w:val="21"/>
        </w:rPr>
        <w:t xml:space="preserve"> де 2i–1 – i-тий розряд; QiÎ{0,1} – логічне значення прямого виходу тригера i-го розряду. Розряди двійкового лічильника будуються на двоступеневих Т-тригерах або D-тригерах з динамічним керуванням по фронту синхросигналу (в лічильному режимі).</w:t>
      </w:r>
    </w:p>
    <w:p w:rsidR="00AD5C39" w:rsidRPr="00AD5C39" w:rsidRDefault="00AD5C39" w:rsidP="00AD5C39">
      <w:pPr>
        <w:shd w:val="clear" w:color="auto" w:fill="FFFFFF"/>
        <w:spacing w:before="96" w:after="120" w:line="307" w:lineRule="atLeast"/>
        <w:rPr>
          <w:rFonts w:ascii="Arial" w:eastAsia="Times New Roman" w:hAnsi="Arial" w:cs="Arial"/>
          <w:sz w:val="21"/>
          <w:szCs w:val="21"/>
        </w:rPr>
      </w:pPr>
      <w:r w:rsidRPr="00AD5C39">
        <w:rPr>
          <w:rFonts w:ascii="Arial" w:eastAsia="Times New Roman" w:hAnsi="Arial" w:cs="Arial"/>
          <w:sz w:val="21"/>
          <w:szCs w:val="21"/>
        </w:rPr>
        <w:t>У двійковому підсумовуючому лічильнику перенесення Рi в сусідній старший розряд Qi+1 виникає в тому випадку, коли в момент надходження чергового лічильного імпульсу U+ всі молодші розряди находяться в одиничному стані, тобто Pi=U+QiQi–1...Q1=1. Після вироблення перенесення старший розряд перемикається в стан «1», а всі молодші розряди – в стан «0».</w:t>
      </w:r>
    </w:p>
    <w:p w:rsidR="00AD5C39" w:rsidRPr="00AD5C39" w:rsidRDefault="00AD5C39" w:rsidP="00AD5C39">
      <w:pPr>
        <w:shd w:val="clear" w:color="auto" w:fill="FFFFFF"/>
        <w:spacing w:before="96" w:after="120" w:line="307" w:lineRule="atLeast"/>
        <w:rPr>
          <w:rFonts w:ascii="Arial" w:eastAsia="Times New Roman" w:hAnsi="Arial" w:cs="Arial"/>
          <w:sz w:val="21"/>
          <w:szCs w:val="21"/>
        </w:rPr>
      </w:pPr>
      <w:r w:rsidRPr="00AD5C39">
        <w:rPr>
          <w:rFonts w:ascii="Arial" w:eastAsia="Times New Roman" w:hAnsi="Arial" w:cs="Arial"/>
          <w:sz w:val="21"/>
          <w:szCs w:val="21"/>
        </w:rPr>
        <w:t>Асинхронні підсумовуючі лічильники на двоступеневих Т-тригерах будуються так, щоб вхідні імпульси U+ надходили на лічильний вхід тільки першого (молодшого) розряду. Сигнали перенесення передаються асинхронно (послідовно в часі) з прямих виходів молодших розрядів на Т-входи сусідніх старших.</w:t>
      </w:r>
    </w:p>
    <w:p w:rsidR="00AD5C39" w:rsidRPr="000778DE" w:rsidRDefault="00AD5C39">
      <w:pPr>
        <w:rPr>
          <w:b/>
          <w:sz w:val="32"/>
          <w:szCs w:val="32"/>
        </w:rPr>
      </w:pPr>
      <w:r w:rsidRPr="000778DE">
        <w:rPr>
          <w:noProof/>
        </w:rPr>
        <w:drawing>
          <wp:inline distT="0" distB="0" distL="0" distR="0">
            <wp:extent cx="2527300" cy="1150620"/>
            <wp:effectExtent l="19050" t="0" r="6350" b="0"/>
            <wp:docPr id="7" name="Рисунок 7" descr="http://ua.coolreferat.com/dopb118021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a.coolreferat.com/dopb118021.zi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8DE">
        <w:rPr>
          <w:b/>
          <w:sz w:val="32"/>
          <w:szCs w:val="32"/>
        </w:rPr>
        <w:t xml:space="preserve"> тільки 2 ...</w:t>
      </w:r>
    </w:p>
    <w:p w:rsidR="008C7001" w:rsidRPr="000778DE" w:rsidRDefault="008C7001">
      <w:pPr>
        <w:rPr>
          <w:b/>
          <w:sz w:val="32"/>
          <w:szCs w:val="32"/>
        </w:rPr>
      </w:pPr>
    </w:p>
    <w:p w:rsidR="008C7001" w:rsidRPr="000778DE" w:rsidRDefault="00AD5C39">
      <w:pPr>
        <w:rPr>
          <w:rStyle w:val="apple-converted-space"/>
          <w:b/>
          <w:sz w:val="32"/>
          <w:szCs w:val="32"/>
        </w:rPr>
      </w:pPr>
      <w:r w:rsidRPr="000778DE">
        <w:rPr>
          <w:b/>
          <w:sz w:val="32"/>
          <w:szCs w:val="32"/>
        </w:rPr>
        <w:lastRenderedPageBreak/>
        <w:t>25)</w:t>
      </w:r>
      <w:r w:rsidR="008C7001" w:rsidRPr="000778DE">
        <w:rPr>
          <w:b/>
          <w:sz w:val="32"/>
          <w:szCs w:val="32"/>
        </w:rPr>
        <w:t xml:space="preserve">  </w:t>
      </w:r>
      <w:r w:rsidR="008C7001" w:rsidRPr="000778DE">
        <w:rPr>
          <w:rStyle w:val="apple-style-span"/>
          <w:b/>
          <w:sz w:val="27"/>
          <w:szCs w:val="27"/>
        </w:rPr>
        <w:t>Лічильники з наскрізним переносом"</w:t>
      </w:r>
      <w:r w:rsidR="008C7001" w:rsidRPr="000778DE">
        <w:rPr>
          <w:rStyle w:val="apple-converted-space"/>
          <w:b/>
          <w:sz w:val="27"/>
          <w:szCs w:val="27"/>
        </w:rPr>
        <w:t> </w:t>
      </w:r>
      <w:r w:rsidR="008C7001" w:rsidRPr="000778DE">
        <w:rPr>
          <w:b/>
          <w:sz w:val="27"/>
          <w:szCs w:val="27"/>
        </w:rPr>
        <w:br/>
      </w:r>
      <w:r w:rsidR="008C7001" w:rsidRPr="000778DE">
        <w:rPr>
          <w:rStyle w:val="apple-style-span"/>
          <w:sz w:val="27"/>
          <w:szCs w:val="27"/>
        </w:rPr>
        <w:t>Процедура двійкового і десяткового рахунку показана в табл. 13.1. Використовуючи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4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двійкових розряду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(D, C, B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і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A)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можна вважати від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0000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до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1111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(від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0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до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15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в десятковій системі). Стовпець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А</w:t>
      </w:r>
      <w:r w:rsidR="008C7001" w:rsidRPr="000778DE">
        <w:rPr>
          <w:rStyle w:val="apple-converted-space"/>
          <w:sz w:val="27"/>
          <w:szCs w:val="27"/>
        </w:rPr>
        <w:t> </w:t>
      </w:r>
      <w:hyperlink r:id="rId13" w:tooltip="Відповідь" w:history="1">
        <w:r w:rsidR="008C7001" w:rsidRPr="000778DE">
          <w:rPr>
            <w:rStyle w:val="a6"/>
            <w:color w:val="auto"/>
            <w:sz w:val="27"/>
            <w:szCs w:val="27"/>
          </w:rPr>
          <w:t>відповідає</w:t>
        </w:r>
      </w:hyperlink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наймолодшому розряду, а стовпець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D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найстаршому розряду. Якщо потрібен лічильник, який рахує від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0000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до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1111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(в двійковій системі), у нього має бути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16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різних вихідних станів, тобто потрібен лічильник з модулем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16.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На ріс.13.1 показана схема лічильника за модулем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16,</w:t>
      </w:r>
      <w:r w:rsidR="008C7001" w:rsidRPr="000778DE">
        <w:rPr>
          <w:rStyle w:val="apple-style-span"/>
          <w:sz w:val="27"/>
          <w:szCs w:val="27"/>
        </w:rPr>
        <w:t>складена з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4 JK-тригерів.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Кожен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JK-тригер</w:t>
      </w:r>
      <w:r w:rsidR="008C7001" w:rsidRPr="000778DE">
        <w:rPr>
          <w:rStyle w:val="apple-converted-space"/>
          <w:sz w:val="27"/>
          <w:szCs w:val="27"/>
        </w:rPr>
        <w:t> </w:t>
      </w:r>
      <w:hyperlink r:id="rId14" w:tooltip="Працює" w:history="1">
        <w:r w:rsidR="008C7001" w:rsidRPr="000778DE">
          <w:rPr>
            <w:rStyle w:val="a6"/>
            <w:color w:val="auto"/>
            <w:sz w:val="27"/>
            <w:szCs w:val="27"/>
          </w:rPr>
          <w:t>працює</w:t>
        </w:r>
      </w:hyperlink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в режимі перемикання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(J = K = 1).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Нехай у початковий момент стан виходів лічильника відповідає бінарного числа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0000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(лічильник очищений). При надходженні тактового імпульсу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1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на синхронизирующий вхід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(C)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тригера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T1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цей тригер перемикається (при проходженні зрізу імпульсу) і на індикаторі з'являється двійкове число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0001.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Тактовий імпульс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2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повертає тригер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T1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в початковий стан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0 (Q = 0),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що в свою чергу призводить до перемикання тригера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T2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в стан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1 (Q = 1).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На індикаторі з'явиться число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i/>
          <w:iCs/>
          <w:sz w:val="27"/>
          <w:szCs w:val="27"/>
        </w:rPr>
        <w:t>0010.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Рахунок триває: зріз</w:t>
      </w:r>
      <w:r w:rsidR="008C7001" w:rsidRPr="000778DE">
        <w:rPr>
          <w:rStyle w:val="apple-converted-space"/>
          <w:sz w:val="27"/>
          <w:szCs w:val="27"/>
        </w:rPr>
        <w:t> </w:t>
      </w:r>
      <w:hyperlink r:id="rId15" w:tooltip="Сигнал" w:history="1">
        <w:r w:rsidR="008C7001" w:rsidRPr="000778DE">
          <w:rPr>
            <w:rStyle w:val="a6"/>
            <w:color w:val="auto"/>
            <w:sz w:val="27"/>
            <w:szCs w:val="27"/>
          </w:rPr>
          <w:t>сигналу</w:t>
        </w:r>
      </w:hyperlink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rStyle w:val="apple-style-span"/>
          <w:sz w:val="27"/>
          <w:szCs w:val="27"/>
        </w:rPr>
        <w:t>на виході кожного тригера запускає наступний тригер.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sz w:val="27"/>
          <w:szCs w:val="27"/>
        </w:rPr>
        <w:br/>
      </w:r>
      <w:r w:rsidR="008C7001" w:rsidRPr="000778DE">
        <w:rPr>
          <w:sz w:val="27"/>
          <w:szCs w:val="27"/>
        </w:rPr>
        <w:br/>
      </w:r>
      <w:r w:rsidR="008C7001" w:rsidRPr="000778DE">
        <w:rPr>
          <w:rStyle w:val="apple-style-span"/>
          <w:sz w:val="27"/>
          <w:szCs w:val="27"/>
        </w:rPr>
        <w:t>Таблиця двійкового і десяткового рахунку</w:t>
      </w:r>
      <w:r w:rsidR="008C7001" w:rsidRPr="000778DE">
        <w:rPr>
          <w:rStyle w:val="apple-converted-space"/>
          <w:sz w:val="27"/>
          <w:szCs w:val="27"/>
        </w:rPr>
        <w:t> </w:t>
      </w:r>
      <w:r w:rsidR="008C7001" w:rsidRPr="000778DE">
        <w:rPr>
          <w:sz w:val="27"/>
          <w:szCs w:val="27"/>
        </w:rPr>
        <w:br/>
      </w:r>
      <w:r w:rsidR="008C7001" w:rsidRPr="000778DE">
        <w:rPr>
          <w:noProof/>
        </w:rPr>
        <w:drawing>
          <wp:inline distT="0" distB="0" distL="0" distR="0">
            <wp:extent cx="4048125" cy="2681605"/>
            <wp:effectExtent l="19050" t="0" r="0" b="0"/>
            <wp:docPr id="10" name="Рисунок 10" descr="http://ua-referat.com/dopb249872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a-referat.com/dopb249872.zip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8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001" w:rsidRPr="000778DE">
        <w:br/>
      </w:r>
      <w:r w:rsidR="008C7001" w:rsidRPr="000778DE">
        <w:rPr>
          <w:noProof/>
        </w:rPr>
        <w:drawing>
          <wp:inline distT="0" distB="0" distL="0" distR="0">
            <wp:extent cx="2835910" cy="1253490"/>
            <wp:effectExtent l="19050" t="0" r="2540" b="0"/>
            <wp:docPr id="11" name="Рисунок 11" descr="http://ua-referat.com/dopb249873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a-referat.com/dopb249873.zip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001" w:rsidRPr="000778DE">
        <w:br/>
        <w:t>Ріс.13.1. Схема лічильника за модулем</w:t>
      </w:r>
      <w:r w:rsidR="008C7001" w:rsidRPr="000778DE">
        <w:rPr>
          <w:rStyle w:val="apple-converted-space"/>
        </w:rPr>
        <w:t> </w:t>
      </w:r>
      <w:r w:rsidR="008C7001" w:rsidRPr="000778DE">
        <w:rPr>
          <w:i/>
          <w:iCs/>
        </w:rPr>
        <w:t>16</w:t>
      </w:r>
      <w:r w:rsidR="008C7001" w:rsidRPr="000778DE">
        <w:rPr>
          <w:rStyle w:val="apple-converted-space"/>
        </w:rPr>
        <w:t> </w:t>
      </w:r>
      <w:r w:rsidR="008C7001" w:rsidRPr="000778DE">
        <w:br/>
        <w:t>З табл.13.1 видно, що</w:t>
      </w:r>
      <w:r w:rsidR="008C7001" w:rsidRPr="000778DE">
        <w:rPr>
          <w:rStyle w:val="apple-converted-space"/>
        </w:rPr>
        <w:t> </w:t>
      </w:r>
      <w:hyperlink r:id="rId18" w:tooltip="Цифри" w:history="1">
        <w:r w:rsidR="008C7001" w:rsidRPr="000778DE">
          <w:rPr>
            <w:rStyle w:val="a6"/>
            <w:color w:val="auto"/>
          </w:rPr>
          <w:t>цифри</w:t>
        </w:r>
      </w:hyperlink>
      <w:r w:rsidR="008C7001" w:rsidRPr="000778DE">
        <w:rPr>
          <w:rStyle w:val="apple-converted-space"/>
        </w:rPr>
        <w:t> </w:t>
      </w:r>
      <w:r w:rsidR="008C7001" w:rsidRPr="000778DE">
        <w:rPr>
          <w:i/>
          <w:iCs/>
        </w:rPr>
        <w:t>(1</w:t>
      </w:r>
      <w:r w:rsidR="008C7001" w:rsidRPr="000778DE">
        <w:rPr>
          <w:rStyle w:val="apple-converted-space"/>
        </w:rPr>
        <w:t> </w:t>
      </w:r>
      <w:r w:rsidR="008C7001" w:rsidRPr="000778DE">
        <w:t>або</w:t>
      </w:r>
      <w:r w:rsidR="008C7001" w:rsidRPr="000778DE">
        <w:rPr>
          <w:rStyle w:val="apple-converted-space"/>
        </w:rPr>
        <w:t> </w:t>
      </w:r>
      <w:r w:rsidR="008C7001" w:rsidRPr="000778DE">
        <w:rPr>
          <w:i/>
          <w:iCs/>
        </w:rPr>
        <w:t>0)</w:t>
      </w:r>
      <w:r w:rsidR="008C7001" w:rsidRPr="000778DE">
        <w:rPr>
          <w:rStyle w:val="apple-converted-space"/>
        </w:rPr>
        <w:t> </w:t>
      </w:r>
      <w:r w:rsidR="008C7001" w:rsidRPr="000778DE">
        <w:t>в стовпці</w:t>
      </w:r>
      <w:r w:rsidR="008C7001" w:rsidRPr="000778DE">
        <w:rPr>
          <w:rStyle w:val="apple-converted-space"/>
        </w:rPr>
        <w:t> </w:t>
      </w:r>
      <w:r w:rsidR="008C7001" w:rsidRPr="000778DE">
        <w:rPr>
          <w:i/>
          <w:iCs/>
        </w:rPr>
        <w:t>А</w:t>
      </w:r>
      <w:r w:rsidR="008C7001" w:rsidRPr="000778DE">
        <w:rPr>
          <w:rStyle w:val="apple-converted-space"/>
        </w:rPr>
        <w:t> </w:t>
      </w:r>
      <w:r w:rsidR="008C7001" w:rsidRPr="000778DE">
        <w:t>змінюється на кожному кроці рахунку, тобто тригер</w:t>
      </w:r>
      <w:r w:rsidR="008C7001" w:rsidRPr="000778DE">
        <w:rPr>
          <w:rStyle w:val="apple-converted-space"/>
        </w:rPr>
        <w:t> </w:t>
      </w:r>
      <w:r w:rsidR="008C7001" w:rsidRPr="000778DE">
        <w:rPr>
          <w:i/>
          <w:iCs/>
        </w:rPr>
        <w:t>T1</w:t>
      </w:r>
      <w:r w:rsidR="008C7001" w:rsidRPr="000778DE">
        <w:rPr>
          <w:rStyle w:val="apple-converted-space"/>
        </w:rPr>
        <w:t> </w:t>
      </w:r>
      <w:r w:rsidR="008C7001" w:rsidRPr="000778DE">
        <w:t>переключається з приходом кожного нового тактового імпульсу. З шпальти</w:t>
      </w:r>
      <w:r w:rsidR="008C7001" w:rsidRPr="000778DE">
        <w:rPr>
          <w:rStyle w:val="apple-converted-space"/>
        </w:rPr>
        <w:t> </w:t>
      </w:r>
      <w:r w:rsidR="008C7001" w:rsidRPr="000778DE">
        <w:rPr>
          <w:i/>
          <w:iCs/>
        </w:rPr>
        <w:t>У</w:t>
      </w:r>
      <w:r w:rsidR="008C7001" w:rsidRPr="000778DE">
        <w:rPr>
          <w:rStyle w:val="apple-converted-space"/>
        </w:rPr>
        <w:t> </w:t>
      </w:r>
      <w:r w:rsidR="008C7001" w:rsidRPr="000778DE">
        <w:t>видно, що тригер</w:t>
      </w:r>
      <w:r w:rsidR="008C7001" w:rsidRPr="000778DE">
        <w:rPr>
          <w:rStyle w:val="apple-converted-space"/>
        </w:rPr>
        <w:t> </w:t>
      </w:r>
      <w:r w:rsidR="008C7001" w:rsidRPr="000778DE">
        <w:rPr>
          <w:i/>
          <w:iCs/>
        </w:rPr>
        <w:t>T2</w:t>
      </w:r>
      <w:r w:rsidR="008C7001" w:rsidRPr="000778DE">
        <w:rPr>
          <w:rStyle w:val="apple-converted-space"/>
        </w:rPr>
        <w:t> </w:t>
      </w:r>
      <w:r w:rsidR="008C7001" w:rsidRPr="000778DE">
        <w:t>перемикається в два рази рідше тригера</w:t>
      </w:r>
      <w:r w:rsidR="008C7001" w:rsidRPr="000778DE">
        <w:rPr>
          <w:rStyle w:val="apple-converted-space"/>
        </w:rPr>
        <w:t> </w:t>
      </w:r>
      <w:r w:rsidR="008C7001" w:rsidRPr="000778DE">
        <w:rPr>
          <w:i/>
          <w:iCs/>
        </w:rPr>
        <w:t>T1.</w:t>
      </w:r>
      <w:r w:rsidR="008C7001" w:rsidRPr="000778DE">
        <w:rPr>
          <w:rStyle w:val="apple-converted-space"/>
        </w:rPr>
        <w:t> </w:t>
      </w:r>
      <w:r w:rsidR="008C7001" w:rsidRPr="000778DE">
        <w:t>Кожен більш старший розряд «перемикається» в</w:t>
      </w:r>
      <w:r w:rsidR="008C7001" w:rsidRPr="000778DE">
        <w:rPr>
          <w:rStyle w:val="apple-converted-space"/>
        </w:rPr>
        <w:t> </w:t>
      </w:r>
      <w:r w:rsidR="008C7001" w:rsidRPr="000778DE">
        <w:rPr>
          <w:i/>
          <w:iCs/>
        </w:rPr>
        <w:t>2</w:t>
      </w:r>
      <w:r w:rsidR="008C7001" w:rsidRPr="000778DE">
        <w:rPr>
          <w:rStyle w:val="apple-converted-space"/>
        </w:rPr>
        <w:t> </w:t>
      </w:r>
      <w:r w:rsidR="008C7001" w:rsidRPr="000778DE">
        <w:t>рази рідше попереднього.</w:t>
      </w:r>
      <w:r w:rsidR="008C7001" w:rsidRPr="000778DE">
        <w:rPr>
          <w:rStyle w:val="apple-converted-space"/>
        </w:rPr>
        <w:t> </w:t>
      </w:r>
      <w:r w:rsidR="008C7001" w:rsidRPr="000778DE">
        <w:br/>
      </w:r>
      <w:r w:rsidR="008C7001" w:rsidRPr="000778DE">
        <w:lastRenderedPageBreak/>
        <w:t>На рис.13.2 показані часові діаграми при роботі лічильника в</w:t>
      </w:r>
      <w:r w:rsidR="008C7001" w:rsidRPr="000778DE">
        <w:rPr>
          <w:rStyle w:val="apple-converted-space"/>
        </w:rPr>
        <w:t> </w:t>
      </w:r>
      <w:hyperlink r:id="rId19" w:tooltip="Процес" w:history="1">
        <w:r w:rsidR="008C7001" w:rsidRPr="000778DE">
          <w:rPr>
            <w:rStyle w:val="a6"/>
            <w:color w:val="auto"/>
          </w:rPr>
          <w:t>процесі</w:t>
        </w:r>
      </w:hyperlink>
      <w:r w:rsidR="008C7001" w:rsidRPr="000778DE">
        <w:rPr>
          <w:rStyle w:val="apple-converted-space"/>
        </w:rPr>
        <w:t> </w:t>
      </w:r>
      <w:r w:rsidR="008C7001" w:rsidRPr="000778DE">
        <w:t>рахунку до</w:t>
      </w:r>
      <w:r w:rsidR="008C7001" w:rsidRPr="000778DE">
        <w:rPr>
          <w:rStyle w:val="apple-converted-space"/>
        </w:rPr>
        <w:t> </w:t>
      </w:r>
      <w:r w:rsidR="008C7001" w:rsidRPr="000778DE">
        <w:rPr>
          <w:i/>
          <w:iCs/>
        </w:rPr>
        <w:t>10</w:t>
      </w:r>
      <w:r w:rsidR="008C7001" w:rsidRPr="000778DE">
        <w:rPr>
          <w:rStyle w:val="apple-converted-space"/>
        </w:rPr>
        <w:t> </w:t>
      </w:r>
      <w:r w:rsidR="008C7001" w:rsidRPr="000778DE">
        <w:t>(двійкове число</w:t>
      </w:r>
      <w:r w:rsidR="008C7001" w:rsidRPr="000778DE">
        <w:rPr>
          <w:rStyle w:val="apple-converted-space"/>
        </w:rPr>
        <w:t> </w:t>
      </w:r>
      <w:r w:rsidR="008C7001" w:rsidRPr="000778DE">
        <w:rPr>
          <w:i/>
          <w:iCs/>
        </w:rPr>
        <w:t>1010).</w:t>
      </w:r>
      <w:r w:rsidR="008C7001" w:rsidRPr="000778DE">
        <w:rPr>
          <w:rStyle w:val="apple-converted-space"/>
        </w:rPr>
        <w:t> </w:t>
      </w:r>
      <w:r w:rsidR="008C7001" w:rsidRPr="000778DE">
        <w:br/>
      </w:r>
      <w:r w:rsidR="008C7001" w:rsidRPr="000778DE">
        <w:rPr>
          <w:noProof/>
        </w:rPr>
        <w:drawing>
          <wp:inline distT="0" distB="0" distL="0" distR="0">
            <wp:extent cx="2794635" cy="1027430"/>
            <wp:effectExtent l="19050" t="0" r="5715" b="0"/>
            <wp:docPr id="12" name="Рисунок 12" descr="http://ua-referat.com/dopb249874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a-referat.com/dopb249874.zip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001" w:rsidRPr="000778DE" w:rsidRDefault="008C7001">
      <w:pPr>
        <w:rPr>
          <w:rStyle w:val="apple-converted-space"/>
        </w:rPr>
      </w:pPr>
      <w:r w:rsidRPr="000778DE">
        <w:rPr>
          <w:rStyle w:val="apple-converted-space"/>
        </w:rPr>
        <w:t xml:space="preserve">26) </w:t>
      </w:r>
      <w:r w:rsidRPr="000778DE">
        <w:rPr>
          <w:rStyle w:val="apple-converted-space"/>
          <w:b/>
          <w:sz w:val="32"/>
          <w:szCs w:val="32"/>
        </w:rPr>
        <w:t>паралельне перенесення лічильника СХЕМА</w:t>
      </w:r>
    </w:p>
    <w:p w:rsidR="008C7001" w:rsidRPr="000778DE" w:rsidRDefault="008C7001">
      <w:bookmarkStart w:id="5" w:name="risp"/>
      <w:r w:rsidRPr="000778DE">
        <w:rPr>
          <w:noProof/>
          <w:szCs w:val="28"/>
        </w:rPr>
        <w:drawing>
          <wp:inline distT="0" distB="0" distL="0" distR="0">
            <wp:extent cx="5467350" cy="1809750"/>
            <wp:effectExtent l="19050" t="0" r="0" b="0"/>
            <wp:docPr id="16" name="Рисунок 2" descr="Структурна схема лічильника з паралельним перенесенн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руктурна схема лічильника з паралельним перенесенням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"/>
    </w:p>
    <w:p w:rsidR="008C7001" w:rsidRPr="000778DE" w:rsidRDefault="008C7001"/>
    <w:p w:rsidR="008C7001" w:rsidRPr="000778DE" w:rsidRDefault="008C7001">
      <w:r w:rsidRPr="000778DE">
        <w:t xml:space="preserve">27) </w:t>
      </w:r>
      <w:r w:rsidRPr="000778DE">
        <w:rPr>
          <w:b/>
        </w:rPr>
        <w:t>Лічильники з груповим переносом</w:t>
      </w:r>
      <w:r w:rsidRPr="000778DE">
        <w:t xml:space="preserve"> </w:t>
      </w:r>
    </w:p>
    <w:p w:rsidR="008C7001" w:rsidRPr="000778DE" w:rsidRDefault="008C7001" w:rsidP="008C7001">
      <w:r w:rsidRPr="000778DE">
        <w:t>Щоб досягнути компромісу між збільшенням швидкодії лічильника і</w:t>
      </w:r>
    </w:p>
    <w:p w:rsidR="008C7001" w:rsidRPr="000778DE" w:rsidRDefault="008C7001" w:rsidP="008C7001">
      <w:r w:rsidRPr="000778DE">
        <w:t>необхідними для цього апаратурними затратами застосовують поділ</w:t>
      </w:r>
    </w:p>
    <w:p w:rsidR="008C7001" w:rsidRPr="000778DE" w:rsidRDefault="008C7001" w:rsidP="008C7001">
      <w:r w:rsidRPr="000778DE">
        <w:t>розрядів лічильника на групи. Всередині кожної групи розрядів</w:t>
      </w:r>
    </w:p>
    <w:p w:rsidR="008C7001" w:rsidRPr="000778DE" w:rsidRDefault="008C7001" w:rsidP="008C7001">
      <w:r w:rsidRPr="000778DE">
        <w:t>реалізується паралельний перенос, а між  групами — послідовний перенос</w:t>
      </w:r>
    </w:p>
    <w:p w:rsidR="008C7001" w:rsidRPr="000778DE" w:rsidRDefault="008C7001" w:rsidP="008C7001">
      <w:r w:rsidRPr="000778DE">
        <w:t>(рис. 12). Такі лічильники  називаються лічильниками з  груповим</w:t>
      </w:r>
    </w:p>
    <w:p w:rsidR="008C7001" w:rsidRPr="000778DE" w:rsidRDefault="008C7001" w:rsidP="008C7001">
      <w:r w:rsidRPr="000778DE">
        <w:t>переносом.</w:t>
      </w:r>
    </w:p>
    <w:p w:rsidR="008C7001" w:rsidRPr="000778DE" w:rsidRDefault="008C7001" w:rsidP="008C7001"/>
    <w:p w:rsidR="008C7001" w:rsidRPr="000778DE" w:rsidRDefault="008C7001" w:rsidP="008C7001">
      <w:r w:rsidRPr="000778DE">
        <w:rPr>
          <w:noProof/>
        </w:rPr>
        <w:drawing>
          <wp:inline distT="0" distB="0" distL="0" distR="0">
            <wp:extent cx="4470757" cy="2453735"/>
            <wp:effectExtent l="19050" t="0" r="5993" b="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27907" t="34627" r="39340" b="33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786" cy="245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001" w:rsidRPr="000778DE" w:rsidRDefault="0070139F" w:rsidP="008C7001">
      <w:pPr>
        <w:rPr>
          <w:b/>
          <w:sz w:val="32"/>
          <w:szCs w:val="32"/>
        </w:rPr>
      </w:pPr>
      <w:r w:rsidRPr="000778DE">
        <w:rPr>
          <w:b/>
          <w:sz w:val="32"/>
          <w:szCs w:val="32"/>
        </w:rPr>
        <w:lastRenderedPageBreak/>
        <w:t>33</w:t>
      </w:r>
      <w:r w:rsidR="00DD7BBF" w:rsidRPr="000778DE">
        <w:rPr>
          <w:b/>
          <w:sz w:val="32"/>
          <w:szCs w:val="32"/>
        </w:rPr>
        <w:t>)</w:t>
      </w:r>
      <w:r w:rsidRPr="000778DE">
        <w:rPr>
          <w:b/>
          <w:sz w:val="32"/>
          <w:szCs w:val="32"/>
        </w:rPr>
        <w:t xml:space="preserve"> багаторозрядні суматори  паралельної дії .</w:t>
      </w:r>
    </w:p>
    <w:p w:rsidR="0070139F" w:rsidRPr="000778DE" w:rsidRDefault="0070139F" w:rsidP="0070139F">
      <w:pPr>
        <w:pStyle w:val="a3"/>
        <w:shd w:val="clear" w:color="auto" w:fill="FFFFFF"/>
        <w:spacing w:before="96" w:beforeAutospacing="0" w:after="120" w:afterAutospacing="0" w:line="307" w:lineRule="atLeast"/>
        <w:rPr>
          <w:rFonts w:ascii="Arial" w:hAnsi="Arial" w:cs="Arial"/>
          <w:sz w:val="21"/>
          <w:szCs w:val="21"/>
        </w:rPr>
      </w:pPr>
      <w:r w:rsidRPr="000778DE">
        <w:rPr>
          <w:rFonts w:ascii="Arial" w:hAnsi="Arial" w:cs="Arial"/>
          <w:sz w:val="21"/>
          <w:szCs w:val="21"/>
        </w:rPr>
        <w:t>У паралельних n-розрядних суматорах значення всіх розрядів операндів поступають одночасно на відповідні входи однорозрядних підсумовуючих схем. У послідовних суматорах значення розрядів операндів та перенесення, які запам'ятовувалися в минулому</w:t>
      </w:r>
      <w:r w:rsidRPr="000778DE">
        <w:rPr>
          <w:rStyle w:val="apple-converted-space"/>
          <w:rFonts w:ascii="Arial" w:hAnsi="Arial" w:cs="Arial"/>
          <w:sz w:val="21"/>
          <w:szCs w:val="21"/>
        </w:rPr>
        <w:t> </w:t>
      </w:r>
      <w:hyperlink r:id="rId23" w:tooltip="Такт (ще не написана)" w:history="1">
        <w:r w:rsidRPr="000778DE">
          <w:rPr>
            <w:rStyle w:val="a6"/>
            <w:rFonts w:ascii="Arial" w:hAnsi="Arial" w:cs="Arial"/>
            <w:color w:val="auto"/>
            <w:sz w:val="21"/>
            <w:szCs w:val="21"/>
          </w:rPr>
          <w:t>такті</w:t>
        </w:r>
      </w:hyperlink>
      <w:r w:rsidRPr="000778DE">
        <w:rPr>
          <w:rFonts w:ascii="Arial" w:hAnsi="Arial" w:cs="Arial"/>
          <w:sz w:val="21"/>
          <w:szCs w:val="21"/>
        </w:rPr>
        <w:t>, поступають послідовно в напрямку від молодших</w:t>
      </w:r>
      <w:r w:rsidRPr="000778DE">
        <w:rPr>
          <w:rStyle w:val="apple-converted-space"/>
          <w:rFonts w:ascii="Arial" w:hAnsi="Arial" w:cs="Arial"/>
          <w:sz w:val="21"/>
          <w:szCs w:val="21"/>
        </w:rPr>
        <w:t> </w:t>
      </w:r>
      <w:hyperlink r:id="rId24" w:tooltip="Розряд" w:history="1">
        <w:r w:rsidRPr="000778DE">
          <w:rPr>
            <w:rStyle w:val="a6"/>
            <w:rFonts w:ascii="Arial" w:hAnsi="Arial" w:cs="Arial"/>
            <w:color w:val="auto"/>
            <w:sz w:val="21"/>
            <w:szCs w:val="21"/>
          </w:rPr>
          <w:t>розрядів</w:t>
        </w:r>
      </w:hyperlink>
      <w:r w:rsidRPr="000778DE">
        <w:rPr>
          <w:rStyle w:val="apple-converted-space"/>
          <w:rFonts w:ascii="Arial" w:hAnsi="Arial" w:cs="Arial"/>
          <w:sz w:val="21"/>
          <w:szCs w:val="21"/>
        </w:rPr>
        <w:t> </w:t>
      </w:r>
      <w:r w:rsidRPr="000778DE">
        <w:rPr>
          <w:rFonts w:ascii="Arial" w:hAnsi="Arial" w:cs="Arial"/>
          <w:sz w:val="21"/>
          <w:szCs w:val="21"/>
        </w:rPr>
        <w:t>до старших на входи одного одно розрядного суматора. В паралельно-послідовних суматорах числа розбиваються на частини, наприклад, байти, розряди байтів поступають на входи восьми розрядного суматора паралельно (одночасно), а самі байти — послідовно, в напрямку від молодших до старших байтів з врахуванням запам'ятованого перенесення.</w:t>
      </w:r>
    </w:p>
    <w:p w:rsidR="0070139F" w:rsidRPr="000778DE" w:rsidRDefault="0070139F" w:rsidP="0070139F">
      <w:pPr>
        <w:pStyle w:val="a3"/>
        <w:shd w:val="clear" w:color="auto" w:fill="FFFFFF"/>
        <w:spacing w:before="96" w:beforeAutospacing="0" w:after="120" w:afterAutospacing="0" w:line="307" w:lineRule="atLeast"/>
        <w:rPr>
          <w:rFonts w:ascii="Arial" w:hAnsi="Arial" w:cs="Arial"/>
          <w:sz w:val="21"/>
          <w:szCs w:val="21"/>
        </w:rPr>
      </w:pPr>
      <w:r w:rsidRPr="000778DE">
        <w:rPr>
          <w:rFonts w:ascii="Arial" w:hAnsi="Arial" w:cs="Arial"/>
          <w:sz w:val="21"/>
          <w:szCs w:val="21"/>
        </w:rPr>
        <w:t>У комбінаційних суматорах результат операції додавання запам'ятовується в регістр результату. В накопичувальних суматорах процес додавання поєднується зі зберіганням результату. Це пояснюється використанням</w:t>
      </w:r>
      <w:r w:rsidRPr="000778DE">
        <w:rPr>
          <w:rStyle w:val="apple-converted-space"/>
          <w:rFonts w:ascii="Arial" w:hAnsi="Arial" w:cs="Arial"/>
          <w:sz w:val="21"/>
          <w:szCs w:val="21"/>
        </w:rPr>
        <w:t> </w:t>
      </w:r>
      <w:hyperlink r:id="rId25" w:tooltip="Т-тригер (ще не написана)" w:history="1">
        <w:r w:rsidRPr="000778DE">
          <w:rPr>
            <w:rStyle w:val="a6"/>
            <w:rFonts w:ascii="Arial" w:hAnsi="Arial" w:cs="Arial"/>
            <w:color w:val="auto"/>
            <w:sz w:val="21"/>
            <w:szCs w:val="21"/>
          </w:rPr>
          <w:t>Т-тригерів</w:t>
        </w:r>
      </w:hyperlink>
      <w:r w:rsidRPr="000778DE">
        <w:rPr>
          <w:rStyle w:val="apple-converted-space"/>
          <w:rFonts w:ascii="Arial" w:hAnsi="Arial" w:cs="Arial"/>
          <w:sz w:val="21"/>
          <w:szCs w:val="21"/>
        </w:rPr>
        <w:t> </w:t>
      </w:r>
      <w:r w:rsidRPr="000778DE">
        <w:rPr>
          <w:rFonts w:ascii="Arial" w:hAnsi="Arial" w:cs="Arial"/>
          <w:sz w:val="21"/>
          <w:szCs w:val="21"/>
        </w:rPr>
        <w:t>як однорозрядних схем додавання.</w:t>
      </w:r>
    </w:p>
    <w:p w:rsidR="0070139F" w:rsidRPr="000778DE" w:rsidRDefault="0070139F" w:rsidP="0070139F">
      <w:pPr>
        <w:pStyle w:val="a3"/>
        <w:shd w:val="clear" w:color="auto" w:fill="FFFFFF"/>
        <w:spacing w:before="96" w:beforeAutospacing="0" w:after="120" w:afterAutospacing="0" w:line="307" w:lineRule="atLeast"/>
        <w:rPr>
          <w:rFonts w:ascii="Arial" w:hAnsi="Arial" w:cs="Arial"/>
          <w:sz w:val="21"/>
          <w:szCs w:val="21"/>
        </w:rPr>
      </w:pPr>
      <w:r w:rsidRPr="000778DE">
        <w:rPr>
          <w:rFonts w:ascii="Arial" w:hAnsi="Arial" w:cs="Arial"/>
          <w:sz w:val="21"/>
          <w:szCs w:val="21"/>
        </w:rPr>
        <w:t>Організація перенесення практично визначає час виконання операції додавання. Послідовні перенесення схемно створюються просто, але є повільнодіючими. Паралельні перенесення схемно реалізуються значно складніше, але дають високу</w:t>
      </w:r>
      <w:r w:rsidRPr="000778DE">
        <w:rPr>
          <w:rStyle w:val="apple-converted-space"/>
          <w:rFonts w:ascii="Arial" w:hAnsi="Arial" w:cs="Arial"/>
          <w:sz w:val="21"/>
          <w:szCs w:val="21"/>
        </w:rPr>
        <w:t> </w:t>
      </w:r>
      <w:hyperlink r:id="rId26" w:tooltip="Швидкодія (ще не написана)" w:history="1">
        <w:r w:rsidRPr="000778DE">
          <w:rPr>
            <w:rStyle w:val="a6"/>
            <w:rFonts w:ascii="Arial" w:hAnsi="Arial" w:cs="Arial"/>
            <w:color w:val="auto"/>
            <w:sz w:val="21"/>
            <w:szCs w:val="21"/>
          </w:rPr>
          <w:t>швидкодію</w:t>
        </w:r>
      </w:hyperlink>
      <w:r w:rsidRPr="000778DE">
        <w:rPr>
          <w:rFonts w:ascii="Arial" w:hAnsi="Arial" w:cs="Arial"/>
          <w:sz w:val="21"/>
          <w:szCs w:val="21"/>
        </w:rPr>
        <w:t>.</w:t>
      </w:r>
    </w:p>
    <w:p w:rsidR="0070139F" w:rsidRPr="000778DE" w:rsidRDefault="0070139F" w:rsidP="008C7001">
      <w:pPr>
        <w:rPr>
          <w:b/>
          <w:sz w:val="32"/>
          <w:szCs w:val="32"/>
        </w:rPr>
      </w:pPr>
    </w:p>
    <w:p w:rsidR="0070139F" w:rsidRPr="000778DE" w:rsidRDefault="0070139F" w:rsidP="008C7001">
      <w:pPr>
        <w:rPr>
          <w:b/>
          <w:sz w:val="32"/>
          <w:szCs w:val="32"/>
        </w:rPr>
      </w:pPr>
      <w:r w:rsidRPr="000778DE">
        <w:rPr>
          <w:noProof/>
          <w:sz w:val="28"/>
          <w:szCs w:val="28"/>
        </w:rPr>
        <w:drawing>
          <wp:inline distT="0" distB="0" distL="0" distR="0">
            <wp:extent cx="2856230" cy="1572260"/>
            <wp:effectExtent l="19050" t="0" r="127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39F" w:rsidRPr="000778DE" w:rsidRDefault="0070139F" w:rsidP="008C7001">
      <w:pPr>
        <w:rPr>
          <w:rStyle w:val="apple-style-span"/>
          <w:rFonts w:ascii="Tahoma" w:hAnsi="Tahoma" w:cs="Tahoma"/>
          <w:b/>
          <w:sz w:val="21"/>
          <w:szCs w:val="21"/>
          <w:shd w:val="clear" w:color="auto" w:fill="FFFFFF"/>
        </w:rPr>
      </w:pPr>
      <w:r w:rsidRPr="000778DE">
        <w:rPr>
          <w:b/>
          <w:sz w:val="32"/>
          <w:szCs w:val="32"/>
        </w:rPr>
        <w:t xml:space="preserve">34) </w:t>
      </w:r>
      <w:r w:rsidRPr="000778DE">
        <w:rPr>
          <w:rStyle w:val="apple-style-span"/>
          <w:rFonts w:ascii="Tahoma" w:hAnsi="Tahoma" w:cs="Tahoma"/>
          <w:b/>
          <w:sz w:val="21"/>
          <w:szCs w:val="21"/>
          <w:shd w:val="clear" w:color="auto" w:fill="FFFFFF"/>
        </w:rPr>
        <w:t>Прямокутні дешифратори</w:t>
      </w:r>
    </w:p>
    <w:p w:rsidR="0070139F" w:rsidRPr="000778DE" w:rsidRDefault="0070139F" w:rsidP="008C7001">
      <w:pPr>
        <w:rPr>
          <w:rStyle w:val="apple-style-span"/>
          <w:rFonts w:ascii="Tahoma" w:hAnsi="Tahoma" w:cs="Tahoma"/>
          <w:sz w:val="18"/>
          <w:szCs w:val="18"/>
          <w:shd w:val="clear" w:color="auto" w:fill="FFFFFF"/>
        </w:rPr>
      </w:pPr>
      <w:r w:rsidRPr="000778DE">
        <w:rPr>
          <w:rStyle w:val="apple-style-span"/>
          <w:rFonts w:ascii="Tahoma" w:hAnsi="Tahoma" w:cs="Tahoma"/>
          <w:sz w:val="18"/>
          <w:szCs w:val="18"/>
          <w:shd w:val="clear" w:color="auto" w:fill="FFFFFF"/>
        </w:rPr>
        <w:t>Прямокутний дешифратор будується за двоступеневою схемою. При цьому вхідний код розбивається на дві групи по n/2 розрядів при парному n; при непарній розрядності групи вміщують нерівне число змінних. Дві групи змінних декодуються на першому ступені двома повними лінійними (можливо і пірамідальними) дешифраторами, а на другому ступені формуються вихідні функції.</w:t>
      </w:r>
      <w:r w:rsidRPr="000778DE">
        <w:rPr>
          <w:rFonts w:ascii="Tahoma" w:hAnsi="Tahoma" w:cs="Tahoma"/>
          <w:sz w:val="18"/>
          <w:szCs w:val="18"/>
        </w:rPr>
        <w:br/>
      </w:r>
      <w:r w:rsidRPr="000778DE">
        <w:rPr>
          <w:rStyle w:val="apple-style-span"/>
          <w:rFonts w:ascii="Tahoma" w:hAnsi="Tahoma" w:cs="Tahoma"/>
          <w:sz w:val="18"/>
          <w:szCs w:val="18"/>
          <w:shd w:val="clear" w:color="auto" w:fill="FFFFFF"/>
        </w:rPr>
        <w:t>Умовно вважають, що один з дешифраторів першого ступеня формує адреси рядків матриці, а другий – адреси стовпчиків матриці. На перетині ліній рядків і стовпчиків підключається m=2n двовходових схем збігу, які утворюють другий, вихідний ступінь дешифратора. При парному n матриця вентилів квадратна, при непарному n – прямокутна. Тому такі дешифратори називаються матричними або прямокутними.</w:t>
      </w:r>
      <w:r w:rsidRPr="000778DE">
        <w:rPr>
          <w:rFonts w:ascii="Tahoma" w:hAnsi="Tahoma" w:cs="Tahoma"/>
          <w:sz w:val="18"/>
          <w:szCs w:val="18"/>
        </w:rPr>
        <w:br/>
      </w:r>
      <w:r w:rsidRPr="000778DE">
        <w:rPr>
          <w:rStyle w:val="apple-style-span"/>
          <w:rFonts w:ascii="Tahoma" w:hAnsi="Tahoma" w:cs="Tahoma"/>
          <w:sz w:val="18"/>
          <w:szCs w:val="18"/>
          <w:shd w:val="clear" w:color="auto" w:fill="FFFFFF"/>
        </w:rPr>
        <w:t>Запишемо систему вихідних функцій повного дешифратора "з 4 в 16" у вигляді таких скорочених значень:</w:t>
      </w:r>
      <w:r w:rsidRPr="000778DE">
        <w:rPr>
          <w:rFonts w:ascii="Tahoma" w:hAnsi="Tahoma" w:cs="Tahoma"/>
          <w:sz w:val="18"/>
          <w:szCs w:val="18"/>
        </w:rPr>
        <w:br/>
      </w:r>
      <w:r w:rsidRPr="000778DE">
        <w:rPr>
          <w:noProof/>
        </w:rPr>
        <w:drawing>
          <wp:inline distT="0" distB="0" distL="0" distR="0">
            <wp:extent cx="2887345" cy="852805"/>
            <wp:effectExtent l="19050" t="0" r="8255" b="0"/>
            <wp:docPr id="25" name="Рисунок 25" descr="http://ksm.nau.edu.ua/shemotehnika/images/tema1.4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sm.nau.edu.ua/shemotehnika/images/tema1.4_image044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8DE">
        <w:rPr>
          <w:rStyle w:val="apple-style-span"/>
          <w:rFonts w:ascii="Tahoma" w:hAnsi="Tahoma" w:cs="Tahoma"/>
          <w:sz w:val="18"/>
          <w:szCs w:val="18"/>
          <w:shd w:val="clear" w:color="auto" w:fill="FFFFFF"/>
        </w:rPr>
        <w:t>       (6.5)</w:t>
      </w:r>
      <w:r w:rsidRPr="000778DE">
        <w:rPr>
          <w:rFonts w:ascii="Tahoma" w:hAnsi="Tahoma" w:cs="Tahoma"/>
          <w:sz w:val="18"/>
          <w:szCs w:val="18"/>
        </w:rPr>
        <w:br/>
      </w:r>
      <w:r w:rsidRPr="000778DE">
        <w:rPr>
          <w:rStyle w:val="apple-style-span"/>
          <w:rFonts w:ascii="Tahoma" w:hAnsi="Tahoma" w:cs="Tahoma"/>
          <w:sz w:val="18"/>
          <w:szCs w:val="18"/>
          <w:shd w:val="clear" w:color="auto" w:fill="FFFFFF"/>
        </w:rPr>
        <w:t>де введені дворозрядні функції</w:t>
      </w:r>
      <w:r w:rsidRPr="000778DE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  <w:r w:rsidRPr="000778DE">
        <w:rPr>
          <w:noProof/>
        </w:rPr>
        <w:drawing>
          <wp:inline distT="0" distB="0" distL="0" distR="0">
            <wp:extent cx="184785" cy="215900"/>
            <wp:effectExtent l="0" t="0" r="5715" b="0"/>
            <wp:docPr id="26" name="Рисунок 26" descr="http://ksm.nau.edu.ua/shemotehnika/images/tema1.4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sm.nau.edu.ua/shemotehnika/images/tema1.4_image046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8DE">
        <w:rPr>
          <w:rStyle w:val="apple-style-span"/>
          <w:rFonts w:ascii="Tahoma" w:hAnsi="Tahoma" w:cs="Tahoma"/>
          <w:sz w:val="18"/>
          <w:szCs w:val="18"/>
          <w:shd w:val="clear" w:color="auto" w:fill="FFFFFF"/>
        </w:rPr>
        <w:t> і</w:t>
      </w:r>
      <w:r w:rsidRPr="000778DE">
        <w:rPr>
          <w:rStyle w:val="apple-converted-space"/>
          <w:rFonts w:ascii="Tahoma" w:hAnsi="Tahoma" w:cs="Tahoma"/>
          <w:sz w:val="18"/>
          <w:szCs w:val="18"/>
          <w:shd w:val="clear" w:color="auto" w:fill="FFFFFF"/>
        </w:rPr>
        <w:t> </w:t>
      </w:r>
      <w:r w:rsidRPr="000778DE">
        <w:rPr>
          <w:noProof/>
        </w:rPr>
        <w:drawing>
          <wp:inline distT="0" distB="0" distL="0" distR="0">
            <wp:extent cx="184785" cy="194945"/>
            <wp:effectExtent l="19050" t="0" r="0" b="0"/>
            <wp:docPr id="27" name="Рисунок 27" descr="http://ksm.nau.edu.ua/shemotehnika/images/tema1.4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sm.nau.edu.ua/shemotehnika/images/tema1.4_image048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8DE">
        <w:rPr>
          <w:rStyle w:val="apple-style-span"/>
          <w:rFonts w:ascii="Tahoma" w:hAnsi="Tahoma" w:cs="Tahoma"/>
          <w:sz w:val="18"/>
          <w:szCs w:val="18"/>
          <w:shd w:val="clear" w:color="auto" w:fill="FFFFFF"/>
        </w:rPr>
        <w:t> які реалізуються дешифраторами рядків і стовпчиків відповідно:</w:t>
      </w:r>
      <w:r w:rsidRPr="000778DE">
        <w:rPr>
          <w:rFonts w:ascii="Tahoma" w:hAnsi="Tahoma" w:cs="Tahoma"/>
          <w:sz w:val="18"/>
          <w:szCs w:val="18"/>
        </w:rPr>
        <w:br/>
      </w:r>
      <w:r w:rsidRPr="000778DE">
        <w:rPr>
          <w:noProof/>
        </w:rPr>
        <w:drawing>
          <wp:inline distT="0" distB="0" distL="0" distR="0">
            <wp:extent cx="2784475" cy="400685"/>
            <wp:effectExtent l="19050" t="0" r="0" b="0"/>
            <wp:docPr id="28" name="Рисунок 28" descr="http://ksm.nau.edu.ua/shemotehnika/images/tema1.4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sm.nau.edu.ua/shemotehnika/images/tema1.4_image050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8DE">
        <w:rPr>
          <w:rStyle w:val="apple-style-span"/>
          <w:rFonts w:ascii="Tahoma" w:hAnsi="Tahoma" w:cs="Tahoma"/>
          <w:sz w:val="18"/>
          <w:szCs w:val="18"/>
          <w:shd w:val="clear" w:color="auto" w:fill="FFFFFF"/>
        </w:rPr>
        <w:t>          (6.6)</w:t>
      </w:r>
      <w:r w:rsidRPr="000778DE">
        <w:rPr>
          <w:rFonts w:ascii="Tahoma" w:hAnsi="Tahoma" w:cs="Tahoma"/>
          <w:sz w:val="18"/>
          <w:szCs w:val="18"/>
        </w:rPr>
        <w:br/>
      </w:r>
      <w:r w:rsidRPr="000778DE">
        <w:rPr>
          <w:rStyle w:val="apple-style-span"/>
          <w:rFonts w:ascii="Tahoma" w:hAnsi="Tahoma" w:cs="Tahoma"/>
          <w:sz w:val="18"/>
          <w:szCs w:val="18"/>
          <w:shd w:val="clear" w:color="auto" w:fill="FFFFFF"/>
        </w:rPr>
        <w:lastRenderedPageBreak/>
        <w:t>Схема прямокутного дешифратора на основі рівнянь (6.5) і (6.6) показана на рис.6.6.</w:t>
      </w:r>
      <w:r w:rsidRPr="000778DE">
        <w:rPr>
          <w:rFonts w:ascii="Tahoma" w:hAnsi="Tahoma" w:cs="Tahoma"/>
          <w:sz w:val="18"/>
          <w:szCs w:val="18"/>
        </w:rPr>
        <w:br/>
      </w:r>
      <w:r w:rsidRPr="000778DE">
        <w:rPr>
          <w:noProof/>
        </w:rPr>
        <w:drawing>
          <wp:inline distT="0" distB="0" distL="0" distR="0">
            <wp:extent cx="3575685" cy="2640330"/>
            <wp:effectExtent l="0" t="0" r="5715" b="0"/>
            <wp:docPr id="29" name="Рисунок 29" descr="http://ksm.nau.edu.ua/shemotehnika/images/tema1.4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ksm.nau.edu.ua/shemotehnika/images/tema1.4_image052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39F" w:rsidRPr="000778DE" w:rsidRDefault="0070139F" w:rsidP="008C7001">
      <w:pPr>
        <w:rPr>
          <w:rStyle w:val="apple-style-span"/>
          <w:rFonts w:ascii="Tahoma" w:hAnsi="Tahoma" w:cs="Tahoma"/>
          <w:sz w:val="18"/>
          <w:szCs w:val="18"/>
          <w:shd w:val="clear" w:color="auto" w:fill="FFFFFF"/>
        </w:rPr>
      </w:pPr>
    </w:p>
    <w:p w:rsidR="0070139F" w:rsidRPr="000778DE" w:rsidRDefault="0070139F" w:rsidP="008C7001">
      <w:pPr>
        <w:rPr>
          <w:rStyle w:val="apple-style-span"/>
          <w:rFonts w:ascii="Tahoma" w:hAnsi="Tahoma" w:cs="Tahoma"/>
          <w:sz w:val="18"/>
          <w:szCs w:val="18"/>
          <w:shd w:val="clear" w:color="auto" w:fill="FFFFFF"/>
        </w:rPr>
      </w:pPr>
    </w:p>
    <w:p w:rsidR="0070139F" w:rsidRPr="000778DE" w:rsidRDefault="0070139F" w:rsidP="008C7001">
      <w:pPr>
        <w:rPr>
          <w:rStyle w:val="apple-style-span"/>
          <w:rFonts w:ascii="Tahoma" w:hAnsi="Tahoma" w:cs="Tahoma"/>
          <w:sz w:val="32"/>
          <w:szCs w:val="32"/>
          <w:shd w:val="clear" w:color="auto" w:fill="FFFFFF"/>
        </w:rPr>
      </w:pPr>
      <w:r w:rsidRPr="000778DE">
        <w:rPr>
          <w:rStyle w:val="apple-style-span"/>
          <w:rFonts w:ascii="Tahoma" w:hAnsi="Tahoma" w:cs="Tahoma"/>
          <w:b/>
          <w:sz w:val="32"/>
          <w:szCs w:val="32"/>
          <w:shd w:val="clear" w:color="auto" w:fill="FFFFFF"/>
        </w:rPr>
        <w:t>35)</w:t>
      </w:r>
      <w:r w:rsidRPr="000778DE">
        <w:rPr>
          <w:rStyle w:val="apple-style-span"/>
          <w:rFonts w:ascii="Tahoma" w:hAnsi="Tahoma" w:cs="Tahoma"/>
          <w:sz w:val="32"/>
          <w:szCs w:val="32"/>
          <w:shd w:val="clear" w:color="auto" w:fill="FFFFFF"/>
        </w:rPr>
        <w:t xml:space="preserve"> </w:t>
      </w:r>
      <w:r w:rsidRPr="000778DE">
        <w:rPr>
          <w:rStyle w:val="apple-style-span"/>
          <w:rFonts w:ascii="Tahoma" w:hAnsi="Tahoma" w:cs="Tahoma"/>
          <w:b/>
          <w:sz w:val="32"/>
          <w:szCs w:val="32"/>
          <w:shd w:val="clear" w:color="auto" w:fill="FFFFFF"/>
        </w:rPr>
        <w:t>пірамідальні дешифратори</w:t>
      </w:r>
      <w:r w:rsidRPr="000778DE">
        <w:rPr>
          <w:rStyle w:val="apple-style-span"/>
          <w:rFonts w:ascii="Tahoma" w:hAnsi="Tahoma" w:cs="Tahoma"/>
          <w:sz w:val="32"/>
          <w:szCs w:val="32"/>
          <w:shd w:val="clear" w:color="auto" w:fill="FFFFFF"/>
        </w:rPr>
        <w:t xml:space="preserve"> </w:t>
      </w:r>
    </w:p>
    <w:p w:rsidR="0070139F" w:rsidRPr="0070139F" w:rsidRDefault="0070139F" w:rsidP="0070139F">
      <w:pPr>
        <w:shd w:val="clear" w:color="auto" w:fill="FFFFFF"/>
        <w:spacing w:after="24" w:line="307" w:lineRule="atLeast"/>
        <w:rPr>
          <w:rFonts w:ascii="Arial" w:eastAsia="Times New Roman" w:hAnsi="Arial" w:cs="Arial"/>
          <w:b/>
          <w:bCs/>
          <w:sz w:val="21"/>
          <w:szCs w:val="21"/>
        </w:rPr>
      </w:pPr>
      <w:r w:rsidRPr="0070139F">
        <w:rPr>
          <w:rFonts w:ascii="Arial" w:eastAsia="Times New Roman" w:hAnsi="Arial" w:cs="Arial"/>
          <w:b/>
          <w:bCs/>
          <w:sz w:val="21"/>
          <w:szCs w:val="21"/>
        </w:rPr>
        <w:t>Пірамідальні дешифратори</w:t>
      </w:r>
    </w:p>
    <w:p w:rsidR="0070139F" w:rsidRPr="0070139F" w:rsidRDefault="0070139F" w:rsidP="0070139F">
      <w:pPr>
        <w:shd w:val="clear" w:color="auto" w:fill="FFFFFF"/>
        <w:spacing w:after="24" w:line="307" w:lineRule="atLeast"/>
        <w:ind w:left="720"/>
        <w:rPr>
          <w:rFonts w:ascii="Arial" w:eastAsia="Times New Roman" w:hAnsi="Arial" w:cs="Arial"/>
          <w:sz w:val="21"/>
          <w:szCs w:val="21"/>
        </w:rPr>
      </w:pPr>
      <w:r w:rsidRPr="0070139F">
        <w:rPr>
          <w:rFonts w:ascii="Arial" w:eastAsia="Times New Roman" w:hAnsi="Arial" w:cs="Arial"/>
          <w:sz w:val="21"/>
          <w:szCs w:val="21"/>
        </w:rPr>
        <w:t>Будуються за принципом послідовних каскадів: на першому каскаді реалізуються конституенти одиниці для 2 змінних, на</w:t>
      </w:r>
      <w:r w:rsidRPr="000778DE">
        <w:rPr>
          <w:rFonts w:ascii="Arial" w:eastAsia="Times New Roman" w:hAnsi="Arial" w:cs="Arial"/>
          <w:sz w:val="21"/>
        </w:rPr>
        <w:t> </w:t>
      </w:r>
      <w:r w:rsidRPr="000778DE">
        <w:rPr>
          <w:rFonts w:ascii="Times New Roman" w:eastAsia="Times New Roman" w:hAnsi="Times New Roman" w:cs="Times New Roman"/>
          <w:i/>
          <w:iCs/>
          <w:sz w:val="21"/>
        </w:rPr>
        <w:t>n</w:t>
      </w:r>
      <w:r w:rsidRPr="000778DE">
        <w:rPr>
          <w:rFonts w:ascii="Times New Roman" w:eastAsia="Times New Roman" w:hAnsi="Times New Roman" w:cs="Times New Roman"/>
          <w:sz w:val="21"/>
        </w:rPr>
        <w:t> − 1</w:t>
      </w:r>
      <w:r w:rsidRPr="000778DE">
        <w:rPr>
          <w:rFonts w:ascii="Arial" w:eastAsia="Times New Roman" w:hAnsi="Arial" w:cs="Arial"/>
          <w:sz w:val="21"/>
        </w:rPr>
        <w:t> </w:t>
      </w:r>
      <w:r w:rsidRPr="0070139F">
        <w:rPr>
          <w:rFonts w:ascii="Arial" w:eastAsia="Times New Roman" w:hAnsi="Arial" w:cs="Arial"/>
          <w:sz w:val="21"/>
          <w:szCs w:val="21"/>
        </w:rPr>
        <w:t>реалізуються конституенти одиниці для</w:t>
      </w:r>
      <w:r w:rsidRPr="000778DE">
        <w:rPr>
          <w:rFonts w:ascii="Arial" w:eastAsia="Times New Roman" w:hAnsi="Arial" w:cs="Arial"/>
          <w:sz w:val="21"/>
        </w:rPr>
        <w:t> </w:t>
      </w:r>
      <w:r w:rsidRPr="000778DE">
        <w:rPr>
          <w:rFonts w:ascii="Times New Roman" w:eastAsia="Times New Roman" w:hAnsi="Times New Roman" w:cs="Times New Roman"/>
          <w:i/>
          <w:iCs/>
          <w:sz w:val="21"/>
        </w:rPr>
        <w:t>n</w:t>
      </w:r>
      <w:r w:rsidRPr="000778DE">
        <w:rPr>
          <w:rFonts w:ascii="Arial" w:eastAsia="Times New Roman" w:hAnsi="Arial" w:cs="Arial"/>
          <w:sz w:val="21"/>
        </w:rPr>
        <w:t> </w:t>
      </w:r>
      <w:r w:rsidRPr="0070139F">
        <w:rPr>
          <w:rFonts w:ascii="Arial" w:eastAsia="Times New Roman" w:hAnsi="Arial" w:cs="Arial"/>
          <w:sz w:val="21"/>
          <w:szCs w:val="21"/>
        </w:rPr>
        <w:t>змінних, при цьому, на вході отримується вихід з попереднього каскаду.</w:t>
      </w:r>
    </w:p>
    <w:p w:rsidR="0070139F" w:rsidRPr="000778DE" w:rsidRDefault="0070139F" w:rsidP="008C7001">
      <w:pPr>
        <w:rPr>
          <w:rStyle w:val="apple-style-span"/>
          <w:rFonts w:ascii="Tahoma" w:hAnsi="Tahoma" w:cs="Tahoma"/>
          <w:sz w:val="32"/>
          <w:szCs w:val="32"/>
          <w:shd w:val="clear" w:color="auto" w:fill="FFFFFF"/>
        </w:rPr>
      </w:pPr>
    </w:p>
    <w:p w:rsidR="0070139F" w:rsidRPr="000778DE" w:rsidRDefault="0070139F" w:rsidP="008C7001">
      <w:pPr>
        <w:rPr>
          <w:rStyle w:val="apple-style-span"/>
          <w:rFonts w:ascii="Tahoma" w:hAnsi="Tahoma" w:cs="Tahoma"/>
          <w:b/>
          <w:sz w:val="32"/>
          <w:szCs w:val="32"/>
          <w:shd w:val="clear" w:color="auto" w:fill="FFFFFF"/>
        </w:rPr>
      </w:pPr>
      <w:r w:rsidRPr="000778DE">
        <w:rPr>
          <w:rStyle w:val="apple-style-span"/>
          <w:rFonts w:ascii="Tahoma" w:hAnsi="Tahoma" w:cs="Tahoma"/>
          <w:b/>
          <w:sz w:val="32"/>
          <w:szCs w:val="32"/>
          <w:shd w:val="clear" w:color="auto" w:fill="FFFFFF"/>
        </w:rPr>
        <w:t xml:space="preserve">36 ) ступеневі дешифратори </w:t>
      </w:r>
    </w:p>
    <w:p w:rsidR="0070139F" w:rsidRPr="0070139F" w:rsidRDefault="0070139F" w:rsidP="007013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70139F">
        <w:rPr>
          <w:rFonts w:ascii="Tahoma" w:eastAsia="Times New Roman" w:hAnsi="Tahoma" w:cs="Tahoma"/>
          <w:sz w:val="18"/>
          <w:szCs w:val="18"/>
        </w:rPr>
        <w:t>6.5. Багатоступеневі дешифратори.</w:t>
      </w:r>
      <w:r w:rsidRPr="000778DE">
        <w:rPr>
          <w:rFonts w:ascii="Tahoma" w:eastAsia="Times New Roman" w:hAnsi="Tahoma" w:cs="Tahoma"/>
          <w:sz w:val="18"/>
        </w:rPr>
        <w:t> </w:t>
      </w:r>
      <w:r w:rsidRPr="0070139F">
        <w:rPr>
          <w:rFonts w:ascii="Tahoma" w:eastAsia="Times New Roman" w:hAnsi="Tahoma" w:cs="Tahoma"/>
          <w:sz w:val="18"/>
          <w:szCs w:val="18"/>
        </w:rPr>
        <w:br/>
        <w:t>Каскадування дешифраторів</w:t>
      </w:r>
      <w:r w:rsidRPr="0070139F">
        <w:rPr>
          <w:rFonts w:ascii="Tahoma" w:eastAsia="Times New Roman" w:hAnsi="Tahoma" w:cs="Tahoma"/>
          <w:sz w:val="18"/>
          <w:szCs w:val="18"/>
        </w:rPr>
        <w:br/>
        <w:t>Принцип побудови багатоступеневих дешифраторів полягає у послідовному розбитті вхідного багаторозрядного коду до отримання у кожній групі двох - трьох розрядів. Як приклад на рис. 4.7 показано розбиття коду, який дешифрується для n=10 и n=13. Після цього багатоступенева схема дешифратора зображується у вигляді з’єднання ряду лінійних схем.</w:t>
      </w:r>
      <w:r w:rsidRPr="0070139F">
        <w:rPr>
          <w:rFonts w:ascii="Tahoma" w:eastAsia="Times New Roman" w:hAnsi="Tahoma" w:cs="Tahoma"/>
          <w:sz w:val="18"/>
          <w:szCs w:val="18"/>
        </w:rPr>
        <w:br/>
      </w:r>
      <w:r w:rsidRPr="000778DE"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3133725" cy="975995"/>
            <wp:effectExtent l="0" t="0" r="0" b="0"/>
            <wp:docPr id="35" name="Рисунок 35" descr="http://ksm.nau.edu.ua/shemotehnika/images/tema1.4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ksm.nau.edu.ua/shemotehnika/images/tema1.4_image054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39F">
        <w:rPr>
          <w:rFonts w:ascii="Tahoma" w:eastAsia="Times New Roman" w:hAnsi="Tahoma" w:cs="Tahoma"/>
          <w:sz w:val="18"/>
          <w:szCs w:val="18"/>
        </w:rPr>
        <w:br/>
        <w:t>Рис. 6.7. Розбиття вхідного коду, який дешифрується на групи: а – при n=10; б – при n=13</w:t>
      </w:r>
    </w:p>
    <w:p w:rsidR="0070139F" w:rsidRPr="0070139F" w:rsidRDefault="0070139F" w:rsidP="007013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70139F">
        <w:rPr>
          <w:rFonts w:ascii="Tahoma" w:eastAsia="Times New Roman" w:hAnsi="Tahoma" w:cs="Tahoma"/>
          <w:sz w:val="18"/>
          <w:szCs w:val="18"/>
        </w:rPr>
        <w:t>Під каскадуванням (нарощуванням) розуміють спосіб з’єднання дешифраторів у вигляді мікросхем середнього ступеня інтеграції для одержання більшої розрядності вхідного коду. З’єднання двох трирозрядних дешифраторів типу K555ІД3 для декодування чотирирозрядного коду показано на рис. 4.8.</w:t>
      </w:r>
      <w:r w:rsidRPr="0070139F">
        <w:rPr>
          <w:rFonts w:ascii="Tahoma" w:eastAsia="Times New Roman" w:hAnsi="Tahoma" w:cs="Tahoma"/>
          <w:sz w:val="18"/>
          <w:szCs w:val="18"/>
        </w:rPr>
        <w:br/>
      </w:r>
      <w:r w:rsidRPr="000778DE">
        <w:rPr>
          <w:rFonts w:ascii="Tahoma" w:eastAsia="Times New Roman" w:hAnsi="Tahoma" w:cs="Tahoma"/>
          <w:noProof/>
          <w:sz w:val="18"/>
          <w:szCs w:val="1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9700" cy="2962275"/>
            <wp:effectExtent l="19050" t="0" r="0" b="0"/>
            <wp:wrapSquare wrapText="bothSides"/>
            <wp:docPr id="5" name="Рисунок 2" descr="http://ksm.nau.edu.ua/shemotehnika/images/tema1.4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sm.nau.edu.ua/shemotehnika/images/tema1.4_image056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39F">
        <w:rPr>
          <w:rFonts w:ascii="Tahoma" w:eastAsia="Times New Roman" w:hAnsi="Tahoma" w:cs="Tahoma"/>
          <w:sz w:val="18"/>
          <w:szCs w:val="18"/>
        </w:rPr>
        <w:t>Вхідні змінні X1, X2 і X3 подаються паралельно на входи обох дешифраторів: змінна X4 подається безпосередньо на вхід стробування</w:t>
      </w:r>
      <w:r w:rsidRPr="000778DE">
        <w:rPr>
          <w:rFonts w:ascii="Tahoma" w:eastAsia="Times New Roman" w:hAnsi="Tahoma" w:cs="Tahoma"/>
          <w:sz w:val="18"/>
        </w:rPr>
        <w:t> </w:t>
      </w:r>
      <w:r w:rsidRPr="000778DE"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184785" cy="184785"/>
            <wp:effectExtent l="19050" t="0" r="5715" b="0"/>
            <wp:docPr id="36" name="Рисунок 36" descr="http://ksm.nau.edu.ua/shemotehnika/images/tema1.4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ksm.nau.edu.ua/shemotehnika/images/tema1.4_image058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39F">
        <w:rPr>
          <w:rFonts w:ascii="Tahoma" w:eastAsia="Times New Roman" w:hAnsi="Tahoma" w:cs="Tahoma"/>
          <w:sz w:val="18"/>
          <w:szCs w:val="18"/>
        </w:rPr>
        <w:t> першого дешифратора, через інвертор – на вхід стробування другого дешифратора. Ця каскадна схема працює так. Якщо значення старшого розряду вхідного коду X4 = 0, то в роботу включається перший дешифратор з інверс</w:t>
      </w:r>
      <w:r w:rsidRPr="0070139F">
        <w:rPr>
          <w:rFonts w:ascii="Tahoma" w:eastAsia="Times New Roman" w:hAnsi="Tahoma" w:cs="Tahoma"/>
          <w:sz w:val="18"/>
          <w:szCs w:val="18"/>
        </w:rPr>
        <w:softHyphen/>
        <w:t>ними вісьмома виходами L0,..., L7, при цьому другий дешифратор блокований (вимкнений) і на його виходах L8,..., L15 встановлюються високі рівні. При X4=1 блокується перший дешифратор і включається в роботу друга мікросхема.</w:t>
      </w:r>
      <w:r w:rsidRPr="0070139F">
        <w:rPr>
          <w:rFonts w:ascii="Tahoma" w:eastAsia="Times New Roman" w:hAnsi="Tahoma" w:cs="Tahoma"/>
          <w:sz w:val="18"/>
          <w:szCs w:val="18"/>
        </w:rPr>
        <w:br/>
      </w:r>
      <w:r w:rsidRPr="0070139F">
        <w:rPr>
          <w:rFonts w:ascii="Tahoma" w:eastAsia="Times New Roman" w:hAnsi="Tahoma" w:cs="Tahoma"/>
          <w:sz w:val="18"/>
          <w:szCs w:val="18"/>
        </w:rPr>
        <w:lastRenderedPageBreak/>
        <w:t>Таким чином, через наявність стробуючого входу два трирозрядних дешифратори утворюють схему дешифрації чотирирозрядного коду.</w:t>
      </w:r>
    </w:p>
    <w:p w:rsidR="0070139F" w:rsidRDefault="0070139F" w:rsidP="008C7001">
      <w:pPr>
        <w:rPr>
          <w:rStyle w:val="apple-style-span"/>
          <w:rFonts w:ascii="Tahoma" w:hAnsi="Tahoma" w:cs="Tahoma"/>
          <w:sz w:val="21"/>
          <w:szCs w:val="21"/>
          <w:shd w:val="clear" w:color="auto" w:fill="FFFFFF"/>
        </w:rPr>
      </w:pPr>
    </w:p>
    <w:p w:rsidR="0070139F" w:rsidRDefault="0070139F" w:rsidP="008C7001">
      <w:pPr>
        <w:rPr>
          <w:rStyle w:val="apple-style-span"/>
          <w:rFonts w:ascii="Tahoma" w:hAnsi="Tahoma" w:cs="Tahoma"/>
          <w:sz w:val="21"/>
          <w:szCs w:val="21"/>
          <w:shd w:val="clear" w:color="auto" w:fill="FFFFFF"/>
        </w:rPr>
      </w:pPr>
    </w:p>
    <w:p w:rsidR="0070139F" w:rsidRDefault="0070139F" w:rsidP="008C7001">
      <w:pPr>
        <w:rPr>
          <w:b/>
          <w:sz w:val="32"/>
          <w:szCs w:val="32"/>
        </w:rPr>
      </w:pPr>
    </w:p>
    <w:p w:rsidR="0070139F" w:rsidRPr="00DD7BBF" w:rsidRDefault="0070139F" w:rsidP="008C7001">
      <w:pPr>
        <w:rPr>
          <w:b/>
          <w:sz w:val="32"/>
          <w:szCs w:val="32"/>
        </w:rPr>
      </w:pPr>
    </w:p>
    <w:sectPr w:rsidR="0070139F" w:rsidRPr="00DD7BBF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5F" w:rsidRDefault="007B7D5F" w:rsidP="007B7D5F">
      <w:pPr>
        <w:spacing w:after="0" w:line="240" w:lineRule="auto"/>
      </w:pPr>
      <w:r>
        <w:separator/>
      </w:r>
    </w:p>
  </w:endnote>
  <w:endnote w:type="continuationSeparator" w:id="0">
    <w:p w:rsidR="007B7D5F" w:rsidRDefault="007B7D5F" w:rsidP="007B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5F" w:rsidRDefault="007B7D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5F" w:rsidRDefault="007B7D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5F" w:rsidRDefault="007B7D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5F" w:rsidRDefault="007B7D5F" w:rsidP="007B7D5F">
      <w:pPr>
        <w:spacing w:after="0" w:line="240" w:lineRule="auto"/>
      </w:pPr>
      <w:r>
        <w:separator/>
      </w:r>
    </w:p>
  </w:footnote>
  <w:footnote w:type="continuationSeparator" w:id="0">
    <w:p w:rsidR="007B7D5F" w:rsidRDefault="007B7D5F" w:rsidP="007B7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5F" w:rsidRDefault="007B7D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5F" w:rsidRPr="007B7D5F" w:rsidRDefault="007B7D5F" w:rsidP="007B7D5F">
    <w:pPr>
      <w:pStyle w:val="a7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7B7D5F">
        <w:rPr>
          <w:rStyle w:val="a6"/>
          <w:rFonts w:ascii="Tahoma" w:hAnsi="Tahoma" w:cs="Tahoma"/>
          <w:b/>
          <w:color w:val="B3B3B3"/>
          <w:sz w:val="14"/>
        </w:rPr>
        <w:t>http://antibotan.com/</w:t>
      </w:r>
    </w:hyperlink>
    <w:r w:rsidRPr="007B7D5F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5F" w:rsidRDefault="007B7D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5C39"/>
    <w:rsid w:val="000778DE"/>
    <w:rsid w:val="00157D82"/>
    <w:rsid w:val="00363CA9"/>
    <w:rsid w:val="0070139F"/>
    <w:rsid w:val="007B7D5F"/>
    <w:rsid w:val="0085016C"/>
    <w:rsid w:val="008C7001"/>
    <w:rsid w:val="00AD5C39"/>
    <w:rsid w:val="00D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5C39"/>
  </w:style>
  <w:style w:type="paragraph" w:styleId="a4">
    <w:name w:val="Balloon Text"/>
    <w:basedOn w:val="a"/>
    <w:link w:val="a5"/>
    <w:uiPriority w:val="99"/>
    <w:semiHidden/>
    <w:unhideWhenUsed/>
    <w:rsid w:val="00AD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D5C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5C3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D5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D5C39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8C7001"/>
  </w:style>
  <w:style w:type="character" w:customStyle="1" w:styleId="title3">
    <w:name w:val="title3"/>
    <w:basedOn w:val="a0"/>
    <w:rsid w:val="0070139F"/>
  </w:style>
  <w:style w:type="character" w:customStyle="1" w:styleId="texhtml">
    <w:name w:val="texhtml"/>
    <w:basedOn w:val="a0"/>
    <w:rsid w:val="0070139F"/>
  </w:style>
  <w:style w:type="paragraph" w:styleId="a7">
    <w:name w:val="header"/>
    <w:basedOn w:val="a"/>
    <w:link w:val="a8"/>
    <w:uiPriority w:val="99"/>
    <w:unhideWhenUsed/>
    <w:rsid w:val="007B7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B7D5F"/>
  </w:style>
  <w:style w:type="paragraph" w:styleId="a9">
    <w:name w:val="footer"/>
    <w:basedOn w:val="a"/>
    <w:link w:val="aa"/>
    <w:uiPriority w:val="99"/>
    <w:unhideWhenUsed/>
    <w:rsid w:val="007B7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B7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ua-referat.com/%D0%92%D1%96%D0%B4%D0%BF%D0%BE%D0%B2%D1%96%D0%B4%D1%8C" TargetMode="External"/><Relationship Id="rId18" Type="http://schemas.openxmlformats.org/officeDocument/2006/relationships/hyperlink" Target="http://ua-referat.com/%D0%A6%D0%B8%D1%84%D1%80%D0%B8" TargetMode="External"/><Relationship Id="rId26" Type="http://schemas.openxmlformats.org/officeDocument/2006/relationships/hyperlink" Target="http://uk.wikipedia.org/w/index.php?title=%D0%A8%D0%B2%D0%B8%D0%B4%D0%BA%D0%BE%D0%B4%D1%96%D1%8F&amp;action=edit&amp;redlink=1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media/image17.gif"/><Relationship Id="rId42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5" Type="http://schemas.openxmlformats.org/officeDocument/2006/relationships/hyperlink" Target="http://uk.wikipedia.org/w/index.php?title=%D0%A2-%D1%82%D1%80%D0%B8%D0%B3%D0%B5%D1%80&amp;action=edit&amp;redlink=1" TargetMode="External"/><Relationship Id="rId33" Type="http://schemas.openxmlformats.org/officeDocument/2006/relationships/image" Target="media/image16.gif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2.gif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k.wikipedia.org/wiki/%D0%A1%D0%B8%D1%81%D1%82%D0%B5%D0%BC%D0%B0_%D1%87%D0%B8%D1%81%D0%BB%D0%B5%D0%BD%D0%BD%D1%8F" TargetMode="External"/><Relationship Id="rId24" Type="http://schemas.openxmlformats.org/officeDocument/2006/relationships/hyperlink" Target="http://uk.wikipedia.org/wiki/%D0%A0%D0%BE%D0%B7%D1%80%D1%8F%D0%B4" TargetMode="External"/><Relationship Id="rId32" Type="http://schemas.openxmlformats.org/officeDocument/2006/relationships/image" Target="media/image15.gif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ua-referat.com/%D0%A1%D0%B8%D0%B3%D0%BD%D0%B0%D0%BB" TargetMode="External"/><Relationship Id="rId23" Type="http://schemas.openxmlformats.org/officeDocument/2006/relationships/hyperlink" Target="http://uk.wikipedia.org/w/index.php?title=%D0%A2%D0%B0%D0%BA%D1%82&amp;action=edit&amp;redlink=1" TargetMode="External"/><Relationship Id="rId28" Type="http://schemas.openxmlformats.org/officeDocument/2006/relationships/image" Target="media/image11.gif"/><Relationship Id="rId36" Type="http://schemas.openxmlformats.org/officeDocument/2006/relationships/header" Target="header1.xml"/><Relationship Id="rId10" Type="http://schemas.openxmlformats.org/officeDocument/2006/relationships/hyperlink" Target="http://uk.wikipedia.org/wiki/%D0%86%D0%BC%D0%BF%D1%83%D0%BB%D1%8C%D1%81" TargetMode="External"/><Relationship Id="rId19" Type="http://schemas.openxmlformats.org/officeDocument/2006/relationships/hyperlink" Target="http://ua-referat.com/%D0%9F%D1%80%D0%BE%D1%86%D0%B5%D1%81" TargetMode="External"/><Relationship Id="rId31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ua-referat.com/%D0%9F%D1%80%D0%B0%D1%86%D1%8E%D1%94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0.png"/><Relationship Id="rId30" Type="http://schemas.openxmlformats.org/officeDocument/2006/relationships/image" Target="media/image13.gif"/><Relationship Id="rId35" Type="http://schemas.openxmlformats.org/officeDocument/2006/relationships/image" Target="media/image18.gif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1551</Words>
  <Characters>9847</Characters>
  <Application>Microsoft Office Word</Application>
  <DocSecurity>0</DocSecurity>
  <Lines>200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infusion</dc:creator>
  <cp:lastModifiedBy>Ivan</cp:lastModifiedBy>
  <cp:revision>4</cp:revision>
  <cp:lastPrinted>2011-11-29T19:16:00Z</cp:lastPrinted>
  <dcterms:created xsi:type="dcterms:W3CDTF">2011-11-29T19:11:00Z</dcterms:created>
  <dcterms:modified xsi:type="dcterms:W3CDTF">2012-11-29T14:42:00Z</dcterms:modified>
</cp:coreProperties>
</file>