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79" w:rsidRDefault="00614CBE" w:rsidP="00A31241">
      <w:pPr>
        <w:ind w:right="-285"/>
      </w:pPr>
      <w:bookmarkStart w:id="0" w:name="_GoBack"/>
      <w:r w:rsidRPr="008D3773">
        <w:rPr>
          <w:rFonts w:ascii="Times New Roman" w:eastAsia="Times New Roman" w:hAnsi="Times New Roman" w:cs="Times New Roman"/>
          <w:sz w:val="24"/>
          <w:szCs w:val="24"/>
          <w:lang w:eastAsia="uk-UA"/>
        </w:rPr>
        <w:br/>
        <w:t>Переломним моментом у розвитку продуктивних сил світу стає промисловий переворот (або промислова революція). Такий промисловий переворот стався в Європі внаслідок впровадження машинної праці та переходу від мануфактурного виробництва до фабричного. Це великий стрибок в розвитку людства. Винайдення парового двигуна та впровадження його в виробництво дозволило значно полегшити процес виробництва, зробити його менш трудомістким та суттєво зменшити фінансові витрати на виробництво. Іншою причиною промислової революції може стати перехід від одного способу організації виробництва до іншого, наприк</w:t>
      </w:r>
      <w:r w:rsidR="00A31241">
        <w:rPr>
          <w:rFonts w:ascii="Times New Roman" w:eastAsia="Times New Roman" w:hAnsi="Times New Roman" w:cs="Times New Roman"/>
          <w:sz w:val="24"/>
          <w:szCs w:val="24"/>
          <w:lang w:eastAsia="uk-UA"/>
        </w:rPr>
        <w:t>лад від мануфактури до фабрики.</w:t>
      </w:r>
      <w:r w:rsidRPr="008D3773">
        <w:rPr>
          <w:rFonts w:ascii="Times New Roman" w:eastAsia="Times New Roman" w:hAnsi="Times New Roman" w:cs="Times New Roman"/>
          <w:sz w:val="24"/>
          <w:szCs w:val="24"/>
          <w:lang w:eastAsia="uk-UA"/>
        </w:rPr>
        <w:br/>
        <w:t>Загалом хоч промислові революції мають спільні риси, та в кожній країні проходять по – різному. Історично склалося, що першою промисловий переворот провела Англія, причиною цьому був високий рівень розвит</w:t>
      </w:r>
      <w:r w:rsidR="00A31241">
        <w:rPr>
          <w:rFonts w:ascii="Times New Roman" w:eastAsia="Times New Roman" w:hAnsi="Times New Roman" w:cs="Times New Roman"/>
          <w:sz w:val="24"/>
          <w:szCs w:val="24"/>
          <w:lang w:eastAsia="uk-UA"/>
        </w:rPr>
        <w:t>ку порівняно з іншими країнами.</w:t>
      </w:r>
      <w:r w:rsidRPr="008D3773">
        <w:rPr>
          <w:rFonts w:ascii="Times New Roman" w:eastAsia="Times New Roman" w:hAnsi="Times New Roman" w:cs="Times New Roman"/>
          <w:sz w:val="24"/>
          <w:szCs w:val="24"/>
          <w:lang w:eastAsia="uk-UA"/>
        </w:rPr>
        <w:br/>
        <w:t>Розглядаючи значення промислового перевороту для ринкового господарства, можна сказати що воно завжди позитивне. На даному етапі промисловий прогрес дозволив значно збільшити виробництво, запровадив нові способи виготовлення продукції та сировини для промисловості. Промисловий переворот приніс новий етап в економічних відносинах</w:t>
      </w:r>
      <w:r w:rsidR="00A31241">
        <w:rPr>
          <w:rFonts w:ascii="Times New Roman" w:eastAsia="Times New Roman" w:hAnsi="Times New Roman" w:cs="Times New Roman"/>
          <w:sz w:val="24"/>
          <w:szCs w:val="24"/>
          <w:lang w:eastAsia="uk-UA"/>
        </w:rPr>
        <w:t xml:space="preserve"> та нову еру в науці і техніці.</w:t>
      </w:r>
      <w:r w:rsidRPr="008D3773">
        <w:rPr>
          <w:rFonts w:ascii="Times New Roman" w:eastAsia="Times New Roman" w:hAnsi="Times New Roman" w:cs="Times New Roman"/>
          <w:sz w:val="24"/>
          <w:szCs w:val="24"/>
          <w:lang w:eastAsia="uk-UA"/>
        </w:rPr>
        <w:br/>
        <w:t>Переломним моментом у розвитку продуктивних сил світу стає промисловий переворот (або промислова революція) — пе</w:t>
      </w:r>
      <w:r w:rsidRPr="008D3773">
        <w:rPr>
          <w:rFonts w:ascii="Times New Roman" w:eastAsia="Times New Roman" w:hAnsi="Times New Roman" w:cs="Times New Roman"/>
          <w:sz w:val="24"/>
          <w:szCs w:val="24"/>
          <w:lang w:eastAsia="uk-UA"/>
        </w:rPr>
        <w:softHyphen/>
        <w:t>рехід від ручної праці до машинної, від мануфактури до фабрики. Батьківщиною промислового перевороту стала Англія, де в сере</w:t>
      </w:r>
      <w:r w:rsidRPr="008D3773">
        <w:rPr>
          <w:rFonts w:ascii="Times New Roman" w:eastAsia="Times New Roman" w:hAnsi="Times New Roman" w:cs="Times New Roman"/>
          <w:sz w:val="24"/>
          <w:szCs w:val="24"/>
          <w:lang w:eastAsia="uk-UA"/>
        </w:rPr>
        <w:softHyphen/>
        <w:t>дині XVIII ст. склався комплекс економічних та політичних пе</w:t>
      </w:r>
      <w:r w:rsidRPr="008D3773">
        <w:rPr>
          <w:rFonts w:ascii="Times New Roman" w:eastAsia="Times New Roman" w:hAnsi="Times New Roman" w:cs="Times New Roman"/>
          <w:sz w:val="24"/>
          <w:szCs w:val="24"/>
          <w:lang w:eastAsia="uk-UA"/>
        </w:rPr>
        <w:softHyphen/>
        <w:t>редумов його успішного здійснення, насамперед достатньо висо</w:t>
      </w:r>
      <w:r w:rsidRPr="008D3773">
        <w:rPr>
          <w:rFonts w:ascii="Times New Roman" w:eastAsia="Times New Roman" w:hAnsi="Times New Roman" w:cs="Times New Roman"/>
          <w:sz w:val="24"/>
          <w:szCs w:val="24"/>
          <w:lang w:eastAsia="uk-UA"/>
        </w:rPr>
        <w:softHyphen/>
        <w:t>кий рівень розвитку мануфактурного виробництва, обумовлений активним процесом первісного нагромадження. Крім того, за рахунок подрібнення операцій, у результаті зростаючого поділу праці, виробництво готується до застосування машин. Головною ж політичною передумовою стає Англійська буржуазна револю</w:t>
      </w:r>
      <w:r w:rsidRPr="008D3773">
        <w:rPr>
          <w:rFonts w:ascii="Times New Roman" w:eastAsia="Times New Roman" w:hAnsi="Times New Roman" w:cs="Times New Roman"/>
          <w:sz w:val="24"/>
          <w:szCs w:val="24"/>
          <w:lang w:eastAsia="uk-UA"/>
        </w:rPr>
        <w:softHyphen/>
        <w:t>ція (1640—1649 рр.), що скасувала феодальні привілеї та відкри</w:t>
      </w:r>
      <w:r w:rsidRPr="008D3773">
        <w:rPr>
          <w:rFonts w:ascii="Times New Roman" w:eastAsia="Times New Roman" w:hAnsi="Times New Roman" w:cs="Times New Roman"/>
          <w:sz w:val="24"/>
          <w:szCs w:val="24"/>
          <w:lang w:eastAsia="uk-UA"/>
        </w:rPr>
        <w:softHyphen/>
        <w:t>ла шлях</w:t>
      </w:r>
      <w:r w:rsidR="00A31241">
        <w:rPr>
          <w:rFonts w:ascii="Times New Roman" w:eastAsia="Times New Roman" w:hAnsi="Times New Roman" w:cs="Times New Roman"/>
          <w:sz w:val="24"/>
          <w:szCs w:val="24"/>
          <w:lang w:eastAsia="uk-UA"/>
        </w:rPr>
        <w:t xml:space="preserve"> для капіталістичного розвитку.</w:t>
      </w:r>
      <w:r w:rsidRPr="008D3773">
        <w:rPr>
          <w:rFonts w:ascii="Times New Roman" w:eastAsia="Times New Roman" w:hAnsi="Times New Roman" w:cs="Times New Roman"/>
          <w:sz w:val="24"/>
          <w:szCs w:val="24"/>
          <w:lang w:eastAsia="uk-UA"/>
        </w:rPr>
        <w:br/>
        <w:t>Промисловий переворот в Англії відбувався приблизно з останньої третини XVIII ст. до першої чверті XIX ст. Його основ</w:t>
      </w:r>
      <w:r w:rsidRPr="008D3773">
        <w:rPr>
          <w:rFonts w:ascii="Times New Roman" w:eastAsia="Times New Roman" w:hAnsi="Times New Roman" w:cs="Times New Roman"/>
          <w:sz w:val="24"/>
          <w:szCs w:val="24"/>
          <w:lang w:eastAsia="uk-UA"/>
        </w:rPr>
        <w:softHyphen/>
        <w:t>ними етапами були винайдення та застосування машин у тексти</w:t>
      </w:r>
      <w:r w:rsidRPr="008D3773">
        <w:rPr>
          <w:rFonts w:ascii="Times New Roman" w:eastAsia="Times New Roman" w:hAnsi="Times New Roman" w:cs="Times New Roman"/>
          <w:sz w:val="24"/>
          <w:szCs w:val="24"/>
          <w:lang w:eastAsia="uk-UA"/>
        </w:rPr>
        <w:softHyphen/>
        <w:t>льній промисловості (спочатку у бавовняній), удосконалення ме</w:t>
      </w:r>
      <w:r w:rsidRPr="008D3773">
        <w:rPr>
          <w:rFonts w:ascii="Times New Roman" w:eastAsia="Times New Roman" w:hAnsi="Times New Roman" w:cs="Times New Roman"/>
          <w:sz w:val="24"/>
          <w:szCs w:val="24"/>
          <w:lang w:eastAsia="uk-UA"/>
        </w:rPr>
        <w:softHyphen/>
        <w:t>талургійного процесу, винайдення та активне впровадження па</w:t>
      </w:r>
      <w:r w:rsidRPr="008D3773">
        <w:rPr>
          <w:rFonts w:ascii="Times New Roman" w:eastAsia="Times New Roman" w:hAnsi="Times New Roman" w:cs="Times New Roman"/>
          <w:sz w:val="24"/>
          <w:szCs w:val="24"/>
          <w:lang w:eastAsia="uk-UA"/>
        </w:rPr>
        <w:softHyphen/>
        <w:t>рового двигуна і, нарешті, створення галузі, що виробляє маши</w:t>
      </w:r>
      <w:r w:rsidRPr="008D3773">
        <w:rPr>
          <w:rFonts w:ascii="Times New Roman" w:eastAsia="Times New Roman" w:hAnsi="Times New Roman" w:cs="Times New Roman"/>
          <w:sz w:val="24"/>
          <w:szCs w:val="24"/>
          <w:lang w:eastAsia="uk-UA"/>
        </w:rPr>
        <w:softHyphen/>
        <w:t>ни, — машинобудування. По-перше, бавовняна промисловість була новою галуззю, її ма</w:t>
      </w:r>
      <w:r w:rsidRPr="008D3773">
        <w:rPr>
          <w:rFonts w:ascii="Times New Roman" w:eastAsia="Times New Roman" w:hAnsi="Times New Roman" w:cs="Times New Roman"/>
          <w:sz w:val="24"/>
          <w:szCs w:val="24"/>
          <w:lang w:eastAsia="uk-UA"/>
        </w:rPr>
        <w:softHyphen/>
        <w:t>нуфактурні підприємства будувалися вже з урахуванням досягнень технічного прогресу, значно більшими за розмірами, що створю</w:t>
      </w:r>
      <w:r w:rsidRPr="008D3773">
        <w:rPr>
          <w:rFonts w:ascii="Times New Roman" w:eastAsia="Times New Roman" w:hAnsi="Times New Roman" w:cs="Times New Roman"/>
          <w:sz w:val="24"/>
          <w:szCs w:val="24"/>
          <w:lang w:eastAsia="uk-UA"/>
        </w:rPr>
        <w:softHyphen/>
        <w:t>вало сприятливіші умови для запровадження машин. Крім того, продукція бавовняної промисловості споживається різними верст</w:t>
      </w:r>
      <w:r w:rsidRPr="008D3773">
        <w:rPr>
          <w:rFonts w:ascii="Times New Roman" w:eastAsia="Times New Roman" w:hAnsi="Times New Roman" w:cs="Times New Roman"/>
          <w:sz w:val="24"/>
          <w:szCs w:val="24"/>
          <w:lang w:eastAsia="uk-UA"/>
        </w:rPr>
        <w:softHyphen/>
        <w:t>вами населення, тоді як суконна, традиційна для Англії, промис</w:t>
      </w:r>
      <w:r w:rsidRPr="008D3773">
        <w:rPr>
          <w:rFonts w:ascii="Times New Roman" w:eastAsia="Times New Roman" w:hAnsi="Times New Roman" w:cs="Times New Roman"/>
          <w:sz w:val="24"/>
          <w:szCs w:val="24"/>
          <w:lang w:eastAsia="uk-UA"/>
        </w:rPr>
        <w:softHyphen/>
        <w:t>ловість значною мірою виконувала державні замовлення. Це роби</w:t>
      </w:r>
      <w:r w:rsidRPr="008D3773">
        <w:rPr>
          <w:rFonts w:ascii="Times New Roman" w:eastAsia="Times New Roman" w:hAnsi="Times New Roman" w:cs="Times New Roman"/>
          <w:sz w:val="24"/>
          <w:szCs w:val="24"/>
          <w:lang w:eastAsia="uk-UA"/>
        </w:rPr>
        <w:softHyphen/>
        <w:t>ло бавовняну промисловість більш залежною від коливань кон'юнктури ринку, а власників підприємств більш заінтересова</w:t>
      </w:r>
      <w:r w:rsidRPr="008D3773">
        <w:rPr>
          <w:rFonts w:ascii="Times New Roman" w:eastAsia="Times New Roman" w:hAnsi="Times New Roman" w:cs="Times New Roman"/>
          <w:sz w:val="24"/>
          <w:szCs w:val="24"/>
          <w:lang w:eastAsia="uk-UA"/>
        </w:rPr>
        <w:softHyphen/>
        <w:t>ними у застосуванні нової, ефек</w:t>
      </w:r>
      <w:r w:rsidR="00A31241">
        <w:rPr>
          <w:rFonts w:ascii="Times New Roman" w:eastAsia="Times New Roman" w:hAnsi="Times New Roman" w:cs="Times New Roman"/>
          <w:sz w:val="24"/>
          <w:szCs w:val="24"/>
          <w:lang w:eastAsia="uk-UA"/>
        </w:rPr>
        <w:t>тивнішої техніки та технології.</w:t>
      </w:r>
      <w:r w:rsidRPr="008D3773">
        <w:rPr>
          <w:rFonts w:ascii="Times New Roman" w:eastAsia="Times New Roman" w:hAnsi="Times New Roman" w:cs="Times New Roman"/>
          <w:sz w:val="24"/>
          <w:szCs w:val="24"/>
          <w:lang w:eastAsia="uk-UA"/>
        </w:rPr>
        <w:br/>
        <w:t>У результаті завершення промислового перевороту (перша чверть XIX ст.) в Англії пануючим стає фабричне виробництво, країна з аграрної перетворюється в індустріальну. Це проявляєть</w:t>
      </w:r>
      <w:r w:rsidRPr="008D3773">
        <w:rPr>
          <w:rFonts w:ascii="Times New Roman" w:eastAsia="Times New Roman" w:hAnsi="Times New Roman" w:cs="Times New Roman"/>
          <w:sz w:val="24"/>
          <w:szCs w:val="24"/>
          <w:lang w:eastAsia="uk-UA"/>
        </w:rPr>
        <w:softHyphen/>
        <w:t>ся в значному піднесенні промислового виробництва, передусім виробництва бавовняних тканин (споживання бавовни за 130 ро</w:t>
      </w:r>
      <w:r w:rsidRPr="008D3773">
        <w:rPr>
          <w:rFonts w:ascii="Times New Roman" w:eastAsia="Times New Roman" w:hAnsi="Times New Roman" w:cs="Times New Roman"/>
          <w:sz w:val="24"/>
          <w:szCs w:val="24"/>
          <w:lang w:eastAsia="uk-UA"/>
        </w:rPr>
        <w:softHyphen/>
        <w:t>ків зросло в 1000 разів); прискорився розвиток металургійної, ма</w:t>
      </w:r>
      <w:r w:rsidRPr="008D3773">
        <w:rPr>
          <w:rFonts w:ascii="Times New Roman" w:eastAsia="Times New Roman" w:hAnsi="Times New Roman" w:cs="Times New Roman"/>
          <w:sz w:val="24"/>
          <w:szCs w:val="24"/>
          <w:lang w:eastAsia="uk-UA"/>
        </w:rPr>
        <w:softHyphen/>
        <w:t>шинобудівної промисловості. Значного розвитку д</w:t>
      </w:r>
      <w:r w:rsidR="00A31241">
        <w:rPr>
          <w:rFonts w:ascii="Times New Roman" w:eastAsia="Times New Roman" w:hAnsi="Times New Roman" w:cs="Times New Roman"/>
          <w:sz w:val="24"/>
          <w:szCs w:val="24"/>
          <w:lang w:eastAsia="uk-UA"/>
        </w:rPr>
        <w:t>осягло заліз</w:t>
      </w:r>
      <w:r w:rsidR="00A31241">
        <w:rPr>
          <w:rFonts w:ascii="Times New Roman" w:eastAsia="Times New Roman" w:hAnsi="Times New Roman" w:cs="Times New Roman"/>
          <w:sz w:val="24"/>
          <w:szCs w:val="24"/>
          <w:lang w:eastAsia="uk-UA"/>
        </w:rPr>
        <w:softHyphen/>
        <w:t>ничне будівництво.</w:t>
      </w:r>
      <w:r w:rsidRPr="008D3773">
        <w:rPr>
          <w:rFonts w:ascii="Times New Roman" w:eastAsia="Times New Roman" w:hAnsi="Times New Roman" w:cs="Times New Roman"/>
          <w:sz w:val="24"/>
          <w:szCs w:val="24"/>
          <w:lang w:eastAsia="uk-UA"/>
        </w:rPr>
        <w:br/>
        <w:t>Промисловий переворот мав важливі соціальні наслідки. В Анг</w:t>
      </w:r>
      <w:r w:rsidRPr="008D3773">
        <w:rPr>
          <w:rFonts w:ascii="Times New Roman" w:eastAsia="Times New Roman" w:hAnsi="Times New Roman" w:cs="Times New Roman"/>
          <w:sz w:val="24"/>
          <w:szCs w:val="24"/>
          <w:lang w:eastAsia="uk-UA"/>
        </w:rPr>
        <w:softHyphen/>
        <w:t>лії складається структура капіталістичного індустріального суспіль</w:t>
      </w:r>
      <w:r w:rsidRPr="008D3773">
        <w:rPr>
          <w:rFonts w:ascii="Times New Roman" w:eastAsia="Times New Roman" w:hAnsi="Times New Roman" w:cs="Times New Roman"/>
          <w:sz w:val="24"/>
          <w:szCs w:val="24"/>
          <w:lang w:eastAsia="uk-UA"/>
        </w:rPr>
        <w:softHyphen/>
        <w:t>ства, різко підвищується питома вага міського населення (в 1811 р. частка сільського</w:t>
      </w:r>
      <w:r w:rsidR="00A31241">
        <w:rPr>
          <w:rFonts w:ascii="Times New Roman" w:eastAsia="Times New Roman" w:hAnsi="Times New Roman" w:cs="Times New Roman"/>
          <w:sz w:val="24"/>
          <w:szCs w:val="24"/>
          <w:lang w:eastAsia="uk-UA"/>
        </w:rPr>
        <w:t xml:space="preserve"> населення скоротилася до 35%).</w:t>
      </w:r>
      <w:r w:rsidRPr="008D3773">
        <w:rPr>
          <w:rFonts w:ascii="Times New Roman" w:eastAsia="Times New Roman" w:hAnsi="Times New Roman" w:cs="Times New Roman"/>
          <w:sz w:val="24"/>
          <w:szCs w:val="24"/>
          <w:lang w:eastAsia="uk-UA"/>
        </w:rPr>
        <w:br/>
        <w:t>Значно зростає роль колоній як ринків сировини та збуту для англійської промисловості. Англія перетворюється в економічно</w:t>
      </w:r>
      <w:r w:rsidRPr="008D3773">
        <w:rPr>
          <w:rFonts w:ascii="Times New Roman" w:eastAsia="Times New Roman" w:hAnsi="Times New Roman" w:cs="Times New Roman"/>
          <w:sz w:val="24"/>
          <w:szCs w:val="24"/>
          <w:lang w:eastAsia="uk-UA"/>
        </w:rPr>
        <w:softHyphen/>
        <w:t>го лідера доби домонополістичного капіталізму — провідну тор</w:t>
      </w:r>
      <w:r w:rsidRPr="008D3773">
        <w:rPr>
          <w:rFonts w:ascii="Times New Roman" w:eastAsia="Times New Roman" w:hAnsi="Times New Roman" w:cs="Times New Roman"/>
          <w:sz w:val="24"/>
          <w:szCs w:val="24"/>
          <w:lang w:eastAsia="uk-UA"/>
        </w:rPr>
        <w:softHyphen/>
        <w:t>говельну країну, найбільшу колоніальну державу, «майстерню світу», яка постачала свої товари у більшість країн. У цьому не</w:t>
      </w:r>
      <w:r w:rsidRPr="008D3773">
        <w:rPr>
          <w:rFonts w:ascii="Times New Roman" w:eastAsia="Times New Roman" w:hAnsi="Times New Roman" w:cs="Times New Roman"/>
          <w:sz w:val="24"/>
          <w:szCs w:val="24"/>
          <w:lang w:eastAsia="uk-UA"/>
        </w:rPr>
        <w:softHyphen/>
        <w:t xml:space="preserve">абияку роль відіграв перехід до вільної торгівлі — фрітредерства (від англ. Free </w:t>
      </w:r>
      <w:r w:rsidRPr="008D3773">
        <w:rPr>
          <w:rFonts w:ascii="Times New Roman" w:eastAsia="Times New Roman" w:hAnsi="Times New Roman" w:cs="Times New Roman"/>
          <w:sz w:val="24"/>
          <w:szCs w:val="24"/>
          <w:lang w:eastAsia="uk-UA"/>
        </w:rPr>
        <w:lastRenderedPageBreak/>
        <w:t xml:space="preserve">trade). До </w:t>
      </w:r>
      <w:bookmarkEnd w:id="0"/>
      <w:r w:rsidRPr="008D3773">
        <w:rPr>
          <w:rFonts w:ascii="Times New Roman" w:eastAsia="Times New Roman" w:hAnsi="Times New Roman" w:cs="Times New Roman"/>
          <w:sz w:val="24"/>
          <w:szCs w:val="24"/>
          <w:lang w:eastAsia="uk-UA"/>
        </w:rPr>
        <w:t>політики фрітредерства Англія перехо</w:t>
      </w:r>
      <w:r w:rsidRPr="008D3773">
        <w:rPr>
          <w:rFonts w:ascii="Times New Roman" w:eastAsia="Times New Roman" w:hAnsi="Times New Roman" w:cs="Times New Roman"/>
          <w:sz w:val="24"/>
          <w:szCs w:val="24"/>
          <w:lang w:eastAsia="uk-UA"/>
        </w:rPr>
        <w:softHyphen/>
        <w:t>дить у 1853 р. Ця політика означала скасування митних зборів на сировину та напівфабрикати й зниження їх на готову проду</w:t>
      </w:r>
      <w:r w:rsidR="00A31241">
        <w:rPr>
          <w:rFonts w:ascii="Times New Roman" w:eastAsia="Times New Roman" w:hAnsi="Times New Roman" w:cs="Times New Roman"/>
          <w:sz w:val="24"/>
          <w:szCs w:val="24"/>
          <w:lang w:eastAsia="uk-UA"/>
        </w:rPr>
        <w:t xml:space="preserve">кцію, яка завозилася в країну. </w:t>
      </w:r>
      <w:r w:rsidRPr="008D3773">
        <w:rPr>
          <w:rFonts w:ascii="Times New Roman" w:eastAsia="Times New Roman" w:hAnsi="Times New Roman" w:cs="Times New Roman"/>
          <w:sz w:val="24"/>
          <w:szCs w:val="24"/>
          <w:lang w:eastAsia="uk-UA"/>
        </w:rPr>
        <w:br/>
        <w:t>З приходом до влади у Франції якобінців було прийнято знамените аграрне законодавство 1793 року. Воно проголошувало конфіска</w:t>
      </w:r>
      <w:r w:rsidRPr="008D3773">
        <w:rPr>
          <w:rFonts w:ascii="Times New Roman" w:eastAsia="Times New Roman" w:hAnsi="Times New Roman" w:cs="Times New Roman"/>
          <w:sz w:val="24"/>
          <w:szCs w:val="24"/>
          <w:lang w:eastAsia="uk-UA"/>
        </w:rPr>
        <w:softHyphen/>
        <w:t>цію дворянського землеволодіння, знищення всіх дворянських привілеїв і повинностей, передачу общинних земель у власніс</w:t>
      </w:r>
      <w:r w:rsidR="00A31241">
        <w:rPr>
          <w:rFonts w:ascii="Times New Roman" w:eastAsia="Times New Roman" w:hAnsi="Times New Roman" w:cs="Times New Roman"/>
          <w:sz w:val="24"/>
          <w:szCs w:val="24"/>
          <w:lang w:eastAsia="uk-UA"/>
        </w:rPr>
        <w:t>ть селян без будь-якого викупу.</w:t>
      </w:r>
      <w:r w:rsidRPr="008D3773">
        <w:rPr>
          <w:rFonts w:ascii="Times New Roman" w:eastAsia="Times New Roman" w:hAnsi="Times New Roman" w:cs="Times New Roman"/>
          <w:sz w:val="24"/>
          <w:szCs w:val="24"/>
          <w:lang w:eastAsia="uk-UA"/>
        </w:rPr>
        <w:br/>
        <w:t>Однак, далеко не одразу прийшли очікуванні економічні результати — зростання заповзятливості нових сільських господарів, підвищення продуктивності праці, перетворення землеробства на сировинний ринок для промисловості. І навпаки, устрій аграрних відносин, що склалися після революції, гальмував розвиток промисловості та відбивався на результатах її розвитку. Головною його особливістю був дуже малий розмір селянського землекористування. Селяни отримали у власність невеликі наділи, а передаючи землю синам у спадщину, мусили її ділити. Кожний наступний поділ землі призводив до її дроблення на невеликі частини, так що середній розмір господарства селянина в краї</w:t>
      </w:r>
      <w:r w:rsidRPr="008D3773">
        <w:rPr>
          <w:rFonts w:ascii="Times New Roman" w:eastAsia="Times New Roman" w:hAnsi="Times New Roman" w:cs="Times New Roman"/>
          <w:sz w:val="24"/>
          <w:szCs w:val="24"/>
          <w:lang w:eastAsia="uk-UA"/>
        </w:rPr>
        <w:softHyphen/>
        <w:t xml:space="preserve">ні становив близько 0,5 га. Таке господарство отримало назву </w:t>
      </w:r>
      <w:r w:rsidRPr="008D3773">
        <w:rPr>
          <w:rFonts w:ascii="Times New Roman" w:eastAsia="Times New Roman" w:hAnsi="Times New Roman" w:cs="Times New Roman"/>
          <w:b/>
          <w:bCs/>
          <w:i/>
          <w:iCs/>
          <w:sz w:val="24"/>
          <w:szCs w:val="24"/>
          <w:lang w:eastAsia="uk-UA"/>
        </w:rPr>
        <w:t>пар</w:t>
      </w:r>
      <w:r w:rsidRPr="008D3773">
        <w:rPr>
          <w:rFonts w:ascii="Times New Roman" w:eastAsia="Times New Roman" w:hAnsi="Times New Roman" w:cs="Times New Roman"/>
          <w:b/>
          <w:bCs/>
          <w:i/>
          <w:iCs/>
          <w:sz w:val="24"/>
          <w:szCs w:val="24"/>
          <w:lang w:eastAsia="uk-UA"/>
        </w:rPr>
        <w:softHyphen/>
        <w:t>цела</w:t>
      </w:r>
      <w:r w:rsidRPr="008D3773">
        <w:rPr>
          <w:rFonts w:ascii="Times New Roman" w:eastAsia="Times New Roman" w:hAnsi="Times New Roman" w:cs="Times New Roman"/>
          <w:i/>
          <w:iCs/>
          <w:sz w:val="24"/>
          <w:szCs w:val="24"/>
          <w:lang w:eastAsia="uk-UA"/>
        </w:rPr>
        <w:t xml:space="preserve">, </w:t>
      </w:r>
      <w:r w:rsidRPr="008D3773">
        <w:rPr>
          <w:rFonts w:ascii="Times New Roman" w:eastAsia="Times New Roman" w:hAnsi="Times New Roman" w:cs="Times New Roman"/>
          <w:sz w:val="24"/>
          <w:szCs w:val="24"/>
          <w:lang w:eastAsia="uk-UA"/>
        </w:rPr>
        <w:t>що означає— частина, або дрібне, нестійке т</w:t>
      </w:r>
      <w:r w:rsidR="00A31241">
        <w:rPr>
          <w:rFonts w:ascii="Times New Roman" w:eastAsia="Times New Roman" w:hAnsi="Times New Roman" w:cs="Times New Roman"/>
          <w:sz w:val="24"/>
          <w:szCs w:val="24"/>
          <w:lang w:eastAsia="uk-UA"/>
        </w:rPr>
        <w:t>а малопри</w:t>
      </w:r>
      <w:r w:rsidR="00A31241">
        <w:rPr>
          <w:rFonts w:ascii="Times New Roman" w:eastAsia="Times New Roman" w:hAnsi="Times New Roman" w:cs="Times New Roman"/>
          <w:sz w:val="24"/>
          <w:szCs w:val="24"/>
          <w:lang w:eastAsia="uk-UA"/>
        </w:rPr>
        <w:softHyphen/>
        <w:t>буткове господарство.</w:t>
      </w:r>
      <w:r w:rsidRPr="008D3773">
        <w:rPr>
          <w:rFonts w:ascii="Times New Roman" w:eastAsia="Times New Roman" w:hAnsi="Times New Roman" w:cs="Times New Roman"/>
          <w:sz w:val="24"/>
          <w:szCs w:val="24"/>
          <w:lang w:eastAsia="uk-UA"/>
        </w:rPr>
        <w:br/>
        <w:t>Парцеляризація села, по-перше, загострила демографічну проблему в країні. Щоб уникнути поділу землі, французький селянин намагався не мати багато дітей. По-друге, Вона стримувала процес руху робочої сили із села в місто. Дріб</w:t>
      </w:r>
      <w:r w:rsidRPr="008D3773">
        <w:rPr>
          <w:rFonts w:ascii="Times New Roman" w:eastAsia="Times New Roman" w:hAnsi="Times New Roman" w:cs="Times New Roman"/>
          <w:sz w:val="24"/>
          <w:szCs w:val="24"/>
          <w:lang w:eastAsia="uk-UA"/>
        </w:rPr>
        <w:softHyphen/>
        <w:t>ним селянським сільським господарствам відповідали дрібні майстерні в промисловості, і по-третє, що було найбільш небез</w:t>
      </w:r>
      <w:r w:rsidRPr="008D3773">
        <w:rPr>
          <w:rFonts w:ascii="Times New Roman" w:eastAsia="Times New Roman" w:hAnsi="Times New Roman" w:cs="Times New Roman"/>
          <w:sz w:val="24"/>
          <w:szCs w:val="24"/>
          <w:lang w:eastAsia="uk-UA"/>
        </w:rPr>
        <w:softHyphen/>
        <w:t>печне для розвитку ринкового господарства Франції на той час, — Парцеляризація села породила широке впровадження в селянське Господарство лихварського кредиту. Лихварі, а це були місцеві багатії— крамарі, купці, окремі заможні селяни, давали позику під заставу землі і, користуючись безвихідним становищем селян, нав'я</w:t>
      </w:r>
      <w:r w:rsidR="00A31241">
        <w:rPr>
          <w:rFonts w:ascii="Times New Roman" w:eastAsia="Times New Roman" w:hAnsi="Times New Roman" w:cs="Times New Roman"/>
          <w:sz w:val="24"/>
          <w:szCs w:val="24"/>
          <w:lang w:eastAsia="uk-UA"/>
        </w:rPr>
        <w:t>зували їм дуже високі відсотки.</w:t>
      </w:r>
      <w:r w:rsidRPr="008D3773">
        <w:rPr>
          <w:rFonts w:ascii="Times New Roman" w:eastAsia="Times New Roman" w:hAnsi="Times New Roman" w:cs="Times New Roman"/>
          <w:sz w:val="24"/>
          <w:szCs w:val="24"/>
          <w:lang w:eastAsia="uk-UA"/>
        </w:rPr>
        <w:br/>
        <w:t>Сукупність у Франції кінця XVIII ст. таких факторів, як при</w:t>
      </w:r>
      <w:r w:rsidRPr="008D3773">
        <w:rPr>
          <w:rFonts w:ascii="Times New Roman" w:eastAsia="Times New Roman" w:hAnsi="Times New Roman" w:cs="Times New Roman"/>
          <w:sz w:val="24"/>
          <w:szCs w:val="24"/>
          <w:lang w:eastAsia="uk-UA"/>
        </w:rPr>
        <w:softHyphen/>
        <w:t>в'язаність селян до землі, низький рівень народжуваності, парцеляризація села, заборгованість лихварям і неминуче низька ку</w:t>
      </w:r>
      <w:r w:rsidRPr="008D3773">
        <w:rPr>
          <w:rFonts w:ascii="Times New Roman" w:eastAsia="Times New Roman" w:hAnsi="Times New Roman" w:cs="Times New Roman"/>
          <w:sz w:val="24"/>
          <w:szCs w:val="24"/>
          <w:lang w:eastAsia="uk-UA"/>
        </w:rPr>
        <w:softHyphen/>
        <w:t>півельна спроможність селян негативно впливала на загальн</w:t>
      </w:r>
      <w:r w:rsidR="00A31241">
        <w:rPr>
          <w:rFonts w:ascii="Times New Roman" w:eastAsia="Times New Roman" w:hAnsi="Times New Roman" w:cs="Times New Roman"/>
          <w:sz w:val="24"/>
          <w:szCs w:val="24"/>
          <w:lang w:eastAsia="uk-UA"/>
        </w:rPr>
        <w:t>ий економічний розвиток країни.</w:t>
      </w:r>
      <w:r w:rsidRPr="008D3773">
        <w:rPr>
          <w:rFonts w:ascii="Times New Roman" w:eastAsia="Times New Roman" w:hAnsi="Times New Roman" w:cs="Times New Roman"/>
          <w:sz w:val="24"/>
          <w:szCs w:val="24"/>
          <w:lang w:eastAsia="uk-UA"/>
        </w:rPr>
        <w:br/>
        <w:t>До завоювання Наполеоном, не існувало єдиної Німецької держави, завоювання позитивно вплинули на німецькі землі, що увійшли до складу Французької імперії. У 1806 р. в Па</w:t>
      </w:r>
      <w:r w:rsidRPr="008D3773">
        <w:rPr>
          <w:rFonts w:ascii="Times New Roman" w:eastAsia="Times New Roman" w:hAnsi="Times New Roman" w:cs="Times New Roman"/>
          <w:sz w:val="24"/>
          <w:szCs w:val="24"/>
          <w:lang w:eastAsia="uk-UA"/>
        </w:rPr>
        <w:softHyphen/>
        <w:t>рижі правителі 36 німецьких держав підписали договір про ство</w:t>
      </w:r>
      <w:r w:rsidRPr="008D3773">
        <w:rPr>
          <w:rFonts w:ascii="Times New Roman" w:eastAsia="Times New Roman" w:hAnsi="Times New Roman" w:cs="Times New Roman"/>
          <w:sz w:val="24"/>
          <w:szCs w:val="24"/>
          <w:lang w:eastAsia="uk-UA"/>
        </w:rPr>
        <w:softHyphen/>
        <w:t>рення Рейнського союзу, який перебував під французьким «про</w:t>
      </w:r>
      <w:r w:rsidRPr="008D3773">
        <w:rPr>
          <w:rFonts w:ascii="Times New Roman" w:eastAsia="Times New Roman" w:hAnsi="Times New Roman" w:cs="Times New Roman"/>
          <w:sz w:val="24"/>
          <w:szCs w:val="24"/>
          <w:lang w:eastAsia="uk-UA"/>
        </w:rPr>
        <w:softHyphen/>
        <w:t>текторатом». Демократичні та економічні реформи на цих землях прискорили формування передумов промислового перевороту: було уведено французьке цивільне право, а в 1808—1810 рр. вста</w:t>
      </w:r>
      <w:r w:rsidRPr="008D3773">
        <w:rPr>
          <w:rFonts w:ascii="Times New Roman" w:eastAsia="Times New Roman" w:hAnsi="Times New Roman" w:cs="Times New Roman"/>
          <w:sz w:val="24"/>
          <w:szCs w:val="24"/>
          <w:lang w:eastAsia="uk-UA"/>
        </w:rPr>
        <w:softHyphen/>
        <w:t>новлено свободу підприємницької діяльності. Вплив реформ по</w:t>
      </w:r>
      <w:r w:rsidRPr="008D3773">
        <w:rPr>
          <w:rFonts w:ascii="Times New Roman" w:eastAsia="Times New Roman" w:hAnsi="Times New Roman" w:cs="Times New Roman"/>
          <w:sz w:val="24"/>
          <w:szCs w:val="24"/>
          <w:lang w:eastAsia="uk-UA"/>
        </w:rPr>
        <w:softHyphen/>
        <w:t xml:space="preserve">ширився і на ті країни Німеччини, які не залежали безпосередньо від французів. </w:t>
      </w:r>
      <w:r w:rsidR="00A31241">
        <w:rPr>
          <w:rFonts w:ascii="Times New Roman" w:eastAsia="Times New Roman" w:hAnsi="Times New Roman" w:cs="Times New Roman"/>
          <w:sz w:val="24"/>
          <w:szCs w:val="24"/>
          <w:lang w:eastAsia="uk-UA"/>
        </w:rPr>
        <w:t>Найбільше його зазнала Пруссія.</w:t>
      </w:r>
      <w:r w:rsidRPr="008D3773">
        <w:rPr>
          <w:rFonts w:ascii="Times New Roman" w:eastAsia="Times New Roman" w:hAnsi="Times New Roman" w:cs="Times New Roman"/>
          <w:sz w:val="24"/>
          <w:szCs w:val="24"/>
          <w:lang w:eastAsia="uk-UA"/>
        </w:rPr>
        <w:br/>
        <w:t>Але, мабуть, головним наслідком краху старої та роздробленої Німеччини стала глибока зміна у світосприйнятті німців: на змі</w:t>
      </w:r>
      <w:r w:rsidRPr="008D3773">
        <w:rPr>
          <w:rFonts w:ascii="Times New Roman" w:eastAsia="Times New Roman" w:hAnsi="Times New Roman" w:cs="Times New Roman"/>
          <w:sz w:val="24"/>
          <w:szCs w:val="24"/>
          <w:lang w:eastAsia="uk-UA"/>
        </w:rPr>
        <w:softHyphen/>
        <w:t>ну ідеалізму XVIII ст. прийшов націоналізм. Населення окремих країн вперше усвід</w:t>
      </w:r>
      <w:r w:rsidR="00A31241">
        <w:rPr>
          <w:rFonts w:ascii="Times New Roman" w:eastAsia="Times New Roman" w:hAnsi="Times New Roman" w:cs="Times New Roman"/>
          <w:sz w:val="24"/>
          <w:szCs w:val="24"/>
          <w:lang w:eastAsia="uk-UA"/>
        </w:rPr>
        <w:t>омило свою національну єдність.</w:t>
      </w:r>
      <w:r w:rsidRPr="008D3773">
        <w:rPr>
          <w:rFonts w:ascii="Times New Roman" w:eastAsia="Times New Roman" w:hAnsi="Times New Roman" w:cs="Times New Roman"/>
          <w:sz w:val="24"/>
          <w:szCs w:val="24"/>
          <w:lang w:eastAsia="uk-UA"/>
        </w:rPr>
        <w:br/>
        <w:t>У 1815 р. «Священну Римську імперію» учасники Віденського конгресу замінили на Німецький союз, що був формальним об'єднанням 38 самостійних німецьких держав. Між ними не бу</w:t>
      </w:r>
      <w:r w:rsidRPr="008D3773">
        <w:rPr>
          <w:rFonts w:ascii="Times New Roman" w:eastAsia="Times New Roman" w:hAnsi="Times New Roman" w:cs="Times New Roman"/>
          <w:sz w:val="24"/>
          <w:szCs w:val="24"/>
          <w:lang w:eastAsia="uk-UA"/>
        </w:rPr>
        <w:softHyphen/>
        <w:t>ло єдиного законодавства, спільних армії, фінансів, єдиної гро</w:t>
      </w:r>
      <w:r w:rsidRPr="008D3773">
        <w:rPr>
          <w:rFonts w:ascii="Times New Roman" w:eastAsia="Times New Roman" w:hAnsi="Times New Roman" w:cs="Times New Roman"/>
          <w:sz w:val="24"/>
          <w:szCs w:val="24"/>
          <w:lang w:eastAsia="uk-UA"/>
        </w:rPr>
        <w:softHyphen/>
        <w:t>шової системи. Замість обіцяної конституції, навколо якої повин</w:t>
      </w:r>
      <w:r w:rsidRPr="008D3773">
        <w:rPr>
          <w:rFonts w:ascii="Times New Roman" w:eastAsia="Times New Roman" w:hAnsi="Times New Roman" w:cs="Times New Roman"/>
          <w:sz w:val="24"/>
          <w:szCs w:val="24"/>
          <w:lang w:eastAsia="uk-UA"/>
        </w:rPr>
        <w:softHyphen/>
        <w:t>на була об'єднатися держава, прусський король проводив по</w:t>
      </w:r>
      <w:r w:rsidRPr="008D3773">
        <w:rPr>
          <w:rFonts w:ascii="Times New Roman" w:eastAsia="Times New Roman" w:hAnsi="Times New Roman" w:cs="Times New Roman"/>
          <w:sz w:val="24"/>
          <w:szCs w:val="24"/>
          <w:lang w:eastAsia="uk-UA"/>
        </w:rPr>
        <w:softHyphen/>
        <w:t>літичні репресії, чим примусив багатьох демократичних</w:t>
      </w:r>
      <w:r w:rsidR="00A31241">
        <w:rPr>
          <w:rFonts w:ascii="Times New Roman" w:eastAsia="Times New Roman" w:hAnsi="Times New Roman" w:cs="Times New Roman"/>
          <w:sz w:val="24"/>
          <w:szCs w:val="24"/>
          <w:lang w:eastAsia="uk-UA"/>
        </w:rPr>
        <w:t xml:space="preserve"> політи</w:t>
      </w:r>
      <w:r w:rsidR="00A31241">
        <w:rPr>
          <w:rFonts w:ascii="Times New Roman" w:eastAsia="Times New Roman" w:hAnsi="Times New Roman" w:cs="Times New Roman"/>
          <w:sz w:val="24"/>
          <w:szCs w:val="24"/>
          <w:lang w:eastAsia="uk-UA"/>
        </w:rPr>
        <w:softHyphen/>
        <w:t>ків залишити Німеччину.</w:t>
      </w:r>
      <w:r w:rsidRPr="008D3773">
        <w:rPr>
          <w:rFonts w:ascii="Times New Roman" w:eastAsia="Times New Roman" w:hAnsi="Times New Roman" w:cs="Times New Roman"/>
          <w:sz w:val="24"/>
          <w:szCs w:val="24"/>
          <w:lang w:eastAsia="uk-UA"/>
        </w:rPr>
        <w:br/>
        <w:t>Незважаючи па це, в економіці країни відбувалися поступові зміни. Першим досягненням став Прусський митний закон 1818р., який знищив внутрішні кордони між окремими провінціями, що входили до її складу, скасував усілякі заборони й о</w:t>
      </w:r>
      <w:r w:rsidR="00A31241">
        <w:rPr>
          <w:rFonts w:ascii="Times New Roman" w:eastAsia="Times New Roman" w:hAnsi="Times New Roman" w:cs="Times New Roman"/>
          <w:sz w:val="24"/>
          <w:szCs w:val="24"/>
          <w:lang w:eastAsia="uk-UA"/>
        </w:rPr>
        <w:t>бмеження у внутрішній торгівлі.</w:t>
      </w:r>
      <w:r w:rsidRPr="008D3773">
        <w:rPr>
          <w:rFonts w:ascii="Times New Roman" w:eastAsia="Times New Roman" w:hAnsi="Times New Roman" w:cs="Times New Roman"/>
          <w:sz w:val="24"/>
          <w:szCs w:val="24"/>
          <w:lang w:eastAsia="uk-UA"/>
        </w:rPr>
        <w:br/>
        <w:t>У 30-х рр. XIX ст. у Німеччині розпочинається</w:t>
      </w:r>
      <w:r w:rsidRPr="008D3773">
        <w:rPr>
          <w:rFonts w:ascii="Times New Roman" w:eastAsia="Times New Roman" w:hAnsi="Times New Roman" w:cs="Times New Roman"/>
          <w:b/>
          <w:bCs/>
          <w:sz w:val="24"/>
          <w:szCs w:val="24"/>
          <w:lang w:eastAsia="uk-UA"/>
        </w:rPr>
        <w:t xml:space="preserve"> </w:t>
      </w:r>
      <w:r w:rsidRPr="008D3773">
        <w:rPr>
          <w:rFonts w:ascii="Times New Roman" w:eastAsia="Times New Roman" w:hAnsi="Times New Roman" w:cs="Times New Roman"/>
          <w:sz w:val="24"/>
          <w:szCs w:val="24"/>
          <w:lang w:eastAsia="uk-UA"/>
        </w:rPr>
        <w:t>промислова революція, яка пройшла три етапи. Кожному з них пе</w:t>
      </w:r>
      <w:r w:rsidR="00A31241">
        <w:rPr>
          <w:rFonts w:ascii="Times New Roman" w:eastAsia="Times New Roman" w:hAnsi="Times New Roman" w:cs="Times New Roman"/>
          <w:sz w:val="24"/>
          <w:szCs w:val="24"/>
          <w:lang w:eastAsia="uk-UA"/>
        </w:rPr>
        <w:t>редувала певна політична подія.</w:t>
      </w:r>
      <w:r w:rsidRPr="008D3773">
        <w:rPr>
          <w:rFonts w:ascii="Times New Roman" w:eastAsia="Times New Roman" w:hAnsi="Times New Roman" w:cs="Times New Roman"/>
          <w:sz w:val="24"/>
          <w:szCs w:val="24"/>
          <w:lang w:eastAsia="uk-UA"/>
        </w:rPr>
        <w:br/>
        <w:t xml:space="preserve">У 1833 р. було створено Німецький митний союз, який скасував внутрішні кордони між більшістю </w:t>
      </w:r>
      <w:r w:rsidRPr="008D3773">
        <w:rPr>
          <w:rFonts w:ascii="Times New Roman" w:eastAsia="Times New Roman" w:hAnsi="Times New Roman" w:cs="Times New Roman"/>
          <w:sz w:val="24"/>
          <w:szCs w:val="24"/>
          <w:lang w:eastAsia="uk-UA"/>
        </w:rPr>
        <w:lastRenderedPageBreak/>
        <w:t>німе</w:t>
      </w:r>
      <w:r w:rsidRPr="008D3773">
        <w:rPr>
          <w:rFonts w:ascii="Times New Roman" w:eastAsia="Times New Roman" w:hAnsi="Times New Roman" w:cs="Times New Roman"/>
          <w:sz w:val="24"/>
          <w:szCs w:val="24"/>
          <w:lang w:eastAsia="uk-UA"/>
        </w:rPr>
        <w:softHyphen/>
        <w:t>цьких держав з населенням 25 млн. жителів. До союзу не ввійшло лише декілька північних держав і Австрія. Його створення сприяло формуванню загальнонімецького внутрішнього ринку і при</w:t>
      </w:r>
      <w:r w:rsidR="00A31241">
        <w:rPr>
          <w:rFonts w:ascii="Times New Roman" w:eastAsia="Times New Roman" w:hAnsi="Times New Roman" w:cs="Times New Roman"/>
          <w:sz w:val="24"/>
          <w:szCs w:val="24"/>
          <w:lang w:eastAsia="uk-UA"/>
        </w:rPr>
        <w:t>скоренню економічного розвитку.</w:t>
      </w:r>
      <w:r w:rsidRPr="008D3773">
        <w:rPr>
          <w:rFonts w:ascii="Times New Roman" w:eastAsia="Times New Roman" w:hAnsi="Times New Roman" w:cs="Times New Roman"/>
          <w:sz w:val="24"/>
          <w:szCs w:val="24"/>
          <w:lang w:eastAsia="uk-UA"/>
        </w:rPr>
        <w:br/>
        <w:t>Традиційно промисловий переворот охопив, перш за усе, тек</w:t>
      </w:r>
      <w:r w:rsidRPr="008D3773">
        <w:rPr>
          <w:rFonts w:ascii="Times New Roman" w:eastAsia="Times New Roman" w:hAnsi="Times New Roman" w:cs="Times New Roman"/>
          <w:sz w:val="24"/>
          <w:szCs w:val="24"/>
          <w:lang w:eastAsia="uk-UA"/>
        </w:rPr>
        <w:softHyphen/>
        <w:t>стильну промисловість. У 1846 р. в областях Мит</w:t>
      </w:r>
      <w:r w:rsidRPr="008D3773">
        <w:rPr>
          <w:rFonts w:ascii="Times New Roman" w:eastAsia="Times New Roman" w:hAnsi="Times New Roman" w:cs="Times New Roman"/>
          <w:sz w:val="24"/>
          <w:szCs w:val="24"/>
          <w:lang w:eastAsia="uk-UA"/>
        </w:rPr>
        <w:softHyphen/>
        <w:t xml:space="preserve">ного союзу нараховувалось більше 310 прядилень </w:t>
      </w:r>
      <w:r w:rsidR="00A31241">
        <w:rPr>
          <w:rFonts w:ascii="Times New Roman" w:eastAsia="Times New Roman" w:hAnsi="Times New Roman" w:cs="Times New Roman"/>
          <w:sz w:val="24"/>
          <w:szCs w:val="24"/>
          <w:lang w:eastAsia="uk-UA"/>
        </w:rPr>
        <w:t>і 750 тис. меха</w:t>
      </w:r>
      <w:r w:rsidR="00A31241">
        <w:rPr>
          <w:rFonts w:ascii="Times New Roman" w:eastAsia="Times New Roman" w:hAnsi="Times New Roman" w:cs="Times New Roman"/>
          <w:sz w:val="24"/>
          <w:szCs w:val="24"/>
          <w:lang w:eastAsia="uk-UA"/>
        </w:rPr>
        <w:softHyphen/>
        <w:t>нічних веретен.</w:t>
      </w:r>
      <w:r w:rsidRPr="008D3773">
        <w:rPr>
          <w:rFonts w:ascii="Times New Roman" w:eastAsia="Times New Roman" w:hAnsi="Times New Roman" w:cs="Times New Roman"/>
          <w:sz w:val="24"/>
          <w:szCs w:val="24"/>
          <w:lang w:eastAsia="uk-UA"/>
        </w:rPr>
        <w:br/>
        <w:t>Розпочалося піднесення у важкій промисловості, а з появою і використанням парових двигунів зріс попит на вугілля. Найбіль</w:t>
      </w:r>
      <w:r w:rsidRPr="008D3773">
        <w:rPr>
          <w:rFonts w:ascii="Times New Roman" w:eastAsia="Times New Roman" w:hAnsi="Times New Roman" w:cs="Times New Roman"/>
          <w:sz w:val="24"/>
          <w:szCs w:val="24"/>
          <w:lang w:eastAsia="uk-UA"/>
        </w:rPr>
        <w:softHyphen/>
        <w:t>шим розвитком характеризувався Рейнсько-Вестфальський про</w:t>
      </w:r>
      <w:r w:rsidRPr="008D3773">
        <w:rPr>
          <w:rFonts w:ascii="Times New Roman" w:eastAsia="Times New Roman" w:hAnsi="Times New Roman" w:cs="Times New Roman"/>
          <w:sz w:val="24"/>
          <w:szCs w:val="24"/>
          <w:lang w:eastAsia="uk-UA"/>
        </w:rPr>
        <w:softHyphen/>
        <w:t>мисловий район. У ньому було зосереджено близько 200 домен і одна четверта частина всіх працюючих Німеччини. У першій половині XIX ст. зайнятість населення на промислових підприємствах виросла у 12 разів. Більш ніж удвічі виріс видобуток вугілля, у чотири рази збільшилась</w:t>
      </w:r>
      <w:r w:rsidR="00A31241">
        <w:rPr>
          <w:rFonts w:ascii="Times New Roman" w:eastAsia="Times New Roman" w:hAnsi="Times New Roman" w:cs="Times New Roman"/>
          <w:sz w:val="24"/>
          <w:szCs w:val="24"/>
          <w:lang w:eastAsia="uk-UA"/>
        </w:rPr>
        <w:t xml:space="preserve"> кількість працюючих на шахтах.</w:t>
      </w:r>
      <w:r w:rsidRPr="008D3773">
        <w:rPr>
          <w:rFonts w:ascii="Times New Roman" w:eastAsia="Times New Roman" w:hAnsi="Times New Roman" w:cs="Times New Roman"/>
          <w:sz w:val="24"/>
          <w:szCs w:val="24"/>
          <w:lang w:eastAsia="uk-UA"/>
        </w:rPr>
        <w:br/>
        <w:t>Стрімкого розвитку набувало будівництво залізниць, довжина яких 1835 р. становила 12 км, а вже наприкінці 40-х— 2,5 тис. км. Паровозобудівні заводи задовольняли в 40-х рок</w:t>
      </w:r>
      <w:r w:rsidR="00A31241">
        <w:rPr>
          <w:rFonts w:ascii="Times New Roman" w:eastAsia="Times New Roman" w:hAnsi="Times New Roman" w:cs="Times New Roman"/>
          <w:sz w:val="24"/>
          <w:szCs w:val="24"/>
          <w:lang w:eastAsia="uk-UA"/>
        </w:rPr>
        <w:t>ах понад 15 % потреб залізниць.</w:t>
      </w:r>
      <w:r w:rsidRPr="008D3773">
        <w:rPr>
          <w:rFonts w:ascii="Times New Roman" w:eastAsia="Times New Roman" w:hAnsi="Times New Roman" w:cs="Times New Roman"/>
          <w:sz w:val="24"/>
          <w:szCs w:val="24"/>
          <w:lang w:eastAsia="uk-UA"/>
        </w:rPr>
        <w:br/>
        <w:t>У 30—40 рр. пожвавилося сільськогосподарське виробництво. Це було викликано застосуванням у юнкерських (великих феодаль</w:t>
      </w:r>
      <w:r w:rsidRPr="008D3773">
        <w:rPr>
          <w:rFonts w:ascii="Times New Roman" w:eastAsia="Times New Roman" w:hAnsi="Times New Roman" w:cs="Times New Roman"/>
          <w:sz w:val="24"/>
          <w:szCs w:val="24"/>
          <w:lang w:eastAsia="uk-UA"/>
        </w:rPr>
        <w:softHyphen/>
        <w:t>них землеволодіннях, на яких використовувалась праця кріпаків) та кулацьких господарствах (працювали наймані робітники) сільськогосподарської техніки — культиваторів, молотарок та жниварок, нових технологій ведення землеробства, застосуван</w:t>
      </w:r>
      <w:r w:rsidRPr="008D3773">
        <w:rPr>
          <w:rFonts w:ascii="Times New Roman" w:eastAsia="Times New Roman" w:hAnsi="Times New Roman" w:cs="Times New Roman"/>
          <w:sz w:val="24"/>
          <w:szCs w:val="24"/>
          <w:lang w:eastAsia="uk-UA"/>
        </w:rPr>
        <w:softHyphen/>
        <w:t>ням мінеральних добрив, вирощуванням широкого</w:t>
      </w:r>
      <w:r w:rsidR="00A31241">
        <w:rPr>
          <w:rFonts w:ascii="Times New Roman" w:eastAsia="Times New Roman" w:hAnsi="Times New Roman" w:cs="Times New Roman"/>
          <w:sz w:val="24"/>
          <w:szCs w:val="24"/>
          <w:lang w:eastAsia="uk-UA"/>
        </w:rPr>
        <w:t xml:space="preserve"> асортименту пікнічних культур.</w:t>
      </w:r>
      <w:r w:rsidRPr="008D3773">
        <w:rPr>
          <w:rFonts w:ascii="Times New Roman" w:eastAsia="Times New Roman" w:hAnsi="Times New Roman" w:cs="Times New Roman"/>
          <w:sz w:val="24"/>
          <w:szCs w:val="24"/>
          <w:lang w:eastAsia="uk-UA"/>
        </w:rPr>
        <w:br/>
        <w:t>У політичному житті німецьке суспільство розкололися па три групи. Ліберали, як правило, промисловці, фінансисти й державні чиновники, обстоювали ліберальну економіку та перехід Німець</w:t>
      </w:r>
      <w:r w:rsidRPr="008D3773">
        <w:rPr>
          <w:rFonts w:ascii="Times New Roman" w:eastAsia="Times New Roman" w:hAnsi="Times New Roman" w:cs="Times New Roman"/>
          <w:sz w:val="24"/>
          <w:szCs w:val="24"/>
          <w:lang w:eastAsia="uk-UA"/>
        </w:rPr>
        <w:softHyphen/>
        <w:t>кого союзу до конституційної федеративної монархії. Демократи — дрібні промисловці, торговці, інтелігенція, робітники й се</w:t>
      </w:r>
      <w:r w:rsidRPr="008D3773">
        <w:rPr>
          <w:rFonts w:ascii="Times New Roman" w:eastAsia="Times New Roman" w:hAnsi="Times New Roman" w:cs="Times New Roman"/>
          <w:sz w:val="24"/>
          <w:szCs w:val="24"/>
          <w:lang w:eastAsia="uk-UA"/>
        </w:rPr>
        <w:softHyphen/>
        <w:t>ляни, не вимагаючи скинути монархію, виступали за соціальні реформи та втручання держави в економіку, що гарантувало б захист їхніх інтересів. Консерватори— вищі державні службовці, юнкери (землевласники), офіцерський корпус і представники церк</w:t>
      </w:r>
      <w:r w:rsidRPr="008D3773">
        <w:rPr>
          <w:rFonts w:ascii="Times New Roman" w:eastAsia="Times New Roman" w:hAnsi="Times New Roman" w:cs="Times New Roman"/>
          <w:sz w:val="24"/>
          <w:szCs w:val="24"/>
          <w:lang w:eastAsia="uk-UA"/>
        </w:rPr>
        <w:softHyphen/>
        <w:t xml:space="preserve">ви, — </w:t>
      </w:r>
      <w:r w:rsidR="00A31241">
        <w:rPr>
          <w:rFonts w:ascii="Times New Roman" w:eastAsia="Times New Roman" w:hAnsi="Times New Roman" w:cs="Times New Roman"/>
          <w:sz w:val="24"/>
          <w:szCs w:val="24"/>
          <w:lang w:eastAsia="uk-UA"/>
        </w:rPr>
        <w:t>прагнули зберегти все без змін.</w:t>
      </w:r>
      <w:r w:rsidRPr="008D3773">
        <w:rPr>
          <w:rFonts w:ascii="Times New Roman" w:eastAsia="Times New Roman" w:hAnsi="Times New Roman" w:cs="Times New Roman"/>
          <w:sz w:val="24"/>
          <w:szCs w:val="24"/>
          <w:lang w:eastAsia="uk-UA"/>
        </w:rPr>
        <w:br/>
        <w:t>буржуазно-демократична революція 1848 р об’єднала Німеччину навколо Пруссії, де більшість на</w:t>
      </w:r>
      <w:r w:rsidRPr="008D3773">
        <w:rPr>
          <w:rFonts w:ascii="Times New Roman" w:eastAsia="Times New Roman" w:hAnsi="Times New Roman" w:cs="Times New Roman"/>
          <w:sz w:val="24"/>
          <w:szCs w:val="24"/>
          <w:lang w:eastAsia="uk-UA"/>
        </w:rPr>
        <w:softHyphen/>
        <w:t>селення якої були німці. Прийняття прусської конституції та утворення конституційної федеративної монархії не знищили в новій німецькій державі ні феодальну монархію, ні владу юнкерів через неузгодженість дій політичних сил. У</w:t>
      </w:r>
      <w:r w:rsidR="00A31241">
        <w:rPr>
          <w:rFonts w:ascii="Times New Roman" w:eastAsia="Times New Roman" w:hAnsi="Times New Roman" w:cs="Times New Roman"/>
          <w:sz w:val="24"/>
          <w:szCs w:val="24"/>
          <w:lang w:eastAsia="uk-UA"/>
        </w:rPr>
        <w:t xml:space="preserve"> цілому перемогли консерватори.</w:t>
      </w:r>
      <w:r w:rsidRPr="008D3773">
        <w:rPr>
          <w:rFonts w:ascii="Times New Roman" w:eastAsia="Times New Roman" w:hAnsi="Times New Roman" w:cs="Times New Roman"/>
          <w:sz w:val="24"/>
          <w:szCs w:val="24"/>
          <w:lang w:eastAsia="uk-UA"/>
        </w:rPr>
        <w:br/>
        <w:t>Важливим етапом економічного розвитку Німеччини стало Створення потужної кредитно-банківської системи, характерною рисою якої було грюндерство (за</w:t>
      </w:r>
      <w:r w:rsidR="00A31241">
        <w:rPr>
          <w:rFonts w:ascii="Times New Roman" w:eastAsia="Times New Roman" w:hAnsi="Times New Roman" w:cs="Times New Roman"/>
          <w:sz w:val="24"/>
          <w:szCs w:val="24"/>
          <w:lang w:eastAsia="uk-UA"/>
        </w:rPr>
        <w:t>сновництво акціонерних банків).</w:t>
      </w:r>
      <w:r w:rsidRPr="008D3773">
        <w:rPr>
          <w:rFonts w:ascii="Times New Roman" w:eastAsia="Times New Roman" w:hAnsi="Times New Roman" w:cs="Times New Roman"/>
          <w:sz w:val="24"/>
          <w:szCs w:val="24"/>
          <w:lang w:eastAsia="uk-UA"/>
        </w:rPr>
        <w:br/>
        <w:t>У організації акціонерних банків брали участь великі банкірські дома, промислові фірми. Однією з особливостей діяльності такої системи була спеціалізація цих установ по галузях економіки на окремих територіях. Німецькі банки стали одними із найнадійніших і найсолідніших у світі, чому сприяв менталітет німців, а саме — пунктуаль</w:t>
      </w:r>
      <w:r w:rsidRPr="008D3773">
        <w:rPr>
          <w:rFonts w:ascii="Times New Roman" w:eastAsia="Times New Roman" w:hAnsi="Times New Roman" w:cs="Times New Roman"/>
          <w:sz w:val="24"/>
          <w:szCs w:val="24"/>
          <w:lang w:eastAsia="uk-UA"/>
        </w:rPr>
        <w:softHyphen/>
        <w:t>ність, обережність</w:t>
      </w:r>
      <w:r w:rsidR="00A31241">
        <w:rPr>
          <w:rFonts w:ascii="Times New Roman" w:eastAsia="Times New Roman" w:hAnsi="Times New Roman" w:cs="Times New Roman"/>
          <w:sz w:val="24"/>
          <w:szCs w:val="24"/>
          <w:lang w:eastAsia="uk-UA"/>
        </w:rPr>
        <w:t>, педантизм, відповідальність.</w:t>
      </w:r>
    </w:p>
    <w:sectPr w:rsidR="00302279" w:rsidSect="00A3124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43" w:rsidRDefault="00993C43" w:rsidP="00993C43">
      <w:pPr>
        <w:spacing w:after="0" w:line="240" w:lineRule="auto"/>
      </w:pPr>
      <w:r>
        <w:separator/>
      </w:r>
    </w:p>
  </w:endnote>
  <w:endnote w:type="continuationSeparator" w:id="0">
    <w:p w:rsidR="00993C43" w:rsidRDefault="00993C43" w:rsidP="0099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Default="00993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Default="00993C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Default="00993C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43" w:rsidRDefault="00993C43" w:rsidP="00993C43">
      <w:pPr>
        <w:spacing w:after="0" w:line="240" w:lineRule="auto"/>
      </w:pPr>
      <w:r>
        <w:separator/>
      </w:r>
    </w:p>
  </w:footnote>
  <w:footnote w:type="continuationSeparator" w:id="0">
    <w:p w:rsidR="00993C43" w:rsidRDefault="00993C43" w:rsidP="00993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Default="00993C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Pr="00993C43" w:rsidRDefault="00993C43" w:rsidP="00993C43">
    <w:pPr>
      <w:pStyle w:val="a3"/>
      <w:jc w:val="center"/>
      <w:rPr>
        <w:rFonts w:ascii="Tahoma" w:hAnsi="Tahoma"/>
        <w:b/>
        <w:color w:val="B3B3B3"/>
        <w:sz w:val="14"/>
      </w:rPr>
    </w:pPr>
    <w:hyperlink r:id="rId1" w:history="1">
      <w:r w:rsidRPr="00993C43">
        <w:rPr>
          <w:rStyle w:val="a7"/>
          <w:rFonts w:ascii="Tahoma" w:hAnsi="Tahoma"/>
          <w:b/>
          <w:color w:val="B3B3B3"/>
          <w:sz w:val="14"/>
        </w:rPr>
        <w:t>http://antibotan.com/</w:t>
      </w:r>
    </w:hyperlink>
    <w:r w:rsidRPr="00993C4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43" w:rsidRDefault="00993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BE"/>
    <w:rsid w:val="00302279"/>
    <w:rsid w:val="00614CBE"/>
    <w:rsid w:val="00993C43"/>
    <w:rsid w:val="00A31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4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93C43"/>
  </w:style>
  <w:style w:type="paragraph" w:styleId="a5">
    <w:name w:val="footer"/>
    <w:basedOn w:val="a"/>
    <w:link w:val="a6"/>
    <w:uiPriority w:val="99"/>
    <w:unhideWhenUsed/>
    <w:rsid w:val="00993C4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93C43"/>
  </w:style>
  <w:style w:type="character" w:styleId="a7">
    <w:name w:val="Hyperlink"/>
    <w:basedOn w:val="a0"/>
    <w:uiPriority w:val="99"/>
    <w:unhideWhenUsed/>
    <w:rsid w:val="00993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C43"/>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993C43"/>
  </w:style>
  <w:style w:type="paragraph" w:styleId="a5">
    <w:name w:val="footer"/>
    <w:basedOn w:val="a"/>
    <w:link w:val="a6"/>
    <w:uiPriority w:val="99"/>
    <w:unhideWhenUsed/>
    <w:rsid w:val="00993C43"/>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93C43"/>
  </w:style>
  <w:style w:type="character" w:styleId="a7">
    <w:name w:val="Hyperlink"/>
    <w:basedOn w:val="a0"/>
    <w:uiPriority w:val="99"/>
    <w:unhideWhenUsed/>
    <w:rsid w:val="0099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1389</Words>
  <Characters>9708</Characters>
  <Application>Microsoft Office Word</Application>
  <DocSecurity>0</DocSecurity>
  <Lines>130</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Ivan</cp:lastModifiedBy>
  <cp:revision>4</cp:revision>
  <cp:lastPrinted>2012-02-07T17:47:00Z</cp:lastPrinted>
  <dcterms:created xsi:type="dcterms:W3CDTF">2012-02-07T15:53:00Z</dcterms:created>
  <dcterms:modified xsi:type="dcterms:W3CDTF">2013-02-08T09:57:00Z</dcterms:modified>
</cp:coreProperties>
</file>