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1" w:rsidRDefault="005E46A1" w:rsidP="005E46A1">
      <w:pPr>
        <w:jc w:val="center"/>
        <w:rPr>
          <w:b/>
          <w:sz w:val="28"/>
          <w:szCs w:val="28"/>
        </w:rPr>
      </w:pPr>
      <w:bookmarkStart w:id="0" w:name="_GoBack"/>
      <w:r w:rsidRPr="005E46A1">
        <w:rPr>
          <w:b/>
          <w:sz w:val="28"/>
          <w:szCs w:val="28"/>
        </w:rPr>
        <w:t>Кредитні відносини</w:t>
      </w:r>
      <w:r>
        <w:rPr>
          <w:b/>
          <w:sz w:val="28"/>
          <w:szCs w:val="28"/>
        </w:rPr>
        <w:t>. А</w:t>
      </w:r>
      <w:r w:rsidRPr="005E46A1">
        <w:rPr>
          <w:b/>
          <w:sz w:val="28"/>
          <w:szCs w:val="28"/>
        </w:rPr>
        <w:t>кціонерний капітал</w:t>
      </w:r>
    </w:p>
    <w:p w:rsidR="005E46A1" w:rsidRDefault="005E46A1" w:rsidP="005E4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E46A1" w:rsidRDefault="005E46A1" w:rsidP="005E46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Сутність позичкового капіталу, як основи кредитних відносин.</w:t>
      </w:r>
    </w:p>
    <w:p w:rsidR="005E46A1" w:rsidRDefault="005E46A1" w:rsidP="005E46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Акціонерний капітал.</w:t>
      </w:r>
    </w:p>
    <w:p w:rsidR="005E46A1" w:rsidRDefault="005E46A1" w:rsidP="005E46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Цінні папери.</w:t>
      </w:r>
    </w:p>
    <w:p w:rsidR="005E46A1" w:rsidRDefault="005E46A1" w:rsidP="005E46A1">
      <w:pPr>
        <w:pStyle w:val="a3"/>
        <w:jc w:val="both"/>
        <w:rPr>
          <w:sz w:val="28"/>
          <w:szCs w:val="28"/>
        </w:rPr>
      </w:pPr>
    </w:p>
    <w:p w:rsidR="00AA4F72" w:rsidRDefault="00AA4F72" w:rsidP="005E46A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Позичковий капітал є вищою формою розвитку лихварського капіталу. Він виступає основою системи кредитних відносин. </w:t>
      </w:r>
    </w:p>
    <w:p w:rsidR="00AA4F72" w:rsidRDefault="00AA4F72" w:rsidP="00AA4F7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Позичковий капітал – </w:t>
      </w:r>
      <w:r>
        <w:rPr>
          <w:sz w:val="28"/>
          <w:szCs w:val="28"/>
        </w:rPr>
        <w:t>це грошовий капітал, який власник грошей надає у позичку іншим особам і який приносить власнику грошей дохід у формі відсотку.</w:t>
      </w:r>
    </w:p>
    <w:p w:rsidR="00AA4F72" w:rsidRDefault="00AA4F72" w:rsidP="00AA4F7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Позичковий відсоток (процент ) – </w:t>
      </w:r>
      <w:r>
        <w:rPr>
          <w:sz w:val="28"/>
          <w:szCs w:val="28"/>
        </w:rPr>
        <w:t>це ціна позичкового капіталу, яку сплачує боржник капіталу за надану позику. Аналіз відсотку є досить складною економічною проблемою. Політична економія не має єдиної думки стосовно відсотку, тут можна виділити два основні напрями :</w:t>
      </w:r>
    </w:p>
    <w:p w:rsidR="00AA4F72" w:rsidRDefault="00AA4F72" w:rsidP="00AA4F7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Суб’єктивний </w:t>
      </w:r>
    </w:p>
    <w:p w:rsidR="00AA4F72" w:rsidRDefault="00AA4F72" w:rsidP="00AA4F7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Об’єктивний </w:t>
      </w:r>
    </w:p>
    <w:p w:rsidR="00AA4F72" w:rsidRDefault="00AA4F72" w:rsidP="00AA4F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560E2E">
        <w:rPr>
          <w:b/>
          <w:sz w:val="28"/>
          <w:szCs w:val="28"/>
        </w:rPr>
        <w:t>суб’єктивної</w:t>
      </w:r>
      <w:r>
        <w:rPr>
          <w:sz w:val="28"/>
          <w:szCs w:val="28"/>
        </w:rPr>
        <w:t xml:space="preserve"> точки зору </w:t>
      </w:r>
      <w:r>
        <w:rPr>
          <w:b/>
          <w:sz w:val="28"/>
          <w:szCs w:val="28"/>
        </w:rPr>
        <w:t xml:space="preserve">відсоток - </w:t>
      </w:r>
      <w:r>
        <w:rPr>
          <w:sz w:val="28"/>
          <w:szCs w:val="28"/>
        </w:rPr>
        <w:t xml:space="preserve"> це </w:t>
      </w:r>
      <w:r w:rsidR="00560E2E">
        <w:rPr>
          <w:sz w:val="28"/>
          <w:szCs w:val="28"/>
        </w:rPr>
        <w:t xml:space="preserve">винагорода власнику грошей за відмову від поточного зловживання з надією, що в майбутньому він отримає більшу величину доходу. З </w:t>
      </w:r>
      <w:r w:rsidR="00560E2E" w:rsidRPr="00560E2E">
        <w:rPr>
          <w:b/>
          <w:sz w:val="28"/>
          <w:szCs w:val="28"/>
        </w:rPr>
        <w:t>об’єктивної</w:t>
      </w:r>
      <w:r w:rsidR="00560E2E">
        <w:rPr>
          <w:sz w:val="28"/>
          <w:szCs w:val="28"/>
        </w:rPr>
        <w:t xml:space="preserve"> точки зору позичковий відсоток є тією частиною додаткової вартості, яку суб’єкти економічної діяльності повинні відшкодувати кредиторові, за тимчасове користування його грішми. Виходячи з даного визначення вважається, що джерелом позичкового відсотку виступає валовий прибуток суб’єктів економічної діяльності.</w:t>
      </w:r>
      <w:r w:rsidRPr="00AA4F72">
        <w:rPr>
          <w:sz w:val="28"/>
          <w:szCs w:val="28"/>
        </w:rPr>
        <w:t xml:space="preserve"> </w:t>
      </w:r>
      <w:r w:rsidR="00F47D87">
        <w:rPr>
          <w:sz w:val="28"/>
          <w:szCs w:val="28"/>
        </w:rPr>
        <w:t>В цих умовах прибуток підприємця розподіляється на дві частини :</w:t>
      </w:r>
    </w:p>
    <w:p w:rsidR="00F47D87" w:rsidRDefault="00F47D87" w:rsidP="00F47D8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Позичковий відсоток </w:t>
      </w:r>
    </w:p>
    <w:p w:rsidR="00F47D87" w:rsidRDefault="00F47D87" w:rsidP="00F47D8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Підприємницький дохід</w:t>
      </w:r>
    </w:p>
    <w:p w:rsidR="00F47D87" w:rsidRDefault="004B147A" w:rsidP="00F47D87">
      <w:pPr>
        <w:ind w:left="720"/>
        <w:jc w:val="both"/>
        <w:rPr>
          <w:sz w:val="28"/>
          <w:szCs w:val="28"/>
        </w:rPr>
      </w:pPr>
      <w:r w:rsidRPr="00F47D87">
        <w:rPr>
          <w:sz w:val="28"/>
          <w:szCs w:val="28"/>
        </w:rPr>
        <w:t xml:space="preserve">Позичковий капітал, який приносить його власнику позичковий відсоток також характеризується ступенем прибутковості. Останній показник розраховується як норма позичкового відсотку: </w:t>
      </w:r>
    </w:p>
    <w:p w:rsidR="00F47D87" w:rsidRDefault="004B147A" w:rsidP="00F47D87">
      <w:pPr>
        <w:ind w:left="720"/>
        <w:jc w:val="both"/>
        <w:rPr>
          <w:b/>
          <w:sz w:val="28"/>
          <w:szCs w:val="28"/>
        </w:rPr>
      </w:pPr>
      <w:r w:rsidRPr="00F47D87">
        <w:rPr>
          <w:b/>
          <w:sz w:val="28"/>
          <w:szCs w:val="28"/>
        </w:rPr>
        <w:t>П</w:t>
      </w:r>
      <w:r w:rsidR="00F47D87" w:rsidRPr="00F47D87">
        <w:rPr>
          <w:b/>
          <w:sz w:val="28"/>
          <w:szCs w:val="28"/>
          <w:lang w:val="ru-RU"/>
        </w:rPr>
        <w:t>’</w:t>
      </w:r>
      <w:r w:rsidRPr="00F47D87">
        <w:rPr>
          <w:b/>
          <w:sz w:val="28"/>
          <w:szCs w:val="28"/>
        </w:rPr>
        <w:t>%=П%/П</w:t>
      </w:r>
      <w:r w:rsidRPr="00F47D87">
        <w:rPr>
          <w:b/>
          <w:sz w:val="20"/>
          <w:szCs w:val="20"/>
        </w:rPr>
        <w:t>К</w:t>
      </w:r>
      <w:r w:rsidR="00F47D87" w:rsidRPr="00F47D87">
        <w:rPr>
          <w:b/>
          <w:sz w:val="28"/>
          <w:szCs w:val="28"/>
        </w:rPr>
        <w:t>*100%</w:t>
      </w:r>
      <w:r w:rsidR="00F47D87" w:rsidRPr="00F47D87">
        <w:rPr>
          <w:b/>
          <w:sz w:val="28"/>
          <w:szCs w:val="28"/>
          <w:lang w:val="ru-RU"/>
        </w:rPr>
        <w:t>.</w:t>
      </w:r>
    </w:p>
    <w:p w:rsidR="004B147A" w:rsidRPr="00F47D87" w:rsidRDefault="004B147A" w:rsidP="00F47D87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Норма позичкового відсотку залежить від середньої</w:t>
      </w:r>
      <w:r w:rsidR="00F47D87">
        <w:rPr>
          <w:sz w:val="28"/>
          <w:szCs w:val="28"/>
        </w:rPr>
        <w:t xml:space="preserve"> норми прибутку . С</w:t>
      </w:r>
      <w:r>
        <w:rPr>
          <w:sz w:val="28"/>
          <w:szCs w:val="28"/>
        </w:rPr>
        <w:t xml:space="preserve">ередня норма прибутку в даному моменті буде виступати верхньою </w:t>
      </w:r>
      <w:r>
        <w:rPr>
          <w:sz w:val="28"/>
          <w:szCs w:val="28"/>
        </w:rPr>
        <w:lastRenderedPageBreak/>
        <w:t xml:space="preserve">межею можливого рівня </w:t>
      </w:r>
      <w:bookmarkEnd w:id="0"/>
      <w:r>
        <w:rPr>
          <w:sz w:val="28"/>
          <w:szCs w:val="28"/>
        </w:rPr>
        <w:t>норми позичкового відсотку. В реальному житті норма позичкового відсотку залежить також від наступних факторів:</w:t>
      </w:r>
    </w:p>
    <w:p w:rsidR="004B147A" w:rsidRDefault="004B147A" w:rsidP="005E4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попиту і пропонування грошей .</w:t>
      </w:r>
    </w:p>
    <w:p w:rsidR="00F47D87" w:rsidRDefault="004B147A" w:rsidP="005E4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стану кон’юнктури </w:t>
      </w:r>
      <w:r w:rsidR="00F47D87">
        <w:rPr>
          <w:sz w:val="28"/>
          <w:szCs w:val="28"/>
        </w:rPr>
        <w:t>ринку в цілому (тобто від стану</w:t>
      </w:r>
      <w:r>
        <w:rPr>
          <w:sz w:val="28"/>
          <w:szCs w:val="28"/>
        </w:rPr>
        <w:t xml:space="preserve"> розвитку економіки в</w:t>
      </w:r>
      <w:r w:rsidR="00F47D87">
        <w:rPr>
          <w:sz w:val="28"/>
          <w:szCs w:val="28"/>
        </w:rPr>
        <w:t xml:space="preserve"> </w:t>
      </w:r>
      <w:r>
        <w:rPr>
          <w:sz w:val="28"/>
          <w:szCs w:val="28"/>
        </w:rPr>
        <w:t>цілому)</w:t>
      </w:r>
    </w:p>
    <w:p w:rsidR="00F47D87" w:rsidRDefault="00F47D87" w:rsidP="00F47D87">
      <w:pPr>
        <w:pStyle w:val="a3"/>
        <w:jc w:val="both"/>
        <w:rPr>
          <w:sz w:val="28"/>
          <w:szCs w:val="28"/>
        </w:rPr>
      </w:pPr>
    </w:p>
    <w:p w:rsidR="00F47D87" w:rsidRDefault="004B147A" w:rsidP="00F47D87">
      <w:pPr>
        <w:pStyle w:val="a3"/>
        <w:jc w:val="both"/>
        <w:rPr>
          <w:sz w:val="28"/>
          <w:szCs w:val="28"/>
        </w:rPr>
      </w:pPr>
      <w:r w:rsidRPr="00F47D87">
        <w:rPr>
          <w:sz w:val="28"/>
          <w:szCs w:val="28"/>
        </w:rPr>
        <w:t>Рух позичкового капіталу здійснюється через кредит .</w:t>
      </w:r>
    </w:p>
    <w:p w:rsidR="00F47D87" w:rsidRDefault="004B147A" w:rsidP="00F47D87">
      <w:pPr>
        <w:pStyle w:val="a3"/>
        <w:jc w:val="both"/>
        <w:rPr>
          <w:b/>
          <w:sz w:val="28"/>
          <w:szCs w:val="28"/>
        </w:rPr>
      </w:pPr>
      <w:r w:rsidRPr="00F47D87">
        <w:rPr>
          <w:b/>
          <w:sz w:val="28"/>
          <w:szCs w:val="28"/>
        </w:rPr>
        <w:t>Кредит</w:t>
      </w:r>
      <w:r w:rsidR="00F47D87">
        <w:rPr>
          <w:sz w:val="28"/>
          <w:szCs w:val="28"/>
        </w:rPr>
        <w:t xml:space="preserve"> -</w:t>
      </w:r>
      <w:r w:rsidRPr="00F47D87">
        <w:rPr>
          <w:sz w:val="28"/>
          <w:szCs w:val="28"/>
        </w:rPr>
        <w:t xml:space="preserve"> </w:t>
      </w:r>
      <w:r>
        <w:rPr>
          <w:sz w:val="28"/>
          <w:szCs w:val="28"/>
        </w:rPr>
        <w:t>це система відносин стосовно тимчасової передачі певних цінностей на умовах терміновості повернення і платності у вигляді відсотку за користування кредитом.</w:t>
      </w:r>
      <w:r w:rsidR="00F47D87">
        <w:rPr>
          <w:b/>
          <w:sz w:val="28"/>
          <w:szCs w:val="28"/>
        </w:rPr>
        <w:t xml:space="preserve"> Функції кредиту :</w:t>
      </w:r>
    </w:p>
    <w:p w:rsidR="00F47D87" w:rsidRPr="00F47D87" w:rsidRDefault="00F47D87" w:rsidP="00F47D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Перерозподіл та акумуляція наявних ресурсів на найбільш пр</w:t>
      </w:r>
      <w:r w:rsidR="00761F67">
        <w:rPr>
          <w:sz w:val="28"/>
          <w:szCs w:val="28"/>
        </w:rPr>
        <w:t>і</w:t>
      </w:r>
      <w:r>
        <w:rPr>
          <w:sz w:val="28"/>
          <w:szCs w:val="28"/>
        </w:rPr>
        <w:t>ор</w:t>
      </w:r>
      <w:r w:rsidR="00761F67">
        <w:rPr>
          <w:sz w:val="28"/>
          <w:szCs w:val="28"/>
        </w:rPr>
        <w:t>и</w:t>
      </w:r>
      <w:r>
        <w:rPr>
          <w:sz w:val="28"/>
          <w:szCs w:val="28"/>
        </w:rPr>
        <w:t>тетних напрямах економічної діяльності</w:t>
      </w:r>
    </w:p>
    <w:p w:rsidR="00CD56EC" w:rsidRPr="00CD56EC" w:rsidRDefault="00FE3053" w:rsidP="00CD56E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7D87">
        <w:rPr>
          <w:sz w:val="28"/>
          <w:szCs w:val="28"/>
        </w:rPr>
        <w:t>Нарощування купівельної спроможності суб’єктів ринкових відносин.</w:t>
      </w:r>
    </w:p>
    <w:p w:rsidR="00F47D87" w:rsidRPr="00CD56EC" w:rsidRDefault="009C70A6" w:rsidP="00CD56E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56EC">
        <w:rPr>
          <w:sz w:val="28"/>
          <w:szCs w:val="28"/>
        </w:rPr>
        <w:t xml:space="preserve">Капіталізація вільних грошових доходів , заощаджень фізичних і юридичних осіб. </w:t>
      </w:r>
    </w:p>
    <w:p w:rsidR="009C70A6" w:rsidRPr="00F47D87" w:rsidRDefault="009C70A6" w:rsidP="00F47D87">
      <w:pPr>
        <w:pStyle w:val="a3"/>
        <w:ind w:left="1080"/>
        <w:jc w:val="both"/>
        <w:rPr>
          <w:b/>
          <w:sz w:val="28"/>
          <w:szCs w:val="28"/>
        </w:rPr>
      </w:pPr>
      <w:r w:rsidRPr="00F47D87">
        <w:rPr>
          <w:b/>
          <w:sz w:val="28"/>
          <w:szCs w:val="28"/>
        </w:rPr>
        <w:t>Форми кредиту:</w:t>
      </w:r>
    </w:p>
    <w:p w:rsidR="009C70A6" w:rsidRDefault="009C70A6" w:rsidP="005E4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7D87">
        <w:rPr>
          <w:b/>
          <w:sz w:val="28"/>
          <w:szCs w:val="28"/>
        </w:rPr>
        <w:t>Комерційний кредит</w:t>
      </w:r>
      <w:r w:rsidR="00F47D87">
        <w:rPr>
          <w:sz w:val="28"/>
          <w:szCs w:val="28"/>
        </w:rPr>
        <w:t xml:space="preserve"> ( представляє </w:t>
      </w:r>
      <w:r>
        <w:rPr>
          <w:sz w:val="28"/>
          <w:szCs w:val="28"/>
        </w:rPr>
        <w:t xml:space="preserve"> собою ту позику яка надається підприємцеві у товарній формі, а тому</w:t>
      </w:r>
      <w:r w:rsidR="00CD56EC">
        <w:rPr>
          <w:sz w:val="28"/>
          <w:szCs w:val="28"/>
        </w:rPr>
        <w:t xml:space="preserve"> знаряддям кредиту є </w:t>
      </w:r>
      <w:r>
        <w:rPr>
          <w:sz w:val="28"/>
          <w:szCs w:val="28"/>
        </w:rPr>
        <w:t>вексель )</w:t>
      </w:r>
    </w:p>
    <w:p w:rsidR="009C70A6" w:rsidRDefault="009C70A6" w:rsidP="005E4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7D87">
        <w:rPr>
          <w:b/>
          <w:sz w:val="28"/>
          <w:szCs w:val="28"/>
        </w:rPr>
        <w:t>Банківський кредит</w:t>
      </w:r>
      <w:r w:rsidR="00F47D8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це основна форма кредиту яка представляє собою грошову позику</w:t>
      </w:r>
      <w:r w:rsidR="00CD56EC">
        <w:rPr>
          <w:sz w:val="28"/>
          <w:szCs w:val="28"/>
        </w:rPr>
        <w:t>,</w:t>
      </w:r>
      <w:r>
        <w:rPr>
          <w:sz w:val="28"/>
          <w:szCs w:val="28"/>
        </w:rPr>
        <w:t xml:space="preserve"> яку надають банки.</w:t>
      </w:r>
    </w:p>
    <w:p w:rsidR="009C70A6" w:rsidRDefault="009C70A6" w:rsidP="005E4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7D87">
        <w:rPr>
          <w:b/>
          <w:sz w:val="28"/>
          <w:szCs w:val="28"/>
        </w:rPr>
        <w:t>Споживчий кредит</w:t>
      </w:r>
      <w:r>
        <w:rPr>
          <w:sz w:val="28"/>
          <w:szCs w:val="28"/>
        </w:rPr>
        <w:t xml:space="preserve"> </w:t>
      </w:r>
      <w:r w:rsidR="00F47D87">
        <w:rPr>
          <w:sz w:val="28"/>
          <w:szCs w:val="28"/>
        </w:rPr>
        <w:t>- ц</w:t>
      </w:r>
      <w:r>
        <w:rPr>
          <w:sz w:val="28"/>
          <w:szCs w:val="28"/>
        </w:rPr>
        <w:t>е відстрочка платежу</w:t>
      </w:r>
      <w:r w:rsidR="00CD56EC">
        <w:rPr>
          <w:sz w:val="28"/>
          <w:szCs w:val="28"/>
        </w:rPr>
        <w:t>,</w:t>
      </w:r>
      <w:r>
        <w:rPr>
          <w:sz w:val="28"/>
          <w:szCs w:val="28"/>
        </w:rPr>
        <w:t xml:space="preserve"> яка надається населенню підприємствами роздрібної торгівлі за куплені товари.</w:t>
      </w:r>
    </w:p>
    <w:p w:rsidR="00CD56EC" w:rsidRPr="00CD56EC" w:rsidRDefault="009C70A6" w:rsidP="00CD56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7D87">
        <w:rPr>
          <w:b/>
          <w:sz w:val="28"/>
          <w:szCs w:val="28"/>
        </w:rPr>
        <w:t>Державний кредит</w:t>
      </w:r>
      <w:r w:rsidR="00F47D87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це мобілізація урядом грошових засобів шляхом позичок</w:t>
      </w:r>
      <w:r w:rsidR="00CD56EC">
        <w:rPr>
          <w:sz w:val="28"/>
          <w:szCs w:val="28"/>
        </w:rPr>
        <w:t>,</w:t>
      </w:r>
      <w:r>
        <w:rPr>
          <w:sz w:val="28"/>
          <w:szCs w:val="28"/>
        </w:rPr>
        <w:t xml:space="preserve"> як у власного населення так і в міжнародних структур.</w:t>
      </w:r>
      <w:r w:rsidR="00CD56EC">
        <w:rPr>
          <w:sz w:val="28"/>
          <w:szCs w:val="28"/>
        </w:rPr>
        <w:t xml:space="preserve"> З державним кредитом пов’язана проблема – </w:t>
      </w:r>
      <w:r w:rsidR="00CD56EC">
        <w:rPr>
          <w:b/>
          <w:sz w:val="28"/>
          <w:szCs w:val="28"/>
        </w:rPr>
        <w:t>державного боргу.</w:t>
      </w:r>
    </w:p>
    <w:p w:rsidR="00CD56EC" w:rsidRDefault="00CD56EC" w:rsidP="00CD56EC">
      <w:pPr>
        <w:pStyle w:val="a3"/>
        <w:jc w:val="both"/>
        <w:rPr>
          <w:b/>
          <w:sz w:val="28"/>
          <w:szCs w:val="28"/>
        </w:rPr>
      </w:pPr>
    </w:p>
    <w:p w:rsidR="004634A0" w:rsidRDefault="009C70A6" w:rsidP="004634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34A0">
        <w:rPr>
          <w:b/>
          <w:sz w:val="28"/>
          <w:szCs w:val="28"/>
        </w:rPr>
        <w:t>Акціонерний капітал</w:t>
      </w:r>
      <w:r w:rsidR="00CD56EC" w:rsidRPr="004634A0">
        <w:rPr>
          <w:b/>
          <w:sz w:val="28"/>
          <w:szCs w:val="28"/>
        </w:rPr>
        <w:t xml:space="preserve"> -</w:t>
      </w:r>
      <w:r w:rsidRPr="004634A0">
        <w:rPr>
          <w:b/>
          <w:sz w:val="28"/>
          <w:szCs w:val="28"/>
        </w:rPr>
        <w:t xml:space="preserve"> </w:t>
      </w:r>
      <w:r w:rsidRPr="004634A0">
        <w:rPr>
          <w:sz w:val="28"/>
          <w:szCs w:val="28"/>
        </w:rPr>
        <w:t>це більш пізня форма існування капіталу</w:t>
      </w:r>
      <w:r w:rsidR="00CD56EC" w:rsidRPr="004634A0">
        <w:rPr>
          <w:sz w:val="28"/>
          <w:szCs w:val="28"/>
        </w:rPr>
        <w:t>,</w:t>
      </w:r>
      <w:r w:rsidRPr="004634A0">
        <w:rPr>
          <w:sz w:val="28"/>
          <w:szCs w:val="28"/>
        </w:rPr>
        <w:t xml:space="preserve"> причиною його появи є суперечність між тенденцією до створення великих промислових підприємств та обмеженістю індивідуальних капіталів</w:t>
      </w:r>
      <w:r w:rsidR="00CD56EC" w:rsidRPr="004634A0">
        <w:rPr>
          <w:sz w:val="28"/>
          <w:szCs w:val="28"/>
        </w:rPr>
        <w:t>. П</w:t>
      </w:r>
      <w:r w:rsidRPr="004634A0">
        <w:rPr>
          <w:sz w:val="28"/>
          <w:szCs w:val="28"/>
        </w:rPr>
        <w:t>ерші акціонерні товариства вин</w:t>
      </w:r>
      <w:r w:rsidR="00CD56EC" w:rsidRPr="004634A0">
        <w:rPr>
          <w:sz w:val="28"/>
          <w:szCs w:val="28"/>
        </w:rPr>
        <w:t>икають на початку XVII ст.</w:t>
      </w:r>
    </w:p>
    <w:p w:rsidR="004634A0" w:rsidRDefault="00CD56EC" w:rsidP="004634A0">
      <w:pPr>
        <w:pStyle w:val="a3"/>
        <w:jc w:val="both"/>
        <w:rPr>
          <w:sz w:val="28"/>
          <w:szCs w:val="28"/>
        </w:rPr>
      </w:pPr>
      <w:r w:rsidRPr="004634A0">
        <w:rPr>
          <w:sz w:val="28"/>
          <w:szCs w:val="28"/>
        </w:rPr>
        <w:t>В Ф</w:t>
      </w:r>
      <w:r w:rsidR="00CA6334" w:rsidRPr="004634A0">
        <w:rPr>
          <w:sz w:val="28"/>
          <w:szCs w:val="28"/>
        </w:rPr>
        <w:t>ранції</w:t>
      </w:r>
      <w:r w:rsidRPr="004634A0">
        <w:rPr>
          <w:sz w:val="28"/>
          <w:szCs w:val="28"/>
        </w:rPr>
        <w:t>, Н</w:t>
      </w:r>
      <w:r w:rsidR="00CA6334" w:rsidRPr="004634A0">
        <w:rPr>
          <w:sz w:val="28"/>
          <w:szCs w:val="28"/>
        </w:rPr>
        <w:t>імеччині</w:t>
      </w:r>
      <w:r w:rsidRPr="004634A0">
        <w:rPr>
          <w:sz w:val="28"/>
          <w:szCs w:val="28"/>
        </w:rPr>
        <w:t>, Данії та</w:t>
      </w:r>
      <w:r w:rsidR="00CA6334" w:rsidRPr="004634A0">
        <w:rPr>
          <w:sz w:val="28"/>
          <w:szCs w:val="28"/>
        </w:rPr>
        <w:t xml:space="preserve"> інших країнах акціонерні товариства в</w:t>
      </w:r>
      <w:r w:rsidRPr="004634A0">
        <w:rPr>
          <w:sz w:val="28"/>
          <w:szCs w:val="28"/>
        </w:rPr>
        <w:t xml:space="preserve">иникають в другій половині </w:t>
      </w:r>
      <w:r w:rsidRPr="004634A0">
        <w:rPr>
          <w:sz w:val="28"/>
          <w:szCs w:val="28"/>
          <w:lang w:val="en-US"/>
        </w:rPr>
        <w:t>XVII</w:t>
      </w:r>
      <w:r w:rsidRPr="004634A0">
        <w:rPr>
          <w:sz w:val="28"/>
          <w:szCs w:val="28"/>
        </w:rPr>
        <w:t xml:space="preserve"> </w:t>
      </w:r>
      <w:r w:rsidR="00CA6334" w:rsidRPr="004634A0">
        <w:rPr>
          <w:sz w:val="28"/>
          <w:szCs w:val="28"/>
        </w:rPr>
        <w:t xml:space="preserve">ст. </w:t>
      </w:r>
      <w:r w:rsidRPr="004634A0">
        <w:rPr>
          <w:sz w:val="28"/>
          <w:szCs w:val="28"/>
        </w:rPr>
        <w:t xml:space="preserve">і на поч. </w:t>
      </w:r>
      <w:r w:rsidRPr="004634A0">
        <w:rPr>
          <w:sz w:val="28"/>
          <w:szCs w:val="28"/>
          <w:lang w:val="en-US"/>
        </w:rPr>
        <w:t>XVIII</w:t>
      </w:r>
      <w:r w:rsidRPr="004634A0">
        <w:rPr>
          <w:sz w:val="28"/>
          <w:szCs w:val="28"/>
        </w:rPr>
        <w:t xml:space="preserve"> ст. проте до 30 рр.. </w:t>
      </w:r>
      <w:r w:rsidRPr="004634A0">
        <w:rPr>
          <w:sz w:val="28"/>
          <w:szCs w:val="28"/>
          <w:lang w:val="en-US"/>
        </w:rPr>
        <w:t>XIX</w:t>
      </w:r>
      <w:r w:rsidR="00CA6334" w:rsidRPr="004634A0">
        <w:rPr>
          <w:sz w:val="28"/>
          <w:szCs w:val="28"/>
        </w:rPr>
        <w:t xml:space="preserve"> ст. акціонерні товариства були відносно рідким явищем</w:t>
      </w:r>
      <w:r w:rsidRPr="004634A0">
        <w:rPr>
          <w:sz w:val="28"/>
          <w:szCs w:val="28"/>
        </w:rPr>
        <w:t xml:space="preserve">. </w:t>
      </w:r>
    </w:p>
    <w:p w:rsidR="004634A0" w:rsidRDefault="00CD56EC" w:rsidP="004634A0">
      <w:pPr>
        <w:pStyle w:val="a3"/>
        <w:jc w:val="both"/>
        <w:rPr>
          <w:sz w:val="28"/>
          <w:szCs w:val="28"/>
        </w:rPr>
      </w:pPr>
      <w:r w:rsidRPr="004634A0">
        <w:rPr>
          <w:sz w:val="28"/>
          <w:szCs w:val="28"/>
        </w:rPr>
        <w:t>І лише в XX ст..</w:t>
      </w:r>
      <w:r w:rsidR="00CA6334" w:rsidRPr="004634A0">
        <w:rPr>
          <w:sz w:val="28"/>
          <w:szCs w:val="28"/>
        </w:rPr>
        <w:t xml:space="preserve"> акціонерні товариства стають пануючою</w:t>
      </w:r>
      <w:r w:rsidRPr="004634A0">
        <w:rPr>
          <w:sz w:val="28"/>
          <w:szCs w:val="28"/>
        </w:rPr>
        <w:t xml:space="preserve"> організаційно-правовою формою </w:t>
      </w:r>
      <w:r w:rsidR="00CA6334" w:rsidRPr="004634A0">
        <w:rPr>
          <w:sz w:val="28"/>
          <w:szCs w:val="28"/>
        </w:rPr>
        <w:t>підприємств в усіх сферах економіки розвинених країн св</w:t>
      </w:r>
      <w:r w:rsidRPr="004634A0">
        <w:rPr>
          <w:sz w:val="28"/>
          <w:szCs w:val="28"/>
        </w:rPr>
        <w:t>і</w:t>
      </w:r>
      <w:r w:rsidR="00CA6334" w:rsidRPr="004634A0">
        <w:rPr>
          <w:sz w:val="28"/>
          <w:szCs w:val="28"/>
        </w:rPr>
        <w:t>ту</w:t>
      </w:r>
      <w:r w:rsidRPr="004634A0">
        <w:rPr>
          <w:sz w:val="28"/>
          <w:szCs w:val="28"/>
        </w:rPr>
        <w:t>, окрім с\г.</w:t>
      </w:r>
    </w:p>
    <w:p w:rsidR="004634A0" w:rsidRDefault="00CA6334" w:rsidP="004634A0">
      <w:pPr>
        <w:pStyle w:val="a3"/>
        <w:jc w:val="both"/>
        <w:rPr>
          <w:sz w:val="28"/>
          <w:szCs w:val="28"/>
        </w:rPr>
      </w:pPr>
      <w:r w:rsidRPr="004634A0">
        <w:rPr>
          <w:b/>
          <w:sz w:val="28"/>
          <w:szCs w:val="28"/>
        </w:rPr>
        <w:lastRenderedPageBreak/>
        <w:t>Акціонерне товариство –</w:t>
      </w:r>
      <w:r w:rsidRPr="004634A0">
        <w:rPr>
          <w:sz w:val="28"/>
          <w:szCs w:val="28"/>
        </w:rPr>
        <w:t xml:space="preserve"> це підприємство яке вважається власністю багатьох фізичних і юридичних осіб, що вклали певну суму грошей в </w:t>
      </w:r>
      <w:r w:rsidR="00CD56EC" w:rsidRPr="004634A0">
        <w:rPr>
          <w:sz w:val="28"/>
          <w:szCs w:val="28"/>
        </w:rPr>
        <w:t xml:space="preserve"> капітал цього підприємства </w:t>
      </w:r>
      <w:r w:rsidRPr="004634A0">
        <w:rPr>
          <w:sz w:val="28"/>
          <w:szCs w:val="28"/>
        </w:rPr>
        <w:t>шляхом купівлі його акцій.</w:t>
      </w:r>
    </w:p>
    <w:p w:rsidR="00CA6334" w:rsidRPr="004634A0" w:rsidRDefault="00CA6334" w:rsidP="004634A0">
      <w:pPr>
        <w:pStyle w:val="a3"/>
        <w:jc w:val="both"/>
        <w:rPr>
          <w:sz w:val="28"/>
          <w:szCs w:val="28"/>
        </w:rPr>
      </w:pPr>
      <w:r w:rsidRPr="004634A0">
        <w:rPr>
          <w:sz w:val="28"/>
          <w:szCs w:val="28"/>
        </w:rPr>
        <w:t xml:space="preserve">Капітал акціонерного товариства </w:t>
      </w:r>
      <w:r w:rsidR="00CD56EC" w:rsidRPr="004634A0">
        <w:rPr>
          <w:sz w:val="28"/>
          <w:szCs w:val="28"/>
        </w:rPr>
        <w:t xml:space="preserve">умовно можна розділити на </w:t>
      </w:r>
      <w:r w:rsidR="00CD56EC" w:rsidRPr="004634A0">
        <w:rPr>
          <w:b/>
          <w:sz w:val="28"/>
          <w:szCs w:val="28"/>
        </w:rPr>
        <w:t>2</w:t>
      </w:r>
      <w:r w:rsidRPr="004634A0">
        <w:rPr>
          <w:sz w:val="28"/>
          <w:szCs w:val="28"/>
        </w:rPr>
        <w:t xml:space="preserve"> частини :</w:t>
      </w:r>
    </w:p>
    <w:p w:rsidR="00CA6334" w:rsidRDefault="00CA6334" w:rsidP="006D36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3633">
        <w:rPr>
          <w:sz w:val="28"/>
          <w:szCs w:val="28"/>
        </w:rPr>
        <w:t>Вла</w:t>
      </w:r>
      <w:r w:rsidR="006D3633">
        <w:rPr>
          <w:sz w:val="28"/>
          <w:szCs w:val="28"/>
        </w:rPr>
        <w:t>с</w:t>
      </w:r>
      <w:r w:rsidRPr="006D3633">
        <w:rPr>
          <w:sz w:val="28"/>
          <w:szCs w:val="28"/>
        </w:rPr>
        <w:t>ний капітал</w:t>
      </w:r>
    </w:p>
    <w:p w:rsidR="006D3633" w:rsidRDefault="00CA6334" w:rsidP="006D36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3633">
        <w:rPr>
          <w:sz w:val="28"/>
          <w:szCs w:val="28"/>
        </w:rPr>
        <w:t>Запозичений капітал.</w:t>
      </w:r>
    </w:p>
    <w:p w:rsidR="006D3633" w:rsidRDefault="006D3633" w:rsidP="006D3633">
      <w:pPr>
        <w:pStyle w:val="a3"/>
        <w:jc w:val="both"/>
        <w:rPr>
          <w:sz w:val="28"/>
          <w:szCs w:val="28"/>
        </w:rPr>
      </w:pPr>
    </w:p>
    <w:p w:rsidR="006D3633" w:rsidRDefault="00CA6334" w:rsidP="006D3633">
      <w:pPr>
        <w:pStyle w:val="a3"/>
        <w:jc w:val="both"/>
        <w:rPr>
          <w:sz w:val="28"/>
          <w:szCs w:val="28"/>
        </w:rPr>
      </w:pPr>
      <w:r w:rsidRPr="006D3633">
        <w:rPr>
          <w:sz w:val="28"/>
          <w:szCs w:val="28"/>
        </w:rPr>
        <w:t>Засоби які отр</w:t>
      </w:r>
      <w:r w:rsidR="006D3633">
        <w:rPr>
          <w:sz w:val="28"/>
          <w:szCs w:val="28"/>
        </w:rPr>
        <w:t>имані в результаті випуску і отримання акці</w:t>
      </w:r>
      <w:r w:rsidRPr="006D3633">
        <w:rPr>
          <w:sz w:val="28"/>
          <w:szCs w:val="28"/>
        </w:rPr>
        <w:t>й утворюють власний капітал</w:t>
      </w:r>
      <w:r w:rsidR="006D3633">
        <w:rPr>
          <w:sz w:val="28"/>
          <w:szCs w:val="28"/>
        </w:rPr>
        <w:t>.</w:t>
      </w:r>
    </w:p>
    <w:p w:rsidR="00CA6334" w:rsidRDefault="00CA6334" w:rsidP="006D36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розвитком акціонерних товариств відбувається роздвоєння капіталу на </w:t>
      </w:r>
      <w:r w:rsidR="006D3633">
        <w:rPr>
          <w:sz w:val="28"/>
          <w:szCs w:val="28"/>
        </w:rPr>
        <w:t>:</w:t>
      </w:r>
    </w:p>
    <w:p w:rsidR="006D3633" w:rsidRDefault="00CA6334" w:rsidP="006D36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3633">
        <w:rPr>
          <w:sz w:val="28"/>
          <w:szCs w:val="28"/>
        </w:rPr>
        <w:t>Реальний</w:t>
      </w:r>
    </w:p>
    <w:p w:rsidR="006D3633" w:rsidRDefault="00CA6334" w:rsidP="006D36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3633">
        <w:rPr>
          <w:sz w:val="28"/>
          <w:szCs w:val="28"/>
        </w:rPr>
        <w:t xml:space="preserve"> Фіктивний капітал</w:t>
      </w:r>
    </w:p>
    <w:p w:rsidR="006D3633" w:rsidRDefault="006D3633" w:rsidP="006D3633">
      <w:pPr>
        <w:pStyle w:val="a3"/>
        <w:jc w:val="both"/>
        <w:rPr>
          <w:sz w:val="28"/>
          <w:szCs w:val="28"/>
        </w:rPr>
      </w:pPr>
    </w:p>
    <w:p w:rsidR="006D3633" w:rsidRDefault="00CA6334" w:rsidP="006D3633">
      <w:pPr>
        <w:pStyle w:val="a3"/>
        <w:jc w:val="both"/>
        <w:rPr>
          <w:sz w:val="28"/>
          <w:szCs w:val="28"/>
        </w:rPr>
      </w:pPr>
      <w:r w:rsidRPr="006D3633">
        <w:rPr>
          <w:b/>
          <w:sz w:val="28"/>
          <w:szCs w:val="28"/>
        </w:rPr>
        <w:t>Реальний капітал</w:t>
      </w:r>
      <w:r w:rsidRPr="006D3633">
        <w:rPr>
          <w:sz w:val="28"/>
          <w:szCs w:val="28"/>
        </w:rPr>
        <w:t xml:space="preserve"> пов'язаний з всіма функціональними формами капіталу</w:t>
      </w:r>
      <w:r w:rsidR="006D3633" w:rsidRPr="006D3633">
        <w:rPr>
          <w:b/>
          <w:sz w:val="28"/>
          <w:szCs w:val="28"/>
        </w:rPr>
        <w:t xml:space="preserve">. </w:t>
      </w:r>
      <w:r w:rsidRPr="006D3633">
        <w:rPr>
          <w:b/>
          <w:sz w:val="28"/>
          <w:szCs w:val="28"/>
        </w:rPr>
        <w:t xml:space="preserve">Фіктивний капітал </w:t>
      </w:r>
      <w:r w:rsidR="006D3633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це відображення капіталу в цін</w:t>
      </w:r>
      <w:r w:rsidR="006D3633">
        <w:rPr>
          <w:sz w:val="28"/>
          <w:szCs w:val="28"/>
        </w:rPr>
        <w:t>н</w:t>
      </w:r>
      <w:r>
        <w:rPr>
          <w:sz w:val="28"/>
          <w:szCs w:val="28"/>
        </w:rPr>
        <w:t>их паперах</w:t>
      </w:r>
      <w:r w:rsidR="006D3633">
        <w:rPr>
          <w:sz w:val="28"/>
          <w:szCs w:val="28"/>
        </w:rPr>
        <w:t>.</w:t>
      </w:r>
    </w:p>
    <w:p w:rsidR="00CA6334" w:rsidRDefault="00CA6334" w:rsidP="006D36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Створення акціонерного товариства сприяє утворенню особливого роду прибутку</w:t>
      </w:r>
      <w:r w:rsidR="006D3633">
        <w:rPr>
          <w:sz w:val="28"/>
          <w:szCs w:val="28"/>
        </w:rPr>
        <w:t>,</w:t>
      </w:r>
      <w:r>
        <w:rPr>
          <w:sz w:val="28"/>
          <w:szCs w:val="28"/>
        </w:rPr>
        <w:t xml:space="preserve"> так званого </w:t>
      </w:r>
      <w:r w:rsidRPr="006D3633">
        <w:rPr>
          <w:b/>
          <w:sz w:val="28"/>
          <w:szCs w:val="28"/>
        </w:rPr>
        <w:t>засновницького прибутку</w:t>
      </w:r>
      <w:r w:rsidR="006D3633">
        <w:rPr>
          <w:sz w:val="28"/>
          <w:szCs w:val="28"/>
        </w:rPr>
        <w:t xml:space="preserve">. Він утворюється за рахунок </w:t>
      </w:r>
      <w:r w:rsidR="004634A0">
        <w:rPr>
          <w:sz w:val="28"/>
          <w:szCs w:val="28"/>
        </w:rPr>
        <w:t>різниці між ринковою продажною ціною або курсом акцій і реальною вартістю капіталу акціонерного товариства .</w:t>
      </w:r>
    </w:p>
    <w:p w:rsidR="004634A0" w:rsidRDefault="004634A0" w:rsidP="006D36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Розрізняють акціонерні товариства відкритого і заритого типів. </w:t>
      </w:r>
      <w:r w:rsidRPr="004634A0">
        <w:rPr>
          <w:b/>
          <w:sz w:val="28"/>
          <w:szCs w:val="28"/>
        </w:rPr>
        <w:t>Акціонерні товариства відкритого типу.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Воно мобілізує капітал, шляхом відкритої передоплати акцій, їх купівлі-продажу на фондових біржах, які розповсюджують акції на пред’явника. </w:t>
      </w:r>
    </w:p>
    <w:p w:rsidR="004634A0" w:rsidRDefault="004634A0" w:rsidP="006D363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Акціонерне товариство закритого типу. </w:t>
      </w:r>
      <w:r>
        <w:rPr>
          <w:sz w:val="28"/>
          <w:szCs w:val="28"/>
        </w:rPr>
        <w:t>Воно поширює акції лише серед засновників цього підприємства. В цьому випадку в спеціальні книги заносяться вся інформація про власника акцій не можуть виходити за межі підприємства, тобто на фондовий ринок.</w:t>
      </w:r>
    </w:p>
    <w:p w:rsidR="00D22C60" w:rsidRDefault="004634A0" w:rsidP="004634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Цінні папери відомі </w:t>
      </w:r>
      <w:r w:rsidR="00D22C60">
        <w:rPr>
          <w:sz w:val="28"/>
          <w:szCs w:val="28"/>
        </w:rPr>
        <w:t xml:space="preserve">з епохи пізнього середньовіччя. Вони представляють собою документи, свідоцтва, торгові зобов’язання чи права власності. В економічній літературі виділяють в залежності від різноманітних критеріїв  ціле сімейство з індивідуальними характеристиками. Цикл життя цінних паперів складається з </w:t>
      </w:r>
      <w:r w:rsidR="00D22C60">
        <w:rPr>
          <w:b/>
          <w:sz w:val="28"/>
          <w:szCs w:val="28"/>
        </w:rPr>
        <w:t>3</w:t>
      </w:r>
      <w:r w:rsidR="00D22C60">
        <w:rPr>
          <w:sz w:val="28"/>
          <w:szCs w:val="28"/>
        </w:rPr>
        <w:t xml:space="preserve"> етапів :</w:t>
      </w:r>
    </w:p>
    <w:p w:rsidR="00D22C60" w:rsidRDefault="00D22C60" w:rsidP="00D22C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Створення випуску цінних паперів.</w:t>
      </w:r>
    </w:p>
    <w:p w:rsidR="00D22C60" w:rsidRDefault="00D22C60" w:rsidP="00D22C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Первинне розміщення цінних паперів.</w:t>
      </w:r>
    </w:p>
    <w:p w:rsidR="00D22C60" w:rsidRDefault="00D22C60" w:rsidP="00D22C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Життя цінних паперів або їх обіг на вторинному ринку,який складається з вуличного ринку та біржі. </w:t>
      </w:r>
    </w:p>
    <w:p w:rsidR="004634A0" w:rsidRDefault="00D22C60" w:rsidP="00D22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Котирування цінних паперів передбачає встановлення їхнього курсу, здійснюється це на фондових біржах або </w:t>
      </w:r>
      <w:r w:rsidRPr="004B5D00">
        <w:rPr>
          <w:sz w:val="28"/>
          <w:szCs w:val="28"/>
        </w:rPr>
        <w:t>державними</w:t>
      </w:r>
      <w:r>
        <w:rPr>
          <w:sz w:val="28"/>
          <w:szCs w:val="28"/>
        </w:rPr>
        <w:t xml:space="preserve"> установами.</w:t>
      </w:r>
      <w:r w:rsidR="004634A0" w:rsidRPr="004634A0">
        <w:rPr>
          <w:sz w:val="28"/>
          <w:szCs w:val="28"/>
        </w:rPr>
        <w:t xml:space="preserve"> </w:t>
      </w:r>
      <w:r w:rsidR="0061671A">
        <w:rPr>
          <w:sz w:val="28"/>
          <w:szCs w:val="28"/>
        </w:rPr>
        <w:t>Шляхом котирування визначають курс продавця і курс покупця. Різниця між цими курсами утворює марку. Вона йде на покриття витрат котирування органу і визначає його прибуток.</w:t>
      </w:r>
    </w:p>
    <w:p w:rsidR="0061671A" w:rsidRDefault="0061671A" w:rsidP="00D22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сімейство цінних паперів поділяється на первинні і вторинні цінні папери.</w:t>
      </w:r>
      <w:r>
        <w:rPr>
          <w:b/>
          <w:sz w:val="28"/>
          <w:szCs w:val="28"/>
        </w:rPr>
        <w:t xml:space="preserve"> Первинні </w:t>
      </w:r>
      <w:r>
        <w:rPr>
          <w:sz w:val="28"/>
          <w:szCs w:val="28"/>
        </w:rPr>
        <w:t xml:space="preserve">цінні папери більш тісно пов’язані з реальним капіталом. До них  відносять перш за все акції. </w:t>
      </w:r>
      <w:r>
        <w:rPr>
          <w:b/>
          <w:sz w:val="28"/>
          <w:szCs w:val="28"/>
        </w:rPr>
        <w:t xml:space="preserve">Акція – </w:t>
      </w:r>
      <w:r>
        <w:rPr>
          <w:sz w:val="28"/>
          <w:szCs w:val="28"/>
        </w:rPr>
        <w:t>це свідоцтво про певний внесок в капітал акціонерног</w:t>
      </w:r>
      <w:r w:rsidR="004B5D00">
        <w:rPr>
          <w:sz w:val="28"/>
          <w:szCs w:val="28"/>
        </w:rPr>
        <w:t>о товариства, який дає право її власнику на отримання частини прибутку у вигляді дивіденду.</w:t>
      </w:r>
    </w:p>
    <w:p w:rsidR="004B5D00" w:rsidRDefault="004B5D00" w:rsidP="00D22C6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b/>
          <w:sz w:val="20"/>
          <w:szCs w:val="20"/>
        </w:rPr>
        <w:t>А</w:t>
      </w:r>
      <w:r>
        <w:rPr>
          <w:b/>
          <w:sz w:val="24"/>
          <w:szCs w:val="24"/>
        </w:rPr>
        <w:t xml:space="preserve">=( </w:t>
      </w:r>
      <w:r>
        <w:rPr>
          <w:b/>
          <w:sz w:val="28"/>
          <w:szCs w:val="28"/>
        </w:rPr>
        <w:t>Д/ П%  )* 100%</w:t>
      </w:r>
    </w:p>
    <w:p w:rsidR="004B5D00" w:rsidRDefault="004B5D00" w:rsidP="00D22C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Акції поділяються на звичайні і привілейовані. Із звичайними акціями пов’язане таке питання як контрольний пакет акцій.</w:t>
      </w:r>
    </w:p>
    <w:p w:rsidR="004B5D00" w:rsidRDefault="004B5D00" w:rsidP="00D22C60">
      <w:pPr>
        <w:pStyle w:val="a3"/>
        <w:jc w:val="both"/>
        <w:rPr>
          <w:sz w:val="28"/>
          <w:szCs w:val="28"/>
        </w:rPr>
      </w:pPr>
    </w:p>
    <w:p w:rsidR="004B5D00" w:rsidRDefault="004B5D00" w:rsidP="00D22C60">
      <w:pPr>
        <w:pStyle w:val="a3"/>
        <w:jc w:val="both"/>
        <w:rPr>
          <w:sz w:val="28"/>
          <w:szCs w:val="28"/>
        </w:rPr>
      </w:pPr>
    </w:p>
    <w:p w:rsidR="004B5D00" w:rsidRDefault="004B5D00" w:rsidP="00D22C6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4B5D00" w:rsidRDefault="004B5D00" w:rsidP="004B5D0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4B5D00" w:rsidRDefault="004B5D00" w:rsidP="004B5D0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 окремо.</w:t>
      </w:r>
    </w:p>
    <w:p w:rsidR="004B5D00" w:rsidRPr="004B5D00" w:rsidRDefault="004B5D00" w:rsidP="004B5D0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 116, 117, 118.</w:t>
      </w:r>
    </w:p>
    <w:sectPr w:rsidR="004B5D00" w:rsidRPr="004B5D00" w:rsidSect="00BB2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B3" w:rsidRDefault="000850B3" w:rsidP="000850B3">
      <w:pPr>
        <w:spacing w:after="0" w:line="240" w:lineRule="auto"/>
      </w:pPr>
      <w:r>
        <w:separator/>
      </w:r>
    </w:p>
  </w:endnote>
  <w:endnote w:type="continuationSeparator" w:id="0">
    <w:p w:rsidR="000850B3" w:rsidRDefault="000850B3" w:rsidP="000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Default="000850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Default="000850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Default="00085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B3" w:rsidRDefault="000850B3" w:rsidP="000850B3">
      <w:pPr>
        <w:spacing w:after="0" w:line="240" w:lineRule="auto"/>
      </w:pPr>
      <w:r>
        <w:separator/>
      </w:r>
    </w:p>
  </w:footnote>
  <w:footnote w:type="continuationSeparator" w:id="0">
    <w:p w:rsidR="000850B3" w:rsidRDefault="000850B3" w:rsidP="000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Default="00085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Pr="000850B3" w:rsidRDefault="000850B3" w:rsidP="000850B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850B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850B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B3" w:rsidRDefault="000850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DC"/>
    <w:multiLevelType w:val="hybridMultilevel"/>
    <w:tmpl w:val="A1CC966C"/>
    <w:lvl w:ilvl="0" w:tplc="8DE4C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07B8D"/>
    <w:multiLevelType w:val="hybridMultilevel"/>
    <w:tmpl w:val="0E2C1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196C"/>
    <w:multiLevelType w:val="hybridMultilevel"/>
    <w:tmpl w:val="21E2522C"/>
    <w:lvl w:ilvl="0" w:tplc="A91064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21379"/>
    <w:multiLevelType w:val="hybridMultilevel"/>
    <w:tmpl w:val="51E65CB2"/>
    <w:lvl w:ilvl="0" w:tplc="89C8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D4128"/>
    <w:multiLevelType w:val="hybridMultilevel"/>
    <w:tmpl w:val="8F24C4AC"/>
    <w:lvl w:ilvl="0" w:tplc="44E2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3565"/>
    <w:multiLevelType w:val="hybridMultilevel"/>
    <w:tmpl w:val="0C6CFCDC"/>
    <w:lvl w:ilvl="0" w:tplc="956C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47155"/>
    <w:multiLevelType w:val="hybridMultilevel"/>
    <w:tmpl w:val="51DE0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C3"/>
    <w:rsid w:val="000850B3"/>
    <w:rsid w:val="002414BC"/>
    <w:rsid w:val="004634A0"/>
    <w:rsid w:val="004B147A"/>
    <w:rsid w:val="004B5D00"/>
    <w:rsid w:val="00560E2E"/>
    <w:rsid w:val="005E46A1"/>
    <w:rsid w:val="0061671A"/>
    <w:rsid w:val="006D3633"/>
    <w:rsid w:val="00761F67"/>
    <w:rsid w:val="007701DE"/>
    <w:rsid w:val="007C1EC3"/>
    <w:rsid w:val="00812104"/>
    <w:rsid w:val="009C70A6"/>
    <w:rsid w:val="00AA4F72"/>
    <w:rsid w:val="00BB2D34"/>
    <w:rsid w:val="00CA6334"/>
    <w:rsid w:val="00CD56EC"/>
    <w:rsid w:val="00D22C60"/>
    <w:rsid w:val="00F30427"/>
    <w:rsid w:val="00F47D87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850B3"/>
  </w:style>
  <w:style w:type="paragraph" w:styleId="a6">
    <w:name w:val="footer"/>
    <w:basedOn w:val="a"/>
    <w:link w:val="a7"/>
    <w:uiPriority w:val="99"/>
    <w:unhideWhenUsed/>
    <w:rsid w:val="0008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850B3"/>
  </w:style>
  <w:style w:type="character" w:styleId="a8">
    <w:name w:val="Hyperlink"/>
    <w:basedOn w:val="a0"/>
    <w:uiPriority w:val="99"/>
    <w:unhideWhenUsed/>
    <w:rsid w:val="00085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856</Words>
  <Characters>5442</Characters>
  <Application>Microsoft Office Word</Application>
  <DocSecurity>0</DocSecurity>
  <Lines>125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8</cp:revision>
  <dcterms:created xsi:type="dcterms:W3CDTF">2010-03-22T08:29:00Z</dcterms:created>
  <dcterms:modified xsi:type="dcterms:W3CDTF">2013-01-25T23:09:00Z</dcterms:modified>
</cp:coreProperties>
</file>