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2C" w:rsidRPr="00CA44AA" w:rsidRDefault="00806F2C" w:rsidP="005874AB">
      <w:pPr>
        <w:rPr>
          <w:sz w:val="10"/>
          <w:szCs w:val="10"/>
          <w:lang w:val="uk-UA"/>
        </w:rPr>
      </w:pPr>
      <w:bookmarkStart w:id="0" w:name="_GoBack"/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480"/>
          <w:tab w:val="left" w:pos="60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Багатоканальні маркетингові системи збуту створюють:</w:t>
      </w:r>
    </w:p>
    <w:p w:rsidR="00806F2C" w:rsidRPr="00CA44AA" w:rsidRDefault="00CA44AA" w:rsidP="00806F2C">
      <w:pPr>
        <w:shd w:val="clear" w:color="auto" w:fill="FFFFFF"/>
        <w:tabs>
          <w:tab w:val="left" w:pos="240"/>
          <w:tab w:val="left" w:pos="600"/>
        </w:tabs>
        <w:ind w:left="284"/>
        <w:jc w:val="both"/>
        <w:rPr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en-US"/>
        </w:rPr>
        <w:tab/>
      </w:r>
      <w:r w:rsidR="00806F2C" w:rsidRPr="00CA44AA">
        <w:rPr>
          <w:spacing w:val="1"/>
          <w:sz w:val="10"/>
          <w:szCs w:val="10"/>
          <w:lang w:val="uk-UA"/>
        </w:rPr>
        <w:t>в)</w:t>
      </w:r>
      <w:r w:rsidR="00806F2C" w:rsidRPr="00CA44AA">
        <w:rPr>
          <w:spacing w:val="1"/>
          <w:sz w:val="10"/>
          <w:szCs w:val="10"/>
          <w:lang w:val="uk-UA"/>
        </w:rPr>
        <w:tab/>
        <w:t>повнішого охоплення різних ринків.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Бонусні знижки надають:</w:t>
      </w:r>
    </w:p>
    <w:p w:rsidR="00806F2C" w:rsidRPr="00CA44AA" w:rsidRDefault="00806F2C" w:rsidP="00806F2C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постійним споживачам, якщо вони за певний період придбали певну кількість товару;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 змішаній економіці роль держави:</w:t>
      </w:r>
    </w:p>
    <w:p w:rsidR="00806F2C" w:rsidRPr="00CA44AA" w:rsidRDefault="00806F2C" w:rsidP="00806F2C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обмежена;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Важливою передумовою прямого маркетингу є:</w:t>
      </w:r>
    </w:p>
    <w:p w:rsidR="00806F2C" w:rsidRPr="00CA44AA" w:rsidRDefault="00806F2C" w:rsidP="00806F2C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б)відповідне технічне забезпечення його процесів;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Велика інформативність, широке охоплення споживачів, довірчий характер — це переваги:</w:t>
      </w:r>
    </w:p>
    <w:p w:rsidR="00806F2C" w:rsidRPr="00CA44AA" w:rsidRDefault="00806F2C" w:rsidP="00806F2C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б)пропаганди;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Вибираючи носіїв реклами, орієнтуються на такі головні їх види:</w:t>
      </w:r>
    </w:p>
    <w:p w:rsidR="00806F2C" w:rsidRPr="00CA44AA" w:rsidRDefault="00806F2C" w:rsidP="00806F2C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а)засоби масової інформації;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Вивчення і освоєння цільових ринків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стратегічне завдання маркетингу;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Використання товарних марок дозволяє споживачам: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краще орієнтуватися у різноманітних товарах на ринку;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Використання упаковки може призвести до таких негативних наслідків: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зростання цін;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Випуск окремого товару в упакуваннях різної ємності та різного виду характеризується: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глибиною асортименту;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Вихідним етапом формування комплексу маркетингових комунікацій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а)виявлення цільової аудиторії;</w:t>
      </w:r>
      <w:r w:rsidRPr="00CA44AA">
        <w:rPr>
          <w:spacing w:val="1"/>
          <w:sz w:val="10"/>
          <w:szCs w:val="10"/>
          <w:lang w:val="uk-UA"/>
        </w:rPr>
        <w:t>від виробника до споживача;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Відкритим називають опитування: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б) при якому повідомляється мета дослідження;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Вторинною називають інформацію: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в) яка вже існує і була отримана раніше для іншої мети.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66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Головною передумовою створення ефективної маркетингової організаційної структури на підприємстві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66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наявність коштів та кадрів;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Державна політика регулювання цін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як „а” так і „б”.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3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Для підприємств з великим асортиментом рекомендується така модель побудови відділу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3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товарна;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3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Для підприємств з незначним асортиментом продукті рекомендується така модель побудови відділу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3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функціональна;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До основних методів збору первинних даних відносять: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а) опитування, спостереження, експеримент та імітаційне моделювання;.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До основних недоліків автомобільного транспорту відносять: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ind w:left="64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висока собівартість перевезень.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До товарів повсякденного попиту відносять ті, які: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купують часто, витрачаючи мінімум часу на покупки;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До характеристик послуг належить: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невіддільності від джерела, недовговічності, несталості якості, невідчутності;</w:t>
      </w:r>
    </w:p>
    <w:p w:rsidR="00545412" w:rsidRPr="00CA44AA" w:rsidRDefault="00545412" w:rsidP="00545412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z w:val="10"/>
          <w:szCs w:val="10"/>
        </w:rPr>
        <w:t>До якої з функцій маркетингу відноситься планування діяльності підприємства</w:t>
      </w:r>
    </w:p>
    <w:p w:rsidR="00545412" w:rsidRPr="00CA44AA" w:rsidRDefault="00545412" w:rsidP="00545412">
      <w:pPr>
        <w:pStyle w:val="a3"/>
        <w:shd w:val="clear" w:color="auto" w:fill="FFFFFF"/>
        <w:tabs>
          <w:tab w:val="left" w:pos="120"/>
        </w:tabs>
        <w:ind w:left="64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Функція управління підприємством</w:t>
      </w:r>
    </w:p>
    <w:p w:rsidR="00674BB8" w:rsidRPr="00CA44AA" w:rsidRDefault="00674BB8" w:rsidP="00674BB8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z w:val="10"/>
          <w:szCs w:val="10"/>
        </w:rPr>
        <w:t>До якого з видів маркетингових планів відноситься ситуаційний аналіз</w:t>
      </w:r>
    </w:p>
    <w:p w:rsidR="00674BB8" w:rsidRPr="00CA44AA" w:rsidRDefault="0013698C" w:rsidP="00674BB8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короткотерміновий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600"/>
        </w:tabs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Довжину каналу збуту визначає: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600"/>
        </w:tabs>
        <w:ind w:left="644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 xml:space="preserve">кількість посередників, через яких товар проходить на шляху 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Елімінування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зняття застарілого продукту з ринку;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З поміж способів подолання заперечень покупців найбільш ефективним способом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в)погодження з запереченням, але обернення його на свою користь.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Закритим називають опитування: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б) при якому не повідомляється мета дослідження;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Засобами впливу комплексу маркетингових комунікацій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б)реклама, пропаганда, стимулювання збуту, персональний продаж;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Зміна розміру і якості упаковки залежить від того: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хто купує.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Знижки, які виробники надають службам товароруху, зайнятим зберіганням і продажем товарів називаються: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функціональними;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Імітацією називають: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б) заснований на використанні ЕОМ метод, за допомогою якого відтворюється та вивчається вплив різних маркетингових факторів на папері, а не в реальних умовах;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Інтерактивний маркетинг передбачає використання: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а)комп’ютерних систем, які забезпечують зв’язок між продавцями та споживачами;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48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Існуючі канали товароруху передбачають використання основних методів збуту: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480"/>
        </w:tabs>
        <w:ind w:left="64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прямого, побічного, комбінованого;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48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Канал збуту -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48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 xml:space="preserve">сукупність фірм чи фізичних осіб, які виконують 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lastRenderedPageBreak/>
        <w:t>Канал першого рівня збуту включає: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одного посередника (роздрібний торговець);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Класичний вид життєвого циклу товару: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описує досить популярний продукт зі стабільним збутом упродовж тривалого періоду.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Ключові фактори успіху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фактори, які виходять з вимог ринку, що можуть дати фірмі переваги над конкурентами.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Комплексне дослідження ринку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функція маркетингу..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Кон’юнктура ринку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економічна ситуація, яку характеризують співвідношення між попитом і пропозицією, рівень цін, товарні знаки тощо;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Конверсійний маркетинг забезпечує: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переборення від’ємного попиту;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Конкурентний ринковий механізм — це спосіб: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узгодження та синхронізація цих рішень.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Конкурентоспроможність товару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а)комплексна ринкова характеристика товару і його здатності бути проданим на конкретному ринку в певні строки при наявності аналогічних товарів-конкурентів;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Контроль валового прибутку підприємства (П</w:t>
      </w:r>
      <w:r w:rsidRPr="00CA44AA">
        <w:rPr>
          <w:b/>
          <w:bCs/>
          <w:spacing w:val="1"/>
          <w:sz w:val="10"/>
          <w:szCs w:val="10"/>
          <w:vertAlign w:val="subscript"/>
          <w:lang w:val="uk-UA"/>
        </w:rPr>
        <w:t>В</w:t>
      </w:r>
      <w:r w:rsidRPr="00CA44AA">
        <w:rPr>
          <w:b/>
          <w:bCs/>
          <w:spacing w:val="1"/>
          <w:sz w:val="10"/>
          <w:szCs w:val="10"/>
          <w:lang w:val="uk-UA"/>
        </w:rPr>
        <w:t>) здійснюється за формулою:</w:t>
      </w:r>
    </w:p>
    <w:p w:rsidR="00806F2C" w:rsidRPr="00CA44AA" w:rsidRDefault="00806F2C" w:rsidP="00A24A36">
      <w:pPr>
        <w:pStyle w:val="a3"/>
        <w:shd w:val="clear" w:color="auto" w:fill="FFFFFF"/>
        <w:ind w:left="644"/>
        <w:jc w:val="both"/>
        <w:rPr>
          <w:spacing w:val="1"/>
          <w:sz w:val="10"/>
          <w:szCs w:val="10"/>
          <w:lang w:val="en-US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П</w:t>
      </w:r>
      <w:r w:rsidRPr="00CA44AA">
        <w:rPr>
          <w:spacing w:val="1"/>
          <w:sz w:val="10"/>
          <w:szCs w:val="10"/>
          <w:vertAlign w:val="subscript"/>
          <w:lang w:val="uk-UA"/>
        </w:rPr>
        <w:t>В</w:t>
      </w:r>
      <w:r w:rsidRPr="00CA44AA">
        <w:rPr>
          <w:spacing w:val="1"/>
          <w:sz w:val="10"/>
          <w:szCs w:val="10"/>
          <w:lang w:val="uk-UA"/>
        </w:rPr>
        <w:t xml:space="preserve"> = О–С;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Контроль ефективності рекламних витрат (К</w:t>
      </w:r>
      <w:r w:rsidRPr="00CA44AA">
        <w:rPr>
          <w:b/>
          <w:bCs/>
          <w:spacing w:val="1"/>
          <w:sz w:val="10"/>
          <w:szCs w:val="10"/>
          <w:vertAlign w:val="subscript"/>
          <w:lang w:val="uk-UA"/>
        </w:rPr>
        <w:t>Р</w:t>
      </w:r>
      <w:r w:rsidRPr="00CA44AA">
        <w:rPr>
          <w:b/>
          <w:bCs/>
          <w:spacing w:val="1"/>
          <w:sz w:val="10"/>
          <w:szCs w:val="10"/>
          <w:lang w:val="uk-UA"/>
        </w:rPr>
        <w:t>) здійснюється за формулою:</w:t>
      </w:r>
    </w:p>
    <w:p w:rsidR="00806F2C" w:rsidRPr="00CA44AA" w:rsidRDefault="00806F2C" w:rsidP="00A24A36">
      <w:pPr>
        <w:pStyle w:val="a3"/>
        <w:shd w:val="clear" w:color="auto" w:fill="FFFFFF"/>
        <w:ind w:left="644"/>
        <w:jc w:val="both"/>
        <w:rPr>
          <w:spacing w:val="1"/>
          <w:sz w:val="10"/>
          <w:szCs w:val="10"/>
          <w:lang w:val="en-US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Е</w:t>
      </w:r>
      <w:r w:rsidRPr="00CA44AA">
        <w:rPr>
          <w:spacing w:val="1"/>
          <w:sz w:val="10"/>
          <w:szCs w:val="10"/>
          <w:vertAlign w:val="subscript"/>
          <w:lang w:val="uk-UA"/>
        </w:rPr>
        <w:t>РВ</w:t>
      </w:r>
      <w:r w:rsidRPr="00CA44AA">
        <w:rPr>
          <w:spacing w:val="1"/>
          <w:sz w:val="10"/>
          <w:szCs w:val="10"/>
          <w:lang w:val="uk-UA"/>
        </w:rPr>
        <w:t xml:space="preserve"> = В</w:t>
      </w:r>
      <w:r w:rsidRPr="00CA44AA">
        <w:rPr>
          <w:spacing w:val="1"/>
          <w:sz w:val="10"/>
          <w:szCs w:val="10"/>
          <w:vertAlign w:val="subscript"/>
          <w:lang w:val="uk-UA"/>
        </w:rPr>
        <w:t>Р</w:t>
      </w:r>
      <w:r w:rsidRPr="00CA44AA">
        <w:rPr>
          <w:spacing w:val="1"/>
          <w:sz w:val="10"/>
          <w:szCs w:val="10"/>
          <w:lang w:val="uk-UA"/>
        </w:rPr>
        <w:t xml:space="preserve"> /О.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Контроль зростання ринку (Р) здійснюється за формулою:</w:t>
      </w:r>
    </w:p>
    <w:p w:rsidR="00806F2C" w:rsidRPr="00CA44AA" w:rsidRDefault="00806F2C" w:rsidP="00A24A36">
      <w:pPr>
        <w:pStyle w:val="a3"/>
        <w:shd w:val="clear" w:color="auto" w:fill="FFFFFF"/>
        <w:ind w:left="644"/>
        <w:jc w:val="both"/>
        <w:rPr>
          <w:spacing w:val="1"/>
          <w:sz w:val="10"/>
          <w:szCs w:val="10"/>
          <w:lang w:val="en-US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</w:r>
      <w:r w:rsidRPr="00CA44AA">
        <w:rPr>
          <w:sz w:val="10"/>
          <w:szCs w:val="10"/>
          <w:lang w:val="uk-UA"/>
        </w:rPr>
        <w:sym w:font="Symbol" w:char="F044"/>
      </w:r>
      <w:r w:rsidRPr="00CA44AA">
        <w:rPr>
          <w:spacing w:val="1"/>
          <w:sz w:val="10"/>
          <w:szCs w:val="10"/>
          <w:lang w:val="uk-UA"/>
        </w:rPr>
        <w:t>Р = (О</w:t>
      </w:r>
      <w:r w:rsidRPr="00CA44AA">
        <w:rPr>
          <w:spacing w:val="1"/>
          <w:sz w:val="10"/>
          <w:szCs w:val="10"/>
          <w:vertAlign w:val="subscript"/>
          <w:lang w:val="uk-UA"/>
        </w:rPr>
        <w:t>З</w:t>
      </w:r>
      <w:r w:rsidRPr="00CA44AA">
        <w:rPr>
          <w:spacing w:val="1"/>
          <w:sz w:val="10"/>
          <w:szCs w:val="10"/>
          <w:lang w:val="uk-UA"/>
        </w:rPr>
        <w:t>/О</w:t>
      </w:r>
      <w:r w:rsidRPr="00CA44AA">
        <w:rPr>
          <w:spacing w:val="1"/>
          <w:sz w:val="10"/>
          <w:szCs w:val="10"/>
          <w:vertAlign w:val="subscript"/>
          <w:lang w:val="uk-UA"/>
        </w:rPr>
        <w:t>ПП</w:t>
      </w:r>
      <w:r w:rsidRPr="00CA44AA">
        <w:rPr>
          <w:spacing w:val="1"/>
          <w:sz w:val="10"/>
          <w:szCs w:val="10"/>
          <w:lang w:val="uk-UA"/>
        </w:rPr>
        <w:t>)</w:t>
      </w:r>
      <w:r w:rsidRPr="00CA44AA">
        <w:rPr>
          <w:sz w:val="10"/>
          <w:szCs w:val="10"/>
          <w:lang w:val="uk-UA"/>
        </w:rPr>
        <w:sym w:font="Symbol" w:char="F0B4"/>
      </w:r>
      <w:r w:rsidRPr="00CA44AA">
        <w:rPr>
          <w:spacing w:val="1"/>
          <w:sz w:val="10"/>
          <w:szCs w:val="10"/>
          <w:lang w:val="uk-UA"/>
        </w:rPr>
        <w:t>100;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Контроль маркетингу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функції маркетингу.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jc w:val="both"/>
        <w:rPr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Контроль різних планів товарообороту окремих видів продукції здійснюється за формулою:</w:t>
      </w:r>
    </w:p>
    <w:p w:rsidR="00806F2C" w:rsidRPr="00CA44AA" w:rsidRDefault="00806F2C" w:rsidP="00A24A36">
      <w:pPr>
        <w:pStyle w:val="a3"/>
        <w:shd w:val="clear" w:color="auto" w:fill="FFFFFF"/>
        <w:ind w:left="644"/>
        <w:jc w:val="both"/>
        <w:rPr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О</w:t>
      </w:r>
      <w:r w:rsidRPr="00CA44AA">
        <w:rPr>
          <w:spacing w:val="1"/>
          <w:sz w:val="10"/>
          <w:szCs w:val="10"/>
          <w:vertAlign w:val="subscript"/>
          <w:lang w:val="uk-UA"/>
        </w:rPr>
        <w:t>і</w:t>
      </w:r>
      <w:r w:rsidRPr="00CA44AA">
        <w:rPr>
          <w:spacing w:val="1"/>
          <w:sz w:val="10"/>
          <w:szCs w:val="10"/>
          <w:lang w:val="en-US"/>
        </w:rPr>
        <w:t xml:space="preserve"> = </w:t>
      </w:r>
      <w:r w:rsidRPr="00CA44AA">
        <w:rPr>
          <w:spacing w:val="1"/>
          <w:sz w:val="10"/>
          <w:szCs w:val="10"/>
          <w:lang w:val="uk-UA"/>
        </w:rPr>
        <w:t>ц</w:t>
      </w:r>
      <w:r w:rsidRPr="00CA44AA">
        <w:rPr>
          <w:spacing w:val="1"/>
          <w:sz w:val="10"/>
          <w:szCs w:val="10"/>
          <w:vertAlign w:val="subscript"/>
          <w:lang w:val="en-US"/>
        </w:rPr>
        <w:t>i</w:t>
      </w:r>
      <w:r w:rsidRPr="00CA44AA">
        <w:rPr>
          <w:spacing w:val="1"/>
          <w:sz w:val="10"/>
          <w:szCs w:val="10"/>
          <w:lang w:val="uk-UA"/>
        </w:rPr>
        <w:t>о</w:t>
      </w:r>
      <w:r w:rsidRPr="00CA44AA">
        <w:rPr>
          <w:spacing w:val="1"/>
          <w:sz w:val="10"/>
          <w:szCs w:val="10"/>
          <w:vertAlign w:val="subscript"/>
          <w:lang w:val="en-US"/>
        </w:rPr>
        <w:t>i</w:t>
      </w:r>
      <w:r w:rsidRPr="00CA44AA">
        <w:rPr>
          <w:spacing w:val="1"/>
          <w:sz w:val="10"/>
          <w:szCs w:val="10"/>
          <w:lang w:val="uk-UA"/>
        </w:rPr>
        <w:t>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Короткотермінові заходи, спрямовані на з’ясування реакції ринку на пропозицію підприємства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в)стимулювання збуту.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Корпоративна ідентичність — це форма: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б)пропаганди;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Маркетинг послуг виник: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пізніше ніж маркетинг товару.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Маркетинг починається з</w:t>
      </w:r>
      <w:r w:rsidRPr="00CA44AA">
        <w:rPr>
          <w:spacing w:val="-7"/>
          <w:sz w:val="10"/>
          <w:szCs w:val="10"/>
          <w:lang w:val="uk-UA"/>
        </w:rPr>
        <w:t>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дослідження ринку та потреб споживачів.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Маркетингова система „4Р” включає: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товар, ціну, місце, просування.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Мета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вплив на попит з урахуванням ситуації на ринку;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Метод „мозкової атаки” використовується при: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генерації ідей нових товарів;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Метод встановлення ціни на основі рівня поточних цін належить до: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моделі ціноутворення, що базується на конкуренції;.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Метод ціноутворення, що поширений при спорудженні великих об’єктів, постачанні машин і обладнання: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метод очікуваного прибутку.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Метод ціноутворення, що широко використовується насамперед при виконанні державних замовлень: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метод середніх витрат плюс прибуток;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Метою сервісного обслуговування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підтримування працездатності виробів протягом періоду експлуатації;</w:t>
      </w:r>
    </w:p>
    <w:p w:rsidR="00CB1302" w:rsidRPr="00CA44AA" w:rsidRDefault="00CB1302" w:rsidP="00CB1302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color w:val="FF0000"/>
          <w:sz w:val="10"/>
          <w:szCs w:val="10"/>
        </w:rPr>
      </w:pPr>
      <w:r w:rsidRPr="00CA44AA">
        <w:rPr>
          <w:b/>
          <w:color w:val="FF0000"/>
          <w:sz w:val="10"/>
          <w:szCs w:val="10"/>
        </w:rPr>
        <w:t>Назвіть п’ять основних інструментів маркетингової стратегії підприємства.</w:t>
      </w:r>
    </w:p>
    <w:p w:rsidR="00CB1302" w:rsidRPr="00CA44AA" w:rsidRDefault="00CB1302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Найбільш прогресивним методом розрахунку кошторису маркетингових комунікацій є метод: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а)виходячи з цілей та завдань фірми;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66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Найбільш сучасною концепцією організації маркетингу на підприємстві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66"/>
        </w:tabs>
        <w:ind w:left="64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відділ маркетингу.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Найвідомішим засобом прямого маркетингу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а)пряме поштове звернення;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Найнижчі ціни на продукцію характерні для такого етапу життєвого циклу: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зрілість;</w:t>
      </w:r>
    </w:p>
    <w:p w:rsidR="00B30CE8" w:rsidRPr="00CA44AA" w:rsidRDefault="00B30CE8" w:rsidP="00B30CE8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Напишіть рівняння для визначення точки беззбитковості.</w:t>
      </w:r>
    </w:p>
    <w:p w:rsidR="00B30CE8" w:rsidRPr="00CA44AA" w:rsidRDefault="00B30CE8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</w:rPr>
        <w:t>Q = F/(P — V)</w:t>
      </w:r>
    </w:p>
    <w:p w:rsidR="00B30CE8" w:rsidRPr="00CA44AA" w:rsidRDefault="00B30CE8" w:rsidP="00B30CE8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color w:val="FF0000"/>
          <w:sz w:val="10"/>
          <w:szCs w:val="10"/>
        </w:rPr>
        <w:t>Напишіть формулу, якою описується вдалість торгової марки</w:t>
      </w:r>
      <w:r w:rsidRPr="00CA44AA">
        <w:rPr>
          <w:b/>
          <w:sz w:val="10"/>
          <w:szCs w:val="10"/>
        </w:rPr>
        <w:t>.</w:t>
      </w:r>
    </w:p>
    <w:p w:rsidR="00B30CE8" w:rsidRPr="00CA44AA" w:rsidRDefault="00B30CE8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365"/>
          <w:tab w:val="left" w:pos="480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Незалежними називають оптових посередників, які: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365"/>
          <w:tab w:val="left" w:pos="480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перебирають на себе право власності на товар;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2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Непрямий метод збуту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2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участь торговельних посередників;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365"/>
          <w:tab w:val="left" w:pos="480"/>
          <w:tab w:val="left" w:pos="60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Однорівневий канал розподілу радше обере підприємство, яке випускає: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365"/>
          <w:tab w:val="left" w:pos="480"/>
          <w:tab w:val="left" w:pos="600"/>
        </w:tabs>
        <w:ind w:left="64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літаки;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86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Основний недолік товарної організації служби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86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керівник, який відповідає за певний товар, не має усіх повноважень, необхідних для його діяльності;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3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Основний недолік функціональної організації служби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3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відсутність особи, яка відповідає за маркетинг товарів загалом чи маркетингову діяльність на окремих ринках;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Основним недоліком знижок як засобів стимулювання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lastRenderedPageBreak/>
        <w:t>б)можливість зниження іміджу товару;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353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Основними недоліками функціонально-товарної організації маркетингу вважають: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353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„подвійне підпорядкування” персоналу товарних підрозділів;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600"/>
        </w:tabs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Основними принципами посередницької діяльності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600"/>
        </w:tabs>
        <w:ind w:left="644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усе вище перераховане.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jc w:val="both"/>
        <w:rPr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Основні напрямки ревізії маркетингу — це:</w:t>
      </w:r>
    </w:p>
    <w:p w:rsidR="00806F2C" w:rsidRPr="00CA44AA" w:rsidRDefault="00806F2C" w:rsidP="00A24A36">
      <w:pPr>
        <w:pStyle w:val="a3"/>
        <w:shd w:val="clear" w:color="auto" w:fill="FFFFFF"/>
        <w:ind w:left="644"/>
        <w:jc w:val="both"/>
        <w:rPr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ревізія маркетингового середовища та стратегії маркетингу;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Первинною називають інформацію: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а) яка зібрана вперше для будь-якої конкретної мети;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Персональний продаж -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усне представлення товару в ході з потенційними покупцями задля продажу.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Першим кроком у процесі прийняття рішень з рекламування 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б)ідентифікація цільового ринку;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Під впливом нецінових факторів відбувається: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зсув кривої попиту;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48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Підвищення ефективності збутових операцій відбувається, як правило, за рахунок</w:t>
      </w:r>
      <w:r w:rsidRPr="00CA44AA">
        <w:rPr>
          <w:spacing w:val="1"/>
          <w:sz w:val="10"/>
          <w:szCs w:val="10"/>
          <w:lang w:val="uk-UA"/>
        </w:rPr>
        <w:t>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480"/>
        </w:tabs>
        <w:ind w:left="64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професіоналізму посередницького персоналу;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Підприємство виходить на ринок з великою партією товару, який збуває за низькою ціною. Яку із стратегій використовує підприємство?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стратегію низьких цін;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Підтримуючий маркетинг означає: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стабілізацію попиту відповідно до фінансових можливостей споживачів;</w:t>
      </w:r>
    </w:p>
    <w:p w:rsidR="00C06ACB" w:rsidRPr="00CA44AA" w:rsidRDefault="00C06ACB" w:rsidP="00C06ACB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П</w:t>
      </w:r>
      <w:r w:rsidRPr="00CA44AA">
        <w:rPr>
          <w:b/>
          <w:sz w:val="10"/>
          <w:szCs w:val="10"/>
        </w:rPr>
        <w:t>ланування маркетингу підприємства</w:t>
      </w:r>
    </w:p>
    <w:p w:rsidR="00C06ACB" w:rsidRPr="00CA44AA" w:rsidRDefault="00C06ACB" w:rsidP="003C17B2">
      <w:pPr>
        <w:pStyle w:val="a3"/>
        <w:shd w:val="clear" w:color="auto" w:fill="FFFFFF"/>
        <w:tabs>
          <w:tab w:val="left" w:pos="567"/>
        </w:tabs>
        <w:ind w:left="567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Маркетингове планування - це управлінський процес створення та підтримування відповідності між цілями фірми та її потенційними можливостями у процесі ринкової діяльності.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Позиціонування товару на ринку необхідно: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у період впровадження товару.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Політичний вплив бізнесу на маркетинг полягає в: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зосередження у своїх руках надто велику політичну владу.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Послуга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будь-яка діяльність, яку одна сторона може запропонувати іншій і яка не призводить до володіння власністю.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Послуги -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ind w:left="64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будь-яка вигода, яку може запропонувати одна сторона іншій, яка є невідчутною і не призводить до заволодіння чим-небудь.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При еластичному попиті доцільно використовувати: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метод цінової конкуренції;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При нееластичному попиті виграшною буде стратегія: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підвищення ціни;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-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Придбання підприємством комп’ютерної мережі для удосконалення подальшої діяльності можна віднести до такого виду купівельної поведінки: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-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закупівля для вирішення нових завдань;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Принципи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якість, конкуренція, реклама, гнучкі ціни;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Пріоритети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прибуток, як головний орієнтир господарської діяльності;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Продаж товарів через консигнаційні склади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право власності на товар, що надійшов на склад посередника, залишається за постачальником;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Пропонування універсальних товарів для усього ринку і всіх споживачів на ньому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масовий маркетинг;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Протидіючий маркетинг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необхідність проведення заходів проти товару, якщо на нього сформувався ірраціональний попит;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3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Процес визначення та оцінки про співвідношення фактичних показників з плановими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3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контроль маркетингової діяльності підприємства;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Процес маркетингових досліджень включає такі операції: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в) визначення проблеми, аналіз вторинної інформації, аналіз даних, рекомендації і використання результатів.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Процес маркетингових досліджень розпочинається з: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б) визначення проблеми дослідження;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Процес персонального продажу підлягає чіткому плануванню: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 xml:space="preserve">а)так;              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82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Прямий метод збуту найчастіше використовують: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82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виробники продукції промислового призначення;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-24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Раціональними мотивами купівельної поведінки можна вважати такі: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-24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мотив якості товару;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326"/>
          <w:tab w:val="left" w:pos="48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Регіональна організація служби маркетингу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326"/>
          <w:tab w:val="left" w:pos="48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роботу на широких географічних ринках.</w:t>
      </w:r>
    </w:p>
    <w:p w:rsidR="00806F2C" w:rsidRPr="00CA44AA" w:rsidRDefault="00806F2C" w:rsidP="00CF5475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center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 xml:space="preserve">Рекламні витрати можна розрахувати за </w:t>
      </w:r>
      <w:r w:rsidRPr="00CA44AA">
        <w:rPr>
          <w:b/>
          <w:spacing w:val="-7"/>
          <w:sz w:val="10"/>
          <w:szCs w:val="10"/>
          <w:lang w:val="uk-UA"/>
        </w:rPr>
        <w:lastRenderedPageBreak/>
        <w:t>формуло</w:t>
      </w:r>
      <w:r w:rsidR="00CF5475" w:rsidRPr="00CA44AA">
        <w:rPr>
          <w:b/>
          <w:spacing w:val="-7"/>
          <w:sz w:val="10"/>
          <w:szCs w:val="10"/>
          <w:lang w:val="uk-UA"/>
        </w:rPr>
        <w:t>ю:</w:t>
      </w:r>
      <w:r w:rsidR="00CF5475" w:rsidRPr="00CA44AA">
        <w:rPr>
          <w:position w:val="-54"/>
          <w:sz w:val="10"/>
          <w:szCs w:val="10"/>
          <w:lang w:val="uk-UA"/>
        </w:rPr>
        <w:object w:dxaOrig="17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3.5pt" o:ole="" filled="t" fillcolor="#9f9">
            <v:imagedata r:id="rId8" o:title=""/>
          </v:shape>
          <o:OLEObject Type="Embed" ProgID="Equation.3" ShapeID="_x0000_i1025" DrawAspect="Content" ObjectID="_1421563154" r:id="rId9"/>
        </w:objec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35"/>
          <w:tab w:val="left" w:pos="48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Ринкова організація служби маркетингу дає можливість: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35"/>
          <w:tab w:val="left" w:pos="48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урахувати специфіку роботи на різних за своїм характером ринках;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Ринок організацій-споживачів формується з: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підприємств виробників, гуртової та роздрібної торгівлі.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Ринок покупця — це ринок, на якому:</w:t>
      </w:r>
    </w:p>
    <w:p w:rsidR="00806F2C" w:rsidRPr="00CA44AA" w:rsidRDefault="00A24A36" w:rsidP="00A24A36">
      <w:pPr>
        <w:shd w:val="clear" w:color="auto" w:fill="FFFFFF"/>
        <w:tabs>
          <w:tab w:val="left" w:pos="120"/>
        </w:tabs>
        <w:ind w:left="28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 xml:space="preserve">        </w:t>
      </w:r>
      <w:r w:rsidR="00806F2C" w:rsidRPr="00CA44AA">
        <w:rPr>
          <w:spacing w:val="-7"/>
          <w:sz w:val="10"/>
          <w:szCs w:val="10"/>
          <w:lang w:val="uk-UA"/>
        </w:rPr>
        <w:t>б) відкриті можливості вибору товарів;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Ринок продавця — це ринок, на якому:</w:t>
      </w:r>
    </w:p>
    <w:p w:rsidR="00806F2C" w:rsidRPr="00CA44AA" w:rsidRDefault="00806F2C" w:rsidP="00A24A36">
      <w:pPr>
        <w:shd w:val="clear" w:color="auto" w:fill="FFFFFF"/>
        <w:tabs>
          <w:tab w:val="left" w:pos="120"/>
        </w:tabs>
        <w:ind w:left="28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попит значно перевищує пропозицію;</w:t>
      </w:r>
    </w:p>
    <w:p w:rsidR="00102127" w:rsidRPr="00CA44AA" w:rsidRDefault="00102127" w:rsidP="00102127">
      <w:pPr>
        <w:pStyle w:val="a3"/>
        <w:numPr>
          <w:ilvl w:val="0"/>
          <w:numId w:val="9"/>
        </w:numPr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Ринковий орієнтир соціально-етичного маркетингу.</w:t>
      </w:r>
    </w:p>
    <w:p w:rsidR="00102127" w:rsidRPr="00CA44AA" w:rsidRDefault="00D405BF" w:rsidP="00D405BF">
      <w:pPr>
        <w:shd w:val="clear" w:color="auto" w:fill="FFFFFF"/>
        <w:tabs>
          <w:tab w:val="left" w:pos="120"/>
        </w:tabs>
        <w:ind w:left="284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Потреби, запити</w:t>
      </w:r>
    </w:p>
    <w:p w:rsidR="00806F2C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600"/>
        </w:tabs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Рівень каналу збуту -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600"/>
        </w:tabs>
        <w:ind w:left="644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будь-який посередник, що виконує ту чи іншу роботу щодо просування товару до споживача;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Роль держави у вирішенні проблеми „для кого виробляти” значна, якщо вона: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стимулює зростання ефективності економіки;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Сервіс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комплекс послуг, пов’язаних зі збутом і використанням продукції, що забезпечує постійну готовність її до ефективної експлуатації.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Синхромаркетинг забезпечує: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стабілізацію циклічного попиту.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600"/>
        </w:tabs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Споживача, який регулярно купує визначений товар, називають: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600"/>
        </w:tabs>
        <w:ind w:left="644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серйозним покупцем;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Споживчий ринок формується з: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осіб, які купують товари для особистого або родинного споживання.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Спостереженням називають:</w:t>
      </w:r>
    </w:p>
    <w:p w:rsidR="00806F2C" w:rsidRPr="00CA44AA" w:rsidRDefault="00806F2C" w:rsidP="00A24A36">
      <w:pPr>
        <w:shd w:val="clear" w:color="auto" w:fill="FFFFFF"/>
        <w:tabs>
          <w:tab w:val="left" w:pos="120"/>
        </w:tabs>
        <w:ind w:left="284"/>
        <w:jc w:val="both"/>
        <w:rPr>
          <w:b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а) аналітичний метод, за допомогою якого вивчають і фіксують поведінку в реальних ситуаціях;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11"/>
          <w:tab w:val="left" w:pos="60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Стимулювання збуту -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11"/>
          <w:tab w:val="left" w:pos="60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 xml:space="preserve">короткочасні спонукальні заходи заохочення споживачів до 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Стимулюючий маркетинг забезпечує: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широку рекламу товару та послуг у відповідності з їх споживчими якостями;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480"/>
          <w:tab w:val="left" w:pos="60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Стратегія "притягування" споживачів до товару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480"/>
          <w:tab w:val="left" w:pos="600"/>
        </w:tabs>
        <w:ind w:left="64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значні витрати на рекламу і стимулювання споживачів для формування у них попиту на товар;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480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Стратегія "проштовхування" товару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480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інтенсивне стимулювання сфери торгівлі для просування товару каналами збуту;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Суть прямого поштового звернення: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в)використання усіх форм поштового зв’язку для надсилання пропозицій потенційним клієнтам.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Так звані „цінові лінії” використовують, коли: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підприємство реалізує асортиментну групу товарів різного рівня якості.</w:t>
      </w:r>
    </w:p>
    <w:p w:rsidR="00A24A36" w:rsidRPr="00CA44AA" w:rsidRDefault="00806F2C" w:rsidP="00A24A36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Телемаркетинг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б)використання телефонів для інформування споживачів про товари та послуги;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Тип послуги класифікують такі ознаки як: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власності, ринку, ступеню контактності з людиною;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Товар в реальному виконанні має такі характеристики: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якість, набір властивостей, оформлення, марочна назва, упакування.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38"/>
          <w:tab w:val="left" w:pos="48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Товарна організація служби маркетингу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38"/>
          <w:tab w:val="left" w:pos="48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наявність керівника певного товару чи групи товарів;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30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Товарно-ринкова організація служби маркетингу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30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наявність керівників за окремими товарами на окремих ринках;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jc w:val="both"/>
        <w:rPr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Три фактори, які складають основу концепції соціально-етичного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48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прибутковість підприємства, споживчі потреби та інтереси суспільства;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У західній практиці роботи з покупцем використовують тести: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</w:t>
      </w:r>
      <w:r w:rsidRPr="00CA44AA">
        <w:rPr>
          <w:spacing w:val="-7"/>
          <w:sz w:val="10"/>
          <w:szCs w:val="10"/>
          <w:lang w:val="en-US"/>
        </w:rPr>
        <w:t>MADDEN;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У чому полягає недобросовісність стосунків з конкурентами?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поглинання конкурентів (рейдерство), що зменшує конкуренцію;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Умови маркетингу: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система планування і керівництво підприємством;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Управління ціною — це: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тактичне завдання маркетингу;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-84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Фактори впливу на індивідуального покупця, які підприємство може контролювати: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-84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комплекс маркетингу.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Фактори, які впливають на купівельну поведінку організації-споживача:</w:t>
      </w:r>
    </w:p>
    <w:p w:rsidR="00806F2C" w:rsidRPr="00CA44AA" w:rsidRDefault="00806F2C" w:rsidP="00A24A36">
      <w:pPr>
        <w:pStyle w:val="a3"/>
        <w:shd w:val="clear" w:color="auto" w:fill="FFFFFF"/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зовнішні та організаційні;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Фірма „Дюпон”, яка першою стала випускати целофан, встановила на нього саму високу ціну, яку тільки можливо запросити. Яка із стратегій була використана фірмою?</w:t>
      </w:r>
    </w:p>
    <w:p w:rsidR="00806F2C" w:rsidRPr="00CA44AA" w:rsidRDefault="00806F2C" w:rsidP="00A24A36">
      <w:pPr>
        <w:shd w:val="clear" w:color="auto" w:fill="FFFFFF"/>
        <w:tabs>
          <w:tab w:val="left" w:pos="120"/>
        </w:tabs>
        <w:ind w:left="28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стратегія високих цін;</w:t>
      </w:r>
    </w:p>
    <w:p w:rsidR="00E45F58" w:rsidRPr="00CA44AA" w:rsidRDefault="00E45F58" w:rsidP="00E45F58">
      <w:pPr>
        <w:pStyle w:val="a3"/>
        <w:numPr>
          <w:ilvl w:val="0"/>
          <w:numId w:val="9"/>
        </w:numPr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Формула для визначення ємності товарного ринку.</w:t>
      </w:r>
    </w:p>
    <w:p w:rsidR="00E45F58" w:rsidRPr="00CA44AA" w:rsidRDefault="00874C21" w:rsidP="00C168C9">
      <w:pPr>
        <w:shd w:val="clear" w:color="auto" w:fill="FFFFFF"/>
        <w:tabs>
          <w:tab w:val="left" w:pos="120"/>
        </w:tabs>
        <w:ind w:left="284"/>
        <w:jc w:val="center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en-US"/>
        </w:rPr>
        <w:t>Q= R-E+F+D(-M)-E0+F0+P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338"/>
        </w:tabs>
        <w:jc w:val="both"/>
        <w:rPr>
          <w:b/>
          <w:bCs/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Функціональна організація служби маркетингу передбачає: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338"/>
        </w:tabs>
        <w:ind w:left="644"/>
        <w:jc w:val="both"/>
        <w:rPr>
          <w:b/>
          <w:bCs/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 xml:space="preserve">розподіл обов'язків між структурними підрозділами за окремими функціями маркетингової </w:t>
      </w:r>
      <w:r w:rsidRPr="00CA44AA">
        <w:rPr>
          <w:spacing w:val="1"/>
          <w:sz w:val="10"/>
          <w:szCs w:val="10"/>
          <w:lang w:val="uk-UA"/>
        </w:rPr>
        <w:lastRenderedPageBreak/>
        <w:t>діяльності;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Функціональні обов'язки брокера: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 xml:space="preserve">звести споживача з продавцем, взяти участь у переговорах 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48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Хто такий дилер?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90"/>
          <w:tab w:val="left" w:pos="48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незалежний дрібний підприємець, який займається продажем товарів масового попиту.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Чашка кави зі шматочком пирога обходиться споживачу у студентській їдальні 1,5 грн., у кафе — 2,00 грн., у ресторані — 3,00 грн. З проявом якого методу ціноутворення зустрічаємось у цій ситуації?</w:t>
      </w:r>
    </w:p>
    <w:p w:rsidR="00806F2C" w:rsidRPr="00CA44AA" w:rsidRDefault="00806F2C" w:rsidP="00A24A36">
      <w:pPr>
        <w:shd w:val="clear" w:color="auto" w:fill="FFFFFF"/>
        <w:tabs>
          <w:tab w:val="left" w:pos="120"/>
        </w:tabs>
        <w:ind w:left="28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метод оцінки споживчої вартості;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Чиїм інтересам відповідає максимізація прибутку?</w:t>
      </w:r>
    </w:p>
    <w:p w:rsidR="00806F2C" w:rsidRPr="00CA44AA" w:rsidRDefault="00806F2C" w:rsidP="00A24A36">
      <w:pPr>
        <w:shd w:val="clear" w:color="auto" w:fill="FFFFFF"/>
        <w:tabs>
          <w:tab w:val="left" w:pos="120"/>
        </w:tabs>
        <w:ind w:left="28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приватних фірм та підприємств..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82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Ширину каналу збуту визначає: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82"/>
          <w:tab w:val="left" w:pos="600"/>
        </w:tabs>
        <w:ind w:left="644"/>
        <w:jc w:val="both"/>
        <w:rPr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кількість незалежних учасників на кожному рівні каналу;</w:t>
      </w:r>
    </w:p>
    <w:p w:rsidR="00185A64" w:rsidRPr="00CA44AA" w:rsidRDefault="00185A64" w:rsidP="00185A64">
      <w:pPr>
        <w:pStyle w:val="a3"/>
        <w:numPr>
          <w:ilvl w:val="0"/>
          <w:numId w:val="9"/>
        </w:numPr>
        <w:tabs>
          <w:tab w:val="left" w:pos="567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Що є візитною карткою будь-якого товару?</w:t>
      </w:r>
    </w:p>
    <w:p w:rsidR="00185A64" w:rsidRPr="00CA44AA" w:rsidRDefault="00E32EEC" w:rsidP="004E6B0B">
      <w:pPr>
        <w:pStyle w:val="a3"/>
        <w:tabs>
          <w:tab w:val="left" w:pos="567"/>
          <w:tab w:val="left" w:pos="960"/>
        </w:tabs>
        <w:autoSpaceDE/>
        <w:autoSpaceDN/>
        <w:adjustRightInd/>
        <w:ind w:left="646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Е</w:t>
      </w:r>
      <w:r w:rsidR="004E6B0B" w:rsidRPr="00CA44AA">
        <w:rPr>
          <w:sz w:val="10"/>
          <w:szCs w:val="10"/>
          <w:lang w:val="uk-UA"/>
        </w:rPr>
        <w:t>тикетка</w:t>
      </w:r>
    </w:p>
    <w:p w:rsidR="00E32EEC" w:rsidRPr="00CA44AA" w:rsidRDefault="00E32EEC" w:rsidP="00E32EEC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Що є вихідним пунктом до визначення цільового ринку при плануванні маркетингу підприємства?</w:t>
      </w:r>
    </w:p>
    <w:p w:rsidR="00585B5B" w:rsidRPr="00CA44AA" w:rsidRDefault="00585B5B" w:rsidP="00585B5B">
      <w:pPr>
        <w:tabs>
          <w:tab w:val="left" w:pos="840"/>
          <w:tab w:val="left" w:pos="960"/>
        </w:tabs>
        <w:autoSpaceDE/>
        <w:autoSpaceDN/>
        <w:adjustRightInd/>
        <w:ind w:left="284"/>
        <w:jc w:val="center"/>
        <w:rPr>
          <w:sz w:val="10"/>
          <w:szCs w:val="10"/>
          <w:lang w:val="uk-UA"/>
        </w:rPr>
      </w:pPr>
      <w:r w:rsidRPr="00CA44AA">
        <w:rPr>
          <w:sz w:val="10"/>
          <w:szCs w:val="10"/>
        </w:rPr>
        <w:t>аналіз пове</w:t>
      </w:r>
      <w:r w:rsidRPr="00CA44AA">
        <w:rPr>
          <w:sz w:val="10"/>
          <w:szCs w:val="10"/>
        </w:rPr>
        <w:softHyphen/>
        <w:t>дінки споживачів</w:t>
      </w:r>
    </w:p>
    <w:p w:rsidR="004E268E" w:rsidRPr="00CA44AA" w:rsidRDefault="004E268E" w:rsidP="004E268E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color w:val="FF0000"/>
          <w:sz w:val="10"/>
          <w:szCs w:val="10"/>
        </w:rPr>
      </w:pPr>
      <w:r w:rsidRPr="00CA44AA">
        <w:rPr>
          <w:b/>
          <w:color w:val="FF0000"/>
          <w:sz w:val="10"/>
          <w:szCs w:val="10"/>
        </w:rPr>
        <w:t>Що мають на увазі під сукупністю дій підприємства на ринку?</w:t>
      </w:r>
    </w:p>
    <w:p w:rsidR="00CB7F2E" w:rsidRPr="00CA44AA" w:rsidRDefault="00CB7F2E" w:rsidP="004E6B0B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ind w:left="646"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Що називається товаром в умовах ринку?</w:t>
      </w:r>
    </w:p>
    <w:p w:rsidR="00CB7F2E" w:rsidRPr="00CA44AA" w:rsidRDefault="00CB7F2E" w:rsidP="004E6B0B">
      <w:pPr>
        <w:pStyle w:val="a3"/>
        <w:shd w:val="clear" w:color="auto" w:fill="FFFFFF"/>
        <w:tabs>
          <w:tab w:val="left" w:pos="182"/>
          <w:tab w:val="left" w:pos="600"/>
        </w:tabs>
        <w:ind w:left="646"/>
        <w:jc w:val="both"/>
        <w:rPr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Товар – продукт людської діяльності</w:t>
      </w:r>
      <w:r w:rsidR="00F532CD" w:rsidRPr="00CA44AA">
        <w:rPr>
          <w:spacing w:val="1"/>
          <w:sz w:val="10"/>
          <w:szCs w:val="10"/>
          <w:lang w:val="uk-UA"/>
        </w:rPr>
        <w:t>, призначений для обміну у формі результатів творчої діяльності і різного роду послуг, які пропонуються для задоволення потреб споживачів і очікуваних вигод товаровиробників.</w:t>
      </w:r>
    </w:p>
    <w:p w:rsidR="00435D68" w:rsidRPr="00CA44AA" w:rsidRDefault="00435D68" w:rsidP="00435D68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Що повинен висвітлити опис цільового ринку у маркетинговому плані?</w:t>
      </w:r>
    </w:p>
    <w:p w:rsidR="00117BDB" w:rsidRPr="00CA44AA" w:rsidRDefault="00117BDB" w:rsidP="00117BDB">
      <w:pPr>
        <w:pStyle w:val="a3"/>
        <w:numPr>
          <w:ilvl w:val="0"/>
          <w:numId w:val="16"/>
        </w:numPr>
        <w:shd w:val="clear" w:color="auto" w:fill="FFFFFF"/>
        <w:tabs>
          <w:tab w:val="left" w:pos="182"/>
          <w:tab w:val="left" w:pos="600"/>
        </w:tabs>
        <w:ind w:left="709" w:hanging="142"/>
        <w:jc w:val="both"/>
        <w:rPr>
          <w:spacing w:val="1"/>
          <w:sz w:val="10"/>
          <w:szCs w:val="10"/>
          <w:lang w:val="uk-UA"/>
        </w:rPr>
      </w:pPr>
      <w:r w:rsidRPr="00CA44AA">
        <w:rPr>
          <w:sz w:val="10"/>
          <w:szCs w:val="10"/>
        </w:rPr>
        <w:t xml:space="preserve">динамічність розвитку галузі; </w:t>
      </w:r>
    </w:p>
    <w:p w:rsidR="00117BDB" w:rsidRPr="00CA44AA" w:rsidRDefault="00117BDB" w:rsidP="00117BDB">
      <w:pPr>
        <w:pStyle w:val="a3"/>
        <w:numPr>
          <w:ilvl w:val="0"/>
          <w:numId w:val="16"/>
        </w:numPr>
        <w:shd w:val="clear" w:color="auto" w:fill="FFFFFF"/>
        <w:tabs>
          <w:tab w:val="left" w:pos="182"/>
          <w:tab w:val="left" w:pos="600"/>
        </w:tabs>
        <w:ind w:left="709" w:hanging="142"/>
        <w:jc w:val="both"/>
        <w:rPr>
          <w:spacing w:val="1"/>
          <w:sz w:val="10"/>
          <w:szCs w:val="10"/>
          <w:lang w:val="uk-UA"/>
        </w:rPr>
      </w:pPr>
      <w:r w:rsidRPr="00CA44AA">
        <w:rPr>
          <w:sz w:val="10"/>
          <w:szCs w:val="10"/>
        </w:rPr>
        <w:t xml:space="preserve">рівень задоволення потреб споживачів продуктами, які знаходяться на ринку; </w:t>
      </w:r>
    </w:p>
    <w:p w:rsidR="00117BDB" w:rsidRPr="00CA44AA" w:rsidRDefault="00117BDB" w:rsidP="00117BDB">
      <w:pPr>
        <w:pStyle w:val="a3"/>
        <w:numPr>
          <w:ilvl w:val="0"/>
          <w:numId w:val="16"/>
        </w:numPr>
        <w:shd w:val="clear" w:color="auto" w:fill="FFFFFF"/>
        <w:tabs>
          <w:tab w:val="left" w:pos="182"/>
          <w:tab w:val="left" w:pos="600"/>
        </w:tabs>
        <w:ind w:left="709" w:hanging="142"/>
        <w:jc w:val="both"/>
        <w:rPr>
          <w:spacing w:val="1"/>
          <w:sz w:val="10"/>
          <w:szCs w:val="10"/>
          <w:lang w:val="uk-UA"/>
        </w:rPr>
      </w:pPr>
      <w:r w:rsidRPr="00CA44AA">
        <w:rPr>
          <w:sz w:val="10"/>
          <w:szCs w:val="10"/>
        </w:rPr>
        <w:t>окремий опис вибраної групи клієнтів: вік, доходи, мотивації заку</w:t>
      </w:r>
      <w:r w:rsidRPr="00CA44AA">
        <w:rPr>
          <w:sz w:val="10"/>
          <w:szCs w:val="10"/>
        </w:rPr>
        <w:softHyphen/>
        <w:t xml:space="preserve">пок, види продуктів і потреб; </w:t>
      </w:r>
    </w:p>
    <w:p w:rsidR="00435D68" w:rsidRPr="00CA44AA" w:rsidRDefault="00117BDB" w:rsidP="00117BDB">
      <w:pPr>
        <w:pStyle w:val="a3"/>
        <w:numPr>
          <w:ilvl w:val="0"/>
          <w:numId w:val="16"/>
        </w:numPr>
        <w:shd w:val="clear" w:color="auto" w:fill="FFFFFF"/>
        <w:tabs>
          <w:tab w:val="left" w:pos="182"/>
          <w:tab w:val="left" w:pos="600"/>
        </w:tabs>
        <w:ind w:left="709" w:hanging="142"/>
        <w:jc w:val="both"/>
        <w:rPr>
          <w:spacing w:val="1"/>
          <w:sz w:val="10"/>
          <w:szCs w:val="10"/>
          <w:lang w:val="uk-UA"/>
        </w:rPr>
      </w:pPr>
      <w:r w:rsidRPr="00CA44AA">
        <w:rPr>
          <w:sz w:val="10"/>
          <w:szCs w:val="10"/>
        </w:rPr>
        <w:t xml:space="preserve">частота закупок, позиція фірми щодо якості продукту, </w:t>
      </w:r>
      <w:bookmarkEnd w:id="0"/>
      <w:r w:rsidRPr="00CA44AA">
        <w:rPr>
          <w:sz w:val="10"/>
          <w:szCs w:val="10"/>
        </w:rPr>
        <w:t>величини ринку та темпів його розвитку.</w:t>
      </w:r>
    </w:p>
    <w:p w:rsidR="003C17B2" w:rsidRPr="00CA44AA" w:rsidRDefault="003C17B2" w:rsidP="003C17B2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Що потрібно описати у маркетинговому плані підприємства?</w:t>
      </w:r>
    </w:p>
    <w:p w:rsidR="00117BDB" w:rsidRPr="00CA44AA" w:rsidRDefault="00117BDB" w:rsidP="00117BDB">
      <w:pPr>
        <w:pStyle w:val="a3"/>
        <w:numPr>
          <w:ilvl w:val="0"/>
          <w:numId w:val="17"/>
        </w:numPr>
        <w:shd w:val="clear" w:color="auto" w:fill="FFFFFF"/>
        <w:tabs>
          <w:tab w:val="left" w:pos="182"/>
          <w:tab w:val="left" w:pos="600"/>
        </w:tabs>
        <w:ind w:left="851" w:hanging="28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г</w:t>
      </w:r>
      <w:r w:rsidRPr="00CA44AA">
        <w:rPr>
          <w:sz w:val="10"/>
          <w:szCs w:val="10"/>
        </w:rPr>
        <w:t xml:space="preserve">оловних конкурентів, сферу їх діяльності, частку ринку; </w:t>
      </w:r>
    </w:p>
    <w:p w:rsidR="00117BDB" w:rsidRPr="00CA44AA" w:rsidRDefault="00117BDB" w:rsidP="00117BDB">
      <w:pPr>
        <w:pStyle w:val="a3"/>
        <w:numPr>
          <w:ilvl w:val="0"/>
          <w:numId w:val="17"/>
        </w:numPr>
        <w:shd w:val="clear" w:color="auto" w:fill="FFFFFF"/>
        <w:tabs>
          <w:tab w:val="left" w:pos="182"/>
          <w:tab w:val="left" w:pos="600"/>
        </w:tabs>
        <w:ind w:left="851" w:hanging="28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</w:rPr>
        <w:t>риси, які відрізняють товари  фірми  від товарів  конкурентів (якість, ціна, позиція на ринку);</w:t>
      </w:r>
    </w:p>
    <w:p w:rsidR="00117BDB" w:rsidRPr="00CA44AA" w:rsidRDefault="00117BDB" w:rsidP="00117BDB">
      <w:pPr>
        <w:pStyle w:val="a3"/>
        <w:numPr>
          <w:ilvl w:val="0"/>
          <w:numId w:val="17"/>
        </w:numPr>
        <w:shd w:val="clear" w:color="auto" w:fill="FFFFFF"/>
        <w:tabs>
          <w:tab w:val="left" w:pos="182"/>
          <w:tab w:val="left" w:pos="600"/>
        </w:tabs>
        <w:ind w:left="851" w:hanging="28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</w:rPr>
        <w:t xml:space="preserve">конкурентні канали дистрибуції; </w:t>
      </w:r>
    </w:p>
    <w:p w:rsidR="00117BDB" w:rsidRPr="00CA44AA" w:rsidRDefault="00117BDB" w:rsidP="00117BDB">
      <w:pPr>
        <w:pStyle w:val="a3"/>
        <w:numPr>
          <w:ilvl w:val="0"/>
          <w:numId w:val="17"/>
        </w:numPr>
        <w:shd w:val="clear" w:color="auto" w:fill="FFFFFF"/>
        <w:tabs>
          <w:tab w:val="left" w:pos="182"/>
          <w:tab w:val="left" w:pos="600"/>
        </w:tabs>
        <w:ind w:left="851" w:hanging="28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</w:rPr>
        <w:t xml:space="preserve">позиція конкурентних марок; </w:t>
      </w:r>
    </w:p>
    <w:p w:rsidR="00117BDB" w:rsidRPr="00CA44AA" w:rsidRDefault="00117BDB" w:rsidP="00117BDB">
      <w:pPr>
        <w:pStyle w:val="a3"/>
        <w:numPr>
          <w:ilvl w:val="0"/>
          <w:numId w:val="17"/>
        </w:numPr>
        <w:shd w:val="clear" w:color="auto" w:fill="FFFFFF"/>
        <w:tabs>
          <w:tab w:val="left" w:pos="182"/>
          <w:tab w:val="left" w:pos="600"/>
        </w:tabs>
        <w:ind w:left="851" w:hanging="28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</w:rPr>
        <w:t>тенденції, які характеризують продаж товарів конкурентів (зростання, зменшення, стабільність).</w:t>
      </w:r>
    </w:p>
    <w:p w:rsidR="00DF4640" w:rsidRPr="00CA44AA" w:rsidRDefault="00DF4640" w:rsidP="00117BDB">
      <w:pPr>
        <w:pStyle w:val="a3"/>
        <w:numPr>
          <w:ilvl w:val="0"/>
          <w:numId w:val="9"/>
        </w:numPr>
        <w:shd w:val="clear" w:color="auto" w:fill="FFFFFF"/>
        <w:tabs>
          <w:tab w:val="left" w:pos="182"/>
          <w:tab w:val="left" w:pos="600"/>
        </w:tabs>
        <w:jc w:val="both"/>
        <w:rPr>
          <w:b/>
          <w:spacing w:val="1"/>
          <w:sz w:val="10"/>
          <w:szCs w:val="10"/>
        </w:rPr>
      </w:pPr>
      <w:r w:rsidRPr="00CA44AA">
        <w:rPr>
          <w:b/>
          <w:sz w:val="10"/>
          <w:szCs w:val="10"/>
        </w:rPr>
        <w:t xml:space="preserve">Що розраховують за формулою </w:t>
      </w:r>
      <w:r w:rsidRPr="00CA44AA">
        <w:rPr>
          <w:b/>
          <w:sz w:val="10"/>
          <w:szCs w:val="10"/>
          <w:lang w:val="en-US"/>
        </w:rPr>
        <w:t>Q</w:t>
      </w:r>
      <w:r w:rsidRPr="00CA44AA">
        <w:rPr>
          <w:b/>
          <w:sz w:val="10"/>
          <w:szCs w:val="10"/>
        </w:rPr>
        <w:t xml:space="preserve"> = </w:t>
      </w:r>
      <w:r w:rsidRPr="00CA44AA">
        <w:rPr>
          <w:b/>
          <w:sz w:val="10"/>
          <w:szCs w:val="10"/>
          <w:lang w:val="en-US"/>
        </w:rPr>
        <w:sym w:font="Symbol" w:char="F0E5"/>
      </w:r>
      <w:r w:rsidRPr="00CA44AA">
        <w:rPr>
          <w:b/>
          <w:sz w:val="10"/>
          <w:szCs w:val="10"/>
        </w:rPr>
        <w:t xml:space="preserve"> </w:t>
      </w:r>
      <w:r w:rsidRPr="00CA44AA">
        <w:rPr>
          <w:b/>
          <w:sz w:val="10"/>
          <w:szCs w:val="10"/>
          <w:lang w:val="en-US"/>
        </w:rPr>
        <w:t>npq</w:t>
      </w:r>
    </w:p>
    <w:p w:rsidR="00DF4640" w:rsidRPr="00CA44AA" w:rsidRDefault="00DF4640" w:rsidP="00DF4640">
      <w:pPr>
        <w:pStyle w:val="a3"/>
        <w:shd w:val="clear" w:color="auto" w:fill="FFFFFF"/>
        <w:tabs>
          <w:tab w:val="left" w:pos="182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z w:val="10"/>
          <w:szCs w:val="10"/>
          <w:lang w:val="uk-UA"/>
        </w:rPr>
        <w:t>Формула місткості ринку для товарів споживчого характеру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„корисний товар”?</w:t>
      </w:r>
    </w:p>
    <w:p w:rsidR="00923CD9" w:rsidRPr="00CA44AA" w:rsidRDefault="00806F2C" w:rsidP="00BF6510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товар, який приносить незаперечну користь у тривалій перспективі.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„недосконалий товар”?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товар, який не дає ані короткочасного задоволення, ані тривалої користі;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внутрішній маркетинг?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маркетинг, пов’язаний з реалізацією товарів та послуг в межах однієї країни;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внутрішній маркетинг?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маркетинг, пов’язаний з реалізацією товарів та послуг в межах однієї країни;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демаркетинг?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стабілізація ірраціонального попиту;</w:t>
      </w:r>
    </w:p>
    <w:p w:rsidR="006661DD" w:rsidRPr="00CA44AA" w:rsidRDefault="006661DD" w:rsidP="006661DD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Що таке диверсифікація?</w:t>
      </w:r>
    </w:p>
    <w:p w:rsidR="006661DD" w:rsidRPr="00CA44AA" w:rsidRDefault="006661DD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</w:rPr>
      </w:pPr>
      <w:r w:rsidRPr="00CA44AA">
        <w:rPr>
          <w:sz w:val="10"/>
          <w:szCs w:val="10"/>
        </w:rPr>
        <w:t>Спосіб розвитку підприємства, що полягає в освоєнні виробництва нових товарів, товарних ринків, а також видів послуг, що включає не просто диверсифікацію товарних груп, але й розповсюдження підприємницької діяльності на нові та не пов'язані з основними видами діяльності фірми.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інвайронменталізм?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організований рух громадян та державних органів, спрямований на захист та поліпшення стану навколишнього середовища.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консюмеризм?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організований рух громадян та державних органів, спрямований на розширення прав та можливостей споживачів у відносинах з продавцями;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маркетинг?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комплексний системний підхід до вирішення проблем ринку, який охоплює всі стадії руху товару.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sz w:val="10"/>
          <w:szCs w:val="10"/>
          <w:lang w:val="uk-UA"/>
        </w:rPr>
      </w:pPr>
      <w:r w:rsidRPr="00CA44AA">
        <w:rPr>
          <w:b/>
          <w:sz w:val="10"/>
          <w:szCs w:val="10"/>
          <w:lang w:val="uk-UA"/>
        </w:rPr>
        <w:t>Що таке маркетингові дослідження</w:t>
      </w:r>
      <w:r w:rsidRPr="00CA44AA">
        <w:rPr>
          <w:sz w:val="10"/>
          <w:szCs w:val="10"/>
          <w:lang w:val="uk-UA"/>
        </w:rPr>
        <w:t>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z w:val="10"/>
          <w:szCs w:val="10"/>
        </w:rPr>
      </w:pPr>
      <w:r w:rsidRPr="00CA44AA">
        <w:rPr>
          <w:sz w:val="10"/>
          <w:szCs w:val="10"/>
          <w:lang w:val="uk-UA"/>
        </w:rPr>
        <w:t>в) систематизований процес збору та аналізу об’єктивної інформації з метою прийняття конкретних управлінських рішень.</w:t>
      </w:r>
    </w:p>
    <w:p w:rsidR="00BF6510" w:rsidRPr="00CA44AA" w:rsidRDefault="00BF6510" w:rsidP="00BF6510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Що таке маркетинговий план?</w:t>
      </w:r>
    </w:p>
    <w:p w:rsidR="00BF6510" w:rsidRPr="00CA44AA" w:rsidRDefault="00BF6510" w:rsidP="00BF6510">
      <w:pPr>
        <w:pStyle w:val="a3"/>
        <w:shd w:val="clear" w:color="auto" w:fill="FFFFFF"/>
        <w:tabs>
          <w:tab w:val="left" w:pos="120"/>
        </w:tabs>
        <w:ind w:left="64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Безперервний циклічний процес, який має за мету приведення можливостей підприємства у відповідність з можливостями ринку, сформованими у результаті цілеспрямованих дій підприємства, а також узгодження його можливостей з тими фактрами ринку, які не піддаються контролю підприємства.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попит?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фінансово забезпечена потреба в товарах;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пропозиція?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продукт, який знаходиться на ринку;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таке ремаркетинг?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пошук нових можливостей пожвавлення попиту та продовження ЖЦТ;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lastRenderedPageBreak/>
        <w:t>Що таке ринок?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економічна категорія товарного виробництва, яка охоплює сферу товарно-грошового обігу;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Що таке фірмовий стиль?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240"/>
          <w:tab w:val="left" w:pos="283"/>
          <w:tab w:val="left" w:pos="480"/>
          <w:tab w:val="left" w:pos="600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б)</w:t>
      </w:r>
      <w:r w:rsidRPr="00CA44AA">
        <w:rPr>
          <w:spacing w:val="1"/>
          <w:sz w:val="10"/>
          <w:szCs w:val="10"/>
          <w:lang w:val="uk-UA"/>
        </w:rPr>
        <w:tab/>
        <w:t>низка прийомів, які забезпечують єдність усіх виробів фірми;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формує верхню межу „можливої ціни” на товар?</w:t>
      </w:r>
    </w:p>
    <w:p w:rsidR="00806F2C" w:rsidRPr="00CA44AA" w:rsidRDefault="00806F2C" w:rsidP="00A24A36">
      <w:pPr>
        <w:shd w:val="clear" w:color="auto" w:fill="FFFFFF"/>
        <w:tabs>
          <w:tab w:val="left" w:pos="120"/>
        </w:tabs>
        <w:ind w:left="28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ціни конкурентів;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Що формує нижню межу „можливої ціни” на товар?</w:t>
      </w:r>
    </w:p>
    <w:p w:rsidR="00A24A36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собівартість продукції;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 залежить обсяг продажу від рівня цін при високій еластичності попиту?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ціни несуттєво знижуються — обсяг продажу збільшується;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 засіб додаткового рекламування товару використовують: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вторинну упаковку;</w:t>
      </w:r>
    </w:p>
    <w:p w:rsidR="00BA145D" w:rsidRPr="00CA44AA" w:rsidRDefault="00BA145D" w:rsidP="00BA145D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Як називають сертифікати, що надають можливість заощадити гроші при купівлі товарів?</w:t>
      </w:r>
    </w:p>
    <w:p w:rsidR="00BA145D" w:rsidRPr="00CA44AA" w:rsidRDefault="00BA145D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Купони</w:t>
      </w:r>
    </w:p>
    <w:p w:rsidR="00F175C0" w:rsidRPr="00CA44AA" w:rsidRDefault="00F175C0" w:rsidP="00F175C0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Як називається стратегія просування товару, що використовує засоби стимулювання збуту?</w:t>
      </w:r>
    </w:p>
    <w:p w:rsidR="00F175C0" w:rsidRPr="00CA44AA" w:rsidRDefault="00F175C0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Стратегія проштовхування</w:t>
      </w:r>
    </w:p>
    <w:p w:rsidR="005B52A5" w:rsidRPr="00CA44AA" w:rsidRDefault="005B52A5" w:rsidP="005B52A5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Як називається доповнення існуючих номенклатурних груп продукції новими позиціями?</w:t>
      </w:r>
    </w:p>
    <w:p w:rsidR="005B52A5" w:rsidRPr="00CA44AA" w:rsidRDefault="009456FE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Диференціація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Яка з названих стадій життєвого циклу товару найбільш ризикована і дорога?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впровадження;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Яка з названих характеристик не має відношення до ринкової економіки?</w:t>
      </w:r>
    </w:p>
    <w:p w:rsidR="00806F2C" w:rsidRPr="00CA44AA" w:rsidRDefault="00806F2C" w:rsidP="00A24A36">
      <w:pPr>
        <w:pStyle w:val="a3"/>
        <w:shd w:val="clear" w:color="auto" w:fill="FFFFFF"/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централізоване планування;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Яка з цих характеристик протирічить поняттю „конкурентний ринок”?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значне число продавців;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Яка із стратегій передбачає зміцнення довіри споживачів і робить можливим продаж за каталогами, посилкову торгівлю?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стратегія єдиних цін;</w:t>
      </w:r>
    </w:p>
    <w:p w:rsidR="00CA5C6F" w:rsidRPr="00CA44AA" w:rsidRDefault="00CA5C6F" w:rsidP="00CA5C6F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z w:val="10"/>
          <w:szCs w:val="10"/>
        </w:rPr>
        <w:t>Яка цінова стратегія характерна для підприємства, яке прагне проникнути на ринок</w:t>
      </w:r>
    </w:p>
    <w:p w:rsidR="00CA5C6F" w:rsidRPr="00CA44AA" w:rsidRDefault="00CA5C6F" w:rsidP="00CA5C6F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Стратегія низьких цін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90"/>
          <w:tab w:val="left" w:pos="480"/>
        </w:tabs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b/>
          <w:bCs/>
          <w:spacing w:val="1"/>
          <w:sz w:val="10"/>
          <w:szCs w:val="10"/>
          <w:lang w:val="uk-UA"/>
        </w:rPr>
        <w:t>Яке поняття ширше — сервіс чи післяпродажне обслуговування?</w:t>
      </w:r>
    </w:p>
    <w:p w:rsidR="00806F2C" w:rsidRPr="00CA44AA" w:rsidRDefault="00806F2C" w:rsidP="00A24A36">
      <w:pPr>
        <w:shd w:val="clear" w:color="auto" w:fill="FFFFFF"/>
        <w:tabs>
          <w:tab w:val="left" w:pos="190"/>
          <w:tab w:val="left" w:pos="480"/>
        </w:tabs>
        <w:ind w:left="284"/>
        <w:jc w:val="both"/>
        <w:rPr>
          <w:b/>
          <w:bCs/>
          <w:spacing w:val="1"/>
          <w:sz w:val="10"/>
          <w:szCs w:val="10"/>
          <w:lang w:val="uk-UA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сервіс;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Який маркетинг називається міжнародним?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той, що передбачає збут продукції вітчизняних підприємств, побудованих за кордоном, в треті країни або назад в свою.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Який маркетинг називається міжнародним?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той, що передбачає збут продукції вітчизняних підприємств, побудованих за кордоном, в треті країни або назад в свою.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Який маркетинг називається розвиваючим?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той, що робить потенційний попит реальним;</w:t>
      </w:r>
    </w:p>
    <w:p w:rsidR="00D65DD0" w:rsidRPr="00CA44AA" w:rsidRDefault="00D65DD0" w:rsidP="00D65DD0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Який метод використовується при маркетинговому плануванні для забезпечення доступу до певної групи споживачів?</w:t>
      </w:r>
    </w:p>
    <w:p w:rsidR="00D65DD0" w:rsidRPr="00CA44AA" w:rsidRDefault="00435D68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Сегментація ринку</w:t>
      </w:r>
    </w:p>
    <w:p w:rsidR="00841CA1" w:rsidRPr="00CA44AA" w:rsidRDefault="00841CA1" w:rsidP="00841CA1">
      <w:pPr>
        <w:pStyle w:val="a3"/>
        <w:numPr>
          <w:ilvl w:val="0"/>
          <w:numId w:val="9"/>
        </w:numPr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Який ринковий орієнтир товарної концепції маркетингу?</w:t>
      </w:r>
    </w:p>
    <w:p w:rsidR="00841CA1" w:rsidRPr="00CA44AA" w:rsidRDefault="008B6823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П</w:t>
      </w:r>
      <w:r w:rsidR="00E45F58" w:rsidRPr="00CA44AA">
        <w:rPr>
          <w:spacing w:val="-7"/>
          <w:sz w:val="10"/>
          <w:szCs w:val="10"/>
          <w:lang w:val="uk-UA"/>
        </w:rPr>
        <w:t>опит</w:t>
      </w:r>
    </w:p>
    <w:p w:rsidR="008B6823" w:rsidRPr="00CA44AA" w:rsidRDefault="008B6823" w:rsidP="008B6823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Який план маркетингу включає розробку методів стимулювання продажу?</w:t>
      </w:r>
    </w:p>
    <w:p w:rsidR="008B6823" w:rsidRPr="00CA44AA" w:rsidRDefault="00117BDB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К</w:t>
      </w:r>
      <w:r w:rsidR="00BF6510" w:rsidRPr="00CA44AA">
        <w:rPr>
          <w:spacing w:val="-7"/>
          <w:sz w:val="10"/>
          <w:szCs w:val="10"/>
          <w:lang w:val="uk-UA"/>
        </w:rPr>
        <w:t>ороткостроковий</w:t>
      </w:r>
    </w:p>
    <w:p w:rsidR="00117BDB" w:rsidRPr="00CA44AA" w:rsidRDefault="00117BDB" w:rsidP="00117BDB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color w:val="FF0000"/>
          <w:sz w:val="10"/>
          <w:szCs w:val="10"/>
        </w:rPr>
      </w:pPr>
      <w:r w:rsidRPr="00CA44AA">
        <w:rPr>
          <w:b/>
          <w:color w:val="FF0000"/>
          <w:sz w:val="10"/>
          <w:szCs w:val="10"/>
        </w:rPr>
        <w:t>Який метод вважається найкращим для вибору маркетингової стратегії підприємства?</w:t>
      </w:r>
    </w:p>
    <w:p w:rsidR="00117BDB" w:rsidRPr="00CA44AA" w:rsidRDefault="00117BDB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Які види збутової діяльності породжують критику системи маркетингу?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обмін і введення в оману споживачів.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Які види незаконної маркетингової діяльності можуть мати місце в товарній політиці підприємства?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порушення прав споживачів;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Які критичні зауваження породжує реклама?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б) агресивність та недобросовність;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Які критичні зауваження породжує упакування товару?</w:t>
      </w:r>
    </w:p>
    <w:p w:rsidR="004F3FEF" w:rsidRPr="00CA44AA" w:rsidRDefault="00806F2C" w:rsidP="004F3FEF">
      <w:pPr>
        <w:shd w:val="clear" w:color="auto" w:fill="FFFFFF"/>
        <w:tabs>
          <w:tab w:val="left" w:pos="120"/>
          <w:tab w:val="num" w:pos="480"/>
        </w:tabs>
        <w:ind w:left="28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забруднення навколишнього середовища пакувальними матеріалами.</w:t>
      </w:r>
    </w:p>
    <w:p w:rsidR="00E32EEC" w:rsidRPr="00CA44AA" w:rsidRDefault="00E32EEC" w:rsidP="00E32EEC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color w:val="FF0000"/>
          <w:sz w:val="10"/>
          <w:szCs w:val="10"/>
        </w:rPr>
      </w:pPr>
      <w:r w:rsidRPr="00CA44AA">
        <w:rPr>
          <w:b/>
          <w:color w:val="FF0000"/>
          <w:sz w:val="10"/>
          <w:szCs w:val="10"/>
        </w:rPr>
        <w:t>Які маркетингові плани найбільш потрібні підприємству?</w:t>
      </w:r>
    </w:p>
    <w:p w:rsidR="00E32EEC" w:rsidRPr="00CA44AA" w:rsidRDefault="00E32EEC" w:rsidP="00E32EEC">
      <w:pPr>
        <w:shd w:val="clear" w:color="auto" w:fill="FFFFFF"/>
        <w:tabs>
          <w:tab w:val="left" w:pos="120"/>
          <w:tab w:val="num" w:pos="480"/>
        </w:tabs>
        <w:ind w:left="567"/>
        <w:jc w:val="both"/>
        <w:rPr>
          <w:spacing w:val="-7"/>
          <w:sz w:val="10"/>
          <w:szCs w:val="10"/>
          <w:lang w:val="uk-UA"/>
        </w:rPr>
      </w:pPr>
    </w:p>
    <w:p w:rsidR="004F3FEF" w:rsidRPr="00CA44AA" w:rsidRDefault="004F3FEF" w:rsidP="004F3FEF">
      <w:pPr>
        <w:pStyle w:val="a3"/>
        <w:numPr>
          <w:ilvl w:val="0"/>
          <w:numId w:val="9"/>
        </w:numPr>
        <w:shd w:val="clear" w:color="auto" w:fill="FFFFFF"/>
        <w:tabs>
          <w:tab w:val="left" w:pos="120"/>
          <w:tab w:val="num" w:pos="48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z w:val="10"/>
          <w:szCs w:val="10"/>
        </w:rPr>
        <w:t>Які особливості притаманні послузі?</w:t>
      </w:r>
    </w:p>
    <w:p w:rsidR="004F3FEF" w:rsidRPr="00CA44AA" w:rsidRDefault="00FC6FAD" w:rsidP="00FC6FAD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sz w:val="10"/>
          <w:szCs w:val="10"/>
          <w:lang w:val="uk-UA"/>
        </w:rPr>
      </w:pPr>
      <w:r w:rsidRPr="00CA44AA">
        <w:rPr>
          <w:sz w:val="10"/>
          <w:szCs w:val="10"/>
          <w:lang w:val="uk-UA"/>
        </w:rPr>
        <w:t>Нематеріальність, зміна якості в часі, невіддільність від джерела, неможливість накопичення</w:t>
      </w:r>
    </w:p>
    <w:p w:rsidR="00346A4D" w:rsidRPr="00CA44AA" w:rsidRDefault="00346A4D" w:rsidP="00346A4D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z w:val="10"/>
          <w:szCs w:val="10"/>
          <w:lang w:val="uk-UA"/>
        </w:rPr>
      </w:pPr>
      <w:r w:rsidRPr="00CA44AA">
        <w:rPr>
          <w:b/>
          <w:sz w:val="10"/>
          <w:szCs w:val="10"/>
        </w:rPr>
        <w:t>Які цінові умови відносяться до поняття „Інкотермс</w:t>
      </w:r>
      <w:r w:rsidRPr="00CA44AA">
        <w:rPr>
          <w:b/>
          <w:sz w:val="10"/>
          <w:szCs w:val="10"/>
          <w:lang w:val="uk-UA"/>
        </w:rPr>
        <w:t>»</w:t>
      </w:r>
    </w:p>
    <w:p w:rsidR="00346A4D" w:rsidRPr="00CA44AA" w:rsidRDefault="00F30FE1" w:rsidP="00346A4D">
      <w:pPr>
        <w:pStyle w:val="a3"/>
        <w:shd w:val="clear" w:color="auto" w:fill="FFFFFF"/>
        <w:tabs>
          <w:tab w:val="left" w:pos="120"/>
        </w:tabs>
        <w:ind w:left="644"/>
        <w:jc w:val="both"/>
        <w:rPr>
          <w:sz w:val="10"/>
          <w:szCs w:val="10"/>
          <w:lang w:val="en-US"/>
        </w:rPr>
      </w:pPr>
      <w:r w:rsidRPr="00CA44AA">
        <w:rPr>
          <w:sz w:val="10"/>
          <w:szCs w:val="10"/>
          <w:lang w:val="en-US"/>
        </w:rPr>
        <w:t>FAS, FOB, FOR,CIF</w:t>
      </w:r>
    </w:p>
    <w:p w:rsidR="00FA22EB" w:rsidRPr="00CA44AA" w:rsidRDefault="00FA22EB" w:rsidP="00FA22EB">
      <w:pPr>
        <w:pStyle w:val="a3"/>
        <w:numPr>
          <w:ilvl w:val="0"/>
          <w:numId w:val="9"/>
        </w:numPr>
        <w:tabs>
          <w:tab w:val="left" w:pos="840"/>
          <w:tab w:val="left" w:pos="960"/>
        </w:tabs>
        <w:autoSpaceDE/>
        <w:autoSpaceDN/>
        <w:adjustRightInd/>
        <w:jc w:val="both"/>
        <w:rPr>
          <w:b/>
          <w:sz w:val="10"/>
          <w:szCs w:val="10"/>
        </w:rPr>
      </w:pPr>
      <w:r w:rsidRPr="00CA44AA">
        <w:rPr>
          <w:b/>
          <w:sz w:val="10"/>
          <w:szCs w:val="10"/>
        </w:rPr>
        <w:t>Які показники характеризують асортимент товарів?</w:t>
      </w:r>
    </w:p>
    <w:p w:rsidR="00FA22EB" w:rsidRPr="00CA44AA" w:rsidRDefault="00FA22EB" w:rsidP="00FC6FAD">
      <w:pPr>
        <w:pStyle w:val="a3"/>
        <w:shd w:val="clear" w:color="auto" w:fill="FFFFFF"/>
        <w:tabs>
          <w:tab w:val="left" w:pos="120"/>
          <w:tab w:val="num" w:pos="48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Широта, довжина, глибина та густота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329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Яку з наведених організаційних структур маркетингу реалізують у матричній формі?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329"/>
        </w:tabs>
        <w:ind w:left="64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в)</w:t>
      </w:r>
      <w:r w:rsidRPr="00CA44AA">
        <w:rPr>
          <w:spacing w:val="1"/>
          <w:sz w:val="10"/>
          <w:szCs w:val="10"/>
          <w:lang w:val="uk-UA"/>
        </w:rPr>
        <w:tab/>
        <w:t>товарно – ринкову.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spacing w:val="1"/>
          <w:sz w:val="10"/>
          <w:szCs w:val="10"/>
        </w:rPr>
      </w:pPr>
      <w:r w:rsidRPr="00CA44AA">
        <w:rPr>
          <w:b/>
          <w:bCs/>
          <w:spacing w:val="1"/>
          <w:sz w:val="10"/>
          <w:szCs w:val="10"/>
          <w:lang w:val="uk-UA"/>
        </w:rPr>
        <w:t>Яку організаційну структуру управління маркетингом Ви обрали б для підприємства, що орієнтується на роботу в різних ринкових сегментах, споживачі яких суттєво відрізняються за смаком та купівельною поведінкою?</w:t>
      </w:r>
    </w:p>
    <w:p w:rsidR="00806F2C" w:rsidRPr="00CA44AA" w:rsidRDefault="00806F2C" w:rsidP="00A24A36">
      <w:pPr>
        <w:shd w:val="clear" w:color="auto" w:fill="FFFFFF"/>
        <w:tabs>
          <w:tab w:val="left" w:pos="365"/>
        </w:tabs>
        <w:ind w:left="284"/>
        <w:jc w:val="both"/>
        <w:rPr>
          <w:spacing w:val="1"/>
          <w:sz w:val="10"/>
          <w:szCs w:val="10"/>
        </w:rPr>
      </w:pPr>
      <w:r w:rsidRPr="00CA44AA">
        <w:rPr>
          <w:spacing w:val="1"/>
          <w:sz w:val="10"/>
          <w:szCs w:val="10"/>
          <w:lang w:val="uk-UA"/>
        </w:rPr>
        <w:t>а)</w:t>
      </w:r>
      <w:r w:rsidRPr="00CA44AA">
        <w:rPr>
          <w:spacing w:val="1"/>
          <w:sz w:val="10"/>
          <w:szCs w:val="10"/>
          <w:lang w:val="uk-UA"/>
        </w:rPr>
        <w:tab/>
        <w:t>функціональну організацію маркетингу;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Яку систему охоплює маркетинг?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виробничо-збутову.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 xml:space="preserve">Якщо для товару „А” еластичність попиту по ціні дорівнює 4, для товару „Б” — 7, для товару „В” — 10, то збут якого товару буде </w:t>
      </w:r>
      <w:r w:rsidRPr="00CA44AA">
        <w:rPr>
          <w:b/>
          <w:spacing w:val="-7"/>
          <w:sz w:val="10"/>
          <w:szCs w:val="10"/>
          <w:lang w:val="uk-UA"/>
        </w:rPr>
        <w:lastRenderedPageBreak/>
        <w:t>більш чутливіший до зміни ціни?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в) збут товару „В”.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Якщо енергетична компанія встановлює диференційовані ціни на електроенергію для різних годин доби, вона використовує таку цінову стратегію:</w:t>
      </w:r>
    </w:p>
    <w:p w:rsidR="00806F2C" w:rsidRPr="00CA44AA" w:rsidRDefault="00806F2C" w:rsidP="00A24A36">
      <w:pPr>
        <w:shd w:val="clear" w:color="auto" w:fill="FFFFFF"/>
        <w:tabs>
          <w:tab w:val="left" w:pos="120"/>
        </w:tabs>
        <w:ind w:left="28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стратегію цінової дискримінації;</w:t>
      </w:r>
    </w:p>
    <w:p w:rsidR="00A24A36" w:rsidRPr="00CA44AA" w:rsidRDefault="00806F2C" w:rsidP="00806F2C">
      <w:pPr>
        <w:pStyle w:val="a3"/>
        <w:numPr>
          <w:ilvl w:val="0"/>
          <w:numId w:val="9"/>
        </w:numPr>
        <w:shd w:val="clear" w:color="auto" w:fill="FFFFFF"/>
        <w:tabs>
          <w:tab w:val="left" w:pos="120"/>
        </w:tabs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b/>
          <w:spacing w:val="-7"/>
          <w:sz w:val="10"/>
          <w:szCs w:val="10"/>
          <w:lang w:val="uk-UA"/>
        </w:rPr>
        <w:t>Якщо пиво в кіоску коштує 1 грн., а точнісінько таке ж пиво поруч у кафе — 1 грн. 30коп., як називається таке явище:</w:t>
      </w:r>
    </w:p>
    <w:p w:rsidR="00806F2C" w:rsidRPr="00CA44AA" w:rsidRDefault="00806F2C" w:rsidP="00A24A36">
      <w:pPr>
        <w:pStyle w:val="a3"/>
        <w:shd w:val="clear" w:color="auto" w:fill="FFFFFF"/>
        <w:tabs>
          <w:tab w:val="left" w:pos="120"/>
        </w:tabs>
        <w:ind w:left="644"/>
        <w:jc w:val="both"/>
        <w:rPr>
          <w:b/>
          <w:spacing w:val="-7"/>
          <w:sz w:val="10"/>
          <w:szCs w:val="10"/>
          <w:lang w:val="uk-UA"/>
        </w:rPr>
      </w:pPr>
      <w:r w:rsidRPr="00CA44AA">
        <w:rPr>
          <w:spacing w:val="-7"/>
          <w:sz w:val="10"/>
          <w:szCs w:val="10"/>
          <w:lang w:val="uk-UA"/>
        </w:rPr>
        <w:t>а) цінова дискримінація;</w:t>
      </w:r>
    </w:p>
    <w:sectPr w:rsidR="00806F2C" w:rsidRPr="00CA44AA" w:rsidSect="00CA4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424" w:bottom="284" w:left="426" w:header="708" w:footer="708" w:gutter="0"/>
      <w:cols w:num="4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2C" w:rsidRDefault="0045072C" w:rsidP="0045072C">
      <w:r>
        <w:separator/>
      </w:r>
    </w:p>
  </w:endnote>
  <w:endnote w:type="continuationSeparator" w:id="0">
    <w:p w:rsidR="0045072C" w:rsidRDefault="0045072C" w:rsidP="0045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C" w:rsidRDefault="004507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C" w:rsidRDefault="004507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C" w:rsidRDefault="004507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2C" w:rsidRDefault="0045072C" w:rsidP="0045072C">
      <w:r>
        <w:separator/>
      </w:r>
    </w:p>
  </w:footnote>
  <w:footnote w:type="continuationSeparator" w:id="0">
    <w:p w:rsidR="0045072C" w:rsidRDefault="0045072C" w:rsidP="0045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C" w:rsidRDefault="004507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C" w:rsidRPr="0045072C" w:rsidRDefault="0045072C" w:rsidP="0045072C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5072C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5072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C" w:rsidRDefault="00450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00D9"/>
    <w:multiLevelType w:val="hybridMultilevel"/>
    <w:tmpl w:val="2432FB92"/>
    <w:lvl w:ilvl="0" w:tplc="FB7EC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F415A"/>
    <w:multiLevelType w:val="hybridMultilevel"/>
    <w:tmpl w:val="C4022C26"/>
    <w:lvl w:ilvl="0" w:tplc="5CC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3414D"/>
    <w:multiLevelType w:val="hybridMultilevel"/>
    <w:tmpl w:val="E852320C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41C0361C"/>
    <w:multiLevelType w:val="hybridMultilevel"/>
    <w:tmpl w:val="C4022C26"/>
    <w:lvl w:ilvl="0" w:tplc="5CC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C19CF"/>
    <w:multiLevelType w:val="hybridMultilevel"/>
    <w:tmpl w:val="873C6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592D"/>
    <w:multiLevelType w:val="hybridMultilevel"/>
    <w:tmpl w:val="98683BD6"/>
    <w:lvl w:ilvl="0" w:tplc="996688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1603C5"/>
    <w:multiLevelType w:val="hybridMultilevel"/>
    <w:tmpl w:val="87F65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054F9"/>
    <w:multiLevelType w:val="hybridMultilevel"/>
    <w:tmpl w:val="4C802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944F8"/>
    <w:multiLevelType w:val="hybridMultilevel"/>
    <w:tmpl w:val="387C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B2870"/>
    <w:multiLevelType w:val="hybridMultilevel"/>
    <w:tmpl w:val="FC2A6BC6"/>
    <w:lvl w:ilvl="0" w:tplc="5CC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A5A8D"/>
    <w:multiLevelType w:val="hybridMultilevel"/>
    <w:tmpl w:val="55D2D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AC5507"/>
    <w:multiLevelType w:val="hybridMultilevel"/>
    <w:tmpl w:val="4E9876E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DBE5B9D"/>
    <w:multiLevelType w:val="hybridMultilevel"/>
    <w:tmpl w:val="C4022C26"/>
    <w:lvl w:ilvl="0" w:tplc="5CC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D1B20"/>
    <w:multiLevelType w:val="hybridMultilevel"/>
    <w:tmpl w:val="96606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02E66"/>
    <w:multiLevelType w:val="hybridMultilevel"/>
    <w:tmpl w:val="51C08F4E"/>
    <w:lvl w:ilvl="0" w:tplc="996688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6646C"/>
    <w:multiLevelType w:val="hybridMultilevel"/>
    <w:tmpl w:val="F2FA00EC"/>
    <w:lvl w:ilvl="0" w:tplc="9C7CA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D31E6A"/>
    <w:multiLevelType w:val="hybridMultilevel"/>
    <w:tmpl w:val="71100F64"/>
    <w:lvl w:ilvl="0" w:tplc="C05AAE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15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E0C"/>
    <w:rsid w:val="000F637A"/>
    <w:rsid w:val="00102127"/>
    <w:rsid w:val="00117BDB"/>
    <w:rsid w:val="0013698C"/>
    <w:rsid w:val="00185A64"/>
    <w:rsid w:val="002B1DF0"/>
    <w:rsid w:val="0033634A"/>
    <w:rsid w:val="00346A4D"/>
    <w:rsid w:val="003C17B2"/>
    <w:rsid w:val="00435D68"/>
    <w:rsid w:val="0045072C"/>
    <w:rsid w:val="004E268E"/>
    <w:rsid w:val="004E6B0B"/>
    <w:rsid w:val="004F3FEF"/>
    <w:rsid w:val="00545412"/>
    <w:rsid w:val="00585B5B"/>
    <w:rsid w:val="005874AB"/>
    <w:rsid w:val="005B52A5"/>
    <w:rsid w:val="006661DD"/>
    <w:rsid w:val="00674BB8"/>
    <w:rsid w:val="00713F8F"/>
    <w:rsid w:val="007819B4"/>
    <w:rsid w:val="007B4272"/>
    <w:rsid w:val="00806F2C"/>
    <w:rsid w:val="00841CA1"/>
    <w:rsid w:val="00874C21"/>
    <w:rsid w:val="008B6823"/>
    <w:rsid w:val="00923CD9"/>
    <w:rsid w:val="009456FE"/>
    <w:rsid w:val="009C55F0"/>
    <w:rsid w:val="00A24A36"/>
    <w:rsid w:val="00B30CE8"/>
    <w:rsid w:val="00B77129"/>
    <w:rsid w:val="00BA145D"/>
    <w:rsid w:val="00BD25C1"/>
    <w:rsid w:val="00BD6176"/>
    <w:rsid w:val="00BF6510"/>
    <w:rsid w:val="00C06ACB"/>
    <w:rsid w:val="00C168C9"/>
    <w:rsid w:val="00CA44AA"/>
    <w:rsid w:val="00CA5C6F"/>
    <w:rsid w:val="00CB1302"/>
    <w:rsid w:val="00CB7F2E"/>
    <w:rsid w:val="00CE3073"/>
    <w:rsid w:val="00CF5475"/>
    <w:rsid w:val="00D405BF"/>
    <w:rsid w:val="00D65DD0"/>
    <w:rsid w:val="00DF4640"/>
    <w:rsid w:val="00E32EEC"/>
    <w:rsid w:val="00E45F58"/>
    <w:rsid w:val="00E83E12"/>
    <w:rsid w:val="00EB3E0C"/>
    <w:rsid w:val="00F175C0"/>
    <w:rsid w:val="00F222AD"/>
    <w:rsid w:val="00F30FE1"/>
    <w:rsid w:val="00F532CD"/>
    <w:rsid w:val="00F74019"/>
    <w:rsid w:val="00FA22EB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72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50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72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50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50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2915</Words>
  <Characters>19431</Characters>
  <Application>Microsoft Office Word</Application>
  <DocSecurity>0</DocSecurity>
  <Lines>733</Lines>
  <Paragraphs>395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Ivan</cp:lastModifiedBy>
  <cp:revision>32</cp:revision>
  <cp:lastPrinted>2012-05-16T16:38:00Z</cp:lastPrinted>
  <dcterms:created xsi:type="dcterms:W3CDTF">2012-05-15T13:44:00Z</dcterms:created>
  <dcterms:modified xsi:type="dcterms:W3CDTF">2013-02-05T07:53:00Z</dcterms:modified>
</cp:coreProperties>
</file>