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6E649E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З А К О Н   У К Р А Ї Н И </w:t>
      </w:r>
      <w:r w:rsidRPr="006E649E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0" w:name="2"/>
      <w:bookmarkEnd w:id="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Про внесення змін до Закону України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"Про якість та безпеку харчових продуктів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     і продовольчої сировини"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" w:name="3"/>
      <w:bookmarkEnd w:id="1"/>
      <w:r w:rsidRPr="006E649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  ( Відомості Верховної Ради України (ВВР), 2002, N 48, ст.359 ) </w:t>
      </w:r>
      <w:r w:rsidRPr="006E649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6E649E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" w:name="4"/>
      <w:bookmarkEnd w:id="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Верховна Рада України  </w:t>
      </w:r>
      <w:r w:rsidRPr="006E649E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п о с т а н о в л я є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" w:name="5"/>
      <w:bookmarkEnd w:id="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I. Внести  до  Закону України "Про якість та безпеку харчових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продуктів  і  продовольчої  сировини"  (  </w:t>
      </w:r>
      <w:hyperlink r:id="rId7" w:history="1">
        <w:r w:rsidRPr="006E649E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771/97-ВР</w:t>
        </w:r>
      </w:hyperlink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)  (Відомості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Верховної  Ради  України,  1998 р.,  N 19,  ст. 98;  2002 р., N 1,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ст. 2) такі зміни: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" w:name="6"/>
      <w:bookmarkEnd w:id="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Статті 12, 13, 15, 16, 22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" w:name="7"/>
      <w:bookmarkEnd w:id="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</w:t>
      </w:r>
      <w:r w:rsidRPr="006E649E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12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Державне нормування показників якості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 безпеки харчових продуктів, продовольчої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 сировини і супутніх матеріалів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" w:name="8"/>
      <w:bookmarkEnd w:id="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Державне нормування  показників  якості  харчових  продуктів,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продовольчої  сировини  і  супутніх  матеріалів проводиться шляхом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встановлення норм  цих  показників  у  нормативно-правових  актах,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стандартах та інших нормативних документах на продукцію.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8D7DAA" w:rsidRDefault="006E649E" w:rsidP="008D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" w:name="9"/>
      <w:bookmarkEnd w:id="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Державне нормування  показників  безпеки  харчових продуктів,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продовольчої сировини і супутніх матеріалів  здійснює  центральний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   </w:t>
      </w:r>
    </w:p>
    <w:p w:rsidR="008D7DAA" w:rsidRDefault="008D7DAA">
      <w:pPr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 w:type="page"/>
      </w:r>
    </w:p>
    <w:p w:rsidR="006E649E" w:rsidRPr="006E649E" w:rsidRDefault="006E649E" w:rsidP="008D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" w:name="_GoBack"/>
      <w:bookmarkEnd w:id="8"/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" w:name="27"/>
      <w:bookmarkEnd w:id="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Неякісні та небезпечні харчові продукти, продовольча сировина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 супутні  матеріали  підлягають  вилученню  з  обігу в порядку,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встановленому законом.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" w:name="28"/>
      <w:bookmarkEnd w:id="1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 неякісних  відносяться   харчові   продукти,   продовольча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сировина  та  супутні  матеріали,  якісні  показники  та  споживчі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властивості яких  не  відповідають  зазначеним  у  декларації  про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відповідність   (нормативному  документі  чи  нормативно-правовому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акті), а також такі, якість яких знизилася внаслідок: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" w:name="29"/>
      <w:bookmarkEnd w:id="1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порушення маркування;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" w:name="30"/>
      <w:bookmarkEnd w:id="1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пошкодження чи деформування тари та окремих одиниць  упаковки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(крім бомбажних консервів);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" w:name="31"/>
      <w:bookmarkEnd w:id="1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наявності сторонніх   запахів,   ознак   замокання,   що   не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становлять загрози для споживачів;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" w:name="32"/>
      <w:bookmarkEnd w:id="1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наявності сторонніх домішок  чи  предметів,  що  можуть  бути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видалені.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" w:name="33"/>
      <w:bookmarkEnd w:id="1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Вилучені з   обігу  неякісні  харчові  продукти,  продовольча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сировина  та  супутні  матеріали  (крім   харчових   продуктів   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продовольчої  сировини,  що швидко псуються,  - термін придатності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яких не перевищує 30 діб) можуть бути  повернуті  в  обіг  у  разі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приведення  їх  у  відповідність  із встановленими вимогами шляхом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сортування,  очищення,  повторного  маркування,  зміни   цільового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призначення зазначеної продукції, промислової переробки тощо.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" w:name="34"/>
      <w:bookmarkEnd w:id="1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 небезпечних   відносяться  харчові  продукти,  продовольча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сировина  та  супутні  матеріали,  показники   безпеки   яких   не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відповідають  встановленим в Україні для даного виду продукції або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зазначеним у декларації про  відповідність,  а  також  продовольча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продукція,  споживання (використання) якої пов'язане з ризиком для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здоров'я і життя людини,  зокрема харчові продукти та  продовольча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сировина: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" w:name="35"/>
      <w:bookmarkEnd w:id="1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що не можуть бути належним чином ідентифіковані;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" w:name="36"/>
      <w:bookmarkEnd w:id="1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фальсифіковані;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" w:name="37"/>
      <w:bookmarkEnd w:id="1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контрабандні;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" w:name="38"/>
      <w:bookmarkEnd w:id="2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безхазяйні;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" w:name="39"/>
      <w:bookmarkEnd w:id="2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які відсутні супровідні документи виробника (власника), що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підтверджують їх походження,  або документи,  що підтверджують  їх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якість і безпеку;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" w:name="40"/>
      <w:bookmarkEnd w:id="2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термін придатності    до   споживання   (використання)   яких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закінчився;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" w:name="41"/>
      <w:bookmarkEnd w:id="2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виготовлені із застосуванням не  дозволених  у  встановленому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порядку  компонентів,  харчових  добавок,  матеріалів,  технологій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тощо;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" w:name="42"/>
      <w:bookmarkEnd w:id="2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 явно вираженими ознаками псування та пошкодження  гризунами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чи комахами.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" w:name="43"/>
      <w:bookmarkEnd w:id="2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Небезпечна продовольча   продукція  та  неякісна  продовольча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продукція,  яку неможливо повернути в обіг,  підлягають утилізації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знищенню в порядку, встановленому законом.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" w:name="44"/>
      <w:bookmarkEnd w:id="2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Утилізацію чи   знищення   вилученої  з  обігу  неякісної 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небезпечної продовольчої продукції проводить виробник (власник) за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власні кошти. Порядок та умови використання неякісної продовольчої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продукції,  методи утилізації чи знищення небезпечної продовольчої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продукції  погоджуються  з  відповідними органами,  які здійснюють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державний  контроль  і  нагляд  за  якістю  та  безпекою  харчових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продуктів і продовольчої сировини відповідно до їх компетенції".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" w:name="45"/>
      <w:bookmarkEnd w:id="2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У   преамбулі  слова  "а  також  надання  послуг  у  сфері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громадського харчування" виключити.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" w:name="46"/>
      <w:bookmarkEnd w:id="2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У статті 1: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" w:name="47"/>
      <w:bookmarkEnd w:id="2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1) абзаци другий - п'ятий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" w:name="48"/>
      <w:bookmarkEnd w:id="3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"безпека харчових продуктів - відсутність загрози  шкідливого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впливу  харчових  продуктів,  продовольчої  сировини  та  супутніх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матеріалів на організм людини;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" w:name="49"/>
      <w:bookmarkEnd w:id="3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біологічно активна харчова  добавка  -  спеціальний  харчовий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продукт,   призначений   для   вживання   або   введення  в  межах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фізіологічних норм до раціонів харчування чи харчових продуктів  з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метою    надання    їм   дієтичних,   оздоровчих,   профілактичних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властивостей для забезпечення нормальних та відновлення  порушених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функцій організму людини;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" w:name="50"/>
      <w:bookmarkEnd w:id="3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державна санітарно-епідеміологічна     експертиза    -    вид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професійної    діяльності    органів    та    установ    державної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санітарно-епідеміологічної  служби,   що  полягає  у  комплексному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вивченні нової продовольчої продукції,  технологій, технологічного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обладнання,  а  також  підприємств,  що  її  виробляють,  з  метою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виявлення  небезпечних  факторів  у  цій  продукції,   оцінки   їх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можливого  шкідливого  впливу  та  визначення ступеня створюваного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ними  ризику  для   здоров'я   і   життя   людини;   обгрунтуванні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застосування відповідних санітарних норм або технічних регламентів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щодо її  виробництва,  введення  в  обіг,     споживання  з  метою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попередження,  зменшення  та  усунення  цього  шкідливого  впливу;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встановленні відповідності продукції вимогам безпеки для  здоров'я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 життя людини;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" w:name="51"/>
      <w:bookmarkEnd w:id="3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висновок державної  санітарно-епідеміологічної  експертизи  -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нормативний документ установленої форми,  в якому визначені вимоги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щодо безпеки для здоров'я і життя людини продовольчої продукції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засвідчена її безпека за умови дотримання цих вимог";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" w:name="52"/>
      <w:bookmarkEnd w:id="3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2) абзац шостий виключити;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5" w:name="53"/>
      <w:bookmarkEnd w:id="3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3) абзац восьмий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6" w:name="54"/>
      <w:bookmarkEnd w:id="3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"ідентифікація - це процедура,  в ході якої  за  документами,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маркуванням,   органолептичними,   фізико-хімічними   показниками,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специфічними для даного виду продукції характеристиками і ознаками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встановлюється відповідність продукції відомостям та властивостям,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зазначеним у декларації про відповідність,  нормативних документах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нормативно-правових актах,  а також узвичаєній загальній назві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даного виду продукції";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7" w:name="55"/>
      <w:bookmarkEnd w:id="3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4) абзац дев'ятий виключити;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8" w:name="56"/>
      <w:bookmarkEnd w:id="3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5) в  абзаці одинадцятому слова "уповноважений" та "Державним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комітетом України по стандартизації,  метрології та  сертифікації"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виключити;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9" w:name="57"/>
      <w:bookmarkEnd w:id="3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6) абзаци  дванадцятий  та  тринадцятий  викласти   в   такій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0" w:name="58"/>
      <w:bookmarkEnd w:id="4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"сертифікат відповідності  - документ,  який підтверджує,  що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продовольча продукція належним чином ідентифікована  і  відповідає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вимогам нормативних документів і нормативно-правових актів;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1" w:name="59"/>
      <w:bookmarkEnd w:id="4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спеціальні харчові    продукти    -    дієтичні,   оздоровчі,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профілактичні  харчові  продукти  та  біологічно  активні  харчові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добавки, продукти дитячого харчування,  харчування для спортсменів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тощо";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2" w:name="60"/>
      <w:bookmarkEnd w:id="4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7) абзац п'ятнадцятий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3" w:name="61"/>
      <w:bookmarkEnd w:id="4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"термін придатності    харчового    продукту    -    проміжок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календарного часу,  визначений виробником цього продукту, протягом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якого,  у разі  додержання  відповідних  умов  зберігання,  якісні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показники  та показники безпеки цього продукту повинні відповідати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вимогам нормативних документів та нормативно-правових актів";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4" w:name="62"/>
      <w:bookmarkEnd w:id="4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8) абзаци вісімнадцятий та дев'ятнадцятий  викласти  в  такій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5" w:name="63"/>
      <w:bookmarkEnd w:id="4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"якість харчового    продукту   -   сукупність   властивостей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харчового  продукту,  що  визначає  його  здатність  забезпечувати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потреби  організму людини в енергії,  поживних та смакоароматичних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речовинах,  стабільність складу і споживчих властивостей  протягом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терміну придатності;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6" w:name="64"/>
      <w:bookmarkEnd w:id="4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харчова цінність  харчового  продукту  -  провідний  показник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якості   харчового   продукту,   який   визначає   ступінь    його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відповідності  оптимальним  потребам  людини  в  основних харчових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речовинах  та  енергії  (білки,   жири,   вуглеводи,   мікро-  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макроелементи тощо)";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7" w:name="65"/>
      <w:bookmarkEnd w:id="4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9) доповнити статтю абзацами такого змісту: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8" w:name="66"/>
      <w:bookmarkEnd w:id="4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"продовольча продукція   -   харчові   продукти,  продовольча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сировина та супутні матеріали;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9" w:name="67"/>
      <w:bookmarkEnd w:id="4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показники безпеки   продовольчої    продукції    -    науково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обгрунтовані  показники  вмісту (гранично допустимі межі впливу) 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зазначеній  продукції  шкідливих  для  здоров'я  і  життя   людини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компонентів  чи речовин хімічного,  біологічного,  радіаційного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будь-якого іншого  походження,  недотримання  яких  призводить  до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шкідливого впливу на здоров'я людини;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0" w:name="68"/>
      <w:bookmarkEnd w:id="5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показники якості харчових продуктів і продовольчої сировини -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комплекс ознак і властивостей,  притаманних кожному виду харчового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продукту  чи  продовольчої  сировини,  що  визначають його харчову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цінність і споживчі властивості та дають можливість ідентифікувати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конкретний харчовий продукт чи продовольчу сировину;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1" w:name="69"/>
      <w:bookmarkEnd w:id="5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нові харчові  продукти  (нова продовольча сировина) - харчові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продукти та продовольча сировина, які: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2" w:name="70"/>
      <w:bookmarkEnd w:id="5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вперше розроблені (отримані) в  Україні  і  для  яких  ще  не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встановлено показників якості та безпеки;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3" w:name="71"/>
      <w:bookmarkEnd w:id="5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виготовлені з використанням харчових компонентів, що раніше в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аналогічному харчовому продукті не  використовувалися,  або  склад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таких компонентів змінено, у тому числі методами генної інженерії;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4" w:name="72"/>
      <w:bookmarkEnd w:id="5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вироблені за  новою  технологією,  що   істотно   змінює   їх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фізико-хімічні,  та/або  органолептичні показники,  та/або харчову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цінність;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5" w:name="73"/>
      <w:bookmarkEnd w:id="5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вперше ввозяться на митну територію України;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6" w:name="74"/>
      <w:bookmarkEnd w:id="5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фальсифікована продовольча  продукція  -  харчові продукти чи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продовольча сировина,  яким з корисливою метою надано  зовнішнього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вигляду  та/або  окремих властивостей певного виду продукції і які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 можуть бути ідентифіковані як ті, за які вони видаються;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7" w:name="75"/>
      <w:bookmarkEnd w:id="5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неякісна продовольча   продукція   -  продовольча  продукція,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якісні показники та  споживчі  властивості  якої  не  відповідають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зазначеним у декларації про відповідність,  нормативних документах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чи  нормативно-правових  актах,  а  також  продовольча  продукція,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якість    якої   не   може   задовольнити   потреб   споживача   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задекларованому обсязі;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8" w:name="76"/>
      <w:bookmarkEnd w:id="5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небезпечна продовольча  продукція  -  продовольча  продукція,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показники безпеки якої не відповідають встановленим в Україні  для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даного   виду   продукції   або   зазначеним   у   декларації  про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відповідність,  нормативних  документах   та   нормативно-правових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актах,  а також продовольча продукція,  споживання  (використання)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якої пов'язане з підвищеним ризиком для здоров'я і життя людини;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9" w:name="77"/>
      <w:bookmarkEnd w:id="5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неправильно маркована  продукція   -   харчові   продукти   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продовольча    сировина,    щодо    яких    порушено   встановлені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законодавством вимоги маркування;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0" w:name="78"/>
      <w:bookmarkEnd w:id="6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санітарно-епідеміологічний сертифікат  (далі  -   гігієнічний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сертифікат)  -  разовий  документ,  виданий органами та установами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державної  санітарно-епідеміологічної   служби,   що   підтверджує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безпеку  для  здоров'я  та  життя  людини окремих партій (одиниць)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харчових продуктів та продовольчої сировини;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1" w:name="79"/>
      <w:bookmarkEnd w:id="6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технічний регламент - нормативно-правовий  акт,  затверджений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Кабінетом   Міністрів   України,  в  якому  для  конкретного  виду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продовольчої  продукції   встановлюються   показники   якості  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показники  безпеки для здоров'я і життя людини,  тварин або рослин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охорони довкілля,  правила маркування і  введення  продукції  в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обіг, а також порядок  підтвердження  відповідності  та  визначені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повноваження органів, які здійснюють контроль за продукцією".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2" w:name="80"/>
      <w:bookmarkEnd w:id="6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4. Статтю 2 доповнити частиною другою такого змісту: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3" w:name="81"/>
      <w:bookmarkEnd w:id="6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"Дія цього Закону  не  поширюється  на  харчові  продукти 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продовольчу    сировину,   що   містять   генетично   модифіковані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компоненти, а також на тютюн і тютюнові вироби".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4" w:name="82"/>
      <w:bookmarkEnd w:id="6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В абзаці четвертому  статті  3  слова  "а  також  наданням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 у сфері громадського харчування" виключити.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5" w:name="83"/>
      <w:bookmarkEnd w:id="6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Частину другу статті 4 виключити.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6" w:name="84"/>
      <w:bookmarkEnd w:id="6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Частину другу статті 5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7" w:name="85"/>
      <w:bookmarkEnd w:id="6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"Документами, що  підтверджують  якість  та  безпеку харчових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продуктів, продовольчої сировини і супутніх матеріалів, є: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8" w:name="86"/>
      <w:bookmarkEnd w:id="6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1) декларація  про  відповідність,  що  видається  виробником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продукції   на   кожну  партію  харчових  продуктів,  продовольчої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сировини, супутніх матеріалів, або: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9" w:name="87"/>
      <w:bookmarkEnd w:id="6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2) сертифікат  відповідності  чи   свідоцтво   про   визнання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відповідності, що видаються на: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0" w:name="88"/>
      <w:bookmarkEnd w:id="7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а) харчові  продукти  та  супутні  матеріали,  призначені для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реалізації на внутрішньому ринку України;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1" w:name="89"/>
      <w:bookmarkEnd w:id="7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б) продовольчу продукцію вітчизняного виробництва, призначену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для експорту (якщо це передбачено умовами контракту чи міжнародною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угодою, в якій бере участь Україна);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2" w:name="90"/>
      <w:bookmarkEnd w:id="7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3) висновок державної санітарно-епідеміологічної  експертизи,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свідоцтво  про  державну  реєстрацію,  гігієнічний сертифікат,  що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видаються: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3" w:name="91"/>
      <w:bookmarkEnd w:id="7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а) висновок державної санітарно-епідеміологічної експертизи -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4" w:name="92"/>
      <w:bookmarkEnd w:id="7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нові харчові продукти;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5" w:name="93"/>
      <w:bookmarkEnd w:id="7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харчові продукти   та   продовольчу   сировину   промислового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виробництва;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6" w:name="94"/>
      <w:bookmarkEnd w:id="7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супутні матеріали;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7" w:name="95"/>
      <w:bookmarkEnd w:id="7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б) свідоцтво про державну реєстрацію - на спеціальні  харчові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8" w:name="96"/>
      <w:bookmarkEnd w:id="7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в) гігієнічний сертифікат - на: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9" w:name="97"/>
      <w:bookmarkEnd w:id="7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кожну партію   плодоовочевої,  плодово-ягідної  та  баштанної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продукції,  вирощеної в Україні та призначеної для  реалізації  на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внутрішньому ринку чи подальшої промислової переробки;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0" w:name="98"/>
      <w:bookmarkEnd w:id="8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кожну партію  харчових  продуктів,  продовольчої  сировини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супутніх матеріалів,  призначену для експорту (якщо це передбачено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умовами  контракту  чи  міжнародною  угодою,  в  якій  бере участь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Україна);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1" w:name="99"/>
      <w:bookmarkEnd w:id="8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4) ветеринарні документи  (ветеринарна  довідка,  ветеринарне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свідоцтво, ветеринарний сертифікат), що видаються: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2" w:name="100"/>
      <w:bookmarkEnd w:id="8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а) ветеринарна  довідка - на кожну партію (тушу) продовольчої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сировини та харчових  продуктів  тваринного  походження  (щодо  їх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ветеринарно-санітарної   якості   та   безпеки),  призначених  для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реалізації в межах адміністративного району;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3" w:name="101"/>
      <w:bookmarkEnd w:id="8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б) ветеринарне   свідоцтво   -   на   кожну   партію   (тушу)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продовольчої  сировини та харчових продуктів тваринного походження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(щодо їх ветеринарно-санітарної якості  та  безпеки),  призначених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для реалізації в межах України;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4" w:name="102"/>
      <w:bookmarkEnd w:id="8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в) ветеринарний    сертифікат    (міжнародний    ветеринарний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сертифікат) - на кожну партію продовольчої  сировини  та  харчових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продуктів тваринного походження, призначену для експорту;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5" w:name="103"/>
      <w:bookmarkEnd w:id="8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5) сертифікат якості та карантинний дозвіл, що видаються на: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6" w:name="104"/>
      <w:bookmarkEnd w:id="8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а) зерно та продукти його переробки;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7" w:name="105"/>
      <w:bookmarkEnd w:id="8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б)  картоплю,  овочі,  плоди, ягоди і баштанні культури (крім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харчових продуктів зазначеної групи промислового виробництва)".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8" w:name="106"/>
      <w:bookmarkEnd w:id="8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8. У статті 7: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9" w:name="107"/>
      <w:bookmarkEnd w:id="8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1) у частині першій: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0" w:name="108"/>
      <w:bookmarkEnd w:id="9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пункті 3  слова  "барвників,  інших  хімічних  речовин  або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сполук" виключити;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1" w:name="109"/>
      <w:bookmarkEnd w:id="9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пункти 4 і 5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2" w:name="110"/>
      <w:bookmarkEnd w:id="9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"4) харчову   цінність,  а  також  енергетичну  цінність  для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харчових продуктів, що її мають;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3" w:name="111"/>
      <w:bookmarkEnd w:id="9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5) кінцевий термін реалізації або дату виготовлення і  термін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придатності до споживання";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4" w:name="112"/>
      <w:bookmarkEnd w:id="9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пункт 6 виключити;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5" w:name="113"/>
      <w:bookmarkEnd w:id="9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пункти 11 і 12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6" w:name="114"/>
      <w:bookmarkEnd w:id="9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"11) наявність у харчовому продукті компонентів  з  генетично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модифікованої   сировини  (у  випадках,  коли  використання  таких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компонентів    передбачено    нормативними     документами     або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нормативно-правовими актами на даний харчовий продукт);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7" w:name="115"/>
      <w:bookmarkEnd w:id="9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12) застереження щодо  вживання  харчового  продукту  певними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категоріями  (групами)  населення  (діти,  вагітні,  люди похилого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віку, спортсмени, хворі тощо)";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8" w:name="116"/>
      <w:bookmarkEnd w:id="9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2) частину другу після слова "здійснюється" доповнити словами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"державною мовою України";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9" w:name="117"/>
      <w:bookmarkEnd w:id="9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3) частини п'яту та шосту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0" w:name="118"/>
      <w:bookmarkEnd w:id="10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"У маркуванні  харчових  продуктів  повинні використовуватися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затверджені у  встановленому  порядку  специфічні  символи,  якими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позначають  дієтичні,  профілактичні,  оздоровчі харчові продукти,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біологічно активні харчові добавки,  дитяче харчування, харчування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для спортсменів тощо.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1" w:name="119"/>
      <w:bookmarkEnd w:id="10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Опис специфічних  символів,  їх  використання  та  маркування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харчових  продуктів  штриховими  кодами  здійснюються  в  порядку,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встановленому Кабінетом Міністрів України".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2" w:name="120"/>
      <w:bookmarkEnd w:id="10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9. У статті 11: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3" w:name="121"/>
      <w:bookmarkEnd w:id="10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1) у частині першій: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4" w:name="122"/>
      <w:bookmarkEnd w:id="10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а) абзац третій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5" w:name="123"/>
      <w:bookmarkEnd w:id="10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"державної реєстрації спеціальних харчових продуктів";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6" w:name="124"/>
      <w:bookmarkEnd w:id="10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б) доповнити  частину  після  абзацу четвертого новим абзацом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такого змісту: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7" w:name="125"/>
      <w:bookmarkEnd w:id="10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"декларування відповідності харчових продуктів,  продовольчої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сировини та супутніх матеріалів";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8" w:name="126"/>
      <w:bookmarkEnd w:id="10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 зв'язку  з  цим  абзаци п'ятий - сьомий вважати відповідно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абзацами шостим - восьмим;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9" w:name="127"/>
      <w:bookmarkEnd w:id="10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в) абзац шостий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0" w:name="128"/>
      <w:bookmarkEnd w:id="11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"сертифікації харчових  продуктів,   продовольчої   сировини,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супутніх  матеріалів,  запровадження  систем  контролю  якості 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безпеки виробництва цих продуктів, сировини, матеріалів";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1" w:name="129"/>
      <w:bookmarkEnd w:id="11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2) частину другу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2" w:name="130"/>
      <w:bookmarkEnd w:id="11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"Складовими державного регулювання якості та безпеки харчових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продуктів   і   продовольчої  сировини  під  час  їх  розроблення,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виробництва,  надходження на територію України в  режимі  імпорту,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зберігання,  транспортування, реалізації, використання, утилізації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знищення  є  державний  нагляд  і  контроль,  що  здійснюються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спеціально  уповноваженими  центральними органами виконавчої влади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їх органами  на  місцях  у  межах  їх  компетенції,  визначеної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законом".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3" w:name="131"/>
      <w:bookmarkEnd w:id="11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10. Частину другу статті 17 викласти в такій редакції: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4" w:name="132"/>
      <w:bookmarkEnd w:id="11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"Митне оформлення  для  вільного  використання  на  території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 імпортних  харчових  продуктів,  продовольчої  сировини  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супутніх   матеріалів,   зазначених   у  статті  5  цього  Закону,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дозволяється за наявності відповідно: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5" w:name="133"/>
      <w:bookmarkEnd w:id="11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сертифіката відповідності   або   свідоцтва   про    визнання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відповідності;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6" w:name="134"/>
      <w:bookmarkEnd w:id="11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висновку державної санітарно-епідеміологічної експертизи, або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свідоцтва про державну реєстрацію спеціального харчового продукту,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гігієнічного сертифіката на плодоовочеву продукцію;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7" w:name="135"/>
      <w:bookmarkEnd w:id="11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ветеринарного свідоцтва   на  сировину  та  харчові  продукти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тваринного походження;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8" w:name="136"/>
      <w:bookmarkEnd w:id="11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карантинного дозволу   на   харчові   продукти   і   сировину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рослинного походження;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9" w:name="137"/>
      <w:bookmarkEnd w:id="11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маркування харчових  продуктів і продовольчої сировини згідно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 законодавством України".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0" w:name="138"/>
      <w:bookmarkEnd w:id="12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11. У статті 18 слова "і надання послуг у сфері  громадського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харчування" виключити.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1" w:name="139"/>
      <w:bookmarkEnd w:id="12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12. У частині першій статті 20: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2" w:name="140"/>
      <w:bookmarkEnd w:id="12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1) після  абзацу  першого  доповнити  новими  абзацами такого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змісту: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3" w:name="141"/>
      <w:bookmarkEnd w:id="12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"здійснювати заходи   щодо   поетапного    впровадження    на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підприємствах    харчової    промисловості   міжнародної   системи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забезпечення безпеки харчових продуктів HACCP (Hazard Analysis and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Critical   Control   Point)   у   порядку   та  строки,  визначені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законодавством України для окремих видів харчових продуктів;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4" w:name="142"/>
      <w:bookmarkEnd w:id="12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дотримуватися процедур   підтвердження    відповідності    та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складати  декларацію про відповідність продовольчої продукції,  на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яку встановлено технічні регламенти".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5" w:name="143"/>
      <w:bookmarkEnd w:id="12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 зв'язку  з  цим  абзаци другий - шостий вважати відповідно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абзацами четвертим - восьмим.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6" w:name="144"/>
      <w:bookmarkEnd w:id="126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13. У  тексті  Закону  слова  "Міністерство  охорони здоров'я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України", "Державний комітет України по стандартизації, метрології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   сертифікації",   "належна   якість",   "санітарно-гігієнічна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експертиза",  "навколишнє природне середовище" та "строк"  у  всіх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відмінках   замінити   відповідно   словами   "центральний   орган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виконавчої влади у сфері  охорони  здоров'я",  "центральний  орган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виконавчої  влади  у  сфері  технічного  регулювання  та споживчої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політики",   "якість",   "санітарно-епідеміологічна   експертиза",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"довкілля" та "термін" у відповідному відмінку.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7" w:name="145"/>
      <w:bookmarkEnd w:id="127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II. Прикінцеві положення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8" w:name="146"/>
      <w:bookmarkEnd w:id="128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Цей Закон набирає чинності з дня його опублікування.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9" w:name="147"/>
      <w:bookmarkEnd w:id="129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До  приведення законів України,  інших нормативно-правових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актів у відповідність з нормами цього Закону вони застосовуються у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частині, що не суперечить цьому Закону.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0" w:name="148"/>
      <w:bookmarkEnd w:id="130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Кабінету  Міністрів  України  протягом шести місяців після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набрання чинності цим Законом: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1" w:name="149"/>
      <w:bookmarkEnd w:id="131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подати на розгляд  Верховної  Ради  України  пропозиції  щодо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приведення  законодавчих  актів  України  у  відповідність  із цим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2" w:name="150"/>
      <w:bookmarkEnd w:id="132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привести у    відповідність    з     цим     Законом     свої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нормативно-правові акти;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3" w:name="151"/>
      <w:bookmarkEnd w:id="133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відповідно до   своєї   компетенції   забезпечити   прийняття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нормативно-правових актів, передбачених цим Законом;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4" w:name="152"/>
      <w:bookmarkEnd w:id="134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забезпечити перегляд  і  скасування  міністерствами,   іншими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центральними     органами     виконавчої    влади    України    їх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нормативно-правових актів, що суперечать цьому Закону.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E649E" w:rsidRPr="006E649E" w:rsidRDefault="006E649E" w:rsidP="006E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5" w:name="153"/>
      <w:bookmarkEnd w:id="135"/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Президент України                                         Л.КУЧМА </w:t>
      </w:r>
      <w:r w:rsidRPr="006E649E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61057A" w:rsidRDefault="006E649E" w:rsidP="006E649E">
      <w:bookmarkStart w:id="136" w:name="154"/>
      <w:bookmarkEnd w:id="136"/>
      <w:r w:rsidRPr="006E6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24 жовтня 2002 року </w:t>
      </w:r>
      <w:r w:rsidRPr="006E6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191-IV</w:t>
      </w:r>
    </w:p>
    <w:sectPr w:rsidR="0061057A" w:rsidSect="0061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AA" w:rsidRDefault="008D7DAA" w:rsidP="008D7DAA">
      <w:pPr>
        <w:spacing w:after="0" w:line="240" w:lineRule="auto"/>
      </w:pPr>
      <w:r>
        <w:separator/>
      </w:r>
    </w:p>
  </w:endnote>
  <w:endnote w:type="continuationSeparator" w:id="0">
    <w:p w:rsidR="008D7DAA" w:rsidRDefault="008D7DAA" w:rsidP="008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A" w:rsidRDefault="008D7D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A" w:rsidRDefault="008D7D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A" w:rsidRDefault="008D7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AA" w:rsidRDefault="008D7DAA" w:rsidP="008D7DAA">
      <w:pPr>
        <w:spacing w:after="0" w:line="240" w:lineRule="auto"/>
      </w:pPr>
      <w:r>
        <w:separator/>
      </w:r>
    </w:p>
  </w:footnote>
  <w:footnote w:type="continuationSeparator" w:id="0">
    <w:p w:rsidR="008D7DAA" w:rsidRDefault="008D7DAA" w:rsidP="008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A" w:rsidRDefault="008D7D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A" w:rsidRPr="008D7DAA" w:rsidRDefault="008D7DAA" w:rsidP="008D7DA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8D7DAA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8D7DA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A" w:rsidRDefault="008D7D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9E"/>
    <w:rsid w:val="00431DA1"/>
    <w:rsid w:val="0061057A"/>
    <w:rsid w:val="006E649E"/>
    <w:rsid w:val="008D7DAA"/>
    <w:rsid w:val="00A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9E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6E6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1"/>
      <w:szCs w:val="11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E649E"/>
    <w:rPr>
      <w:rFonts w:ascii="Courier New" w:eastAsia="Times New Roman" w:hAnsi="Courier New" w:cs="Courier New"/>
      <w:color w:val="000000"/>
      <w:sz w:val="11"/>
      <w:szCs w:val="11"/>
      <w:lang w:eastAsia="ru-RU"/>
    </w:rPr>
  </w:style>
  <w:style w:type="paragraph" w:styleId="a4">
    <w:name w:val="header"/>
    <w:basedOn w:val="a"/>
    <w:link w:val="a5"/>
    <w:uiPriority w:val="99"/>
    <w:unhideWhenUsed/>
    <w:rsid w:val="008D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D7DAA"/>
  </w:style>
  <w:style w:type="paragraph" w:styleId="a6">
    <w:name w:val="footer"/>
    <w:basedOn w:val="a"/>
    <w:link w:val="a7"/>
    <w:uiPriority w:val="99"/>
    <w:unhideWhenUsed/>
    <w:rsid w:val="008D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D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OpenDoc('771/97-&#1074;&#1088;');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2584</Words>
  <Characters>18347</Characters>
  <Application>Microsoft Office Word</Application>
  <DocSecurity>0</DocSecurity>
  <Lines>573</Lines>
  <Paragraphs>164</Paragraphs>
  <ScaleCrop>false</ScaleCrop>
  <Company>Deftones</Company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Ivan</cp:lastModifiedBy>
  <cp:revision>2</cp:revision>
  <dcterms:created xsi:type="dcterms:W3CDTF">2009-10-28T16:07:00Z</dcterms:created>
  <dcterms:modified xsi:type="dcterms:W3CDTF">2013-02-24T15:52:00Z</dcterms:modified>
</cp:coreProperties>
</file>