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92" w:rsidRDefault="00B21791" w:rsidP="00B2179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  <w:t>Назва товару:  ХЛ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Б.</w:t>
      </w:r>
    </w:p>
    <w:p w:rsidR="00B21791" w:rsidRDefault="00B21791" w:rsidP="00B217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Основні матеріали:</w:t>
      </w:r>
    </w:p>
    <w:p w:rsidR="00B21791" w:rsidRDefault="00B21791" w:rsidP="00B217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Боршно першого ґатунку;</w:t>
      </w:r>
    </w:p>
    <w:p w:rsidR="00B21791" w:rsidRDefault="00B21791" w:rsidP="00B217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Сіль;</w:t>
      </w:r>
    </w:p>
    <w:p w:rsidR="00B21791" w:rsidRDefault="00B21791" w:rsidP="00B217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Дріжджі;</w:t>
      </w:r>
    </w:p>
    <w:p w:rsidR="00B21791" w:rsidRDefault="00B21791" w:rsidP="00B217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Вода;</w:t>
      </w:r>
    </w:p>
    <w:p w:rsidR="00B21791" w:rsidRDefault="00B21791" w:rsidP="00B217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Яйця.</w:t>
      </w:r>
    </w:p>
    <w:p w:rsidR="00B21791" w:rsidRDefault="00B21791" w:rsidP="00B2179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Допоміжні матеріали:</w:t>
      </w:r>
    </w:p>
    <w:p w:rsidR="00B21791" w:rsidRDefault="00B21791" w:rsidP="00B217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Олія;</w:t>
      </w:r>
    </w:p>
    <w:p w:rsidR="00B21791" w:rsidRDefault="00B21791" w:rsidP="00B217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Борошно ІІ сорту.</w:t>
      </w:r>
    </w:p>
    <w:p w:rsidR="00B21791" w:rsidRDefault="00B21791" w:rsidP="00B2179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Витрати матеріалів  складуть 1017,8 грн</w:t>
      </w:r>
    </w:p>
    <w:p w:rsidR="00B21791" w:rsidRDefault="00B21791" w:rsidP="00B2179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1791" w:rsidRDefault="00B21791" w:rsidP="00B2179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1791" w:rsidRDefault="00B21791" w:rsidP="00B2179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1791" w:rsidRDefault="00B21791" w:rsidP="00B2179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1791" w:rsidRDefault="00B21791" w:rsidP="00B2179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1791" w:rsidRDefault="00B21791" w:rsidP="00B2179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1791" w:rsidRDefault="00B21791" w:rsidP="00B2179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1791" w:rsidRDefault="00B21791" w:rsidP="00B2179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1791" w:rsidRDefault="00B21791" w:rsidP="00B2179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1791" w:rsidRDefault="00B21791" w:rsidP="00B2179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1791" w:rsidRDefault="00B21791" w:rsidP="00B2179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1791" w:rsidRDefault="00B21791" w:rsidP="00B2179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1791" w:rsidRDefault="00B21791" w:rsidP="00B2179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1791" w:rsidRDefault="00B21791" w:rsidP="00B2179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1791" w:rsidRDefault="00B21791" w:rsidP="00B2179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1791" w:rsidRDefault="00B21791" w:rsidP="00B2179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8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42"/>
        <w:gridCol w:w="2965"/>
        <w:gridCol w:w="851"/>
        <w:gridCol w:w="1134"/>
        <w:gridCol w:w="992"/>
        <w:gridCol w:w="851"/>
        <w:gridCol w:w="850"/>
        <w:gridCol w:w="951"/>
        <w:gridCol w:w="951"/>
      </w:tblGrid>
      <w:tr w:rsidR="00B21791" w:rsidRPr="00B21791" w:rsidTr="00B21791">
        <w:trPr>
          <w:cantSplit/>
          <w:trHeight w:val="112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791" w:rsidRPr="00B21791" w:rsidRDefault="00B21791" w:rsidP="00B2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791" w:rsidRPr="00B21791" w:rsidRDefault="00B21791" w:rsidP="00B2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791" w:rsidRPr="00B21791" w:rsidRDefault="00B21791" w:rsidP="00B217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Матеріальні витрати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791" w:rsidRPr="00B21791" w:rsidRDefault="00B21791" w:rsidP="00B217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Витрати на оплату праці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791" w:rsidRPr="00B21791" w:rsidRDefault="00B21791" w:rsidP="00B217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Відрахування на соц. Потеби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791" w:rsidRPr="00B21791" w:rsidRDefault="00B21791" w:rsidP="00B217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Амортизація ОФ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791" w:rsidRPr="00B21791" w:rsidRDefault="00B21791" w:rsidP="00B217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Інші витрати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791" w:rsidRPr="00B21791" w:rsidRDefault="00B21791" w:rsidP="00B217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УЗ витрати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791" w:rsidRPr="00B21791" w:rsidRDefault="00B21791" w:rsidP="00B217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 витрати</w:t>
            </w:r>
          </w:p>
        </w:tc>
      </w:tr>
      <w:bookmarkEnd w:id="0"/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Сировина і матеріали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основні матеріли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Пальне для а/м для постачання матертеріалів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з/п водіїв на перевезення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5,8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амортизація робочого обладнання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паливо для легкових авто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ПММ для змащування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паливо на тех цілі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32,75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32,75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електроенергія на тех цілі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Придбання комплектуючих і напівфабрикатів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допоміжні матеріали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запчастини для робочого обладнання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запчпстини для легкових авто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загальновиробничі витрати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паливо для обігріву цехів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електроенергія для освітлення цехів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8,3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з/п цехового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з/п обслуговуючого цехового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амортизація цеховихприміщень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амортизація цехової обстановки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канцтовари для цехового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витрати на відрядження цехового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Загальногосподарські витрати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амортизація складських приміщень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паливо для обігріву контори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з/п АУП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з/п  обслуговуючого конторного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2,8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з/п водіїв легкових авто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2,8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амортизація конторної обстановки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5,4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амортизація конторних приміщень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3,45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3,45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витрати на відрядження АУП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1,18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1,18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канцтовари для АУП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амортизація легкових авто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витрати на освітлення контори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амортизація вантажних авто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витрати на послуги сторожа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витрати на утримання сладів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з/п слюсарів-ремонтників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з/п робітників на складах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4,2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Основна заробітна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з/п основних виробничих робітників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Відрахування на соціальні заходи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відрахування на соціальні заходи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Інші виробничі витрати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витрати на утримання доріг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за кредит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1,72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1,72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Позавиробничі витрати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вартість тари і упаковки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пальне для а/м відділу збуту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з/п працівникв відділу маркетингу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канцтовари для маркетингу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реклама в ЗМІ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з/п водіїв відділу збуту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791" w:rsidRPr="00B21791" w:rsidTr="00B217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витрати на відрядження працівників відділу збуту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91" w:rsidRPr="00B21791" w:rsidRDefault="00B21791" w:rsidP="00B2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791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</w:tbl>
    <w:p w:rsidR="00B21791" w:rsidRDefault="00B21791" w:rsidP="00B2179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1791" w:rsidRPr="00763352" w:rsidRDefault="00B21791" w:rsidP="007633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Співвідношення сумарних величин УЗВ та УПВ</w:t>
      </w:r>
    </w:p>
    <w:p w:rsidR="00B21791" w:rsidRDefault="00B21791" w:rsidP="00B2179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1791" w:rsidRDefault="00B21791" w:rsidP="00B2179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79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591050" cy="16573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3352" w:rsidRDefault="00763352" w:rsidP="00B2179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6280" w:type="dxa"/>
        <w:jc w:val="center"/>
        <w:tblInd w:w="103" w:type="dxa"/>
        <w:tblLook w:val="04A0" w:firstRow="1" w:lastRow="0" w:firstColumn="1" w:lastColumn="0" w:noHBand="0" w:noVBand="1"/>
      </w:tblPr>
      <w:tblGrid>
        <w:gridCol w:w="4900"/>
        <w:gridCol w:w="1380"/>
      </w:tblGrid>
      <w:tr w:rsidR="00763352" w:rsidRPr="00763352" w:rsidTr="00763352">
        <w:trPr>
          <w:trHeight w:val="321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52" w:rsidRPr="00763352" w:rsidRDefault="00763352" w:rsidP="00763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С</w:t>
            </w:r>
            <w:r w:rsidRPr="00763352">
              <w:rPr>
                <w:rFonts w:ascii="Calibri" w:eastAsia="Times New Roman" w:hAnsi="Calibri" w:cs="Times New Roman"/>
                <w:color w:val="000000"/>
                <w:lang w:eastAsia="ru-RU"/>
              </w:rPr>
              <w:t>ировина і матеріали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52" w:rsidRPr="00763352" w:rsidRDefault="00763352" w:rsidP="007633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352">
              <w:rPr>
                <w:rFonts w:ascii="Calibri" w:eastAsia="Times New Roman" w:hAnsi="Calibri" w:cs="Times New Roman"/>
                <w:color w:val="000000"/>
                <w:lang w:eastAsia="ru-RU"/>
              </w:rPr>
              <w:t>1017,8</w:t>
            </w:r>
          </w:p>
        </w:tc>
      </w:tr>
      <w:tr w:rsidR="00763352" w:rsidRPr="00763352" w:rsidTr="00763352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52" w:rsidRPr="00763352" w:rsidRDefault="00763352" w:rsidP="00763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352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 на утримання і експлуатацію обладнання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52" w:rsidRPr="00763352" w:rsidRDefault="00763352" w:rsidP="007633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352">
              <w:rPr>
                <w:rFonts w:ascii="Calibri" w:eastAsia="Times New Roman" w:hAnsi="Calibri" w:cs="Times New Roman"/>
                <w:color w:val="000000"/>
                <w:lang w:eastAsia="ru-RU"/>
              </w:rPr>
              <w:t>400,25</w:t>
            </w:r>
          </w:p>
        </w:tc>
      </w:tr>
      <w:tr w:rsidR="00763352" w:rsidRPr="00763352" w:rsidTr="00763352">
        <w:trPr>
          <w:trHeight w:val="387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52" w:rsidRPr="00763352" w:rsidRDefault="00763352" w:rsidP="00763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352">
              <w:rPr>
                <w:rFonts w:ascii="Calibri" w:eastAsia="Times New Roman" w:hAnsi="Calibri" w:cs="Times New Roman"/>
                <w:color w:val="000000"/>
                <w:lang w:eastAsia="ru-RU"/>
              </w:rPr>
              <w:t>Придбання комплектуючих і напівфабрикатів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52" w:rsidRPr="00763352" w:rsidRDefault="00763352" w:rsidP="007633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352">
              <w:rPr>
                <w:rFonts w:ascii="Calibri" w:eastAsia="Times New Roman" w:hAnsi="Calibri" w:cs="Times New Roman"/>
                <w:color w:val="000000"/>
                <w:lang w:eastAsia="ru-RU"/>
              </w:rPr>
              <w:t>191,5</w:t>
            </w:r>
          </w:p>
        </w:tc>
      </w:tr>
      <w:tr w:rsidR="00763352" w:rsidRPr="00763352" w:rsidTr="00763352">
        <w:trPr>
          <w:trHeight w:val="266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52" w:rsidRPr="00763352" w:rsidRDefault="00763352" w:rsidP="00763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352">
              <w:rPr>
                <w:rFonts w:ascii="Calibri" w:eastAsia="Times New Roman" w:hAnsi="Calibri" w:cs="Times New Roman"/>
                <w:color w:val="000000"/>
                <w:lang w:eastAsia="ru-RU"/>
              </w:rPr>
              <w:t>загальновиробничі витрати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52" w:rsidRPr="00763352" w:rsidRDefault="00763352" w:rsidP="007633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352">
              <w:rPr>
                <w:rFonts w:ascii="Calibri" w:eastAsia="Times New Roman" w:hAnsi="Calibri" w:cs="Times New Roman"/>
                <w:color w:val="000000"/>
                <w:lang w:eastAsia="ru-RU"/>
              </w:rPr>
              <w:t>213,23</w:t>
            </w:r>
          </w:p>
        </w:tc>
      </w:tr>
      <w:tr w:rsidR="00763352" w:rsidRPr="00763352" w:rsidTr="00763352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52" w:rsidRPr="00763352" w:rsidRDefault="00763352" w:rsidP="00763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352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Основна заробітна плата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52" w:rsidRPr="00763352" w:rsidRDefault="00763352" w:rsidP="007633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352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</w:tr>
      <w:tr w:rsidR="00763352" w:rsidRPr="00763352" w:rsidTr="00763352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52" w:rsidRPr="00763352" w:rsidRDefault="00763352" w:rsidP="00763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352">
              <w:rPr>
                <w:rFonts w:ascii="Calibri" w:eastAsia="Times New Roman" w:hAnsi="Calibri" w:cs="Times New Roman"/>
                <w:color w:val="000000"/>
                <w:lang w:eastAsia="ru-RU"/>
              </w:rPr>
              <w:t>Відрахування на соціальні заходи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52" w:rsidRPr="00763352" w:rsidRDefault="00763352" w:rsidP="007633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352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763352" w:rsidRPr="00763352" w:rsidTr="00763352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52" w:rsidRPr="00763352" w:rsidRDefault="00763352" w:rsidP="00763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352">
              <w:rPr>
                <w:rFonts w:ascii="Calibri" w:eastAsia="Times New Roman" w:hAnsi="Calibri" w:cs="Times New Roman"/>
                <w:color w:val="000000"/>
                <w:lang w:eastAsia="ru-RU"/>
              </w:rPr>
              <w:t>Інші виробничі витрати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52" w:rsidRPr="00763352" w:rsidRDefault="00763352" w:rsidP="007633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352">
              <w:rPr>
                <w:rFonts w:ascii="Calibri" w:eastAsia="Times New Roman" w:hAnsi="Calibri" w:cs="Times New Roman"/>
                <w:color w:val="000000"/>
                <w:lang w:eastAsia="ru-RU"/>
              </w:rPr>
              <w:t>4,02</w:t>
            </w:r>
          </w:p>
        </w:tc>
      </w:tr>
      <w:tr w:rsidR="00763352" w:rsidRPr="00763352" w:rsidTr="00763352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52" w:rsidRPr="00763352" w:rsidRDefault="00763352" w:rsidP="00763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35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Позавиробничі витрати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52" w:rsidRPr="00763352" w:rsidRDefault="00763352" w:rsidP="007633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352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</w:tr>
      <w:tr w:rsidR="00763352" w:rsidRPr="00763352" w:rsidTr="00763352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52" w:rsidRPr="00763352" w:rsidRDefault="00763352" w:rsidP="00763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352">
              <w:rPr>
                <w:rFonts w:ascii="Calibri" w:eastAsia="Times New Roman" w:hAnsi="Calibri" w:cs="Times New Roman"/>
                <w:color w:val="000000"/>
                <w:lang w:eastAsia="ru-RU"/>
              </w:rPr>
              <w:t>Загальногосподарські витрати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52" w:rsidRPr="00763352" w:rsidRDefault="00763352" w:rsidP="007633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352">
              <w:rPr>
                <w:rFonts w:ascii="Calibri" w:eastAsia="Times New Roman" w:hAnsi="Calibri" w:cs="Times New Roman"/>
                <w:color w:val="000000"/>
                <w:lang w:eastAsia="ru-RU"/>
              </w:rPr>
              <w:t>213,23</w:t>
            </w:r>
          </w:p>
        </w:tc>
      </w:tr>
    </w:tbl>
    <w:p w:rsidR="00763352" w:rsidRDefault="00763352" w:rsidP="00B2179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3352" w:rsidRDefault="00763352" w:rsidP="007633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63352" w:rsidRDefault="00763352" w:rsidP="007633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63352" w:rsidRDefault="00763352" w:rsidP="007633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63352" w:rsidRDefault="00763352" w:rsidP="007633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63352" w:rsidRDefault="00763352" w:rsidP="007633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63352" w:rsidRPr="00763352" w:rsidRDefault="00763352" w:rsidP="007633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Питома вага витрат за статтями калькуляції</w:t>
      </w:r>
    </w:p>
    <w:p w:rsidR="00763352" w:rsidRDefault="00763352" w:rsidP="00B2179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3352" w:rsidRDefault="00763352" w:rsidP="00B2179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35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868333" cy="3788833"/>
            <wp:effectExtent l="19050" t="0" r="27517" b="2117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7093" w:type="dxa"/>
        <w:tblInd w:w="697" w:type="dxa"/>
        <w:tblLook w:val="04A0" w:firstRow="1" w:lastRow="0" w:firstColumn="1" w:lastColumn="0" w:noHBand="0" w:noVBand="1"/>
      </w:tblPr>
      <w:tblGrid>
        <w:gridCol w:w="4683"/>
        <w:gridCol w:w="2410"/>
      </w:tblGrid>
      <w:tr w:rsidR="00763352" w:rsidRPr="00763352" w:rsidTr="00763352">
        <w:trPr>
          <w:trHeight w:val="33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52" w:rsidRPr="00763352" w:rsidRDefault="00763352" w:rsidP="0076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3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Матеріальні витрати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52" w:rsidRPr="00763352" w:rsidRDefault="00763352" w:rsidP="00763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3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1397,75</w:t>
            </w:r>
          </w:p>
        </w:tc>
      </w:tr>
      <w:tr w:rsidR="00763352" w:rsidRPr="00763352" w:rsidTr="00763352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52" w:rsidRPr="00763352" w:rsidRDefault="00763352" w:rsidP="0076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3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 на ОП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52" w:rsidRPr="00763352" w:rsidRDefault="00763352" w:rsidP="00763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3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161,6</w:t>
            </w:r>
          </w:p>
        </w:tc>
      </w:tr>
      <w:tr w:rsidR="00763352" w:rsidRPr="00763352" w:rsidTr="00763352">
        <w:trPr>
          <w:trHeight w:val="2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52" w:rsidRPr="00763352" w:rsidRDefault="00763352" w:rsidP="0076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3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Відрахування на соціальні заходи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52" w:rsidRPr="00763352" w:rsidRDefault="00763352" w:rsidP="00763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3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763352" w:rsidRPr="00763352" w:rsidTr="00763352">
        <w:trPr>
          <w:trHeight w:val="391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52" w:rsidRPr="00763352" w:rsidRDefault="00763352" w:rsidP="0076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3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Амортизація ОФ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52" w:rsidRPr="00763352" w:rsidRDefault="00763352" w:rsidP="00763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3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384,55</w:t>
            </w:r>
          </w:p>
        </w:tc>
      </w:tr>
      <w:tr w:rsidR="00763352" w:rsidRPr="00763352" w:rsidTr="00763352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52" w:rsidRPr="00763352" w:rsidRDefault="00763352" w:rsidP="0076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3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Інші витрати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52" w:rsidRPr="00763352" w:rsidRDefault="00763352" w:rsidP="00763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3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41,4</w:t>
            </w:r>
          </w:p>
        </w:tc>
      </w:tr>
    </w:tbl>
    <w:p w:rsidR="00763352" w:rsidRDefault="00763352" w:rsidP="00B2179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3352" w:rsidRDefault="00763352" w:rsidP="007633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3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Питома вага витрат за економічними елементами</w:t>
      </w:r>
    </w:p>
    <w:p w:rsidR="00763352" w:rsidRPr="00763352" w:rsidRDefault="00763352" w:rsidP="007633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63352" w:rsidRDefault="00763352" w:rsidP="00763352">
      <w:pPr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335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206661" cy="2741295"/>
            <wp:effectExtent l="19050" t="0" r="22439" b="19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763352" w:rsidSect="007E1A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3D2" w:rsidRDefault="00AB23D2" w:rsidP="00AB23D2">
      <w:pPr>
        <w:spacing w:after="0" w:line="240" w:lineRule="auto"/>
      </w:pPr>
      <w:r>
        <w:separator/>
      </w:r>
    </w:p>
  </w:endnote>
  <w:endnote w:type="continuationSeparator" w:id="0">
    <w:p w:rsidR="00AB23D2" w:rsidRDefault="00AB23D2" w:rsidP="00AB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3D2" w:rsidRDefault="00AB23D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3D2" w:rsidRDefault="00AB23D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3D2" w:rsidRDefault="00AB23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3D2" w:rsidRDefault="00AB23D2" w:rsidP="00AB23D2">
      <w:pPr>
        <w:spacing w:after="0" w:line="240" w:lineRule="auto"/>
      </w:pPr>
      <w:r>
        <w:separator/>
      </w:r>
    </w:p>
  </w:footnote>
  <w:footnote w:type="continuationSeparator" w:id="0">
    <w:p w:rsidR="00AB23D2" w:rsidRDefault="00AB23D2" w:rsidP="00AB2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3D2" w:rsidRDefault="00AB23D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3D2" w:rsidRPr="00AB23D2" w:rsidRDefault="00AB23D2" w:rsidP="00AB23D2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AB23D2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AB23D2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3D2" w:rsidRDefault="00AB23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4F80"/>
    <w:multiLevelType w:val="hybridMultilevel"/>
    <w:tmpl w:val="370E9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33202"/>
    <w:multiLevelType w:val="hybridMultilevel"/>
    <w:tmpl w:val="3898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791"/>
    <w:rsid w:val="00763352"/>
    <w:rsid w:val="007E1A92"/>
    <w:rsid w:val="00AB23D2"/>
    <w:rsid w:val="00B2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7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217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2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AB23D2"/>
  </w:style>
  <w:style w:type="paragraph" w:styleId="a8">
    <w:name w:val="footer"/>
    <w:basedOn w:val="a"/>
    <w:link w:val="a9"/>
    <w:uiPriority w:val="99"/>
    <w:unhideWhenUsed/>
    <w:rsid w:val="00AB2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AB23D2"/>
  </w:style>
  <w:style w:type="character" w:styleId="aa">
    <w:name w:val="Hyperlink"/>
    <w:basedOn w:val="a0"/>
    <w:uiPriority w:val="99"/>
    <w:unhideWhenUsed/>
    <w:rsid w:val="00AB23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y%20documents\&#1040;&#1085;&#1102;&#1090;&#1082;&#1072;\&#1030;V%20&#1082;&#1091;&#1088;&#1089;\&#1030;%20&#1089;&#1077;&#1084;&#1077;&#1089;&#1090;&#1088;\&#1057;&#1090;&#1072;&#1089;&#1102;&#1082;\&#1057;&#1090;&#1072;&#1089;&#1110;&#108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y%20documents\&#1040;&#1085;&#1102;&#1090;&#1082;&#1072;\&#1030;V%20&#1082;&#1091;&#1088;&#1089;\&#1030;%20&#1089;&#1077;&#1084;&#1077;&#1089;&#1090;&#1088;\&#1057;&#1090;&#1072;&#1089;&#1102;&#1082;\&#1057;&#1090;&#1072;&#1089;&#1110;&#108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y%20documents\&#1040;&#1085;&#1102;&#1090;&#1082;&#1072;\&#1030;V%20&#1082;&#1091;&#1088;&#1089;\&#1030;%20&#1089;&#1077;&#1084;&#1077;&#1089;&#1090;&#1088;\&#1057;&#1090;&#1072;&#1089;&#1102;&#1082;\&#1057;&#1090;&#1072;&#1089;&#1110;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098840769903784"/>
          <c:y val="7.4548702245552628E-2"/>
          <c:w val="0.73584623797025372"/>
          <c:h val="0.79822506561679785"/>
        </c:manualLayout>
      </c:layout>
      <c:pie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Лист1!$H$57:$I$57</c:f>
              <c:strCache>
                <c:ptCount val="2"/>
                <c:pt idx="0">
                  <c:v>УЗВ</c:v>
                </c:pt>
                <c:pt idx="1">
                  <c:v>УПВ</c:v>
                </c:pt>
              </c:strCache>
            </c:strRef>
          </c:cat>
          <c:val>
            <c:numRef>
              <c:f>Лист1!$H$56:$I$56</c:f>
              <c:numCache>
                <c:formatCode>General</c:formatCode>
                <c:ptCount val="2"/>
                <c:pt idx="0">
                  <c:v>1493.35</c:v>
                </c:pt>
                <c:pt idx="1">
                  <c:v>625.44999999999993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722222222222379E-2"/>
          <c:y val="5.1362253232063865E-2"/>
          <c:w val="0.81388888888888955"/>
          <c:h val="0.36376715468852772"/>
        </c:manualLayout>
      </c:layout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Лист1!$B$75:$B$83</c:f>
              <c:strCache>
                <c:ptCount val="9"/>
                <c:pt idx="0">
                  <c:v>Сировина і матеріали</c:v>
                </c:pt>
                <c:pt idx="1">
                  <c:v>Витрати на утримання і експлуатацію обладнання</c:v>
                </c:pt>
                <c:pt idx="2">
                  <c:v>Придбання комплектуючих і напівфабрикатів</c:v>
                </c:pt>
                <c:pt idx="3">
                  <c:v>загальновиробничі витрати</c:v>
                </c:pt>
                <c:pt idx="4">
                  <c:v>Основна заробітна плата</c:v>
                </c:pt>
                <c:pt idx="5">
                  <c:v>Відрахування на соціальні заходи</c:v>
                </c:pt>
                <c:pt idx="6">
                  <c:v>Інші виробничі витрати</c:v>
                </c:pt>
                <c:pt idx="7">
                  <c:v>Позавиробничі витрати </c:v>
                </c:pt>
                <c:pt idx="8">
                  <c:v>Загальногосподарські витрати</c:v>
                </c:pt>
              </c:strCache>
            </c:strRef>
          </c:cat>
          <c:val>
            <c:numRef>
              <c:f>Лист1!$C$75:$C$83</c:f>
              <c:numCache>
                <c:formatCode>General</c:formatCode>
                <c:ptCount val="9"/>
                <c:pt idx="0">
                  <c:v>1017.8</c:v>
                </c:pt>
                <c:pt idx="1">
                  <c:v>400.25</c:v>
                </c:pt>
                <c:pt idx="2">
                  <c:v>191.5</c:v>
                </c:pt>
                <c:pt idx="3">
                  <c:v>213.23</c:v>
                </c:pt>
                <c:pt idx="4">
                  <c:v>42</c:v>
                </c:pt>
                <c:pt idx="5">
                  <c:v>23</c:v>
                </c:pt>
                <c:pt idx="6">
                  <c:v>4.0199999999999996</c:v>
                </c:pt>
                <c:pt idx="7">
                  <c:v>61</c:v>
                </c:pt>
                <c:pt idx="8">
                  <c:v>213.23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8.1271434820647429E-2"/>
          <c:y val="0.50001121717425923"/>
          <c:w val="0.85412357830271224"/>
          <c:h val="0.4798770492127790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909908136482947"/>
          <c:y val="9.4932185563151514E-2"/>
          <c:w val="0.46348403324584508"/>
          <c:h val="0.77306998730063992"/>
        </c:manualLayout>
      </c:layout>
      <c:doughnut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Лист1!$G$75:$G$79</c:f>
              <c:strCache>
                <c:ptCount val="5"/>
                <c:pt idx="0">
                  <c:v>Матеріальні витрати</c:v>
                </c:pt>
                <c:pt idx="1">
                  <c:v>Витрати на ОП</c:v>
                </c:pt>
                <c:pt idx="2">
                  <c:v>Відрахування на соціальні заходи</c:v>
                </c:pt>
                <c:pt idx="3">
                  <c:v>Амортизація ОФ</c:v>
                </c:pt>
                <c:pt idx="4">
                  <c:v>Інші витрати</c:v>
                </c:pt>
              </c:strCache>
            </c:strRef>
          </c:cat>
          <c:val>
            <c:numRef>
              <c:f>Лист1!$H$75:$H$79</c:f>
              <c:numCache>
                <c:formatCode>General</c:formatCode>
                <c:ptCount val="5"/>
                <c:pt idx="0">
                  <c:v>1397.75</c:v>
                </c:pt>
                <c:pt idx="1">
                  <c:v>161.6</c:v>
                </c:pt>
                <c:pt idx="2">
                  <c:v>23</c:v>
                </c:pt>
                <c:pt idx="3">
                  <c:v>384.54999999999995</c:v>
                </c:pt>
                <c:pt idx="4">
                  <c:v>41.4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409</Words>
  <Characters>2299</Characters>
  <Application>Microsoft Office Word</Application>
  <DocSecurity>0</DocSecurity>
  <Lines>586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3</cp:revision>
  <dcterms:created xsi:type="dcterms:W3CDTF">2009-12-07T16:07:00Z</dcterms:created>
  <dcterms:modified xsi:type="dcterms:W3CDTF">2013-03-05T08:31:00Z</dcterms:modified>
</cp:coreProperties>
</file>