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0A" w:rsidRPr="00D47E19" w:rsidRDefault="0067020A" w:rsidP="00FA6F11">
      <w:pPr>
        <w:tabs>
          <w:tab w:val="left" w:pos="2410"/>
          <w:tab w:val="left" w:pos="5812"/>
        </w:tabs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D47E19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67020A" w:rsidRPr="00D47E19" w:rsidRDefault="0067020A" w:rsidP="000F6557">
      <w:pPr>
        <w:tabs>
          <w:tab w:val="left" w:pos="360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  <w:r w:rsidRPr="00D47E1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7020A" w:rsidRPr="00FA6F11" w:rsidRDefault="0067020A" w:rsidP="000F6557">
      <w:pPr>
        <w:tabs>
          <w:tab w:val="left" w:pos="360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/>
        </w:rPr>
      </w:pPr>
      <w:r w:rsidRPr="00FA6F11">
        <w:rPr>
          <w:rFonts w:ascii="Times New Roman" w:hAnsi="Times New Roman"/>
          <w:sz w:val="28"/>
          <w:szCs w:val="28"/>
          <w:lang w:val="uk-UA"/>
        </w:rPr>
        <w:tab/>
        <w:t>Вступ</w:t>
      </w:r>
      <w:r w:rsidR="00345260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……………………………………………………………………………3</w:t>
      </w:r>
    </w:p>
    <w:p w:rsidR="00FA6F11" w:rsidRPr="00FA6F11" w:rsidRDefault="00FA6F11" w:rsidP="000F6557">
      <w:pPr>
        <w:tabs>
          <w:tab w:val="left" w:pos="360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/>
        </w:rPr>
      </w:pPr>
      <w:r w:rsidRPr="00FA6F11">
        <w:rPr>
          <w:rFonts w:ascii="Times New Roman" w:hAnsi="Times New Roman"/>
          <w:b/>
          <w:spacing w:val="20"/>
          <w:sz w:val="28"/>
          <w:szCs w:val="28"/>
          <w:lang w:val="uk-UA"/>
        </w:rPr>
        <w:t>1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.</w:t>
      </w:r>
      <w:r w:rsidR="00C77D04">
        <w:rPr>
          <w:rFonts w:ascii="Times New Roman" w:hAnsi="Times New Roman"/>
          <w:spacing w:val="20"/>
          <w:sz w:val="28"/>
          <w:szCs w:val="28"/>
          <w:lang w:val="uk-UA"/>
        </w:rPr>
        <w:t xml:space="preserve"> Поняття та структура с</w:t>
      </w:r>
      <w:r w:rsidRPr="00FA6F11">
        <w:rPr>
          <w:rFonts w:ascii="Times New Roman" w:hAnsi="Times New Roman"/>
          <w:spacing w:val="20"/>
          <w:sz w:val="28"/>
          <w:szCs w:val="28"/>
          <w:lang w:val="uk-UA"/>
        </w:rPr>
        <w:t>оціально-економічн</w:t>
      </w:r>
      <w:r w:rsidR="00C77D04">
        <w:rPr>
          <w:rFonts w:ascii="Times New Roman" w:hAnsi="Times New Roman"/>
          <w:spacing w:val="20"/>
          <w:sz w:val="28"/>
          <w:szCs w:val="28"/>
          <w:lang w:val="uk-UA"/>
        </w:rPr>
        <w:t>ої</w:t>
      </w:r>
      <w:r w:rsidRPr="00FA6F11">
        <w:rPr>
          <w:rFonts w:ascii="Times New Roman" w:hAnsi="Times New Roman"/>
          <w:spacing w:val="20"/>
          <w:sz w:val="28"/>
          <w:szCs w:val="28"/>
          <w:lang w:val="uk-UA"/>
        </w:rPr>
        <w:t xml:space="preserve"> орієнтаці</w:t>
      </w:r>
      <w:r w:rsidR="00C77D04">
        <w:rPr>
          <w:rFonts w:ascii="Times New Roman" w:hAnsi="Times New Roman"/>
          <w:spacing w:val="20"/>
          <w:sz w:val="28"/>
          <w:szCs w:val="28"/>
          <w:lang w:val="uk-UA"/>
        </w:rPr>
        <w:t>ї</w:t>
      </w:r>
      <w:r w:rsidR="00345260">
        <w:rPr>
          <w:rFonts w:ascii="Times New Roman" w:hAnsi="Times New Roman"/>
          <w:spacing w:val="20"/>
          <w:sz w:val="28"/>
          <w:szCs w:val="28"/>
          <w:lang w:val="uk-UA"/>
        </w:rPr>
        <w:t>…………4</w:t>
      </w:r>
    </w:p>
    <w:p w:rsidR="0067020A" w:rsidRPr="00D47E19" w:rsidRDefault="00FA6F11" w:rsidP="000F6557">
      <w:pPr>
        <w:tabs>
          <w:tab w:val="left" w:pos="360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7020A" w:rsidRPr="00D47E19">
        <w:rPr>
          <w:rFonts w:ascii="Times New Roman" w:hAnsi="Times New Roman"/>
          <w:b/>
          <w:sz w:val="28"/>
          <w:szCs w:val="28"/>
          <w:lang w:val="uk-UA"/>
        </w:rPr>
        <w:t>.</w:t>
      </w:r>
      <w:r w:rsidR="0067020A" w:rsidRPr="00D47E19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 xml:space="preserve"> </w:t>
      </w:r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>Міра наукового опрацювання проблеми</w:t>
      </w:r>
      <w:r w:rsidR="00345260">
        <w:rPr>
          <w:rFonts w:ascii="Times New Roman" w:hAnsi="Times New Roman"/>
          <w:spacing w:val="20"/>
          <w:sz w:val="28"/>
          <w:szCs w:val="28"/>
          <w:lang w:val="uk-UA"/>
        </w:rPr>
        <w:t>…………………………….6</w:t>
      </w:r>
    </w:p>
    <w:p w:rsidR="00345260" w:rsidRDefault="00D006BD" w:rsidP="00345260">
      <w:pPr>
        <w:tabs>
          <w:tab w:val="left" w:pos="525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  <w:r w:rsidRPr="00D47E1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FA6F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6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6F1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47E19">
        <w:rPr>
          <w:rFonts w:ascii="Times New Roman" w:hAnsi="Times New Roman"/>
          <w:b/>
          <w:sz w:val="28"/>
          <w:szCs w:val="28"/>
          <w:lang w:val="uk-UA"/>
        </w:rPr>
        <w:t>.1.</w:t>
      </w:r>
      <w:r w:rsidR="00D47E19" w:rsidRPr="00D47E19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 xml:space="preserve"> </w:t>
      </w:r>
      <w:r w:rsidR="00E37367" w:rsidRPr="00E37367">
        <w:rPr>
          <w:rFonts w:ascii="Times New Roman" w:hAnsi="Times New Roman"/>
          <w:spacing w:val="20"/>
          <w:sz w:val="28"/>
          <w:szCs w:val="28"/>
          <w:lang w:val="uk-UA"/>
        </w:rPr>
        <w:t xml:space="preserve">Мета, завдання і </w:t>
      </w:r>
      <w:r w:rsidR="00DB05B6">
        <w:rPr>
          <w:rFonts w:ascii="Times New Roman" w:hAnsi="Times New Roman"/>
          <w:spacing w:val="20"/>
          <w:sz w:val="28"/>
          <w:szCs w:val="28"/>
          <w:lang w:val="uk-UA"/>
        </w:rPr>
        <w:t>об</w:t>
      </w:r>
      <w:r w:rsidR="00DB05B6" w:rsidRPr="00DB05B6">
        <w:rPr>
          <w:rFonts w:ascii="Times New Roman" w:hAnsi="Times New Roman"/>
          <w:spacing w:val="20"/>
          <w:sz w:val="28"/>
          <w:szCs w:val="28"/>
        </w:rPr>
        <w:t>’</w:t>
      </w:r>
      <w:proofErr w:type="spellStart"/>
      <w:r w:rsidR="00E37367" w:rsidRPr="00E37367">
        <w:rPr>
          <w:rFonts w:ascii="Times New Roman" w:hAnsi="Times New Roman"/>
          <w:spacing w:val="20"/>
          <w:sz w:val="28"/>
          <w:szCs w:val="28"/>
          <w:lang w:val="uk-UA"/>
        </w:rPr>
        <w:t>єкти</w:t>
      </w:r>
      <w:proofErr w:type="spellEnd"/>
      <w:r w:rsidR="00E37367" w:rsidRPr="00E37367">
        <w:rPr>
          <w:rFonts w:ascii="Times New Roman" w:hAnsi="Times New Roman"/>
          <w:spacing w:val="20"/>
          <w:sz w:val="28"/>
          <w:szCs w:val="28"/>
          <w:lang w:val="uk-UA"/>
        </w:rPr>
        <w:t xml:space="preserve"> дослідження</w:t>
      </w:r>
      <w:r w:rsidR="00345260">
        <w:rPr>
          <w:rFonts w:ascii="Times New Roman" w:hAnsi="Times New Roman"/>
          <w:spacing w:val="20"/>
          <w:sz w:val="28"/>
          <w:szCs w:val="28"/>
          <w:lang w:val="uk-UA"/>
        </w:rPr>
        <w:t>………………………....7</w:t>
      </w:r>
      <w:r w:rsidR="0034526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F6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5260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345260" w:rsidRDefault="00345260" w:rsidP="00345260">
      <w:pPr>
        <w:tabs>
          <w:tab w:val="left" w:pos="525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FA6F11">
        <w:rPr>
          <w:rFonts w:ascii="Times New Roman" w:hAnsi="Times New Roman"/>
          <w:b/>
          <w:sz w:val="28"/>
          <w:szCs w:val="28"/>
          <w:lang w:val="uk-UA"/>
        </w:rPr>
        <w:t>2</w:t>
      </w:r>
      <w:r w:rsidR="00D47E19">
        <w:rPr>
          <w:rFonts w:ascii="Times New Roman" w:hAnsi="Times New Roman"/>
          <w:b/>
          <w:sz w:val="28"/>
          <w:szCs w:val="28"/>
          <w:lang w:val="uk-UA"/>
        </w:rPr>
        <w:t>.2</w:t>
      </w:r>
      <w:r w:rsidR="00D47E19" w:rsidRPr="00FA6F11">
        <w:rPr>
          <w:rFonts w:ascii="Times New Roman" w:hAnsi="Times New Roman"/>
          <w:b/>
          <w:sz w:val="28"/>
          <w:szCs w:val="28"/>
          <w:lang w:val="uk-UA"/>
        </w:rPr>
        <w:t>.</w:t>
      </w:r>
      <w:r w:rsidR="00D47E19" w:rsidRPr="00FA6F11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="00E37367" w:rsidRPr="00E37367">
        <w:rPr>
          <w:rFonts w:ascii="Times New Roman" w:hAnsi="Times New Roman"/>
          <w:spacing w:val="20"/>
          <w:sz w:val="28"/>
          <w:szCs w:val="28"/>
          <w:lang w:val="uk-UA"/>
        </w:rPr>
        <w:t>Аналіз емпіричної бази дослідження</w:t>
      </w:r>
      <w:r>
        <w:rPr>
          <w:rFonts w:ascii="Times New Roman" w:hAnsi="Times New Roman"/>
          <w:spacing w:val="20"/>
          <w:sz w:val="28"/>
          <w:szCs w:val="28"/>
          <w:lang w:val="uk-UA"/>
        </w:rPr>
        <w:t>……………………………7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A6F11" w:rsidRDefault="00345260" w:rsidP="00345260">
      <w:pPr>
        <w:tabs>
          <w:tab w:val="left" w:pos="525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FA6F11">
        <w:rPr>
          <w:rFonts w:ascii="Times New Roman" w:hAnsi="Times New Roman"/>
          <w:b/>
          <w:spacing w:val="20"/>
          <w:sz w:val="28"/>
          <w:szCs w:val="28"/>
          <w:lang w:val="uk-UA"/>
        </w:rPr>
        <w:t>2.3.</w:t>
      </w:r>
      <w:r w:rsidR="00FA6F11" w:rsidRPr="00FA6F11">
        <w:rPr>
          <w:rFonts w:ascii="Times New Roman" w:hAnsi="Times New Roman"/>
          <w:spacing w:val="20"/>
          <w:sz w:val="28"/>
          <w:szCs w:val="28"/>
          <w:lang w:val="uk-UA"/>
        </w:rPr>
        <w:t>Наукова новизна отриманих результатів</w:t>
      </w:r>
      <w:r w:rsidRPr="00345260">
        <w:rPr>
          <w:rFonts w:ascii="Times New Roman" w:hAnsi="Times New Roman"/>
          <w:spacing w:val="20"/>
          <w:sz w:val="28"/>
          <w:szCs w:val="28"/>
          <w:lang w:val="uk-UA"/>
        </w:rPr>
        <w:t>…</w:t>
      </w:r>
      <w:r w:rsidRPr="00345260">
        <w:rPr>
          <w:rFonts w:ascii="Times New Roman" w:hAnsi="Times New Roman"/>
          <w:sz w:val="28"/>
          <w:szCs w:val="28"/>
          <w:lang w:val="uk-UA"/>
        </w:rPr>
        <w:t>……………………</w:t>
      </w:r>
      <w:r w:rsidR="00132FF1">
        <w:rPr>
          <w:rFonts w:ascii="Times New Roman" w:hAnsi="Times New Roman"/>
          <w:sz w:val="28"/>
          <w:szCs w:val="28"/>
          <w:lang w:val="uk-UA"/>
        </w:rPr>
        <w:t>...</w:t>
      </w:r>
      <w:r w:rsidRPr="00345260">
        <w:rPr>
          <w:rFonts w:ascii="Times New Roman" w:hAnsi="Times New Roman"/>
          <w:sz w:val="28"/>
          <w:szCs w:val="28"/>
          <w:lang w:val="uk-UA"/>
        </w:rPr>
        <w:t>9</w:t>
      </w:r>
      <w:r w:rsidR="00D47E19" w:rsidRPr="003452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47E19" w:rsidRPr="00D47E1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345260" w:rsidRDefault="00FA6F11" w:rsidP="00345260">
      <w:pPr>
        <w:tabs>
          <w:tab w:val="left" w:pos="555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D47E19" w:rsidRPr="00FA6F11">
        <w:rPr>
          <w:rFonts w:ascii="Times New Roman" w:hAnsi="Times New Roman"/>
          <w:sz w:val="28"/>
          <w:szCs w:val="28"/>
          <w:lang w:val="uk-UA"/>
        </w:rPr>
        <w:t>Висновки</w:t>
      </w:r>
      <w:r w:rsidR="00345260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………………………………………………………………………11</w:t>
      </w:r>
    </w:p>
    <w:p w:rsidR="0067020A" w:rsidRPr="00345260" w:rsidRDefault="00345260" w:rsidP="00345260">
      <w:pPr>
        <w:tabs>
          <w:tab w:val="left" w:pos="555"/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D47E19" w:rsidRPr="00FA6F11">
        <w:rPr>
          <w:rFonts w:ascii="Times New Roman" w:hAnsi="Times New Roman"/>
          <w:spacing w:val="20"/>
          <w:sz w:val="28"/>
          <w:szCs w:val="28"/>
        </w:rPr>
        <w:t>Використана</w:t>
      </w:r>
      <w:proofErr w:type="spellEnd"/>
      <w:r w:rsidR="00D47E19" w:rsidRPr="00FA6F11">
        <w:rPr>
          <w:rFonts w:ascii="Times New Roman" w:hAnsi="Times New Roman"/>
          <w:spacing w:val="20"/>
          <w:sz w:val="28"/>
          <w:szCs w:val="28"/>
        </w:rPr>
        <w:t xml:space="preserve"> л</w:t>
      </w:r>
      <w:r w:rsidR="00D47E19" w:rsidRPr="00FA6F11">
        <w:rPr>
          <w:rFonts w:ascii="Times New Roman" w:hAnsi="Times New Roman"/>
          <w:spacing w:val="20"/>
          <w:sz w:val="28"/>
          <w:szCs w:val="28"/>
          <w:lang w:val="uk-UA"/>
        </w:rPr>
        <w:t>і</w:t>
      </w:r>
      <w:proofErr w:type="spellStart"/>
      <w:r w:rsidR="00D47E19" w:rsidRPr="00FA6F11">
        <w:rPr>
          <w:rFonts w:ascii="Times New Roman" w:hAnsi="Times New Roman"/>
          <w:spacing w:val="20"/>
          <w:sz w:val="28"/>
          <w:szCs w:val="28"/>
        </w:rPr>
        <w:t>тература</w:t>
      </w:r>
      <w:proofErr w:type="spellEnd"/>
      <w:r>
        <w:rPr>
          <w:rFonts w:ascii="Times New Roman" w:hAnsi="Times New Roman"/>
          <w:spacing w:val="20"/>
          <w:sz w:val="28"/>
          <w:szCs w:val="28"/>
          <w:lang w:val="uk-UA"/>
        </w:rPr>
        <w:t>……………………………………………….12</w:t>
      </w:r>
      <w:r w:rsidR="00D47E19" w:rsidRPr="00D47E1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7020A" w:rsidRPr="00D47E19" w:rsidRDefault="0067020A" w:rsidP="000F6557">
      <w:pPr>
        <w:tabs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0F6557">
      <w:pPr>
        <w:tabs>
          <w:tab w:val="left" w:pos="2410"/>
          <w:tab w:val="left" w:pos="5812"/>
        </w:tabs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B05B6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7020A" w:rsidRPr="00D47E19" w:rsidRDefault="0067020A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FA6F11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132FF1" w:rsidRDefault="00FA6F11" w:rsidP="00132FF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8E15B5" w:rsidRPr="00132FF1" w:rsidRDefault="0067020A" w:rsidP="00132FF1">
      <w:pPr>
        <w:tabs>
          <w:tab w:val="left" w:pos="2410"/>
          <w:tab w:val="left" w:pos="5812"/>
        </w:tabs>
        <w:ind w:left="-142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7E19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E15B5" w:rsidRPr="00D47E19" w:rsidRDefault="008E15B5" w:rsidP="00FA6F11">
      <w:pPr>
        <w:tabs>
          <w:tab w:val="left" w:pos="2410"/>
          <w:tab w:val="left" w:pos="5812"/>
        </w:tabs>
        <w:ind w:left="-142" w:firstLine="284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bookmarkEnd w:id="0"/>
    <w:p w:rsidR="00C77D04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Перехідний період, у якому перебуває зараз українське суспільство, – це нестабільний історичний процес, в ході якого відбувається суспільна трансформація від тоталітарного стану до демократичного. В економічному аспекті сутність цього етапу полягає у зміні економічної моделі країни, поняття якої характеризується співвідношенням форм власності та заснованих на них секторів економіки, ринкових механізмів і державних важелів регулювання економіки,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лібералізованості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та соціальної орієнтованості економіки. </w:t>
      </w:r>
      <w:r w:rsidR="00C77D04">
        <w:rPr>
          <w:rFonts w:ascii="Times New Roman" w:hAnsi="Times New Roman"/>
          <w:spacing w:val="20"/>
          <w:sz w:val="28"/>
          <w:szCs w:val="28"/>
          <w:lang w:val="uk-UA"/>
        </w:rPr>
        <w:t xml:space="preserve">  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Сам процес економічної трансформації відбувається в Україні вкрай непослідовно та суперечливо. Затягування реального реформування, задекларованого ще у 1992 р., призвело не лише до погіршення економічного стану країни, а й до негативного сприйняття самої його ідеї. Результати соціологічних обстежень останнього часу, говорять про те, що для все більшої частини населення пострадянських держав цінності демократичних реформ поступово втрачають свою привабливість. Хоч, з іншого боку, тими ж дослідженнями фіксується той факт, що масова свідомість не пов’язує однозначно теперішній курс реформ із розумінням необхідності переходу до ринку взагалі: населення виступає не стільки проти ринку, скільки не сприймає багатьох конкретних форм проведення реформ. Таким чином, можна зафіксувати суперечність між реальним змістом економічних змін, що відбуваються в країні, та декларованою метою реформування; а також між існуючими очікуваннями й орієнтаціями та реальним напрямом макроекономічних змін, їх кінцевими результатами. 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З огляду на це, досить актуальним і важливим є не лише дослідження реального соціально-економічного трансформування в країні, а й вивчення сприйняття цього процесу її населенням. Щоб здійснити перехід до ринкової економіки демократичним шляхом, необхідно, передусім, зважати на ймовірні відповіді з боку населення на ті зміни, що ві</w:t>
      </w:r>
      <w:r w:rsidR="00E51205" w:rsidRPr="00D47E19">
        <w:rPr>
          <w:rFonts w:ascii="Times New Roman" w:hAnsi="Times New Roman"/>
          <w:spacing w:val="20"/>
          <w:sz w:val="28"/>
          <w:szCs w:val="28"/>
          <w:lang w:val="uk-UA"/>
        </w:rPr>
        <w:t>д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буваються. Успіх реформ суттєво залежить від їх підтримки знизу. Можливості рефо</w:t>
      </w:r>
      <w:r w:rsidR="00E51205" w:rsidRPr="00D47E19">
        <w:rPr>
          <w:rFonts w:ascii="Times New Roman" w:hAnsi="Times New Roman"/>
          <w:spacing w:val="20"/>
          <w:sz w:val="28"/>
          <w:szCs w:val="28"/>
          <w:lang w:val="uk-UA"/>
        </w:rPr>
        <w:t>р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м – це насамперед можливості виникнення та розповсюдження відповідних орієнтацій, їх стійкого закріплення.</w:t>
      </w:r>
    </w:p>
    <w:p w:rsidR="008E15B5" w:rsidRPr="00D47E19" w:rsidRDefault="0070484F" w:rsidP="00D47E19">
      <w:pPr>
        <w:tabs>
          <w:tab w:val="left" w:pos="2410"/>
          <w:tab w:val="left" w:pos="3402"/>
          <w:tab w:val="left" w:pos="5812"/>
          <w:tab w:val="left" w:pos="6237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Протиріччя перехідного періоду не могли не вплинути на стан свідомості населення країни. У суспільстві сформувалася досить велика група прихильників ринкових відносин і, разом з тим, – значна група тих, хто не сприймає ринковий варіант розвитку суспільства. Між цими крайніми групами знаходиться більшість населення, яка і вирішує у кінцевому підсумку долю реформування в країні. Різниця між пропорціями прихильників ринку та його противників постійно варіюється, залежно від особливостей економічної та політичної ситуації в країні. Тому питання про динаміку соціально-економічних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lastRenderedPageBreak/>
        <w:t xml:space="preserve">орієнтацій населення України протягом перехідного періоду також є дуже цікавим та актуальним в умовах трансформації суспільства. </w:t>
      </w:r>
    </w:p>
    <w:p w:rsidR="0067020A" w:rsidRDefault="0070484F" w:rsidP="000F6557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Вивчення проблеми соціально-економічних орієнтацій особи </w:t>
      </w:r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>у транзитивному суспільстві має не лише важливе практичне, а й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теоретичне значення. Не зважаючи на значну кількість робіт прикладного характеру з даної проблематики, що з</w:t>
      </w:r>
      <w:r w:rsidRPr="00D47E19">
        <w:rPr>
          <w:rFonts w:ascii="Times New Roman" w:hAnsi="Times New Roman"/>
          <w:spacing w:val="20"/>
          <w:sz w:val="28"/>
          <w:szCs w:val="28"/>
        </w:rPr>
        <w:t>’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явилися останнім часом, у соціології практично відсутні теоретичні уявлення про систему соціально-економічних орієнтацій особи. </w:t>
      </w:r>
    </w:p>
    <w:p w:rsidR="000F6557" w:rsidRDefault="000F6557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77D04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1.</w:t>
      </w:r>
      <w:r w:rsidR="00C77D04" w:rsidRPr="00C77D04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="00C77D04" w:rsidRPr="00C77D04">
        <w:rPr>
          <w:rFonts w:ascii="Times New Roman" w:hAnsi="Times New Roman"/>
          <w:b/>
          <w:spacing w:val="20"/>
          <w:sz w:val="28"/>
          <w:szCs w:val="28"/>
          <w:lang w:val="uk-UA"/>
        </w:rPr>
        <w:t>Поняття та структура соціально-економічної орієнтації</w:t>
      </w:r>
    </w:p>
    <w:p w:rsidR="00C77D04" w:rsidRDefault="00C77D04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FA6F11" w:rsidRPr="00D47E19" w:rsidRDefault="00C77D04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C77D04">
        <w:rPr>
          <w:rFonts w:ascii="Times New Roman" w:hAnsi="Times New Roman"/>
          <w:spacing w:val="20"/>
          <w:sz w:val="28"/>
          <w:szCs w:val="28"/>
          <w:lang w:val="uk-UA"/>
        </w:rPr>
        <w:t>Соціально-економічними орієнтаціями</w:t>
      </w:r>
      <w:r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DB05B6" w:rsidRPr="00DB05B6">
        <w:rPr>
          <w:rFonts w:ascii="Times New Roman" w:hAnsi="Times New Roman"/>
          <w:spacing w:val="20"/>
          <w:sz w:val="28"/>
          <w:szCs w:val="28"/>
          <w:lang w:val="uk-UA"/>
        </w:rPr>
        <w:t>називається</w:t>
      </w:r>
      <w:r w:rsidR="00FA6F11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система </w:t>
      </w:r>
      <w:r w:rsidR="00FA6F11" w:rsidRPr="00D47E19">
        <w:rPr>
          <w:rFonts w:ascii="Times New Roman" w:hAnsi="Times New Roman"/>
          <w:spacing w:val="22"/>
          <w:sz w:val="28"/>
          <w:szCs w:val="28"/>
          <w:lang w:val="uk-UA"/>
        </w:rPr>
        <w:t>переваг,що віддаються особою у сфері економіки,</w:t>
      </w:r>
      <w:r w:rsidR="00FA6F11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її ставлення до основних процесів, що відбуваються у цій сфері, до основних її інституцій, у відповідності до яких вона сприймає ситуацію та обирає певний спосіб дій.</w:t>
      </w:r>
    </w:p>
    <w:p w:rsidR="00217B27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2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Основна особливість орієнтацій особи полягає у тому, що вони являють собою передусім свідомий вибір. Соціально-економічні орієнтації є економічним аспектом соціальної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орієнтації особи в більш конкретному її розумінні (як орієнтації суб’єкту щодо певного соціального об’єкту). Вони, як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і соціальна орієнтація, передбачають: 1) отримання інформації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 xml:space="preserve">про об’єкт орієнтації; </w:t>
      </w:r>
    </w:p>
    <w:p w:rsidR="00217B27" w:rsidRDefault="00FA6F11" w:rsidP="00217B27">
      <w:pPr>
        <w:tabs>
          <w:tab w:val="left" w:pos="2410"/>
          <w:tab w:val="left" w:pos="5812"/>
        </w:tabs>
        <w:ind w:left="-142"/>
        <w:rPr>
          <w:rFonts w:ascii="Times New Roman" w:hAnsi="Times New Roman"/>
          <w:spacing w:val="28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2) вироблення певного ставлення суб’єк</w:t>
      </w:r>
      <w:r w:rsidRPr="00D47E19">
        <w:rPr>
          <w:rFonts w:ascii="Times New Roman" w:hAnsi="Times New Roman"/>
          <w:spacing w:val="28"/>
          <w:sz w:val="28"/>
          <w:szCs w:val="28"/>
          <w:lang w:val="uk-UA"/>
        </w:rPr>
        <w:t xml:space="preserve">ту до об’єкту орієнтації; </w:t>
      </w:r>
    </w:p>
    <w:p w:rsidR="00FA6F11" w:rsidRPr="00D47E19" w:rsidRDefault="00FA6F11" w:rsidP="00217B27">
      <w:pPr>
        <w:tabs>
          <w:tab w:val="left" w:pos="2410"/>
          <w:tab w:val="left" w:pos="5812"/>
        </w:tabs>
        <w:ind w:left="-142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8"/>
          <w:sz w:val="28"/>
          <w:szCs w:val="28"/>
          <w:lang w:val="uk-UA"/>
        </w:rPr>
        <w:t>3) вибір суб’єктом, що орієнтується,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певного стилю поведінки, способу соціальної дії в тій чи іншій ситуації. </w:t>
      </w:r>
    </w:p>
    <w:p w:rsidR="00FA6F11" w:rsidRPr="00D47E19" w:rsidRDefault="00217B27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>С</w:t>
      </w:r>
      <w:r w:rsidR="00FA6F11" w:rsidRPr="00D47E19">
        <w:rPr>
          <w:rFonts w:ascii="Times New Roman" w:hAnsi="Times New Roman"/>
          <w:spacing w:val="20"/>
          <w:sz w:val="28"/>
          <w:szCs w:val="28"/>
          <w:lang w:val="uk-UA"/>
        </w:rPr>
        <w:t>оціально-економічні орієнтації щільно пов’язані з економічними інтересами особи. Щоб орієнтувати себе у певній економічній ситуації, людина має насамперед визначити, у чому полягають її інтереси. Власне, орієнтації й починаються із співвідношення інформації з потребами та інтересами суб’єкту. Проявляються економічні інтереси та соціально-економічні орієнтації особи, передусім, в її економічній поведінці, яка є індикатором усталеності цих орієнтацій.</w:t>
      </w:r>
    </w:p>
    <w:p w:rsidR="00C77D04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Розглядаючи структуру соціально-економічних орієнтацій, </w:t>
      </w:r>
      <w:r w:rsidR="00E37367">
        <w:rPr>
          <w:rFonts w:ascii="Times New Roman" w:hAnsi="Times New Roman"/>
          <w:spacing w:val="20"/>
          <w:sz w:val="28"/>
          <w:szCs w:val="28"/>
          <w:lang w:val="uk-UA"/>
        </w:rPr>
        <w:t>можна зазначити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, що до визначення цієї структури можна підходити з трьох точок зору</w:t>
      </w:r>
      <w:r w:rsidR="00C77D04">
        <w:rPr>
          <w:rFonts w:ascii="Times New Roman" w:hAnsi="Times New Roman"/>
          <w:spacing w:val="20"/>
          <w:sz w:val="28"/>
          <w:szCs w:val="28"/>
          <w:lang w:val="uk-UA"/>
        </w:rPr>
        <w:t>:</w:t>
      </w:r>
    </w:p>
    <w:p w:rsidR="00C77D04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1) когнітивного (отримання інформації про об’єкт орієнтації, яким може бути та чи інша економічна модель, певна економічна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інститція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, економічне явище чи подія тощо); </w:t>
      </w:r>
    </w:p>
    <w:p w:rsidR="00C77D04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2) емоційного (вироблення ставлення суб’єкту, що орієнтується до об’єкту орієнтації); 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3) поведінкового (вибір стилю поведінки в певній економічній ситуації).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lastRenderedPageBreak/>
        <w:t xml:space="preserve">Соціально-економічні орієнтації, як і інші види орієнтацій, починаються з когнітивного визначення ситуації особою, із співвіднесення інформації про об’єкт орієнтації з потребами та інтересами суб’єкту, що орієнтується. Оскільки в ситуації, як правило, існує декілька альтернатив, то виникає проблема вибору, яка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розв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’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язується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в процесі оцінки на етапі формування емоційного ставлення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суб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’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єкту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до об</w:t>
      </w:r>
      <w:r w:rsidRPr="00D47E19">
        <w:rPr>
          <w:rFonts w:ascii="Times New Roman" w:hAnsi="Times New Roman"/>
          <w:spacing w:val="20"/>
          <w:sz w:val="28"/>
          <w:szCs w:val="28"/>
        </w:rPr>
        <w:t>’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єкту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орієнтації.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 xml:space="preserve">Результатом процесу орієнтації виступає вибір, що є чи не основним елементом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у структурі орієнтацій особи.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У транзитивних суспільствах предметний зміст соціально-економічних орієнтацій особи дещо змінюється. Найважливішими процесами, що мають місце в економіці таких країн є: приватизація державного майна, лібералізація </w:t>
      </w:r>
      <w:r w:rsidR="00C77D04">
        <w:rPr>
          <w:rFonts w:ascii="Times New Roman" w:hAnsi="Times New Roman"/>
          <w:spacing w:val="20"/>
          <w:sz w:val="28"/>
          <w:szCs w:val="28"/>
          <w:lang w:val="uk-UA"/>
        </w:rPr>
        <w:t>цін, формування ринку праці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. Всі ці процеси, звичайно, мають своє відображення у змісті соціально-економічних орієнтацій особи, тому в їх структуру на перехідному етапі мають входити: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1) ставлення до економічного реформування в країні (орієнтація на певний ідеальний тип економічної моделі);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2) ставлення до окремих сторін реформи (до приватизації державного майна, до введення приватної власності та розвитку приватного підприємництва, до різних форм приватної власності);</w:t>
      </w:r>
    </w:p>
    <w:p w:rsidR="00FA6F11" w:rsidRPr="00D47E19" w:rsidRDefault="00FA6F11" w:rsidP="00FA6F11">
      <w:pPr>
        <w:tabs>
          <w:tab w:val="left" w:pos="2410"/>
          <w:tab w:val="left" w:pos="2835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3) орієнтації у сфері зайнятості (орієнтація на активну участь у сфері суспільного виробництва або на вихід з неї, на працю за наймом або на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самозайнятість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, на зайнятість за наймом у приватного власника або ж у державному секторі економіки);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4) найзагальніші орієнтації у сфері споживання (орієнтації на наявність широкого вибору товарів і послуг, навіть за високими цінами, або на існування дефіциту товарів при стабільних цінах).</w:t>
      </w:r>
    </w:p>
    <w:p w:rsidR="00FA6F11" w:rsidRPr="00D47E19" w:rsidRDefault="00FA6F11" w:rsidP="00FA6F11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Основними характеристиками системи орієнтацій особи є їх </w:t>
      </w:r>
      <w:r w:rsidRPr="00D47E19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>цілісність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і </w:t>
      </w:r>
      <w:r w:rsidRPr="00D47E19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>стійкість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. Критерієм стійкості економічних орієнтацій є їх реалізація в практичній економічній чи політичній поведінці, а критерієм цілісності – ступінь узгодженості, несуперечливості окремих економічних преференцій. Сполучення соціально-економічних орієнтацій буде несуперечливим у тому випадку, коли наявність однієї з них буде сприяти або принаймні не перешкоджати реалізації іншої. В ідеалі окремі соціально-економічні орієнтації не повинні суперечити одна одній. У термінах теорії раціонального вибору вони мають бути консистентними та транзитивними. Тобто, особа, що має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орієнтації у сфері праці, має також схвалювати розвиток бізнесу,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приватизацію державного майна тощо. Але на перехідному етапі, з огляду на амбівалентність як індивідуальної, так і масової свідомості, протиріччя виникають і в самій структурі соціально-економічних орієнтацій. </w:t>
      </w:r>
    </w:p>
    <w:p w:rsidR="00FA6F11" w:rsidRPr="00D47E19" w:rsidRDefault="00FA6F11" w:rsidP="00FA6F11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67020A" w:rsidRPr="00D47E19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2</w:t>
      </w:r>
      <w:r w:rsidR="0067020A"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>.</w:t>
      </w:r>
      <w:r w:rsidR="0070484F"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>Міра наукового опрацювання проблеми.</w:t>
      </w:r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67020A" w:rsidRPr="00D47E19" w:rsidRDefault="0067020A" w:rsidP="00D47E19">
      <w:pPr>
        <w:rPr>
          <w:rFonts w:ascii="Times New Roman" w:hAnsi="Times New Roman"/>
          <w:sz w:val="28"/>
          <w:szCs w:val="28"/>
        </w:rPr>
      </w:pP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Проблема соціально-економічних орієнтацій особи у вітчизняній соціологічній літературі до 90-х років </w:t>
      </w:r>
      <w:r w:rsidRPr="00D47E19">
        <w:rPr>
          <w:rFonts w:ascii="Times New Roman" w:hAnsi="Times New Roman"/>
          <w:spacing w:val="20"/>
          <w:sz w:val="28"/>
          <w:szCs w:val="28"/>
          <w:lang w:val="en-US"/>
        </w:rPr>
        <w:t>XX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ст. практично не розглядалася. До тепер, в силу певних причин, і, насамперед, через соціальне замовлення, досліджувалися, головним чином, або соціальна орієнтація особи, або її соціально-професійні та ціннісні орієнтації як конкретні форми прояву загальної соціальної орієнтації. Проте теоретичні положення, що розроблялись у межах цих підходів, є дуже важливими та корисними і для вивчення соціально-економічних орієнтацій особи. Серед робіт, присвячених даній проблематиці, особливо слід відзначити пра</w:t>
      </w:r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 xml:space="preserve">ці Ю.А. </w:t>
      </w:r>
      <w:proofErr w:type="spellStart"/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>Замошкіна</w:t>
      </w:r>
      <w:proofErr w:type="spellEnd"/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 xml:space="preserve">, А.Г. </w:t>
      </w:r>
      <w:proofErr w:type="spellStart"/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>Здравомислова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; роботи вітчизняни</w:t>
      </w:r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х соціологів Є.І. </w:t>
      </w:r>
      <w:proofErr w:type="spellStart"/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>Головахи</w:t>
      </w:r>
      <w:proofErr w:type="spellEnd"/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,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, В.Л.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Оссовського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, І.М. Попової, А.А. Ручки, В.</w:t>
      </w:r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>А. Піддубного,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та ін.; а також роботи класиків зарубіжної соціології У. Томас</w:t>
      </w:r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>а,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D47E19">
        <w:rPr>
          <w:rFonts w:ascii="Times New Roman" w:hAnsi="Times New Roman"/>
          <w:spacing w:val="26"/>
          <w:sz w:val="28"/>
          <w:szCs w:val="28"/>
          <w:lang w:val="uk-UA"/>
        </w:rPr>
        <w:t xml:space="preserve">М. </w:t>
      </w:r>
      <w:proofErr w:type="spellStart"/>
      <w:r w:rsidRPr="00D47E19">
        <w:rPr>
          <w:rFonts w:ascii="Times New Roman" w:hAnsi="Times New Roman"/>
          <w:spacing w:val="26"/>
          <w:sz w:val="28"/>
          <w:szCs w:val="28"/>
          <w:lang w:val="uk-UA"/>
        </w:rPr>
        <w:t>Кона</w:t>
      </w:r>
      <w:proofErr w:type="spellEnd"/>
      <w:r w:rsidRPr="00D47E19">
        <w:rPr>
          <w:rFonts w:ascii="Times New Roman" w:hAnsi="Times New Roman"/>
          <w:spacing w:val="26"/>
          <w:sz w:val="28"/>
          <w:szCs w:val="28"/>
          <w:lang w:val="uk-UA"/>
        </w:rPr>
        <w:t xml:space="preserve"> та</w:t>
      </w:r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К. </w:t>
      </w:r>
      <w:proofErr w:type="spellStart"/>
      <w:r w:rsidR="0067020A" w:rsidRPr="00D47E19">
        <w:rPr>
          <w:rFonts w:ascii="Times New Roman" w:hAnsi="Times New Roman"/>
          <w:spacing w:val="20"/>
          <w:sz w:val="28"/>
          <w:szCs w:val="28"/>
          <w:lang w:val="uk-UA"/>
        </w:rPr>
        <w:t>Скулера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Важливе значення для розуміння сутності соціально-економічних орієнтацій мають також фундаментальні розробки проблем економічної свідомості, економічного мислення, економічної культури та економічної поведінки особи. </w:t>
      </w:r>
    </w:p>
    <w:p w:rsidR="008E15B5" w:rsidRPr="00D47E19" w:rsidRDefault="0070484F" w:rsidP="00D47E19">
      <w:pPr>
        <w:tabs>
          <w:tab w:val="left" w:pos="2410"/>
          <w:tab w:val="left" w:pos="3828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Вивчення власне соціально-економічних орієнтацій населення посттоталітарних країн особливої актуальності набуло на початку 90-х років нашого сто</w:t>
      </w:r>
      <w:r w:rsidR="003E6734">
        <w:rPr>
          <w:rFonts w:ascii="Times New Roman" w:hAnsi="Times New Roman"/>
          <w:spacing w:val="20"/>
          <w:sz w:val="28"/>
          <w:szCs w:val="28"/>
          <w:lang w:val="uk-UA"/>
        </w:rPr>
        <w:t>л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і</w:t>
      </w:r>
      <w:r w:rsidR="003E6734">
        <w:rPr>
          <w:rFonts w:ascii="Times New Roman" w:hAnsi="Times New Roman"/>
          <w:spacing w:val="20"/>
          <w:sz w:val="28"/>
          <w:szCs w:val="28"/>
          <w:lang w:val="uk-UA"/>
        </w:rPr>
        <w:t>тт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я у зв’язку з кардинальними змінами в усіх сферах суспільного життя і, насамперед, в економічній сфері. У соціологічній літературі з’явилася велика кількість робіт прикладного характеру, тією чи іншою мірою пов’язаних з дослідженням соціально-економічних орієнтацій особи на перехідному етапі. 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Однак, проблему соціально-економічних орієнтацій особи не можна вважати достатньо розробленою. Як предмет спеціального теоретичного дослідження соціально-економічні орієнтації населення майже не розглядалися. Принаймні якихось більш-менш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грунтовних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теоретичних узагальнень у соціологічній літературі поки що не існує. Категорія соціально-економічних орієнтацій у теоретичному аспекті є практично не розробленою. Не</w:t>
      </w:r>
      <w:r w:rsidR="003F37C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розведено поняття установок, соціальних і ціннісних орієнтацій.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Не визначено структуру соціально-економічних орієнтацій. Відсутнє уявлення про ці орієнтації як певну систему взаємопов’язаних преференцій особи у сфері економіки. Не достатньо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розроблено і питання про послідовність соціально-економічних і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політичних преференцій особи. Відсутність фундаментальних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теоретичних розробок даної категорії пов’язана значною мірою з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відсутністю відповідного соціального замовлення у попередні роки. Та тим важливішим є її вивчення на сучасному етапі.</w:t>
      </w:r>
    </w:p>
    <w:p w:rsidR="00D47E19" w:rsidRDefault="00D47E19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2</w:t>
      </w:r>
      <w:r w:rsidR="00D47E19">
        <w:rPr>
          <w:rFonts w:ascii="Times New Roman" w:hAnsi="Times New Roman"/>
          <w:b/>
          <w:spacing w:val="20"/>
          <w:sz w:val="28"/>
          <w:szCs w:val="28"/>
          <w:lang w:val="uk-UA"/>
        </w:rPr>
        <w:t>.1.</w:t>
      </w:r>
      <w:r w:rsidR="00E37367">
        <w:rPr>
          <w:rFonts w:ascii="Times New Roman" w:hAnsi="Times New Roman"/>
          <w:b/>
          <w:spacing w:val="20"/>
          <w:sz w:val="28"/>
          <w:szCs w:val="28"/>
          <w:lang w:val="uk-UA"/>
        </w:rPr>
        <w:t>Мета,</w:t>
      </w:r>
      <w:r w:rsidR="0070484F"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завдання</w:t>
      </w:r>
      <w:r w:rsidR="00E37367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і об*</w:t>
      </w:r>
      <w:proofErr w:type="spellStart"/>
      <w:r w:rsidR="00E37367">
        <w:rPr>
          <w:rFonts w:ascii="Times New Roman" w:hAnsi="Times New Roman"/>
          <w:b/>
          <w:spacing w:val="20"/>
          <w:sz w:val="28"/>
          <w:szCs w:val="28"/>
          <w:lang w:val="uk-UA"/>
        </w:rPr>
        <w:t>єкти</w:t>
      </w:r>
      <w:proofErr w:type="spellEnd"/>
      <w:r w:rsidR="0070484F"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дослідження</w:t>
      </w:r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D47E19" w:rsidRDefault="00D47E19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Метою дослідження є розробка й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обгрунтування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сутності, структури та типології соціально-економічних орієнтацій особи на етапі переходу до нового соціально-економічного устрою; аналіз їх динаміки протягом перехідного періоду; виявлення факторів, що впливають на ці орієнтації, та вивчення зв'язку останніх з політичним вибором особи.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Для досягнення поставленої мети необхідно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розв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'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язати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наступні </w:t>
      </w:r>
      <w:r w:rsidRPr="00D47E19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>завдання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: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1. Проаналізувати сутність і дати методологічне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обгрунтування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категорії “соціально-економічні орієнтації”.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2. Визначити й описати структуру соціально-економічних орієнтацій населення України на етапі переходу країни до нового суспільно-економічного устрою, дослідити взаємозв’язок між окремими елементами цієї структури.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3. Проаналізувати ставлення громадян України до певних реалій економічного та політичного життя країни.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4. Проаналізувати динаміку соціально-економічних орієнтацій населення України протягом 1992 – 1998 рр., у зв’язку зі змінами економічної та політичної ситуації в країні.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5. Проаналізувати низку факторів, з якими пов’язані певні соціально-економічні орієнтації особи.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6. Побудувати типологію соціально-економічних орієнтацій населення України на перехідному етапі.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7. Дослідити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взаємозв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’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язок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соціально-економічних і політичних орієнтацій населення країни й оцінити міру узгодженості соціально-економічного та партійно-політичного вибору особи.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E37367">
        <w:rPr>
          <w:rFonts w:ascii="Times New Roman" w:hAnsi="Times New Roman"/>
          <w:spacing w:val="20"/>
          <w:sz w:val="28"/>
          <w:szCs w:val="28"/>
          <w:lang w:val="uk-UA"/>
        </w:rPr>
        <w:t>Об’єкт і предмет дослідження.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Предметом дослідження є соціально-економічні орієнтації населення України на етапі переходу від одного типу суспільно-економічного устрою до іншого.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Об’єктом дослідження є доросле населення України, тобто особи віком від 18 років, що мають право брати участь у голосуванні. Вибір об’єкту зумовлений одним із завдань дослідження </w:t>
      </w:r>
      <w:r w:rsidRPr="00D47E19">
        <w:rPr>
          <w:rFonts w:ascii="Times New Roman" w:hAnsi="Times New Roman"/>
          <w:spacing w:val="20"/>
          <w:sz w:val="28"/>
          <w:szCs w:val="28"/>
        </w:rPr>
        <w:t>–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виявити вплив соціально-економічних орієнтацій населення на соціально-політичний вибір. </w:t>
      </w:r>
    </w:p>
    <w:p w:rsidR="00D47E19" w:rsidRDefault="00D47E19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2</w:t>
      </w:r>
      <w:r w:rsidR="00D47E19"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>.2.</w:t>
      </w:r>
      <w:r w:rsidR="00E37367">
        <w:rPr>
          <w:rFonts w:ascii="Times New Roman" w:hAnsi="Times New Roman"/>
          <w:b/>
          <w:spacing w:val="20"/>
          <w:sz w:val="28"/>
          <w:szCs w:val="28"/>
          <w:lang w:val="uk-UA"/>
        </w:rPr>
        <w:t>Аналіз емпіричної бази</w:t>
      </w:r>
      <w:r w:rsidR="0070484F" w:rsidRPr="000F6557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дослідження</w:t>
      </w:r>
      <w:r w:rsidR="0070484F" w:rsidRPr="000F6557">
        <w:rPr>
          <w:rFonts w:ascii="Times New Roman" w:hAnsi="Times New Roman"/>
          <w:spacing w:val="20"/>
          <w:sz w:val="28"/>
          <w:szCs w:val="28"/>
          <w:lang w:val="uk-UA"/>
        </w:rPr>
        <w:t>.</w:t>
      </w:r>
    </w:p>
    <w:p w:rsidR="008E15B5" w:rsidRPr="00D47E19" w:rsidRDefault="0070484F" w:rsidP="000F6557">
      <w:pPr>
        <w:tabs>
          <w:tab w:val="left" w:pos="2410"/>
          <w:tab w:val="left" w:pos="5812"/>
        </w:tabs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0F6557" w:rsidRPr="00D47E19" w:rsidRDefault="000F6557" w:rsidP="000F6557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" Розглядається динаміка соціально-економічних преференцій населення України на перехідному етапі, аналізуються фактори, з якими вони пов’язані, будується типологія економічних орієнтацій населення та виявляється міра узгодженості його окремих економічних, а також економічних і політичних преференцій. </w:t>
      </w:r>
    </w:p>
    <w:p w:rsidR="000F6557" w:rsidRPr="00D47E19" w:rsidRDefault="000F6557" w:rsidP="000F6557">
      <w:pPr>
        <w:tabs>
          <w:tab w:val="left" w:pos="2410"/>
          <w:tab w:val="left" w:pos="3544"/>
          <w:tab w:val="left" w:pos="4678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lastRenderedPageBreak/>
        <w:t xml:space="preserve">Аналізуючи динаміку соціально-економічних орієнтацій населення України протягом 1992–1998 рр. </w:t>
      </w:r>
      <w:r w:rsidR="00E37367">
        <w:rPr>
          <w:rFonts w:ascii="Times New Roman" w:hAnsi="Times New Roman"/>
          <w:spacing w:val="20"/>
          <w:sz w:val="28"/>
          <w:szCs w:val="28"/>
          <w:lang w:val="uk-UA"/>
        </w:rPr>
        <w:t xml:space="preserve">можна зробити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висновок про те, що останні є досить неоднорідними: загалом переважає орієнтація на перехід до ринку, близько третини населення країни стоїть на антиринкових позиціях і значна частина все ще не має визначених економічних преференцій. Тобто економічні орієнтації на масовому рівні є неузгодженими: населення схвалює розвиток бізнесу, приватизацію землі та дрібних підприємств, але не підтримує лібералізацію цін і велику приватизацію. В цілому зміст економічних орієнтацій населення дійсно багато в чому визначається загальними тенденціями соціально-економічних змін у країні. Відсутність реальних економічних реформ призводить до зменшення чисельності прихильників ринку. Найбільш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проринковими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були соціально-економічні орієнтації населення України на початковому етапі реформування. Істотно змінилися вони в антиринковому напрямі в 1993 р. і, після деякого зростання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настроїв у 1994 р., – в 1995 р., коли економічний стан країни був чи не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найгіршим, реформування відбувалося вкрай нерівномірно і, </w:t>
      </w:r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>в основному, за рахунок населення, а ступінь адміністративного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контролю за економікою був найвищим. Та найсильніше зросли антиринкові настрої протягом 1997–1998 рр. Тобто, простежується стійка тенденція збільшення чисельності противників реформ. </w:t>
      </w:r>
    </w:p>
    <w:p w:rsidR="000F6557" w:rsidRPr="00D47E19" w:rsidRDefault="000F6557" w:rsidP="000F6557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Аналізуючи систему соціально-економічних преференцій особи, підкреслює</w:t>
      </w:r>
      <w:r w:rsidR="003E6734">
        <w:rPr>
          <w:rFonts w:ascii="Times New Roman" w:hAnsi="Times New Roman"/>
          <w:spacing w:val="20"/>
          <w:sz w:val="28"/>
          <w:szCs w:val="28"/>
          <w:lang w:val="uk-UA"/>
        </w:rPr>
        <w:t>мо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, що останні досить щільно пов'язані між собою: як правило,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проринковим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орієнтаціям на </w:t>
      </w:r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>одному рівні ві</w:t>
      </w:r>
      <w:r w:rsidR="003E6734">
        <w:rPr>
          <w:rFonts w:ascii="Times New Roman" w:hAnsi="Times New Roman"/>
          <w:spacing w:val="24"/>
          <w:sz w:val="28"/>
          <w:szCs w:val="28"/>
          <w:lang w:val="uk-UA"/>
        </w:rPr>
        <w:t xml:space="preserve">дповідають </w:t>
      </w:r>
      <w:proofErr w:type="spellStart"/>
      <w:r w:rsidR="003E6734">
        <w:rPr>
          <w:rFonts w:ascii="Times New Roman" w:hAnsi="Times New Roman"/>
          <w:spacing w:val="24"/>
          <w:sz w:val="28"/>
          <w:szCs w:val="28"/>
          <w:lang w:val="uk-UA"/>
        </w:rPr>
        <w:t>проринкові</w:t>
      </w:r>
      <w:proofErr w:type="spellEnd"/>
      <w:r w:rsidR="003E6734">
        <w:rPr>
          <w:rFonts w:ascii="Times New Roman" w:hAnsi="Times New Roman"/>
          <w:spacing w:val="24"/>
          <w:sz w:val="28"/>
          <w:szCs w:val="28"/>
          <w:lang w:val="uk-UA"/>
        </w:rPr>
        <w:t xml:space="preserve"> орієнтації</w:t>
      </w:r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 xml:space="preserve">. </w:t>
      </w:r>
      <w:r w:rsidRPr="003E6734">
        <w:rPr>
          <w:rFonts w:ascii="Times New Roman" w:hAnsi="Times New Roman"/>
          <w:spacing w:val="20"/>
          <w:sz w:val="28"/>
          <w:szCs w:val="28"/>
          <w:lang w:val="uk-UA"/>
        </w:rPr>
        <w:t>На емпіричному рівні було доведено, що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напрям економічного вибору населення України досить щільно пов</w:t>
      </w:r>
      <w:r w:rsidRPr="003E6734">
        <w:rPr>
          <w:rFonts w:ascii="Times New Roman" w:hAnsi="Times New Roman"/>
          <w:spacing w:val="20"/>
          <w:sz w:val="28"/>
          <w:szCs w:val="28"/>
          <w:lang w:val="uk-UA"/>
        </w:rPr>
        <w:t>’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язаний і з низкою суб</w:t>
      </w:r>
      <w:r w:rsidRPr="003E6734">
        <w:rPr>
          <w:rFonts w:ascii="Times New Roman" w:hAnsi="Times New Roman"/>
          <w:spacing w:val="20"/>
          <w:sz w:val="28"/>
          <w:szCs w:val="28"/>
          <w:lang w:val="uk-UA"/>
        </w:rPr>
        <w:t>’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єктивних факторів, серед яких: самооцінка особою власного положення в суспільстві та власного рівня добробуту, економічні інтереси, орієнтованість на патерналізм чи самостійність, загальна адаптованість особи до нових ум</w:t>
      </w:r>
      <w:r w:rsidR="003E6734">
        <w:rPr>
          <w:rFonts w:ascii="Times New Roman" w:hAnsi="Times New Roman"/>
          <w:spacing w:val="20"/>
          <w:sz w:val="28"/>
          <w:szCs w:val="28"/>
          <w:lang w:val="uk-UA"/>
        </w:rPr>
        <w:t xml:space="preserve">ов життєдіяльності. </w:t>
      </w:r>
      <w:proofErr w:type="spellStart"/>
      <w:r w:rsidR="003E6734">
        <w:rPr>
          <w:rFonts w:ascii="Times New Roman" w:hAnsi="Times New Roman"/>
          <w:spacing w:val="20"/>
          <w:sz w:val="28"/>
          <w:szCs w:val="28"/>
          <w:lang w:val="uk-UA"/>
        </w:rPr>
        <w:t>Проринкові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економічні орієнтації мають особи з вищою суб’єктивною оцінкою власного статусу та рівня матеріального забезпечення, зі сформованими економічними інтересами (принаймні з інтересами щодо володіння власністю), орієн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товані на самостійність, а також більш адаптовані до нових умов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життєдіяльності (що проявляється у вищому рівні загального соціального самопочуття). Особи з визначеними інтересами щодо володіння власністю та з вищим "суб’єктивним статусом" також мали більш узгоджені економічні орієнтації, ніж решта опитаних.</w:t>
      </w:r>
    </w:p>
    <w:p w:rsidR="000F6557" w:rsidRPr="00D47E19" w:rsidRDefault="000F6557" w:rsidP="000F6557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Емпіричні дані свідчать про те, що економічні орієнтації особи впливають на її політичний вибір: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проринковішим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економічним орієнтаціям відповідають орієнтації на праві та центристські,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прокапіталістичні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політичні сили, а антиринковим – орієнтації на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lastRenderedPageBreak/>
        <w:t xml:space="preserve">ліві,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просоціалістичні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сили. При цьому, що більш узгодженим є економічний вибір особи, тим більш визначеними є політичні орієнтації. Проте в цілому стійкі економічні преференції, несуперечливо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пов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'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язані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з партійно-політичним вибором, на сьогодні має не досить </w:t>
      </w:r>
      <w:proofErr w:type="spellStart"/>
      <w:r w:rsidRPr="00D47E19">
        <w:rPr>
          <w:rFonts w:ascii="Times New Roman" w:hAnsi="Times New Roman"/>
          <w:spacing w:val="22"/>
          <w:sz w:val="28"/>
          <w:szCs w:val="28"/>
        </w:rPr>
        <w:t>значна</w:t>
      </w:r>
      <w:proofErr w:type="spellEnd"/>
      <w:r w:rsidRPr="00D47E19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2"/>
          <w:sz w:val="28"/>
          <w:szCs w:val="28"/>
        </w:rPr>
        <w:t>частина</w:t>
      </w:r>
      <w:proofErr w:type="spellEnd"/>
      <w:r w:rsidRPr="00D47E19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 xml:space="preserve">населення країни: </w:t>
      </w:r>
      <w:proofErr w:type="spellStart"/>
      <w:r w:rsidRPr="00D47E19">
        <w:rPr>
          <w:rFonts w:ascii="Times New Roman" w:hAnsi="Times New Roman"/>
          <w:spacing w:val="22"/>
          <w:sz w:val="28"/>
          <w:szCs w:val="28"/>
        </w:rPr>
        <w:t>приблизно</w:t>
      </w:r>
      <w:proofErr w:type="spellEnd"/>
      <w:r w:rsidRPr="00D47E19">
        <w:rPr>
          <w:rFonts w:ascii="Times New Roman" w:hAnsi="Times New Roman"/>
          <w:spacing w:val="22"/>
          <w:sz w:val="28"/>
          <w:szCs w:val="28"/>
        </w:rPr>
        <w:t xml:space="preserve"> п’</w:t>
      </w:r>
      <w:proofErr w:type="spellStart"/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ята</w:t>
      </w:r>
      <w:proofErr w:type="spellEnd"/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 xml:space="preserve"> частина (за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даними 1997 р.), та близько третини (за даними 1998 р.). Більш </w:t>
      </w:r>
      <w:r w:rsidRPr="00D47E19">
        <w:rPr>
          <w:rFonts w:ascii="Times New Roman" w:hAnsi="Times New Roman"/>
          <w:spacing w:val="22"/>
          <w:sz w:val="28"/>
          <w:szCs w:val="28"/>
          <w:lang w:val="uk-UA"/>
        </w:rPr>
        <w:t>стійкими виявилися економічні орієнтації опитаних чоловіків, представників старшої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вікової групи, осіб з вищим рівнем освіти, визначеним статусом (не маргіналів) та з визначеними економічними інтересами. </w:t>
      </w:r>
    </w:p>
    <w:p w:rsidR="00FA6F11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A6F11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2.3.</w:t>
      </w:r>
      <w:r w:rsidR="0070484F" w:rsidRPr="00FA6F11">
        <w:rPr>
          <w:rFonts w:ascii="Times New Roman" w:hAnsi="Times New Roman"/>
          <w:b/>
          <w:spacing w:val="20"/>
          <w:sz w:val="28"/>
          <w:szCs w:val="28"/>
          <w:lang w:val="uk-UA"/>
        </w:rPr>
        <w:t>Наукова новизна отриманих результатів</w:t>
      </w:r>
      <w:r w:rsidR="0070484F" w:rsidRPr="00FA6F11">
        <w:rPr>
          <w:rFonts w:ascii="Times New Roman" w:hAnsi="Times New Roman"/>
          <w:spacing w:val="20"/>
          <w:sz w:val="28"/>
          <w:szCs w:val="28"/>
          <w:lang w:val="uk-UA"/>
        </w:rPr>
        <w:t>.</w:t>
      </w:r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</w:t>
      </w:r>
    </w:p>
    <w:p w:rsidR="00FA6F11" w:rsidRDefault="00FA6F11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Новизна результатів дослідження полягає у тому, що знайдено теоретичне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обгрунтування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поняття "соціально-економічні орієнтації", розроблено структуру соціально-економічних орієнтацій особи та їх типологію на перехідному етапі.</w:t>
      </w:r>
    </w:p>
    <w:p w:rsidR="008E15B5" w:rsidRPr="003E6734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</w:rPr>
        <w:t xml:space="preserve">Проведена </w:t>
      </w:r>
      <w:proofErr w:type="spellStart"/>
      <w:proofErr w:type="gramStart"/>
      <w:r w:rsidRPr="00D47E19">
        <w:rPr>
          <w:rFonts w:ascii="Times New Roman" w:hAnsi="Times New Roman"/>
          <w:spacing w:val="20"/>
          <w:sz w:val="28"/>
          <w:szCs w:val="28"/>
        </w:rPr>
        <w:t>досл</w:t>
      </w:r>
      <w:proofErr w:type="gramEnd"/>
      <w:r w:rsidRPr="00D47E19">
        <w:rPr>
          <w:rFonts w:ascii="Times New Roman" w:hAnsi="Times New Roman"/>
          <w:spacing w:val="20"/>
          <w:sz w:val="28"/>
          <w:szCs w:val="28"/>
        </w:rPr>
        <w:t>ідницька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робота дала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можливість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сформулювати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положення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що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містять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наукову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новизну </w:t>
      </w:r>
      <w:r w:rsidR="003E6734">
        <w:rPr>
          <w:rFonts w:ascii="Times New Roman" w:hAnsi="Times New Roman"/>
          <w:spacing w:val="20"/>
          <w:sz w:val="28"/>
          <w:szCs w:val="28"/>
          <w:lang w:val="uk-UA"/>
        </w:rPr>
        <w:t>:</w:t>
      </w:r>
    </w:p>
    <w:p w:rsidR="008E15B5" w:rsidRPr="00132FF1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 xml:space="preserve">- на підставі аналізу й узагальнення теоретичних та емпіричних результатів вивчення соціально-економічних орієнтацій особи запропоновано розглядати останні як систему преференцій особи </w:t>
      </w:r>
      <w:r w:rsidRPr="00132FF1">
        <w:rPr>
          <w:rFonts w:ascii="Times New Roman" w:hAnsi="Times New Roman"/>
          <w:spacing w:val="22"/>
          <w:sz w:val="28"/>
          <w:szCs w:val="28"/>
          <w:lang w:val="uk-UA"/>
        </w:rPr>
        <w:t>у сфері економіки, що відображають її свідоме вибіркове ставлення</w:t>
      </w: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 xml:space="preserve"> до процесів, інституцій, явищ тощо у даній сфері (с. 13–33);</w:t>
      </w:r>
    </w:p>
    <w:p w:rsidR="008E15B5" w:rsidRPr="00132FF1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>- доведено, що соціально-економічні преференції об'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єднані в одну більш загальну орієнтацію особи у сфері економіки та побудовано кількісний показник, що характеризує цю орієнтацію – індекс загальної економічної орієнтованості (с. 1</w:t>
      </w: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>19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–1</w:t>
      </w: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>2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6);</w:t>
      </w:r>
    </w:p>
    <w:p w:rsidR="008E15B5" w:rsidRPr="00132FF1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 xml:space="preserve">- проаналізовано структуру соціально-економічних орієнтацій </w:t>
      </w:r>
      <w:r w:rsidRPr="00132FF1">
        <w:rPr>
          <w:rFonts w:ascii="Times New Roman" w:hAnsi="Times New Roman"/>
          <w:spacing w:val="24"/>
          <w:sz w:val="28"/>
          <w:szCs w:val="28"/>
          <w:lang w:val="uk-UA"/>
        </w:rPr>
        <w:t>особи на перехідному етапі, в яку у змістовному плані входять: найзагальніші орієнтації у сфері споживання; орієнтації у сфері праці; орієнтації стосовно форм власності; та орієнтації</w:t>
      </w: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 xml:space="preserve"> щодо економічного реформування в країні (орієнтації на певну економічну модель) (с.66–68; 125–126);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r w:rsidRPr="00D47E19">
        <w:rPr>
          <w:rFonts w:ascii="Times New Roman" w:hAnsi="Times New Roman"/>
          <w:spacing w:val="20"/>
          <w:sz w:val="28"/>
          <w:szCs w:val="28"/>
        </w:rPr>
        <w:t xml:space="preserve">- доведено,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що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економічний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також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політичний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вибі</w:t>
      </w:r>
      <w:proofErr w:type="gramStart"/>
      <w:r w:rsidRPr="00D47E19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proofErr w:type="gram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більшої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частини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населення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України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є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неузгодженим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(с. 118–128; 169–174);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r w:rsidRPr="00D47E19">
        <w:rPr>
          <w:rFonts w:ascii="Times New Roman" w:hAnsi="Times New Roman"/>
          <w:spacing w:val="20"/>
          <w:sz w:val="28"/>
          <w:szCs w:val="28"/>
        </w:rPr>
        <w:t xml:space="preserve">-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доведено, що</w:t>
      </w:r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узгодженість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економічних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орієнтацій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також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економічних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і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політичних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преференцій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особи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пов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’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язана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з такими факторами, як: статусні, </w:t>
      </w:r>
      <w:proofErr w:type="gram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соц</w:t>
      </w:r>
      <w:proofErr w:type="gram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іально-демографічні ознаки та, насамперед – економічні інтереси особи (с. 141–164; 175–180);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r w:rsidRPr="00D47E19">
        <w:rPr>
          <w:rFonts w:ascii="Times New Roman" w:hAnsi="Times New Roman"/>
          <w:spacing w:val="20"/>
          <w:sz w:val="28"/>
          <w:szCs w:val="28"/>
        </w:rPr>
        <w:t xml:space="preserve">-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побудовано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емпіричну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типологію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proofErr w:type="gramStart"/>
      <w:r w:rsidRPr="00D47E19">
        <w:rPr>
          <w:rFonts w:ascii="Times New Roman" w:hAnsi="Times New Roman"/>
          <w:spacing w:val="20"/>
          <w:sz w:val="28"/>
          <w:szCs w:val="28"/>
        </w:rPr>
        <w:t>соц</w:t>
      </w:r>
      <w:proofErr w:type="gramEnd"/>
      <w:r w:rsidRPr="00D47E19">
        <w:rPr>
          <w:rFonts w:ascii="Times New Roman" w:hAnsi="Times New Roman"/>
          <w:spacing w:val="20"/>
          <w:sz w:val="28"/>
          <w:szCs w:val="28"/>
        </w:rPr>
        <w:t>іально-економічних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орієнтацій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населення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України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на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перехідному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етапі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(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виявлено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що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основними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типами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цих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орієнтацій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є: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антиринковий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;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амбівалентний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(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суперечливий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);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проринковий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не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орієнтований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на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володіння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lastRenderedPageBreak/>
        <w:t>власністю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; та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проринковий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орієнтований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на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володіння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власністю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>) (с. 186–189).</w:t>
      </w:r>
    </w:p>
    <w:p w:rsidR="008E15B5" w:rsidRPr="00D47E19" w:rsidRDefault="0070484F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r w:rsidRPr="00132FF1">
        <w:rPr>
          <w:rFonts w:ascii="Times New Roman" w:hAnsi="Times New Roman"/>
          <w:spacing w:val="20"/>
          <w:sz w:val="28"/>
          <w:szCs w:val="28"/>
        </w:rPr>
        <w:t xml:space="preserve">Практична </w:t>
      </w:r>
      <w:proofErr w:type="spellStart"/>
      <w:r w:rsidRPr="00132FF1">
        <w:rPr>
          <w:rFonts w:ascii="Times New Roman" w:hAnsi="Times New Roman"/>
          <w:spacing w:val="20"/>
          <w:sz w:val="28"/>
          <w:szCs w:val="28"/>
        </w:rPr>
        <w:t>значущість</w:t>
      </w:r>
      <w:proofErr w:type="spellEnd"/>
      <w:r w:rsidRPr="00132FF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132FF1">
        <w:rPr>
          <w:rFonts w:ascii="Times New Roman" w:hAnsi="Times New Roman"/>
          <w:spacing w:val="20"/>
          <w:sz w:val="28"/>
          <w:szCs w:val="28"/>
        </w:rPr>
        <w:t>результатів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полягає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у тому,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що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по-перше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певною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мірою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узагальнено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накопичений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матеріал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емпіричного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та теоретичного характеру з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проблеми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вивчення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масової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економічної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proofErr w:type="gramStart"/>
      <w:r w:rsidRPr="00D47E19">
        <w:rPr>
          <w:rFonts w:ascii="Times New Roman" w:hAnsi="Times New Roman"/>
          <w:spacing w:val="20"/>
          <w:sz w:val="28"/>
          <w:szCs w:val="28"/>
        </w:rPr>
        <w:t>св</w:t>
      </w:r>
      <w:proofErr w:type="gramEnd"/>
      <w:r w:rsidRPr="00D47E19">
        <w:rPr>
          <w:rFonts w:ascii="Times New Roman" w:hAnsi="Times New Roman"/>
          <w:spacing w:val="20"/>
          <w:sz w:val="28"/>
          <w:szCs w:val="28"/>
        </w:rPr>
        <w:t>ідомості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в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перехідних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суспільствах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; та,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по-друге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,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розроблені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в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роботі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методологічні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принципи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аналізу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proofErr w:type="gramStart"/>
      <w:r w:rsidRPr="00D47E19">
        <w:rPr>
          <w:rFonts w:ascii="Times New Roman" w:hAnsi="Times New Roman"/>
          <w:spacing w:val="20"/>
          <w:sz w:val="28"/>
          <w:szCs w:val="28"/>
        </w:rPr>
        <w:t>соц</w:t>
      </w:r>
      <w:proofErr w:type="gramEnd"/>
      <w:r w:rsidRPr="00D47E19">
        <w:rPr>
          <w:rFonts w:ascii="Times New Roman" w:hAnsi="Times New Roman"/>
          <w:spacing w:val="20"/>
          <w:sz w:val="28"/>
          <w:szCs w:val="28"/>
        </w:rPr>
        <w:t>іально-економічних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орієнтацій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особи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можуть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бути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застосовані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в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майбутньому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при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проведенні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конкретно-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соціологічних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досліджень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з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даної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проблематики.</w:t>
      </w: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103"/>
          <w:tab w:val="left" w:pos="5812"/>
        </w:tabs>
        <w:ind w:left="-142" w:firstLine="284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E37367" w:rsidRDefault="00E37367" w:rsidP="00E37367">
      <w:pPr>
        <w:tabs>
          <w:tab w:val="left" w:pos="2410"/>
          <w:tab w:val="left" w:pos="5103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E6734" w:rsidRDefault="003E6734" w:rsidP="00E37367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45260" w:rsidRDefault="00345260" w:rsidP="00345260">
      <w:pPr>
        <w:tabs>
          <w:tab w:val="left" w:pos="2410"/>
          <w:tab w:val="left" w:pos="5103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132FF1" w:rsidRDefault="00132FF1" w:rsidP="00345260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132FF1" w:rsidRDefault="00132FF1" w:rsidP="00345260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132FF1" w:rsidRDefault="00132FF1" w:rsidP="00345260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132FF1" w:rsidRDefault="00132FF1" w:rsidP="00345260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E15B5" w:rsidRPr="00D47E19" w:rsidRDefault="0070484F" w:rsidP="00345260">
      <w:pPr>
        <w:tabs>
          <w:tab w:val="left" w:pos="2410"/>
          <w:tab w:val="left" w:pos="5103"/>
          <w:tab w:val="left" w:pos="5812"/>
        </w:tabs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>ВИСНОВКИ</w:t>
      </w:r>
    </w:p>
    <w:p w:rsidR="008E15B5" w:rsidRPr="00D47E19" w:rsidRDefault="008E15B5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8E15B5" w:rsidRPr="00D47E19" w:rsidRDefault="00093E25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Отже,</w:t>
      </w:r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економічні орієнтації особи являють собою систему її взаємопов’язаних преференцій, що характеризують її загальну орієнтованість в економічній сфері. Виявлено, що змістовно в </w:t>
      </w:r>
      <w:proofErr w:type="spellStart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>стуктуру</w:t>
      </w:r>
      <w:proofErr w:type="spellEnd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економічних орієнтацій входять: орієнтації у сфері споживання, сфері праці, орієнтації щодо форм власності та економічного реформування. Підтверджено, що зміст економічних орієнтацій населення щільно пов’язаний із соціально-демографічними, статусними ознаками, а також із суб'єктивним сприйняттям власного статусу, рівня доходу, з економічними інтересами, рівнем соціального самопочуття та орієнтованістю на самостійність чи патерналізм. Доведено, що більша </w:t>
      </w:r>
      <w:r w:rsidR="0070484F" w:rsidRPr="00D47E19">
        <w:rPr>
          <w:rFonts w:ascii="Times New Roman" w:hAnsi="Times New Roman"/>
          <w:spacing w:val="24"/>
          <w:sz w:val="28"/>
          <w:szCs w:val="28"/>
          <w:lang w:val="uk-UA"/>
        </w:rPr>
        <w:t xml:space="preserve">частина населення </w:t>
      </w:r>
      <w:r w:rsidRPr="00D47E19">
        <w:rPr>
          <w:rFonts w:ascii="Times New Roman" w:hAnsi="Times New Roman"/>
          <w:spacing w:val="24"/>
          <w:sz w:val="28"/>
          <w:szCs w:val="28"/>
          <w:lang w:val="uk-UA"/>
        </w:rPr>
        <w:t>У</w:t>
      </w:r>
      <w:r w:rsidR="0070484F" w:rsidRPr="00D47E19">
        <w:rPr>
          <w:rFonts w:ascii="Times New Roman" w:hAnsi="Times New Roman"/>
          <w:spacing w:val="24"/>
          <w:sz w:val="28"/>
          <w:szCs w:val="28"/>
          <w:lang w:val="uk-UA"/>
        </w:rPr>
        <w:t>країни має нестійкі економічні орієнтації,</w:t>
      </w:r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що особи з </w:t>
      </w:r>
      <w:proofErr w:type="spellStart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>визначенішими</w:t>
      </w:r>
      <w:proofErr w:type="spellEnd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економічними інтересами й соціальним статусом мають </w:t>
      </w:r>
      <w:proofErr w:type="spellStart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>узгодженіші</w:t>
      </w:r>
      <w:proofErr w:type="spellEnd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економічні, а також економічні та політичні преференції. Основними типами економічних орієнтацій населення України є: амбівалентний; антиринковий; </w:t>
      </w:r>
      <w:proofErr w:type="spellStart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проринковий</w:t>
      </w:r>
      <w:proofErr w:type="spellEnd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, не орієнтований на володіння власністю та </w:t>
      </w:r>
      <w:proofErr w:type="spellStart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>проринковий</w:t>
      </w:r>
      <w:proofErr w:type="spellEnd"/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>, орієнтований на володіння власністю. Підкреслюється, що проведення подібних досліджень має важливе практичне значення, з огляду на необхідність завершення економічного реформування демократичним шляхом, і теоретичне значення, у зв’язку з необхідністю подальшої розробки категорії "соціально-</w:t>
      </w:r>
      <w:r w:rsidR="0070484F" w:rsidRPr="00D47E19">
        <w:rPr>
          <w:rFonts w:ascii="Times New Roman" w:hAnsi="Times New Roman"/>
          <w:spacing w:val="24"/>
          <w:sz w:val="28"/>
          <w:szCs w:val="28"/>
          <w:lang w:val="uk-UA"/>
        </w:rPr>
        <w:t>економічні орієнтації", визначення специфіки її змісту в умовах</w:t>
      </w:r>
      <w:r w:rsidR="0070484F"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докорінної трансформації суспільства.</w:t>
      </w:r>
    </w:p>
    <w:p w:rsidR="008E15B5" w:rsidRPr="00D47E19" w:rsidRDefault="008E15B5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BD2D89" w:rsidRPr="00D47E19" w:rsidRDefault="00BD2D89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BD2D89" w:rsidRPr="00D47E19" w:rsidRDefault="00BD2D89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BD2D89" w:rsidRPr="00D47E19" w:rsidRDefault="00BD2D89" w:rsidP="00D47E19">
      <w:p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BD2D89" w:rsidRPr="00D47E19" w:rsidRDefault="00BD2D89" w:rsidP="00D47E19">
      <w:pPr>
        <w:tabs>
          <w:tab w:val="left" w:pos="2410"/>
          <w:tab w:val="left" w:pos="5812"/>
        </w:tabs>
        <w:ind w:left="-142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47E19" w:rsidRPr="00D47E19" w:rsidRDefault="00D47E19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E15B5" w:rsidRPr="00D47E19" w:rsidRDefault="00093E25" w:rsidP="00D47E19">
      <w:pPr>
        <w:tabs>
          <w:tab w:val="left" w:pos="2410"/>
          <w:tab w:val="left" w:pos="5812"/>
        </w:tabs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98015C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proofErr w:type="spellStart"/>
      <w:r w:rsidR="00BD2D89" w:rsidRPr="00D47E19">
        <w:rPr>
          <w:rFonts w:ascii="Times New Roman" w:hAnsi="Times New Roman"/>
          <w:b/>
          <w:spacing w:val="20"/>
          <w:sz w:val="28"/>
          <w:szCs w:val="28"/>
        </w:rPr>
        <w:t>Використана</w:t>
      </w:r>
      <w:proofErr w:type="spellEnd"/>
      <w:r w:rsidR="00BD2D89" w:rsidRPr="00D47E19">
        <w:rPr>
          <w:rFonts w:ascii="Times New Roman" w:hAnsi="Times New Roman"/>
          <w:b/>
          <w:spacing w:val="20"/>
          <w:sz w:val="28"/>
          <w:szCs w:val="28"/>
        </w:rPr>
        <w:t xml:space="preserve"> л</w:t>
      </w:r>
      <w:r w:rsidR="00D47E19" w:rsidRPr="00D47E19">
        <w:rPr>
          <w:rFonts w:ascii="Times New Roman" w:hAnsi="Times New Roman"/>
          <w:b/>
          <w:spacing w:val="20"/>
          <w:sz w:val="28"/>
          <w:szCs w:val="28"/>
          <w:lang w:val="uk-UA"/>
        </w:rPr>
        <w:t>і</w:t>
      </w:r>
      <w:proofErr w:type="spellStart"/>
      <w:r w:rsidR="00BD2D89" w:rsidRPr="00D47E19">
        <w:rPr>
          <w:rFonts w:ascii="Times New Roman" w:hAnsi="Times New Roman"/>
          <w:b/>
          <w:spacing w:val="20"/>
          <w:sz w:val="28"/>
          <w:szCs w:val="28"/>
        </w:rPr>
        <w:t>тература</w:t>
      </w:r>
      <w:proofErr w:type="spellEnd"/>
      <w:r w:rsidR="00BD2D89" w:rsidRPr="00D47E19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8E15B5" w:rsidRPr="0098015C" w:rsidRDefault="0070484F" w:rsidP="0098015C">
      <w:pPr>
        <w:numPr>
          <w:ilvl w:val="0"/>
          <w:numId w:val="1"/>
        </w:numPr>
        <w:tabs>
          <w:tab w:val="left" w:pos="2410"/>
          <w:tab w:val="left" w:pos="3969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  <w:lang w:val="uk-UA"/>
        </w:rPr>
      </w:pPr>
      <w:proofErr w:type="spellStart"/>
      <w:r w:rsidRPr="0098015C">
        <w:rPr>
          <w:rFonts w:ascii="Times New Roman" w:hAnsi="Times New Roman"/>
          <w:spacing w:val="20"/>
          <w:sz w:val="28"/>
          <w:szCs w:val="28"/>
          <w:lang w:val="uk-UA"/>
        </w:rPr>
        <w:t>Каревіна</w:t>
      </w:r>
      <w:proofErr w:type="spellEnd"/>
      <w:r w:rsidRPr="0098015C">
        <w:rPr>
          <w:rFonts w:ascii="Times New Roman" w:hAnsi="Times New Roman"/>
          <w:spacing w:val="20"/>
          <w:sz w:val="28"/>
          <w:szCs w:val="28"/>
          <w:lang w:val="uk-UA"/>
        </w:rPr>
        <w:t xml:space="preserve"> О. Економічні інтереси та соціально-економічні й політичні орієнтації населення України на етапі переходу до нового соціально–економічного устрою // Соціологія: теорія, методи, маркетинг. – 1998. – №4. – С. 176 – 186.</w:t>
      </w:r>
    </w:p>
    <w:p w:rsidR="008E15B5" w:rsidRPr="00D47E19" w:rsidRDefault="0070484F" w:rsidP="00D47E19">
      <w:pPr>
        <w:numPr>
          <w:ilvl w:val="0"/>
          <w:numId w:val="1"/>
        </w:num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Каревіна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О. Соціально-економічні орієнтації індивіда на перехідному етапі: поняття, структура, типологія</w:t>
      </w:r>
      <w:r w:rsidRPr="00132FF1">
        <w:rPr>
          <w:rFonts w:ascii="Times New Roman" w:hAnsi="Times New Roman"/>
          <w:spacing w:val="20"/>
          <w:sz w:val="28"/>
          <w:szCs w:val="28"/>
          <w:lang w:val="uk-UA"/>
        </w:rPr>
        <w:t xml:space="preserve"> // 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Соціальні виміри суспільства. Збірка наукових робіт аспірантів №1</w:t>
      </w:r>
      <w:r w:rsidRPr="00D47E19">
        <w:rPr>
          <w:rFonts w:ascii="Times New Roman" w:hAnsi="Times New Roman"/>
          <w:spacing w:val="20"/>
          <w:sz w:val="28"/>
          <w:szCs w:val="28"/>
        </w:rPr>
        <w:t>. – К. 1998. – С. 126 – 138.</w:t>
      </w:r>
    </w:p>
    <w:p w:rsidR="008E15B5" w:rsidRPr="00D47E19" w:rsidRDefault="0070484F" w:rsidP="00D47E19">
      <w:pPr>
        <w:numPr>
          <w:ilvl w:val="0"/>
          <w:numId w:val="1"/>
        </w:num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Каревіна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О.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Економічні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інтереси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і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типи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proofErr w:type="gramStart"/>
      <w:r w:rsidRPr="00D47E19">
        <w:rPr>
          <w:rFonts w:ascii="Times New Roman" w:hAnsi="Times New Roman"/>
          <w:spacing w:val="20"/>
          <w:sz w:val="28"/>
          <w:szCs w:val="28"/>
        </w:rPr>
        <w:t>соц</w:t>
      </w:r>
      <w:proofErr w:type="gramEnd"/>
      <w:r w:rsidRPr="00D47E19">
        <w:rPr>
          <w:rFonts w:ascii="Times New Roman" w:hAnsi="Times New Roman"/>
          <w:spacing w:val="20"/>
          <w:sz w:val="28"/>
          <w:szCs w:val="28"/>
        </w:rPr>
        <w:t>іально-економічних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орієнтацій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населення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України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на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етапі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переходу до нового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</w:rPr>
        <w:t>соціально-економічного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</w:rPr>
        <w:t xml:space="preserve"> устрою //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Політичний портрет України. </w:t>
      </w: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Бюллетень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фонду "Демократичні ініціативи". – 1998. – № 19. – С. 39 – 48.</w:t>
      </w:r>
    </w:p>
    <w:p w:rsidR="008E15B5" w:rsidRPr="00D47E19" w:rsidRDefault="0070484F" w:rsidP="00D47E19">
      <w:pPr>
        <w:numPr>
          <w:ilvl w:val="0"/>
          <w:numId w:val="1"/>
        </w:numPr>
        <w:tabs>
          <w:tab w:val="left" w:pos="2410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  <w:proofErr w:type="spellStart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>Каревіна</w:t>
      </w:r>
      <w:proofErr w:type="spellEnd"/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О. Динаміка соціально-економічних орієнтацій населення України </w:t>
      </w:r>
      <w:r w:rsidRPr="00D47E19">
        <w:rPr>
          <w:rFonts w:ascii="Times New Roman" w:hAnsi="Times New Roman"/>
          <w:spacing w:val="20"/>
          <w:sz w:val="28"/>
          <w:szCs w:val="28"/>
        </w:rPr>
        <w:t>//</w:t>
      </w:r>
      <w:r w:rsidRPr="00D47E19">
        <w:rPr>
          <w:rFonts w:ascii="Times New Roman" w:hAnsi="Times New Roman"/>
          <w:spacing w:val="20"/>
          <w:sz w:val="28"/>
          <w:szCs w:val="28"/>
          <w:lang w:val="uk-UA"/>
        </w:rPr>
        <w:t xml:space="preserve"> Політичний календар. – 1997. – Вип. 4. – С. 34–36.</w:t>
      </w:r>
    </w:p>
    <w:p w:rsidR="008E15B5" w:rsidRPr="00D47E19" w:rsidRDefault="008E15B5" w:rsidP="00D47E19">
      <w:pPr>
        <w:tabs>
          <w:tab w:val="left" w:pos="2410"/>
          <w:tab w:val="left" w:pos="3969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</w:p>
    <w:p w:rsidR="008E15B5" w:rsidRPr="00D47E19" w:rsidRDefault="008E15B5" w:rsidP="00D47E19">
      <w:pPr>
        <w:tabs>
          <w:tab w:val="left" w:pos="2410"/>
          <w:tab w:val="left" w:pos="3969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</w:p>
    <w:p w:rsidR="008E15B5" w:rsidRPr="00D47E19" w:rsidRDefault="008E15B5" w:rsidP="00D47E19">
      <w:pPr>
        <w:tabs>
          <w:tab w:val="left" w:pos="2410"/>
          <w:tab w:val="left" w:pos="3969"/>
          <w:tab w:val="left" w:pos="5812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</w:p>
    <w:p w:rsidR="0070484F" w:rsidRPr="00D47E19" w:rsidRDefault="0070484F" w:rsidP="00D47E19">
      <w:pPr>
        <w:tabs>
          <w:tab w:val="left" w:pos="5529"/>
        </w:tabs>
        <w:ind w:left="-142" w:firstLine="284"/>
        <w:rPr>
          <w:rFonts w:ascii="Times New Roman" w:hAnsi="Times New Roman"/>
          <w:spacing w:val="20"/>
          <w:sz w:val="28"/>
          <w:szCs w:val="28"/>
        </w:rPr>
      </w:pPr>
    </w:p>
    <w:sectPr w:rsidR="0070484F" w:rsidRPr="00D47E19" w:rsidSect="00FA6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992" w:bottom="1418" w:left="124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80" w:rsidRDefault="007D1F80" w:rsidP="00FA6F11">
      <w:r>
        <w:separator/>
      </w:r>
    </w:p>
  </w:endnote>
  <w:endnote w:type="continuationSeparator" w:id="0">
    <w:p w:rsidR="007D1F80" w:rsidRDefault="007D1F80" w:rsidP="00FA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88" w:rsidRDefault="00340F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11" w:rsidRDefault="00E50C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EC8">
      <w:rPr>
        <w:noProof/>
      </w:rPr>
      <w:t>3</w:t>
    </w:r>
    <w:r>
      <w:rPr>
        <w:noProof/>
      </w:rPr>
      <w:fldChar w:fldCharType="end"/>
    </w:r>
  </w:p>
  <w:p w:rsidR="00FA6F11" w:rsidRDefault="00FA6F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88" w:rsidRDefault="00340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80" w:rsidRDefault="007D1F80" w:rsidP="00FA6F11">
      <w:r>
        <w:separator/>
      </w:r>
    </w:p>
  </w:footnote>
  <w:footnote w:type="continuationSeparator" w:id="0">
    <w:p w:rsidR="007D1F80" w:rsidRDefault="007D1F80" w:rsidP="00FA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88" w:rsidRDefault="00340F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88" w:rsidRPr="000C3EC8" w:rsidRDefault="000C3EC8" w:rsidP="000C3EC8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C3EC8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0C3EC8">
      <w:rPr>
        <w:rFonts w:ascii="Tahoma" w:hAnsi="Tahoma" w:cs="Tahoma"/>
        <w:b/>
        <w:color w:val="B3B3B3"/>
        <w:sz w:val="14"/>
      </w:rPr>
      <w:t xml:space="preserve"> - </w:t>
    </w:r>
    <w:proofErr w:type="spellStart"/>
    <w:r w:rsidRPr="000C3EC8">
      <w:rPr>
        <w:rFonts w:ascii="Tahoma" w:hAnsi="Tahoma" w:cs="Tahoma" w:hint="eastAsia"/>
        <w:b/>
        <w:color w:val="B3B3B3"/>
        <w:sz w:val="14"/>
      </w:rPr>
      <w:t>Всеукраїнський</w:t>
    </w:r>
    <w:proofErr w:type="spellEnd"/>
    <w:r w:rsidRPr="000C3EC8">
      <w:rPr>
        <w:rFonts w:ascii="Tahoma" w:hAnsi="Tahoma" w:cs="Tahoma"/>
        <w:b/>
        <w:color w:val="B3B3B3"/>
        <w:sz w:val="14"/>
      </w:rPr>
      <w:t xml:space="preserve"> </w:t>
    </w:r>
    <w:proofErr w:type="spellStart"/>
    <w:r w:rsidRPr="000C3EC8">
      <w:rPr>
        <w:rFonts w:ascii="Tahoma" w:hAnsi="Tahoma" w:cs="Tahoma" w:hint="eastAsia"/>
        <w:b/>
        <w:color w:val="B3B3B3"/>
        <w:sz w:val="14"/>
      </w:rPr>
      <w:t>студентський</w:t>
    </w:r>
    <w:proofErr w:type="spellEnd"/>
    <w:r w:rsidRPr="000C3EC8">
      <w:rPr>
        <w:rFonts w:ascii="Tahoma" w:hAnsi="Tahoma" w:cs="Tahoma"/>
        <w:b/>
        <w:color w:val="B3B3B3"/>
        <w:sz w:val="14"/>
      </w:rPr>
      <w:t xml:space="preserve"> </w:t>
    </w:r>
    <w:proofErr w:type="spellStart"/>
    <w:proofErr w:type="gramStart"/>
    <w:r w:rsidRPr="000C3EC8">
      <w:rPr>
        <w:rFonts w:ascii="Tahoma" w:hAnsi="Tahoma" w:cs="Tahoma" w:hint="eastAsia"/>
        <w:b/>
        <w:color w:val="B3B3B3"/>
        <w:sz w:val="14"/>
      </w:rPr>
      <w:t>арх</w:t>
    </w:r>
    <w:proofErr w:type="gramEnd"/>
    <w:r w:rsidRPr="000C3EC8">
      <w:rPr>
        <w:rFonts w:ascii="Tahoma" w:hAnsi="Tahoma" w:cs="Tahoma" w:hint="eastAsia"/>
        <w:b/>
        <w:color w:val="B3B3B3"/>
        <w:sz w:val="14"/>
      </w:rPr>
      <w:t>ів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88" w:rsidRDefault="00340F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B55"/>
    <w:multiLevelType w:val="hybridMultilevel"/>
    <w:tmpl w:val="CB426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A82EBE"/>
    <w:multiLevelType w:val="singleLevel"/>
    <w:tmpl w:val="E3641304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</w:rPr>
    </w:lvl>
  </w:abstractNum>
  <w:abstractNum w:abstractNumId="2">
    <w:nsid w:val="2C7A0FA5"/>
    <w:multiLevelType w:val="hybridMultilevel"/>
    <w:tmpl w:val="C26C6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9E5D8D"/>
    <w:multiLevelType w:val="hybridMultilevel"/>
    <w:tmpl w:val="5BE83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57B40"/>
    <w:multiLevelType w:val="hybridMultilevel"/>
    <w:tmpl w:val="27AC6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F20F97"/>
    <w:multiLevelType w:val="hybridMultilevel"/>
    <w:tmpl w:val="AEAEB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89"/>
    <w:rsid w:val="00093E25"/>
    <w:rsid w:val="000C3EC8"/>
    <w:rsid w:val="000F6557"/>
    <w:rsid w:val="00132FF1"/>
    <w:rsid w:val="001A0A51"/>
    <w:rsid w:val="00217B27"/>
    <w:rsid w:val="00340F88"/>
    <w:rsid w:val="00345260"/>
    <w:rsid w:val="003E6734"/>
    <w:rsid w:val="003F37CF"/>
    <w:rsid w:val="00523E65"/>
    <w:rsid w:val="0067020A"/>
    <w:rsid w:val="007042EA"/>
    <w:rsid w:val="0070484F"/>
    <w:rsid w:val="0079136E"/>
    <w:rsid w:val="007D1F80"/>
    <w:rsid w:val="008E15B5"/>
    <w:rsid w:val="0098015C"/>
    <w:rsid w:val="00BD2D89"/>
    <w:rsid w:val="00BF1DA5"/>
    <w:rsid w:val="00C77D04"/>
    <w:rsid w:val="00CB5E81"/>
    <w:rsid w:val="00D006BD"/>
    <w:rsid w:val="00D47E19"/>
    <w:rsid w:val="00DB05B6"/>
    <w:rsid w:val="00E37367"/>
    <w:rsid w:val="00E50C50"/>
    <w:rsid w:val="00E51205"/>
    <w:rsid w:val="00EC2471"/>
    <w:rsid w:val="00EF00C7"/>
    <w:rsid w:val="00FA6F11"/>
    <w:rsid w:val="00FB460F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5"/>
    <w:pPr>
      <w:overflowPunct w:val="0"/>
      <w:autoSpaceDE w:val="0"/>
      <w:autoSpaceDN w:val="0"/>
      <w:adjustRightInd w:val="0"/>
      <w:textAlignment w:val="baseline"/>
    </w:pPr>
    <w:rPr>
      <w:rFonts w:ascii="Pragmatica" w:hAnsi="Pragma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E19"/>
    <w:pPr>
      <w:overflowPunct w:val="0"/>
      <w:autoSpaceDE w:val="0"/>
      <w:autoSpaceDN w:val="0"/>
      <w:adjustRightInd w:val="0"/>
      <w:textAlignment w:val="baseline"/>
    </w:pPr>
    <w:rPr>
      <w:rFonts w:ascii="Pragmatica" w:hAnsi="Pragmatica"/>
    </w:rPr>
  </w:style>
  <w:style w:type="paragraph" w:styleId="a4">
    <w:name w:val="header"/>
    <w:basedOn w:val="a"/>
    <w:link w:val="a5"/>
    <w:uiPriority w:val="99"/>
    <w:semiHidden/>
    <w:unhideWhenUsed/>
    <w:rsid w:val="00FA6F1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A6F11"/>
    <w:rPr>
      <w:rFonts w:ascii="Pragmatica" w:hAnsi="Pragmatica"/>
    </w:rPr>
  </w:style>
  <w:style w:type="paragraph" w:styleId="a6">
    <w:name w:val="footer"/>
    <w:basedOn w:val="a"/>
    <w:link w:val="a7"/>
    <w:uiPriority w:val="99"/>
    <w:unhideWhenUsed/>
    <w:rsid w:val="00FA6F1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A6F11"/>
    <w:rPr>
      <w:rFonts w:ascii="Pragmatica" w:hAnsi="Pragmatica"/>
    </w:rPr>
  </w:style>
  <w:style w:type="character" w:styleId="a8">
    <w:name w:val="Hyperlink"/>
    <w:basedOn w:val="a0"/>
    <w:uiPriority w:val="99"/>
    <w:unhideWhenUsed/>
    <w:rsid w:val="00340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11</Pages>
  <Words>2500</Words>
  <Characters>18036</Characters>
  <Application>Microsoft Office Word</Application>
  <DocSecurity>0</DocSecurity>
  <Lines>457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УДК 314</vt:lpstr>
      </vt:variant>
      <vt:variant>
        <vt:i4>0</vt:i4>
      </vt:variant>
    </vt:vector>
  </HeadingPairs>
  <TitlesOfParts>
    <vt:vector size="1" baseType="lpstr">
      <vt:lpstr>УДК 314</vt:lpstr>
    </vt:vector>
  </TitlesOfParts>
  <Company>Elcom Ltd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314</dc:title>
  <dc:subject/>
  <dc:creator>Blitz</dc:creator>
  <cp:keywords/>
  <dc:description/>
  <cp:lastModifiedBy>Ivan</cp:lastModifiedBy>
  <cp:revision>32</cp:revision>
  <cp:lastPrinted>2010-11-24T11:29:00Z</cp:lastPrinted>
  <dcterms:created xsi:type="dcterms:W3CDTF">1999-01-28T12:01:00Z</dcterms:created>
  <dcterms:modified xsi:type="dcterms:W3CDTF">2012-06-21T09:41:00Z</dcterms:modified>
</cp:coreProperties>
</file>