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51" w:rsidRDefault="00497851" w:rsidP="00EE216D">
      <w:pPr>
        <w:shd w:val="clear" w:color="auto" w:fill="FFFFFF"/>
        <w:autoSpaceDE w:val="0"/>
        <w:autoSpaceDN w:val="0"/>
        <w:adjustRightInd w:val="0"/>
        <w:spacing w:after="0"/>
        <w:ind w:firstLine="709"/>
        <w:jc w:val="center"/>
        <w:rPr>
          <w:rFonts w:ascii="Times New Roman" w:eastAsia="Times New Roman" w:hAnsi="Times New Roman" w:cs="Times New Roman"/>
          <w:b/>
          <w:color w:val="000000"/>
          <w:sz w:val="32"/>
          <w:szCs w:val="32"/>
          <w:lang w:val="uk-UA"/>
        </w:rPr>
      </w:pPr>
      <w:bookmarkStart w:id="0" w:name="_GoBack"/>
      <w:r>
        <w:rPr>
          <w:rFonts w:ascii="Times New Roman" w:eastAsia="Times New Roman" w:hAnsi="Times New Roman" w:cs="Times New Roman"/>
          <w:b/>
          <w:color w:val="000000"/>
          <w:sz w:val="32"/>
          <w:szCs w:val="32"/>
          <w:lang w:val="uk-UA"/>
        </w:rPr>
        <w:t>ПЛАН:</w:t>
      </w:r>
    </w:p>
    <w:p w:rsidR="00497851" w:rsidRDefault="00497851" w:rsidP="00EE216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Вступ</w:t>
      </w:r>
    </w:p>
    <w:p w:rsidR="00497851" w:rsidRPr="00497851" w:rsidRDefault="00497851" w:rsidP="00EE216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color w:val="000000"/>
          <w:sz w:val="28"/>
          <w:szCs w:val="28"/>
          <w:lang w:val="uk-UA"/>
        </w:rPr>
        <w:t xml:space="preserve">    Розділ 1. </w:t>
      </w:r>
      <w:r w:rsidRPr="00497851">
        <w:rPr>
          <w:rFonts w:ascii="Times New Roman" w:eastAsia="Times New Roman" w:hAnsi="Times New Roman" w:cs="Times New Roman"/>
          <w:bCs/>
          <w:color w:val="000000"/>
          <w:sz w:val="28"/>
          <w:szCs w:val="28"/>
          <w:lang w:val="uk-UA"/>
        </w:rPr>
        <w:t>Міжбюджетні відносини в Україні в сучасних умовах</w:t>
      </w:r>
      <w:r>
        <w:rPr>
          <w:rFonts w:ascii="Times New Roman" w:eastAsia="Times New Roman" w:hAnsi="Times New Roman" w:cs="Times New Roman"/>
          <w:bCs/>
          <w:color w:val="000000"/>
          <w:sz w:val="28"/>
          <w:szCs w:val="28"/>
          <w:lang w:val="uk-UA"/>
        </w:rPr>
        <w:t>.</w:t>
      </w:r>
    </w:p>
    <w:p w:rsidR="00497851" w:rsidRDefault="00497851" w:rsidP="00EE216D">
      <w:pPr>
        <w:shd w:val="clear" w:color="auto" w:fill="FFFFFF"/>
        <w:autoSpaceDE w:val="0"/>
        <w:autoSpaceDN w:val="0"/>
        <w:adjustRightInd w:val="0"/>
        <w:spacing w:after="0"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Pr="00497851">
        <w:rPr>
          <w:rFonts w:ascii="Times New Roman" w:hAnsi="Times New Roman" w:cs="Times New Roman"/>
          <w:sz w:val="28"/>
          <w:szCs w:val="28"/>
          <w:lang w:val="uk-UA"/>
        </w:rPr>
        <w:t xml:space="preserve">Проблеми та перспективи розвитку міжбюджетних відносин в </w:t>
      </w:r>
      <w:r>
        <w:rPr>
          <w:rFonts w:ascii="Times New Roman" w:hAnsi="Times New Roman" w:cs="Times New Roman"/>
          <w:sz w:val="28"/>
          <w:szCs w:val="28"/>
          <w:lang w:val="uk-UA"/>
        </w:rPr>
        <w:t xml:space="preserve">                       </w:t>
      </w:r>
      <w:r w:rsidRPr="00497851">
        <w:rPr>
          <w:rFonts w:ascii="Times New Roman" w:hAnsi="Times New Roman" w:cs="Times New Roman"/>
          <w:sz w:val="28"/>
          <w:szCs w:val="28"/>
          <w:lang w:val="uk-UA"/>
        </w:rPr>
        <w:t>Україні</w:t>
      </w:r>
      <w:r>
        <w:rPr>
          <w:rFonts w:ascii="Times New Roman" w:hAnsi="Times New Roman" w:cs="Times New Roman"/>
          <w:sz w:val="28"/>
          <w:szCs w:val="28"/>
          <w:lang w:val="uk-UA"/>
        </w:rPr>
        <w:t>.</w:t>
      </w:r>
    </w:p>
    <w:p w:rsidR="00497851" w:rsidRDefault="00497851" w:rsidP="00EE216D">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497851" w:rsidRDefault="00497851" w:rsidP="00EE216D">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497851" w:rsidRDefault="00497851" w:rsidP="00EE216D">
      <w:pPr>
        <w:shd w:val="clear" w:color="auto" w:fill="FFFFFF"/>
        <w:autoSpaceDE w:val="0"/>
        <w:autoSpaceDN w:val="0"/>
        <w:adjustRightInd w:val="0"/>
        <w:spacing w:after="0"/>
        <w:jc w:val="both"/>
        <w:rPr>
          <w:rFonts w:ascii="Times New Roman" w:hAnsi="Times New Roman" w:cs="Times New Roman"/>
          <w:sz w:val="28"/>
          <w:szCs w:val="28"/>
          <w:lang w:val="uk-UA"/>
        </w:rPr>
      </w:pPr>
    </w:p>
    <w:p w:rsidR="00497851" w:rsidRDefault="00497851" w:rsidP="00EE216D">
      <w:pPr>
        <w:shd w:val="clear" w:color="auto" w:fill="FFFFFF"/>
        <w:autoSpaceDE w:val="0"/>
        <w:autoSpaceDN w:val="0"/>
        <w:adjustRightInd w:val="0"/>
        <w:spacing w:after="0"/>
        <w:jc w:val="both"/>
        <w:rPr>
          <w:rFonts w:ascii="Times New Roman" w:hAnsi="Times New Roman" w:cs="Times New Roman"/>
          <w:sz w:val="28"/>
          <w:szCs w:val="28"/>
          <w:lang w:val="uk-UA"/>
        </w:rPr>
      </w:pPr>
    </w:p>
    <w:p w:rsidR="00497851" w:rsidRDefault="00497851" w:rsidP="00EE216D">
      <w:pPr>
        <w:shd w:val="clear" w:color="auto" w:fill="FFFFFF"/>
        <w:autoSpaceDE w:val="0"/>
        <w:autoSpaceDN w:val="0"/>
        <w:adjustRightInd w:val="0"/>
        <w:spacing w:after="0"/>
        <w:jc w:val="both"/>
        <w:rPr>
          <w:rFonts w:ascii="Times New Roman" w:hAnsi="Times New Roman" w:cs="Times New Roman"/>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497851" w:rsidRPr="00497851" w:rsidRDefault="00497851" w:rsidP="00EE216D">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p>
    <w:p w:rsidR="00612781" w:rsidRPr="00497851" w:rsidRDefault="00612781" w:rsidP="00EE216D">
      <w:pPr>
        <w:shd w:val="clear" w:color="auto" w:fill="FFFFFF"/>
        <w:autoSpaceDE w:val="0"/>
        <w:autoSpaceDN w:val="0"/>
        <w:adjustRightInd w:val="0"/>
        <w:spacing w:after="0"/>
        <w:ind w:firstLine="709"/>
        <w:jc w:val="center"/>
        <w:rPr>
          <w:rFonts w:ascii="Times New Roman" w:eastAsia="Times New Roman" w:hAnsi="Times New Roman" w:cs="Times New Roman"/>
          <w:b/>
          <w:color w:val="000000"/>
          <w:sz w:val="32"/>
          <w:szCs w:val="32"/>
          <w:lang w:val="uk-UA"/>
        </w:rPr>
      </w:pPr>
      <w:r w:rsidRPr="00497851">
        <w:rPr>
          <w:rFonts w:ascii="Times New Roman" w:eastAsia="Times New Roman" w:hAnsi="Times New Roman" w:cs="Times New Roman"/>
          <w:b/>
          <w:color w:val="000000"/>
          <w:sz w:val="32"/>
          <w:szCs w:val="32"/>
          <w:lang w:val="uk-UA"/>
        </w:rPr>
        <w:lastRenderedPageBreak/>
        <w:t>Вступ</w:t>
      </w:r>
    </w:p>
    <w:p w:rsidR="00A524B0" w:rsidRPr="003740D7" w:rsidRDefault="00A524B0"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 xml:space="preserve">З </w:t>
      </w:r>
      <w:bookmarkEnd w:id="0"/>
      <w:r w:rsidRPr="003740D7">
        <w:rPr>
          <w:rFonts w:ascii="Times New Roman" w:eastAsia="Times New Roman" w:hAnsi="Times New Roman" w:cs="Times New Roman"/>
          <w:color w:val="000000"/>
          <w:sz w:val="28"/>
          <w:szCs w:val="28"/>
          <w:lang w:val="uk-UA"/>
        </w:rPr>
        <w:t>часу здобуття незалежності економічні процеси в Україні розвиваються природним еволюційним шляхом. Щороку у нашій державі оптимізуються різні сфери як суспільного, так і економічного життя. Зрозуміло, такі процеси розвит</w:t>
      </w:r>
      <w:r w:rsidRPr="003740D7">
        <w:rPr>
          <w:rFonts w:ascii="Times New Roman" w:eastAsia="Times New Roman" w:hAnsi="Times New Roman" w:cs="Times New Roman"/>
          <w:color w:val="000000"/>
          <w:sz w:val="28"/>
          <w:szCs w:val="28"/>
          <w:lang w:val="uk-UA"/>
        </w:rPr>
        <w:softHyphen/>
        <w:t>ку відбуваються неоднаково. Дуже складною й важливою для держави є сфера міжбюджетних відносин. Останнім роком спостерігається більше зацікавлення науковців і практичних працівників місцевими бюджетами та міжбюджетними відносинами. І це не випадково, бо у міжбюджетних відносинах відображаються інтереси усіх учасників бюджетного процесу, насамперед держави та регіонів, з іншого боку, фінансовий результат роботи регіонів залежить від фінансової по</w:t>
      </w:r>
      <w:r w:rsidRPr="003740D7">
        <w:rPr>
          <w:rFonts w:ascii="Times New Roman" w:eastAsia="Times New Roman" w:hAnsi="Times New Roman" w:cs="Times New Roman"/>
          <w:color w:val="000000"/>
          <w:sz w:val="28"/>
          <w:szCs w:val="28"/>
          <w:lang w:val="uk-UA"/>
        </w:rPr>
        <w:softHyphen/>
        <w:t>літики держави.</w:t>
      </w:r>
    </w:p>
    <w:p w:rsidR="00A524B0" w:rsidRPr="00EE216D" w:rsidRDefault="00A524B0"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3740D7">
        <w:rPr>
          <w:rFonts w:ascii="Times New Roman" w:eastAsia="Times New Roman" w:hAnsi="Times New Roman" w:cs="Times New Roman"/>
          <w:color w:val="000000"/>
          <w:sz w:val="28"/>
          <w:szCs w:val="28"/>
          <w:lang w:val="uk-UA"/>
        </w:rPr>
        <w:t>Питанням міжбюджетних відносин присвячено чимало праць відомих вче</w:t>
      </w:r>
      <w:r w:rsidRPr="003740D7">
        <w:rPr>
          <w:rFonts w:ascii="Times New Roman" w:eastAsia="Times New Roman" w:hAnsi="Times New Roman" w:cs="Times New Roman"/>
          <w:color w:val="000000"/>
          <w:sz w:val="28"/>
          <w:szCs w:val="28"/>
          <w:lang w:val="uk-UA"/>
        </w:rPr>
        <w:softHyphen/>
        <w:t>них, зокрема С.А. Буковинського, О.Д. Василика, О.П. Кириленко, С</w:t>
      </w:r>
      <w:r w:rsidR="00612781" w:rsidRPr="003740D7">
        <w:rPr>
          <w:rFonts w:ascii="Times New Roman" w:eastAsia="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І. Юрія та інших. Однак проблема збалансування потреб у фінансових ресурсах органів влади різних рівнів і можливостей їх повернення за рахунок міжбюджетного пе</w:t>
      </w:r>
      <w:r w:rsidRPr="003740D7">
        <w:rPr>
          <w:rFonts w:ascii="Times New Roman" w:eastAsia="Times New Roman" w:hAnsi="Times New Roman" w:cs="Times New Roman"/>
          <w:color w:val="000000"/>
          <w:sz w:val="28"/>
          <w:szCs w:val="28"/>
          <w:lang w:val="uk-UA"/>
        </w:rPr>
        <w:softHyphen/>
        <w:t>рерозподілу лишається актуальною. Це, у свою чергу, потребує глибокого тео</w:t>
      </w:r>
      <w:r w:rsidRPr="003740D7">
        <w:rPr>
          <w:rFonts w:ascii="Times New Roman" w:eastAsia="Times New Roman" w:hAnsi="Times New Roman" w:cs="Times New Roman"/>
          <w:color w:val="000000"/>
          <w:sz w:val="28"/>
          <w:szCs w:val="28"/>
          <w:lang w:val="uk-UA"/>
        </w:rPr>
        <w:softHyphen/>
        <w:t>ретичного обґрунтування окремих положень і постійних заходів для гармоніза</w:t>
      </w:r>
      <w:r w:rsidRPr="003740D7">
        <w:rPr>
          <w:rFonts w:ascii="Times New Roman" w:eastAsia="Times New Roman" w:hAnsi="Times New Roman" w:cs="Times New Roman"/>
          <w:color w:val="000000"/>
          <w:sz w:val="28"/>
          <w:szCs w:val="28"/>
          <w:lang w:val="uk-UA"/>
        </w:rPr>
        <w:softHyphen/>
        <w:t>ції бюджетної системи в цілому.</w:t>
      </w:r>
    </w:p>
    <w:p w:rsidR="00015204" w:rsidRPr="003740D7" w:rsidRDefault="00A524B0" w:rsidP="00EE216D">
      <w:pPr>
        <w:pStyle w:val="a6"/>
        <w:spacing w:line="276" w:lineRule="auto"/>
        <w:ind w:firstLine="709"/>
        <w:rPr>
          <w:noProof/>
          <w:szCs w:val="28"/>
          <w:lang w:val="uk-UA"/>
        </w:rPr>
      </w:pPr>
      <w:r w:rsidRPr="003740D7">
        <w:rPr>
          <w:noProof/>
          <w:szCs w:val="28"/>
          <w:lang w:val="uk-UA"/>
        </w:rPr>
        <w:t xml:space="preserve">На думку деяких вітчизняних дослідників, сфери державних фінансів України, окремі методи міжбюджетних відносин є непридатними для нових умов розвитку бюджетної системи нашої держави. Насамперед йдеться про використання регульованих дохідних джерел і нормативів відрахувань від цих надходжень. </w:t>
      </w:r>
    </w:p>
    <w:p w:rsidR="00015204" w:rsidRPr="003740D7"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Міжбюджетні відносини, за визначенням В. Опаріна, В. Малька і С. Кондратюка, є "внутрішніми бюджетними потоками, які відображають перерозподіл доходів і видатків між бюджетами". З точки зору К. Лайкама, міжбюджетні від</w:t>
      </w:r>
      <w:r w:rsidRPr="003740D7">
        <w:rPr>
          <w:rFonts w:ascii="Times New Roman" w:eastAsia="Times New Roman" w:hAnsi="Times New Roman" w:cs="Times New Roman"/>
          <w:color w:val="000000"/>
          <w:sz w:val="28"/>
          <w:szCs w:val="28"/>
          <w:lang w:val="uk-UA"/>
        </w:rPr>
        <w:softHyphen/>
        <w:t>носини охоплюють:</w:t>
      </w:r>
    </w:p>
    <w:p w:rsidR="00015204" w:rsidRPr="003740D7"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  поділ і правове закріплення між рівнями відповідальності за виконання окремих соціальних та економічних функцій;</w:t>
      </w:r>
    </w:p>
    <w:p w:rsidR="00015204" w:rsidRPr="003740D7"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  визначення величини видатків, що забезпечують виконання повнова</w:t>
      </w:r>
      <w:r w:rsidRPr="003740D7">
        <w:rPr>
          <w:rFonts w:ascii="Times New Roman" w:eastAsia="Times New Roman" w:hAnsi="Times New Roman" w:cs="Times New Roman"/>
          <w:color w:val="000000"/>
          <w:sz w:val="28"/>
          <w:szCs w:val="28"/>
          <w:lang w:val="uk-UA"/>
        </w:rPr>
        <w:softHyphen/>
        <w:t>жень, закріплених за кожним рівнем бюджетної системи;</w:t>
      </w:r>
    </w:p>
    <w:p w:rsidR="00015204" w:rsidRPr="003740D7"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 встановлення і правове закріплення джерел доходів бюджетів усіх рівнів;</w:t>
      </w:r>
    </w:p>
    <w:p w:rsidR="00015204" w:rsidRPr="003740D7"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 усі форми підтримки регіонів.</w:t>
      </w:r>
    </w:p>
    <w:p w:rsidR="00015204" w:rsidRPr="008B0CC9" w:rsidRDefault="00015204"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На думку</w:t>
      </w:r>
      <w:r w:rsidR="002E5362" w:rsidRPr="003740D7">
        <w:rPr>
          <w:rFonts w:ascii="Times New Roman" w:eastAsia="Times New Roman" w:hAnsi="Times New Roman" w:cs="Times New Roman"/>
          <w:color w:val="000000"/>
          <w:sz w:val="28"/>
          <w:szCs w:val="28"/>
          <w:lang w:val="uk-UA"/>
        </w:rPr>
        <w:t xml:space="preserve"> багатьох дослідників</w:t>
      </w:r>
      <w:r w:rsidRPr="003740D7">
        <w:rPr>
          <w:rFonts w:ascii="Times New Roman" w:eastAsia="Times New Roman" w:hAnsi="Times New Roman" w:cs="Times New Roman"/>
          <w:color w:val="000000"/>
          <w:sz w:val="28"/>
          <w:szCs w:val="28"/>
          <w:lang w:val="uk-UA"/>
        </w:rPr>
        <w:t>, міжбюджетні відносини — це взаємовідносини, що вини</w:t>
      </w:r>
      <w:r w:rsidRPr="003740D7">
        <w:rPr>
          <w:rFonts w:ascii="Times New Roman" w:eastAsia="Times New Roman" w:hAnsi="Times New Roman" w:cs="Times New Roman"/>
          <w:color w:val="000000"/>
          <w:sz w:val="28"/>
          <w:szCs w:val="28"/>
          <w:lang w:val="uk-UA"/>
        </w:rPr>
        <w:softHyphen/>
        <w:t>кають між органами державної влади, місцевого самоврядування, а також між органами місцевого самоврядування щодо розподілу функцій, повноважень, сфер відповідальності у здійсненні видатків та формуванні доходів бюджетів</w:t>
      </w:r>
      <w:r w:rsidR="00462C15" w:rsidRPr="00462C15">
        <w:rPr>
          <w:rFonts w:ascii="Times New Roman" w:eastAsia="Times New Roman" w:hAnsi="Times New Roman" w:cs="Times New Roman"/>
          <w:color w:val="000000"/>
          <w:sz w:val="28"/>
          <w:szCs w:val="28"/>
        </w:rPr>
        <w:t>[4</w:t>
      </w:r>
      <w:r w:rsidR="00462C15">
        <w:rPr>
          <w:rFonts w:ascii="Times New Roman" w:eastAsia="Times New Roman" w:hAnsi="Times New Roman" w:cs="Times New Roman"/>
          <w:color w:val="000000"/>
          <w:sz w:val="28"/>
          <w:szCs w:val="28"/>
          <w:lang w:val="uk-UA"/>
        </w:rPr>
        <w:t>, ст.27</w:t>
      </w:r>
      <w:r w:rsidR="00462C15" w:rsidRPr="00462C15">
        <w:rPr>
          <w:rFonts w:ascii="Times New Roman" w:eastAsia="Times New Roman" w:hAnsi="Times New Roman" w:cs="Times New Roman"/>
          <w:color w:val="000000"/>
          <w:sz w:val="28"/>
          <w:szCs w:val="28"/>
        </w:rPr>
        <w:t>]</w:t>
      </w:r>
      <w:r w:rsidR="008B0CC9">
        <w:rPr>
          <w:rFonts w:ascii="Times New Roman" w:eastAsia="Times New Roman" w:hAnsi="Times New Roman" w:cs="Times New Roman"/>
          <w:color w:val="000000"/>
          <w:sz w:val="28"/>
          <w:szCs w:val="28"/>
          <w:lang w:val="uk-UA"/>
        </w:rPr>
        <w:t>.</w:t>
      </w:r>
    </w:p>
    <w:p w:rsidR="00612781" w:rsidRPr="003740D7" w:rsidRDefault="00612781" w:rsidP="00EE216D">
      <w:pPr>
        <w:pStyle w:val="a6"/>
        <w:spacing w:line="276" w:lineRule="auto"/>
        <w:ind w:firstLine="709"/>
        <w:rPr>
          <w:noProof/>
          <w:szCs w:val="28"/>
          <w:lang w:val="uk-UA"/>
        </w:rPr>
      </w:pPr>
      <w:r w:rsidRPr="003740D7">
        <w:rPr>
          <w:color w:val="000000"/>
          <w:szCs w:val="28"/>
          <w:lang w:val="uk-UA"/>
        </w:rPr>
        <w:lastRenderedPageBreak/>
        <w:t>Становлення і розвиток вітчизняної системи міжбюджетних відносин відбува</w:t>
      </w:r>
      <w:r w:rsidRPr="003740D7">
        <w:rPr>
          <w:color w:val="000000"/>
          <w:szCs w:val="28"/>
          <w:lang w:val="uk-UA"/>
        </w:rPr>
        <w:softHyphen/>
        <w:t>ються під впливом тих трансформаційних перетворень, які притаманні всій системі суспільних відносин нашої держави. Проте невирішеність певних питань і загострен</w:t>
      </w:r>
      <w:r w:rsidRPr="003740D7">
        <w:rPr>
          <w:color w:val="000000"/>
          <w:szCs w:val="28"/>
          <w:lang w:val="uk-UA"/>
        </w:rPr>
        <w:softHyphen/>
        <w:t>ня проблем у цій сфері - значною мірою відбиток не лише транзитивного стану, в якому перебувають економіка країни та її політична система. Відсутність науково об</w:t>
      </w:r>
      <w:r w:rsidRPr="003740D7">
        <w:rPr>
          <w:color w:val="000000"/>
          <w:szCs w:val="28"/>
          <w:lang w:val="uk-UA"/>
        </w:rPr>
        <w:softHyphen/>
        <w:t>ґрунтованої концепції реформування міжбюджетних відносин не дає змоги негайно розв'язати суперечності між суб'єктами державного управління щодо доцільності та ефективності фінансування і надання населенню країни суспільних благ та послуг кожною з ланок бюджетної системи. Це, безумовно, гальмує процес реформування міжбюджетних відносин і спричиняє збереження старих, не адекватних сучасним умо</w:t>
      </w:r>
      <w:r w:rsidRPr="003740D7">
        <w:rPr>
          <w:color w:val="000000"/>
          <w:szCs w:val="28"/>
          <w:lang w:val="uk-UA"/>
        </w:rPr>
        <w:softHyphen/>
        <w:t>вам принципів побудови бюджетної системи країни</w:t>
      </w:r>
      <w:r w:rsidR="008B0CC9" w:rsidRPr="00462C15">
        <w:rPr>
          <w:color w:val="000000"/>
          <w:szCs w:val="28"/>
        </w:rPr>
        <w:t>[</w:t>
      </w:r>
      <w:r w:rsidR="008B0CC9">
        <w:rPr>
          <w:color w:val="000000"/>
          <w:szCs w:val="28"/>
          <w:lang w:val="uk-UA"/>
        </w:rPr>
        <w:t>7, ст. 32</w:t>
      </w:r>
      <w:r w:rsidR="008B0CC9" w:rsidRPr="00462C15">
        <w:rPr>
          <w:color w:val="000000"/>
          <w:szCs w:val="28"/>
        </w:rPr>
        <w:t>]</w:t>
      </w:r>
      <w:r w:rsidRPr="003740D7">
        <w:rPr>
          <w:color w:val="000000"/>
          <w:szCs w:val="28"/>
          <w:lang w:val="uk-UA"/>
        </w:rPr>
        <w:t>.</w:t>
      </w:r>
    </w:p>
    <w:p w:rsidR="00A524B0" w:rsidRPr="003740D7" w:rsidRDefault="00A524B0" w:rsidP="00EE216D">
      <w:pPr>
        <w:shd w:val="clear" w:color="auto" w:fill="FFFFFF"/>
        <w:autoSpaceDE w:val="0"/>
        <w:autoSpaceDN w:val="0"/>
        <w:adjustRightInd w:val="0"/>
        <w:spacing w:after="0"/>
        <w:ind w:firstLine="709"/>
        <w:jc w:val="both"/>
        <w:rPr>
          <w:rFonts w:ascii="Times New Roman" w:hAnsi="Times New Roman" w:cs="Times New Roman"/>
          <w:sz w:val="28"/>
          <w:szCs w:val="28"/>
        </w:rPr>
      </w:pPr>
    </w:p>
    <w:p w:rsidR="0028711F" w:rsidRPr="003740D7" w:rsidRDefault="0028711F"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p>
    <w:p w:rsidR="002E5362" w:rsidRPr="003740D7" w:rsidRDefault="002E5362"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2E5362" w:rsidRPr="003740D7" w:rsidRDefault="002E5362"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2E5362" w:rsidRDefault="002E5362"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EE216D" w:rsidRPr="003740D7"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2E5362" w:rsidRPr="003740D7" w:rsidRDefault="002E5362"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2E5362" w:rsidRPr="003740D7" w:rsidRDefault="002E5362" w:rsidP="00EE216D">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lang w:val="uk-UA"/>
        </w:rPr>
      </w:pPr>
    </w:p>
    <w:p w:rsidR="00093773" w:rsidRPr="00EE216D" w:rsidRDefault="00357804" w:rsidP="00EE216D">
      <w:pPr>
        <w:shd w:val="clear" w:color="auto" w:fill="FFFFFF"/>
        <w:autoSpaceDE w:val="0"/>
        <w:autoSpaceDN w:val="0"/>
        <w:adjustRightInd w:val="0"/>
        <w:spacing w:after="0"/>
        <w:ind w:firstLine="709"/>
        <w:jc w:val="center"/>
        <w:rPr>
          <w:rFonts w:ascii="Times New Roman" w:hAnsi="Times New Roman" w:cs="Times New Roman"/>
          <w:sz w:val="32"/>
          <w:szCs w:val="32"/>
        </w:rPr>
      </w:pPr>
      <w:r w:rsidRPr="00412795">
        <w:rPr>
          <w:rFonts w:ascii="Times New Roman" w:eastAsia="Times New Roman" w:hAnsi="Times New Roman" w:cs="Times New Roman"/>
          <w:b/>
          <w:bCs/>
          <w:color w:val="000000"/>
          <w:sz w:val="32"/>
          <w:szCs w:val="32"/>
          <w:lang w:val="uk-UA"/>
        </w:rPr>
        <w:lastRenderedPageBreak/>
        <w:t xml:space="preserve">Розділ 1. </w:t>
      </w:r>
      <w:r w:rsidR="00093773" w:rsidRPr="00412795">
        <w:rPr>
          <w:rFonts w:ascii="Times New Roman" w:eastAsia="Times New Roman" w:hAnsi="Times New Roman" w:cs="Times New Roman"/>
          <w:b/>
          <w:bCs/>
          <w:color w:val="000000"/>
          <w:sz w:val="32"/>
          <w:szCs w:val="32"/>
          <w:lang w:val="uk-UA"/>
        </w:rPr>
        <w:t>Міжбюджетні відносини в Україні в сучасних умовах</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i/>
          <w:iCs/>
          <w:color w:val="000000"/>
          <w:sz w:val="28"/>
          <w:szCs w:val="28"/>
          <w:lang w:val="uk-UA"/>
        </w:rPr>
        <w:t>Міжбюджетні відносини виникають у процесі розподілу бюджетних ресурсів між бюджетами різних рівнів, основою яких є розмежування доходів і видатків між ланками бюджетної системи держави. Удосконалення механізму міжбюджетних відносин здійснюється шляхом збільшення обсягу видаткової частини місцевих бюджетів</w:t>
      </w:r>
      <w:r w:rsidR="008B0CC9" w:rsidRPr="008B0CC9">
        <w:rPr>
          <w:rFonts w:ascii="Times New Roman" w:eastAsia="Times New Roman" w:hAnsi="Times New Roman" w:cs="Times New Roman"/>
          <w:color w:val="000000"/>
          <w:sz w:val="28"/>
          <w:szCs w:val="28"/>
          <w:lang w:val="uk-UA"/>
        </w:rPr>
        <w:t>[</w:t>
      </w:r>
      <w:r w:rsidR="008B0CC9">
        <w:rPr>
          <w:rFonts w:ascii="Times New Roman" w:eastAsia="Times New Roman" w:hAnsi="Times New Roman" w:cs="Times New Roman"/>
          <w:color w:val="000000"/>
          <w:sz w:val="28"/>
          <w:szCs w:val="28"/>
          <w:lang w:val="uk-UA"/>
        </w:rPr>
        <w:t>6, ст.225</w:t>
      </w:r>
      <w:r w:rsidR="008B0CC9" w:rsidRPr="008B0CC9">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i/>
          <w:iCs/>
          <w:color w:val="000000"/>
          <w:sz w:val="28"/>
          <w:szCs w:val="28"/>
          <w:lang w:val="uk-UA"/>
        </w:rPr>
        <w:t>.</w:t>
      </w:r>
    </w:p>
    <w:p w:rsidR="00612781" w:rsidRPr="003740D7" w:rsidRDefault="00612781"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У статті 81 Бюджетного кодексу України зазначено, що міжбюджетні відно</w:t>
      </w:r>
      <w:r w:rsidRPr="003740D7">
        <w:rPr>
          <w:rFonts w:ascii="Times New Roman" w:eastAsia="Times New Roman" w:hAnsi="Times New Roman" w:cs="Times New Roman"/>
          <w:color w:val="000000"/>
          <w:sz w:val="28"/>
          <w:szCs w:val="28"/>
          <w:lang w:val="uk-UA"/>
        </w:rPr>
        <w:softHyphen/>
        <w:t>сини — це відносини між державою, Автономною Республікою Крим та місце</w:t>
      </w:r>
      <w:r w:rsidRPr="003740D7">
        <w:rPr>
          <w:rFonts w:ascii="Times New Roman" w:eastAsia="Times New Roman" w:hAnsi="Times New Roman" w:cs="Times New Roman"/>
          <w:color w:val="000000"/>
          <w:sz w:val="28"/>
          <w:szCs w:val="28"/>
          <w:lang w:val="uk-UA"/>
        </w:rPr>
        <w:softHyphen/>
        <w:t>вим самоврядуванням щодо забезпечення відповідних бюджетів фінансовими ресурсами, необхідними для виконання функцій, передбачених Конституцією та законами України.</w:t>
      </w:r>
    </w:p>
    <w:p w:rsidR="00612781" w:rsidRPr="003740D7" w:rsidRDefault="00612781"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Поняття міжбюджетні відносини не може розглядатися абстрактно. Його треба розглядати у контексті певних історичних умов, у зв'язку із соціально-економічною системою держави, з її політичною системою, з державним та адмі</w:t>
      </w:r>
      <w:r w:rsidRPr="003740D7">
        <w:rPr>
          <w:rFonts w:ascii="Times New Roman" w:eastAsia="Times New Roman" w:hAnsi="Times New Roman" w:cs="Times New Roman"/>
          <w:color w:val="000000"/>
          <w:sz w:val="28"/>
          <w:szCs w:val="28"/>
          <w:lang w:val="uk-UA"/>
        </w:rPr>
        <w:softHyphen/>
        <w:t>ністративно-територіальним устроєм країни. Міжбюджетні відносини — голов</w:t>
      </w:r>
      <w:r w:rsidRPr="003740D7">
        <w:rPr>
          <w:rFonts w:ascii="Times New Roman" w:eastAsia="Times New Roman" w:hAnsi="Times New Roman" w:cs="Times New Roman"/>
          <w:color w:val="000000"/>
          <w:sz w:val="28"/>
          <w:szCs w:val="28"/>
          <w:lang w:val="uk-UA"/>
        </w:rPr>
        <w:softHyphen/>
        <w:t>ний елемент відносин між органами державної влади та органами місцевого са</w:t>
      </w:r>
      <w:r w:rsidRPr="003740D7">
        <w:rPr>
          <w:rFonts w:ascii="Times New Roman" w:eastAsia="Times New Roman" w:hAnsi="Times New Roman" w:cs="Times New Roman"/>
          <w:color w:val="000000"/>
          <w:sz w:val="28"/>
          <w:szCs w:val="28"/>
          <w:lang w:val="uk-UA"/>
        </w:rPr>
        <w:softHyphen/>
        <w:t>моврядування в унітарних державах</w:t>
      </w:r>
      <w:r w:rsidR="008B0CC9" w:rsidRPr="00462C15">
        <w:rPr>
          <w:rFonts w:ascii="Times New Roman" w:eastAsia="Times New Roman" w:hAnsi="Times New Roman" w:cs="Times New Roman"/>
          <w:color w:val="000000"/>
          <w:sz w:val="28"/>
          <w:szCs w:val="28"/>
        </w:rPr>
        <w:t>[</w:t>
      </w:r>
      <w:r w:rsidR="008B0CC9">
        <w:rPr>
          <w:rFonts w:ascii="Times New Roman" w:eastAsia="Times New Roman" w:hAnsi="Times New Roman" w:cs="Times New Roman"/>
          <w:color w:val="000000"/>
          <w:sz w:val="28"/>
          <w:szCs w:val="28"/>
          <w:lang w:val="uk-UA"/>
        </w:rPr>
        <w:t>4, ст.27</w:t>
      </w:r>
      <w:r w:rsidR="008B0CC9" w:rsidRPr="00462C15">
        <w:rPr>
          <w:rFonts w:ascii="Times New Roman" w:eastAsia="Times New Roman" w:hAnsi="Times New Roman" w:cs="Times New Roman"/>
          <w:color w:val="000000"/>
          <w:sz w:val="28"/>
          <w:szCs w:val="28"/>
        </w:rPr>
        <w:t>]</w:t>
      </w:r>
      <w:r w:rsidRPr="003740D7">
        <w:rPr>
          <w:rFonts w:ascii="Times New Roman" w:eastAsia="Times New Roman" w:hAnsi="Times New Roman" w:cs="Times New Roman"/>
          <w:color w:val="000000"/>
          <w:sz w:val="28"/>
          <w:szCs w:val="28"/>
          <w:lang w:val="uk-UA"/>
        </w:rPr>
        <w:t>.</w:t>
      </w:r>
    </w:p>
    <w:p w:rsidR="0028711F" w:rsidRPr="003740D7" w:rsidRDefault="0028711F" w:rsidP="00EE216D">
      <w:pPr>
        <w:pStyle w:val="a6"/>
        <w:spacing w:line="276" w:lineRule="auto"/>
        <w:ind w:firstLine="709"/>
        <w:rPr>
          <w:noProof/>
          <w:szCs w:val="28"/>
          <w:lang w:val="uk-UA"/>
        </w:rPr>
      </w:pPr>
      <w:r w:rsidRPr="003740D7">
        <w:rPr>
          <w:noProof/>
          <w:szCs w:val="28"/>
          <w:lang w:val="uk-UA"/>
        </w:rPr>
        <w:t>Досвід використання централізованого регулювання міжбюджетних відносин Україна має з часів, коли вона перебувала у складі Радянського Союзу. Рішення місцевих органів влади цілком залежали від директив вищестоящого державного центру</w:t>
      </w:r>
      <w:r w:rsidR="008B0CC9" w:rsidRPr="00462C15">
        <w:rPr>
          <w:color w:val="000000"/>
          <w:szCs w:val="28"/>
        </w:rPr>
        <w:t>[</w:t>
      </w:r>
      <w:r w:rsidR="008B0CC9">
        <w:rPr>
          <w:color w:val="000000"/>
          <w:szCs w:val="28"/>
          <w:lang w:val="uk-UA"/>
        </w:rPr>
        <w:t>1, ст.23</w:t>
      </w:r>
      <w:r w:rsidR="008B0CC9" w:rsidRPr="00462C15">
        <w:rPr>
          <w:color w:val="000000"/>
          <w:szCs w:val="28"/>
        </w:rPr>
        <w:t>]</w:t>
      </w:r>
      <w:r w:rsidRPr="003740D7">
        <w:rPr>
          <w:noProof/>
          <w:szCs w:val="28"/>
          <w:lang w:val="uk-UA"/>
        </w:rPr>
        <w:t xml:space="preserve">. </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 xml:space="preserve">В сучасних економічних умовах України формується і удосконалюється </w:t>
      </w:r>
      <w:r w:rsidR="00357804" w:rsidRPr="003740D7">
        <w:rPr>
          <w:rFonts w:ascii="Times New Roman" w:eastAsia="Times New Roman" w:hAnsi="Times New Roman" w:cs="Times New Roman"/>
          <w:color w:val="000000"/>
          <w:sz w:val="28"/>
          <w:szCs w:val="28"/>
          <w:lang w:val="uk-UA"/>
        </w:rPr>
        <w:t>м</w:t>
      </w:r>
      <w:r w:rsidRPr="003740D7">
        <w:rPr>
          <w:rFonts w:ascii="Times New Roman" w:eastAsia="Times New Roman" w:hAnsi="Times New Roman" w:cs="Times New Roman"/>
          <w:color w:val="000000"/>
          <w:sz w:val="28"/>
          <w:szCs w:val="28"/>
          <w:lang w:val="uk-UA"/>
        </w:rPr>
        <w:t>еханізм міжбюджетних відносин шляхом зб</w:t>
      </w:r>
      <w:r w:rsidR="00357804" w:rsidRPr="003740D7">
        <w:rPr>
          <w:rFonts w:ascii="Times New Roman" w:eastAsia="Times New Roman" w:hAnsi="Times New Roman" w:cs="Times New Roman"/>
          <w:color w:val="000000"/>
          <w:sz w:val="28"/>
          <w:szCs w:val="28"/>
          <w:lang w:val="uk-UA"/>
        </w:rPr>
        <w:t>ільшення розрахункового обсягу под</w:t>
      </w:r>
      <w:r w:rsidRPr="003740D7">
        <w:rPr>
          <w:rFonts w:ascii="Times New Roman" w:eastAsia="Times New Roman" w:hAnsi="Times New Roman" w:cs="Times New Roman"/>
          <w:color w:val="000000"/>
          <w:sz w:val="28"/>
          <w:szCs w:val="28"/>
          <w:lang w:val="uk-UA"/>
        </w:rPr>
        <w:t>аткової частини місцевих бюджетів, які спрямовуються на пога</w:t>
      </w:r>
      <w:r w:rsidR="00357804" w:rsidRPr="003740D7">
        <w:rPr>
          <w:rFonts w:ascii="Times New Roman" w:eastAsia="Times New Roman" w:hAnsi="Times New Roman" w:cs="Times New Roman"/>
          <w:color w:val="000000"/>
          <w:sz w:val="28"/>
          <w:szCs w:val="28"/>
          <w:lang w:val="uk-UA"/>
        </w:rPr>
        <w:t>шення заборгован</w:t>
      </w:r>
      <w:r w:rsidRPr="003740D7">
        <w:rPr>
          <w:rFonts w:ascii="Times New Roman" w:eastAsia="Times New Roman" w:hAnsi="Times New Roman" w:cs="Times New Roman"/>
          <w:color w:val="000000"/>
          <w:sz w:val="28"/>
          <w:szCs w:val="28"/>
          <w:lang w:val="uk-UA"/>
        </w:rPr>
        <w:t xml:space="preserve">ості з соціальних виплат на збільшення окремих видатків виходячи із </w:t>
      </w:r>
      <w:r w:rsidR="00357804" w:rsidRPr="003740D7">
        <w:rPr>
          <w:rFonts w:ascii="Times New Roman" w:eastAsia="Times New Roman" w:hAnsi="Times New Roman" w:cs="Times New Roman"/>
          <w:color w:val="000000"/>
          <w:sz w:val="28"/>
          <w:szCs w:val="28"/>
          <w:lang w:val="uk-UA"/>
        </w:rPr>
        <w:t>про</w:t>
      </w:r>
      <w:r w:rsidRPr="003740D7">
        <w:rPr>
          <w:rFonts w:ascii="Times New Roman" w:eastAsia="Times New Roman" w:hAnsi="Times New Roman" w:cs="Times New Roman"/>
          <w:color w:val="000000"/>
          <w:sz w:val="28"/>
          <w:szCs w:val="28"/>
          <w:lang w:val="uk-UA"/>
        </w:rPr>
        <w:t xml:space="preserve">гнозованого зростання цін. Розрахунки проводяться за однаковим принципом </w:t>
      </w:r>
      <w:r w:rsidR="00357804" w:rsidRPr="003740D7">
        <w:rPr>
          <w:rFonts w:ascii="Times New Roman" w:eastAsia="Times New Roman" w:hAnsi="Times New Roman" w:cs="Times New Roman"/>
          <w:color w:val="000000"/>
          <w:sz w:val="28"/>
          <w:szCs w:val="28"/>
          <w:lang w:val="uk-UA"/>
        </w:rPr>
        <w:t>ро</w:t>
      </w:r>
      <w:r w:rsidRPr="003740D7">
        <w:rPr>
          <w:rFonts w:ascii="Times New Roman" w:eastAsia="Times New Roman" w:hAnsi="Times New Roman" w:cs="Times New Roman"/>
          <w:color w:val="000000"/>
          <w:sz w:val="28"/>
          <w:szCs w:val="28"/>
          <w:lang w:val="uk-UA"/>
        </w:rPr>
        <w:t xml:space="preserve">зподілу бюджетних ресурсів для кожного місцевого бюджету, враховуючи </w:t>
      </w:r>
      <w:r w:rsidR="00357804" w:rsidRPr="003740D7">
        <w:rPr>
          <w:rFonts w:ascii="Times New Roman" w:eastAsia="Times New Roman" w:hAnsi="Times New Roman" w:cs="Times New Roman"/>
          <w:color w:val="000000"/>
          <w:sz w:val="28"/>
          <w:szCs w:val="28"/>
          <w:lang w:val="uk-UA"/>
        </w:rPr>
        <w:t>дин</w:t>
      </w:r>
      <w:r w:rsidRPr="003740D7">
        <w:rPr>
          <w:rFonts w:ascii="Times New Roman" w:eastAsia="Times New Roman" w:hAnsi="Times New Roman" w:cs="Times New Roman"/>
          <w:color w:val="000000"/>
          <w:sz w:val="28"/>
          <w:szCs w:val="28"/>
          <w:lang w:val="uk-UA"/>
        </w:rPr>
        <w:t xml:space="preserve">аміку витрат за попередні роки. Такий підхід дає можливість враховувати </w:t>
      </w:r>
      <w:r w:rsidR="00357804" w:rsidRPr="003740D7">
        <w:rPr>
          <w:rFonts w:ascii="Times New Roman" w:eastAsia="Times New Roman" w:hAnsi="Times New Roman" w:cs="Times New Roman"/>
          <w:color w:val="000000"/>
          <w:sz w:val="28"/>
          <w:szCs w:val="28"/>
          <w:lang w:val="uk-UA"/>
        </w:rPr>
        <w:t>осо</w:t>
      </w:r>
      <w:r w:rsidRPr="003740D7">
        <w:rPr>
          <w:rFonts w:ascii="Times New Roman" w:eastAsia="Times New Roman" w:hAnsi="Times New Roman" w:cs="Times New Roman"/>
          <w:color w:val="000000"/>
          <w:sz w:val="28"/>
          <w:szCs w:val="28"/>
          <w:lang w:val="uk-UA"/>
        </w:rPr>
        <w:t xml:space="preserve">бливості економічного, соціального та природного стану адміністративно </w:t>
      </w:r>
      <w:r w:rsidR="00357804" w:rsidRPr="003740D7">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територіальних одиниць і забезпечити мін</w:t>
      </w:r>
      <w:r w:rsidR="00357804" w:rsidRPr="003740D7">
        <w:rPr>
          <w:rFonts w:ascii="Times New Roman" w:eastAsia="Times New Roman" w:hAnsi="Times New Roman" w:cs="Times New Roman"/>
          <w:color w:val="000000"/>
          <w:sz w:val="28"/>
          <w:szCs w:val="28"/>
          <w:lang w:val="uk-UA"/>
        </w:rPr>
        <w:t>імальний рівень надання соціально-</w:t>
      </w:r>
      <w:r w:rsidRPr="003740D7">
        <w:rPr>
          <w:rFonts w:ascii="Times New Roman" w:eastAsia="Times New Roman" w:hAnsi="Times New Roman" w:cs="Times New Roman"/>
          <w:color w:val="000000"/>
          <w:sz w:val="28"/>
          <w:szCs w:val="28"/>
          <w:lang w:val="uk-UA"/>
        </w:rPr>
        <w:t>культурних послуг.</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У бюджетній системі України виникають взаємовідносини між різним бюджетами, яким притаманні великі за обсягами зустрічні потоки бюджетни</w:t>
      </w:r>
      <w:r w:rsidR="00357804" w:rsidRPr="003740D7">
        <w:rPr>
          <w:rFonts w:ascii="Times New Roman" w:eastAsia="Times New Roman" w:hAnsi="Times New Roman" w:cs="Times New Roman"/>
          <w:color w:val="000000"/>
          <w:sz w:val="28"/>
          <w:szCs w:val="28"/>
          <w:lang w:val="uk-UA"/>
        </w:rPr>
        <w:t xml:space="preserve">х коштів. </w:t>
      </w:r>
      <w:r w:rsidRPr="003740D7">
        <w:rPr>
          <w:rFonts w:ascii="Times New Roman" w:eastAsia="Times New Roman" w:hAnsi="Times New Roman" w:cs="Times New Roman"/>
          <w:color w:val="000000"/>
          <w:sz w:val="28"/>
          <w:szCs w:val="28"/>
          <w:lang w:val="uk-UA"/>
        </w:rPr>
        <w:t>Існування міжбюджетних відносин визначені законодавчими актами України.</w:t>
      </w:r>
    </w:p>
    <w:p w:rsidR="002E5362" w:rsidRPr="003740D7" w:rsidRDefault="002E5362"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Основою міжбюджетних відносин є розмежування доходів і видатків між ланками бюджетної системи, проведене відповідно до розподілу повноважень органів державної виконавчої влади та місцевого самоврядування.</w:t>
      </w:r>
    </w:p>
    <w:p w:rsidR="002E5362" w:rsidRPr="003740D7" w:rsidRDefault="002E5362"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357804" w:rsidRPr="003740D7" w:rsidRDefault="004B25FB"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26" style="position:absolute;left:0;text-align:left;margin-left:68.4pt;margin-top:1.3pt;width:338.55pt;height:24.6pt;z-index:251658240">
            <v:shadow on="t" opacity=".5" offset="-6pt,-6pt"/>
            <v:textbox>
              <w:txbxContent>
                <w:p w:rsidR="00357804" w:rsidRPr="00EE216D" w:rsidRDefault="00357804" w:rsidP="00E6717B">
                  <w:pPr>
                    <w:jc w:val="center"/>
                    <w:rPr>
                      <w:rFonts w:ascii="Times New Roman" w:hAnsi="Times New Roman" w:cs="Times New Roman"/>
                      <w:b/>
                      <w:sz w:val="28"/>
                      <w:szCs w:val="28"/>
                      <w:lang w:val="uk-UA"/>
                    </w:rPr>
                  </w:pPr>
                  <w:r w:rsidRPr="00EE216D">
                    <w:rPr>
                      <w:rFonts w:ascii="Times New Roman" w:hAnsi="Times New Roman" w:cs="Times New Roman"/>
                      <w:b/>
                      <w:sz w:val="28"/>
                      <w:szCs w:val="28"/>
                      <w:lang w:val="uk-UA"/>
                    </w:rPr>
                    <w:t>МІЖБЮДЖЕТНІ ВІДНОСИНИ</w:t>
                  </w:r>
                </w:p>
              </w:txbxContent>
            </v:textbox>
          </v:rect>
        </w:pict>
      </w:r>
    </w:p>
    <w:p w:rsidR="00357804" w:rsidRPr="003740D7" w:rsidRDefault="004B25FB"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5.5pt;margin-top:7.35pt;width:0;height:31.2pt;z-index:251665408" o:connectortype="straight"/>
        </w:pict>
      </w:r>
      <w:r>
        <w:rPr>
          <w:rFonts w:ascii="Times New Roman" w:hAnsi="Times New Roman" w:cs="Times New Roman"/>
          <w:noProof/>
          <w:sz w:val="28"/>
          <w:szCs w:val="28"/>
        </w:rPr>
        <w:pict>
          <v:shape id="_x0000_s1035" type="#_x0000_t32" style="position:absolute;left:0;text-align:left;margin-left:379.5pt;margin-top:7.35pt;width:.9pt;height:31.2pt;z-index:251667456" o:connectortype="straight"/>
        </w:pict>
      </w:r>
      <w:r>
        <w:rPr>
          <w:rFonts w:ascii="Times New Roman" w:hAnsi="Times New Roman" w:cs="Times New Roman"/>
          <w:noProof/>
          <w:sz w:val="28"/>
          <w:szCs w:val="28"/>
        </w:rPr>
        <w:pict>
          <v:shape id="_x0000_s1037" type="#_x0000_t32" style="position:absolute;left:0;text-align:left;margin-left:310.1pt;margin-top:7.35pt;width:0;height:130.7pt;z-index:251669504" o:connectortype="straight"/>
        </w:pict>
      </w:r>
      <w:r>
        <w:rPr>
          <w:rFonts w:ascii="Times New Roman" w:hAnsi="Times New Roman" w:cs="Times New Roman"/>
          <w:noProof/>
          <w:sz w:val="28"/>
          <w:szCs w:val="28"/>
        </w:rPr>
        <w:pict>
          <v:shape id="_x0000_s1036" type="#_x0000_t32" style="position:absolute;left:0;text-align:left;margin-left:160.95pt;margin-top:7.35pt;width:.85pt;height:130.7pt;flip:x;z-index:251668480" o:connectortype="straight"/>
        </w:pict>
      </w:r>
      <w:r>
        <w:rPr>
          <w:rFonts w:ascii="Times New Roman" w:hAnsi="Times New Roman" w:cs="Times New Roman"/>
          <w:noProof/>
          <w:sz w:val="28"/>
          <w:szCs w:val="28"/>
        </w:rPr>
        <w:pict>
          <v:shape id="_x0000_s1034" type="#_x0000_t32" style="position:absolute;left:0;text-align:left;margin-left:94.1pt;margin-top:7.35pt;width:0;height:31.2pt;z-index:251666432" o:connectortype="straight"/>
        </w:pict>
      </w:r>
    </w:p>
    <w:p w:rsidR="00357804" w:rsidRPr="003740D7" w:rsidRDefault="004B25FB"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032" type="#_x0000_t32" style="position:absolute;left:0;text-align:left;margin-left:259.95pt;margin-top:7.5pt;width:.05pt;height:.05pt;z-index:251664384" o:connectortype="straight"/>
        </w:pict>
      </w:r>
    </w:p>
    <w:p w:rsidR="00357804" w:rsidRPr="003740D7" w:rsidRDefault="004B25FB"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28" style="position:absolute;left:0;text-align:left;margin-left:182.55pt;margin-top:1.55pt;width:113.4pt;height:82.2pt;z-index:251660288">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Підтримка „бідних” у фінансовому розумінні територій ( у відповідних бюджетів )</w:t>
                  </w:r>
                </w:p>
              </w:txbxContent>
            </v:textbox>
          </v:rect>
        </w:pict>
      </w:r>
      <w:r>
        <w:rPr>
          <w:rFonts w:ascii="Times New Roman" w:hAnsi="Times New Roman" w:cs="Times New Roman"/>
          <w:noProof/>
          <w:sz w:val="28"/>
          <w:szCs w:val="28"/>
        </w:rPr>
        <w:pict>
          <v:rect id="_x0000_s1029" style="position:absolute;left:0;text-align:left;margin-left:325.55pt;margin-top:1.55pt;width:113.4pt;height:82.2pt;z-index:251661312">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Різні форми взаємовідносин, що виникають у процесі виконання бюджетів (векселі, взаємозаліки, бюджетні позики тощо)</w:t>
                  </w:r>
                </w:p>
              </w:txbxContent>
            </v:textbox>
          </v:rect>
        </w:pict>
      </w:r>
      <w:r>
        <w:rPr>
          <w:rFonts w:ascii="Times New Roman" w:hAnsi="Times New Roman" w:cs="Times New Roman"/>
          <w:noProof/>
          <w:sz w:val="28"/>
          <w:szCs w:val="28"/>
        </w:rPr>
        <w:pict>
          <v:rect id="_x0000_s1027" style="position:absolute;left:0;text-align:left;margin-left:33.4pt;margin-top:1.55pt;width:113.4pt;height:82.2pt;z-index:251659264">
            <v:textbox>
              <w:txbxContent>
                <w:p w:rsidR="00850E3F" w:rsidRPr="00850E3F" w:rsidRDefault="00850E3F" w:rsidP="00850E3F">
                  <w:pPr>
                    <w:jc w:val="center"/>
                    <w:rPr>
                      <w:rFonts w:ascii="Times New Roman" w:hAnsi="Times New Roman" w:cs="Times New Roman"/>
                      <w:sz w:val="18"/>
                      <w:szCs w:val="18"/>
                      <w:lang w:val="uk-UA"/>
                    </w:rPr>
                  </w:pPr>
                  <w:r w:rsidRPr="00850E3F">
                    <w:rPr>
                      <w:rFonts w:ascii="Times New Roman" w:hAnsi="Times New Roman" w:cs="Times New Roman"/>
                      <w:sz w:val="18"/>
                      <w:szCs w:val="18"/>
                      <w:lang w:val="uk-UA"/>
                    </w:rPr>
                    <w:t>Розмежування видатків бюджетів відносно до розподілу повноважень між державною владою і органами місцевого самоврядування</w:t>
                  </w:r>
                </w:p>
              </w:txbxContent>
            </v:textbox>
          </v:rect>
        </w:pict>
      </w:r>
    </w:p>
    <w:p w:rsidR="00357804" w:rsidRPr="003740D7" w:rsidRDefault="00850E3F" w:rsidP="00EE216D">
      <w:pPr>
        <w:shd w:val="clear" w:color="auto" w:fill="FFFFFF"/>
        <w:tabs>
          <w:tab w:val="left" w:pos="3444"/>
          <w:tab w:val="left" w:pos="7164"/>
        </w:tabs>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hAnsi="Times New Roman" w:cs="Times New Roman"/>
          <w:sz w:val="28"/>
          <w:szCs w:val="28"/>
          <w:lang w:val="uk-UA"/>
        </w:rPr>
        <w:tab/>
      </w:r>
      <w:r w:rsidRPr="003740D7">
        <w:rPr>
          <w:rFonts w:ascii="Times New Roman" w:hAnsi="Times New Roman" w:cs="Times New Roman"/>
          <w:sz w:val="28"/>
          <w:szCs w:val="28"/>
          <w:lang w:val="uk-UA"/>
        </w:rPr>
        <w:tab/>
      </w:r>
    </w:p>
    <w:p w:rsidR="00357804" w:rsidRPr="003740D7" w:rsidRDefault="00357804"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357804" w:rsidRPr="003740D7" w:rsidRDefault="00357804"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850E3F" w:rsidRPr="003740D7" w:rsidRDefault="004B25FB"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30" style="position:absolute;left:0;text-align:left;margin-left:101.95pt;margin-top:8.5pt;width:113.4pt;height:82.2pt;z-index:251662336">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бюджетів доходами, достатніми для виконання покладених на них завдань</w:t>
                  </w:r>
                </w:p>
              </w:txbxContent>
            </v:textbox>
          </v:rect>
        </w:pict>
      </w:r>
      <w:r>
        <w:rPr>
          <w:rFonts w:ascii="Times New Roman" w:hAnsi="Times New Roman" w:cs="Times New Roman"/>
          <w:noProof/>
          <w:sz w:val="28"/>
          <w:szCs w:val="28"/>
        </w:rPr>
        <w:pict>
          <v:rect id="_x0000_s1031" style="position:absolute;left:0;text-align:left;margin-left:256.3pt;margin-top:8.5pt;width:113.4pt;height:82.2pt;z-index:251663360">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Вилучення коштів у відносно „багатих” у фінансовому розумінні територій (з відповідних бюджетів)</w:t>
                  </w:r>
                </w:p>
              </w:txbxContent>
            </v:textbox>
          </v:rect>
        </w:pict>
      </w:r>
    </w:p>
    <w:p w:rsidR="00850E3F" w:rsidRPr="003740D7" w:rsidRDefault="00850E3F" w:rsidP="00EE216D">
      <w:pPr>
        <w:shd w:val="clear" w:color="auto" w:fill="FFFFFF"/>
        <w:autoSpaceDE w:val="0"/>
        <w:autoSpaceDN w:val="0"/>
        <w:adjustRightInd w:val="0"/>
        <w:spacing w:after="0"/>
        <w:jc w:val="both"/>
        <w:rPr>
          <w:rFonts w:ascii="Times New Roman" w:hAnsi="Times New Roman" w:cs="Times New Roman"/>
          <w:sz w:val="28"/>
          <w:szCs w:val="28"/>
          <w:lang w:val="uk-UA"/>
        </w:rPr>
      </w:pPr>
    </w:p>
    <w:p w:rsidR="00EE216D" w:rsidRDefault="00EE216D" w:rsidP="00EE216D">
      <w:pPr>
        <w:shd w:val="clear" w:color="auto" w:fill="FFFFFF"/>
        <w:autoSpaceDE w:val="0"/>
        <w:autoSpaceDN w:val="0"/>
        <w:adjustRightInd w:val="0"/>
        <w:spacing w:after="0"/>
        <w:ind w:firstLine="709"/>
        <w:jc w:val="center"/>
        <w:rPr>
          <w:rFonts w:ascii="Times New Roman" w:hAnsi="Times New Roman" w:cs="Times New Roman"/>
          <w:i/>
          <w:sz w:val="28"/>
          <w:szCs w:val="28"/>
          <w:lang w:val="uk-UA"/>
        </w:rPr>
      </w:pPr>
    </w:p>
    <w:p w:rsidR="00EE216D" w:rsidRDefault="00EE216D" w:rsidP="00EE216D">
      <w:pPr>
        <w:shd w:val="clear" w:color="auto" w:fill="FFFFFF"/>
        <w:autoSpaceDE w:val="0"/>
        <w:autoSpaceDN w:val="0"/>
        <w:adjustRightInd w:val="0"/>
        <w:spacing w:after="0"/>
        <w:ind w:firstLine="709"/>
        <w:jc w:val="center"/>
        <w:rPr>
          <w:rFonts w:ascii="Times New Roman" w:hAnsi="Times New Roman" w:cs="Times New Roman"/>
          <w:i/>
          <w:sz w:val="28"/>
          <w:szCs w:val="28"/>
          <w:lang w:val="uk-UA"/>
        </w:rPr>
      </w:pPr>
    </w:p>
    <w:p w:rsidR="00EE216D" w:rsidRDefault="00EE216D" w:rsidP="00EE216D">
      <w:pPr>
        <w:shd w:val="clear" w:color="auto" w:fill="FFFFFF"/>
        <w:autoSpaceDE w:val="0"/>
        <w:autoSpaceDN w:val="0"/>
        <w:adjustRightInd w:val="0"/>
        <w:spacing w:after="0"/>
        <w:ind w:firstLine="709"/>
        <w:jc w:val="center"/>
        <w:rPr>
          <w:rFonts w:ascii="Times New Roman" w:hAnsi="Times New Roman" w:cs="Times New Roman"/>
          <w:i/>
          <w:sz w:val="28"/>
          <w:szCs w:val="28"/>
          <w:lang w:val="uk-UA"/>
        </w:rPr>
      </w:pPr>
    </w:p>
    <w:p w:rsidR="00850E3F" w:rsidRPr="00412795" w:rsidRDefault="00E6717B" w:rsidP="00EE216D">
      <w:pPr>
        <w:shd w:val="clear" w:color="auto" w:fill="FFFFFF"/>
        <w:autoSpaceDE w:val="0"/>
        <w:autoSpaceDN w:val="0"/>
        <w:adjustRightInd w:val="0"/>
        <w:spacing w:after="0"/>
        <w:ind w:firstLine="709"/>
        <w:jc w:val="center"/>
        <w:rPr>
          <w:rFonts w:ascii="Times New Roman" w:hAnsi="Times New Roman" w:cs="Times New Roman"/>
          <w:i/>
          <w:sz w:val="28"/>
          <w:szCs w:val="28"/>
          <w:lang w:val="uk-UA"/>
        </w:rPr>
      </w:pPr>
      <w:r w:rsidRPr="00412795">
        <w:rPr>
          <w:rFonts w:ascii="Times New Roman" w:hAnsi="Times New Roman" w:cs="Times New Roman"/>
          <w:i/>
          <w:sz w:val="28"/>
          <w:szCs w:val="28"/>
          <w:lang w:val="uk-UA"/>
        </w:rPr>
        <w:t>Рис. 1. Структура міжбюджетних відносин в Україні</w:t>
      </w:r>
    </w:p>
    <w:p w:rsidR="00850E3F" w:rsidRPr="003740D7" w:rsidRDefault="00850E3F"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p>
    <w:p w:rsidR="00E6717B" w:rsidRPr="003740D7" w:rsidRDefault="00E6717B"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r w:rsidRPr="003740D7">
        <w:rPr>
          <w:rFonts w:ascii="Times New Roman" w:eastAsia="Times New Roman" w:hAnsi="Times New Roman" w:cs="Times New Roman"/>
          <w:color w:val="000000"/>
          <w:sz w:val="28"/>
          <w:szCs w:val="28"/>
          <w:lang w:val="uk-UA"/>
        </w:rPr>
        <w:t>Міжбюджетні відносини,  при підтримці "бідних"  та вилученні коштів у</w:t>
      </w:r>
      <w:r w:rsidRPr="003740D7">
        <w:rPr>
          <w:rFonts w:ascii="Times New Roman" w:eastAsia="Times New Roman" w:hAnsi="Times New Roman" w:cs="Times New Roman"/>
          <w:color w:val="000000"/>
          <w:sz w:val="28"/>
          <w:szCs w:val="28"/>
          <w:vertAlign w:val="superscript"/>
          <w:lang w:val="uk-UA"/>
        </w:rPr>
        <w:t xml:space="preserve"> </w:t>
      </w:r>
      <w:r w:rsidRPr="003740D7">
        <w:rPr>
          <w:rFonts w:ascii="Times New Roman" w:eastAsia="Times New Roman" w:hAnsi="Times New Roman" w:cs="Times New Roman"/>
          <w:color w:val="000000"/>
          <w:sz w:val="28"/>
          <w:szCs w:val="28"/>
          <w:lang w:val="uk-UA"/>
        </w:rPr>
        <w:t>відносно "багатих" у фінансовому розумінні територій, становлять зміст поняття, "бюджетне регулювання". Воно полягає у збалансуванні всіх бюджетів, які входять до складу бюджетної системи, при перерозподілі бюджетних ресурсів. Бюджетне регулювання  відображає процеси політичного,  соціального та економічного значення,  за допомогою яких виконуються загальнодержавні завдання з забезпечення економічного зростання країни, розвитку продуктивних сил піднесення рівня добробуту населення,  фінансове забезпечення місцевого самоврядування тощо.  Саме це надає бюджетному регулюванню важливого значення і займає особливе місце у міжбюджетних відносинах</w:t>
      </w:r>
      <w:r w:rsidR="008B0CC9" w:rsidRPr="00462C15">
        <w:rPr>
          <w:rFonts w:ascii="Times New Roman" w:eastAsia="Times New Roman" w:hAnsi="Times New Roman" w:cs="Times New Roman"/>
          <w:color w:val="000000"/>
          <w:sz w:val="28"/>
          <w:szCs w:val="28"/>
        </w:rPr>
        <w:t>[</w:t>
      </w:r>
      <w:r w:rsidR="008B0CC9">
        <w:rPr>
          <w:rFonts w:ascii="Times New Roman" w:eastAsia="Times New Roman" w:hAnsi="Times New Roman" w:cs="Times New Roman"/>
          <w:color w:val="000000"/>
          <w:sz w:val="28"/>
          <w:szCs w:val="28"/>
          <w:lang w:val="uk-UA"/>
        </w:rPr>
        <w:t>6, ст.225</w:t>
      </w:r>
      <w:r w:rsidR="008B0CC9" w:rsidRPr="00462C15">
        <w:rPr>
          <w:rFonts w:ascii="Times New Roman" w:eastAsia="Times New Roman" w:hAnsi="Times New Roman" w:cs="Times New Roman"/>
          <w:color w:val="000000"/>
          <w:sz w:val="28"/>
          <w:szCs w:val="28"/>
        </w:rPr>
        <w:t>]</w:t>
      </w:r>
      <w:r w:rsidRPr="003740D7">
        <w:rPr>
          <w:rFonts w:ascii="Times New Roman" w:eastAsia="Times New Roman" w:hAnsi="Times New Roman" w:cs="Times New Roman"/>
          <w:color w:val="000000"/>
          <w:sz w:val="28"/>
          <w:szCs w:val="28"/>
          <w:lang w:val="uk-UA"/>
        </w:rPr>
        <w:t>.</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Міжбюджетні відносини в Україні слід розглядати як відносини між центральною та місцевою владою (до якої, згідно з Бюджетним кодексом, віднесено як обласну владу, так і органи місцевого самоврядування) з розподілу повноважень, видаткових зобов'язань та доходних джерел між бюджетами різних рівнів. Цілісна концепція реформування міжбюджетних відносин в Україні має будуватися на системі економіч</w:t>
      </w:r>
      <w:r w:rsidRPr="003740D7">
        <w:rPr>
          <w:rFonts w:ascii="Times New Roman" w:eastAsia="Times New Roman" w:hAnsi="Times New Roman" w:cs="Times New Roman"/>
          <w:color w:val="000000"/>
          <w:sz w:val="28"/>
          <w:szCs w:val="28"/>
          <w:lang w:val="uk-UA"/>
        </w:rPr>
        <w:softHyphen/>
        <w:t>них принципів і критеріїв розподілу функціональних повноважень між органами дер</w:t>
      </w:r>
      <w:r w:rsidRPr="003740D7">
        <w:rPr>
          <w:rFonts w:ascii="Times New Roman" w:eastAsia="Times New Roman" w:hAnsi="Times New Roman" w:cs="Times New Roman"/>
          <w:color w:val="000000"/>
          <w:sz w:val="28"/>
          <w:szCs w:val="28"/>
          <w:lang w:val="uk-UA"/>
        </w:rPr>
        <w:softHyphen/>
        <w:t>жавної влади і місцевого самоврядування, що дозволить створити економічні умови для ефективної організації державної влади в країні та функціонування багаторівне</w:t>
      </w:r>
      <w:r w:rsidRPr="003740D7">
        <w:rPr>
          <w:rFonts w:ascii="Times New Roman" w:eastAsia="Times New Roman" w:hAnsi="Times New Roman" w:cs="Times New Roman"/>
          <w:color w:val="000000"/>
          <w:sz w:val="28"/>
          <w:szCs w:val="28"/>
          <w:lang w:val="uk-UA"/>
        </w:rPr>
        <w:softHyphen/>
        <w:t>вої бюджетної системи на основі внутрішніх стимулів. Аналіз особливостей суспіль</w:t>
      </w:r>
      <w:r w:rsidRPr="003740D7">
        <w:rPr>
          <w:rFonts w:ascii="Times New Roman" w:eastAsia="Times New Roman" w:hAnsi="Times New Roman" w:cs="Times New Roman"/>
          <w:color w:val="000000"/>
          <w:sz w:val="28"/>
          <w:szCs w:val="28"/>
          <w:lang w:val="uk-UA"/>
        </w:rPr>
        <w:softHyphen/>
        <w:t>них благ і послуг показує, що, з одного боку, можливості користування ними є терито</w:t>
      </w:r>
      <w:r w:rsidRPr="003740D7">
        <w:rPr>
          <w:rFonts w:ascii="Times New Roman" w:eastAsia="Times New Roman" w:hAnsi="Times New Roman" w:cs="Times New Roman"/>
          <w:color w:val="000000"/>
          <w:sz w:val="28"/>
          <w:szCs w:val="28"/>
          <w:lang w:val="uk-UA"/>
        </w:rPr>
        <w:softHyphen/>
        <w:t>ріально обмеженими (теоретично таких обмежень не існує тільки для "чистих" су</w:t>
      </w:r>
      <w:r w:rsidRPr="003740D7">
        <w:rPr>
          <w:rFonts w:ascii="Times New Roman" w:eastAsia="Times New Roman" w:hAnsi="Times New Roman" w:cs="Times New Roman"/>
          <w:color w:val="000000"/>
          <w:sz w:val="28"/>
          <w:szCs w:val="28"/>
          <w:lang w:val="uk-UA"/>
        </w:rPr>
        <w:softHyphen/>
        <w:t xml:space="preserve">спільних благ), а з іншого, - потреби та уподобання жителів різних регіонів або </w:t>
      </w:r>
      <w:r w:rsidRPr="003740D7">
        <w:rPr>
          <w:rFonts w:ascii="Times New Roman" w:eastAsia="Times New Roman" w:hAnsi="Times New Roman" w:cs="Times New Roman"/>
          <w:color w:val="000000"/>
          <w:sz w:val="28"/>
          <w:szCs w:val="28"/>
          <w:lang w:val="uk-UA"/>
        </w:rPr>
        <w:lastRenderedPageBreak/>
        <w:t>населе</w:t>
      </w:r>
      <w:r w:rsidRPr="003740D7">
        <w:rPr>
          <w:rFonts w:ascii="Times New Roman" w:eastAsia="Times New Roman" w:hAnsi="Times New Roman" w:cs="Times New Roman"/>
          <w:color w:val="000000"/>
          <w:sz w:val="28"/>
          <w:szCs w:val="28"/>
          <w:lang w:val="uk-UA"/>
        </w:rPr>
        <w:softHyphen/>
        <w:t>них пунктів можуть бути неоднаковими. Ці дві об'єктивні економічні обставини мають принципове значення для розподілу повноважень між органами влади і формування бюджетної системи країни. Повноваження необхідно так розподілити між органами державної влади та місцевого самоврядування, щоб створити умови для оптималь</w:t>
      </w:r>
      <w:r w:rsidRPr="003740D7">
        <w:rPr>
          <w:rFonts w:ascii="Times New Roman" w:eastAsia="Times New Roman" w:hAnsi="Times New Roman" w:cs="Times New Roman"/>
          <w:color w:val="000000"/>
          <w:sz w:val="28"/>
          <w:szCs w:val="28"/>
          <w:lang w:val="uk-UA"/>
        </w:rPr>
        <w:softHyphen/>
        <w:t>ного використання ресурсів. Це означає, що пропозиція суспільних благ і послуг має задовольняти двом критеріям:</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відповідності видів і обсягів суспільних благ і послуг потребам і уподобанням економічних суб'єктів;</w:t>
      </w:r>
    </w:p>
    <w:p w:rsidR="002E5362" w:rsidRPr="003740D7" w:rsidRDefault="00DA185A"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 xml:space="preserve">економічної ефективності виробництва суспільних благ і послуг. </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При розподілі функціональних повноважень можуть бути використані такі еко</w:t>
      </w:r>
      <w:r w:rsidRPr="003740D7">
        <w:rPr>
          <w:rFonts w:ascii="Times New Roman" w:eastAsia="Times New Roman" w:hAnsi="Times New Roman" w:cs="Times New Roman"/>
          <w:color w:val="000000"/>
          <w:sz w:val="28"/>
          <w:szCs w:val="28"/>
          <w:lang w:val="uk-UA"/>
        </w:rPr>
        <w:softHyphen/>
        <w:t>номічні показники: коло користувачів суспільним благом; розмір міжрегіональних зовнішніх ефектів суспільного блага; зміна середніх витрат щодо його надання (при зміні обсягів виробництва і транспортних витрат населення). Перші два показники дозволяють встановити: призначене суспільне благо (або послуга) для жителів усієї країни чи для якогось окремого регіону (області, району, міста, села тощо). В остан</w:t>
      </w:r>
      <w:r w:rsidRPr="003740D7">
        <w:rPr>
          <w:rFonts w:ascii="Times New Roman" w:eastAsia="Times New Roman" w:hAnsi="Times New Roman" w:cs="Times New Roman"/>
          <w:color w:val="000000"/>
          <w:sz w:val="28"/>
          <w:szCs w:val="28"/>
          <w:lang w:val="uk-UA"/>
        </w:rPr>
        <w:softHyphen/>
        <w:t>ньому випадку економічно доцільно віднести прийняття рішень про обсяги надання і фінансування цього блага до повноважень органів влади відповідного рівня. За до</w:t>
      </w:r>
      <w:r w:rsidRPr="003740D7">
        <w:rPr>
          <w:rFonts w:ascii="Times New Roman" w:eastAsia="Times New Roman" w:hAnsi="Times New Roman" w:cs="Times New Roman"/>
          <w:color w:val="000000"/>
          <w:sz w:val="28"/>
          <w:szCs w:val="28"/>
          <w:lang w:val="uk-UA"/>
        </w:rPr>
        <w:softHyphen/>
        <w:t>помогою третього показника можна визначити оптимальний обсяг виробництва су</w:t>
      </w:r>
      <w:r w:rsidRPr="003740D7">
        <w:rPr>
          <w:rFonts w:ascii="Times New Roman" w:eastAsia="Times New Roman" w:hAnsi="Times New Roman" w:cs="Times New Roman"/>
          <w:color w:val="000000"/>
          <w:sz w:val="28"/>
          <w:szCs w:val="28"/>
          <w:lang w:val="uk-UA"/>
        </w:rPr>
        <w:softHyphen/>
        <w:t>спільного блага, отже, й оптимальний рівень централізації розв'язання відповідних державних завдань.</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Органам влади вищого рівня повноваження слід передавати у таких випадках: користувачі благом є жителями різних адміністративно-територіальних одиниць, тобто воно має "зовнішній ефект"; виникає необхідність узгоджувати рішення органів влади одного рівня; питомі витрати можна знизити за рахунок збільшення обсягів надання суспільного блага. Але при цьому треба бути впевненим, що втрати ефективності, викликані додатковими витратами (наприклад, транспортними або зумовленими зби</w:t>
      </w:r>
      <w:r w:rsidRPr="003740D7">
        <w:rPr>
          <w:rFonts w:ascii="Times New Roman" w:eastAsia="Times New Roman" w:hAnsi="Times New Roman" w:cs="Times New Roman"/>
          <w:color w:val="000000"/>
          <w:sz w:val="28"/>
          <w:szCs w:val="28"/>
          <w:lang w:val="uk-UA"/>
        </w:rPr>
        <w:softHyphen/>
        <w:t>ранням інформації), будуть нижчими від економії, забезпеченої зростанням обсягів виробництва суспільного блага.</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Розподіл повноважень має базуватися на принципі субсидіарності, тобто на вихідній теоретичній передумові, що прийняття рішень про надання усіх видів су</w:t>
      </w:r>
      <w:r w:rsidRPr="003740D7">
        <w:rPr>
          <w:rFonts w:ascii="Times New Roman" w:eastAsia="Times New Roman" w:hAnsi="Times New Roman" w:cs="Times New Roman"/>
          <w:color w:val="000000"/>
          <w:sz w:val="28"/>
          <w:szCs w:val="28"/>
          <w:lang w:val="uk-UA"/>
        </w:rPr>
        <w:softHyphen/>
        <w:t>спільних благ і послуг належить до повноважень місцевих органів влади найнижчого рівня. Наступні кроки (з огляду на критерії відповідності пропозиції суспільних благ потребам і уподобанням економічних суб'єктів, а також економічної ефективності їх виробництва) повинні полягати в оцінці доцільності передання функціональних по</w:t>
      </w:r>
      <w:r w:rsidRPr="003740D7">
        <w:rPr>
          <w:rFonts w:ascii="Times New Roman" w:eastAsia="Times New Roman" w:hAnsi="Times New Roman" w:cs="Times New Roman"/>
          <w:color w:val="000000"/>
          <w:sz w:val="28"/>
          <w:szCs w:val="28"/>
          <w:lang w:val="uk-UA"/>
        </w:rPr>
        <w:softHyphen/>
        <w:t>вноважень органам влади вищих рівнів. Згідно з принципом відповідності, міжбюджетний розподіл видаткових зобов'язань має якнайбільше відповідати розподілу функціональних повноважень органів влади. Такий підхід повинен стати економіч</w:t>
      </w:r>
      <w:r w:rsidRPr="003740D7">
        <w:rPr>
          <w:rFonts w:ascii="Times New Roman" w:eastAsia="Times New Roman" w:hAnsi="Times New Roman" w:cs="Times New Roman"/>
          <w:color w:val="000000"/>
          <w:sz w:val="28"/>
          <w:szCs w:val="28"/>
          <w:lang w:val="uk-UA"/>
        </w:rPr>
        <w:softHyphen/>
        <w:t xml:space="preserve">ною основою підвищення відповідальності </w:t>
      </w:r>
      <w:r w:rsidRPr="003740D7">
        <w:rPr>
          <w:rFonts w:ascii="Times New Roman" w:eastAsia="Times New Roman" w:hAnsi="Times New Roman" w:cs="Times New Roman"/>
          <w:color w:val="000000"/>
          <w:sz w:val="28"/>
          <w:szCs w:val="28"/>
          <w:lang w:val="uk-UA"/>
        </w:rPr>
        <w:lastRenderedPageBreak/>
        <w:t>місцевих органів влади за рішення, які вони приймають, і за ефективність бюджетних видатків.</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В Україні до цього часу відсутній чіткий, економічно обґрунтований і законодавчо закріплений розподіл функціональних повноважень між органами державної влади та місцевого самоврядування. Деякі види видатків можуть фінансуватися не тільки з місцевих бюджетів, але й з державного - залежно від підпорядкованості організацій і установ освіти, охорони здоров'я, фізичної культури та спорту. Таку практику закріплено і в положеннях Бюджетного кодексу України. Разом з тим існуючий сьогодні розподіл об</w:t>
      </w:r>
      <w:r w:rsidR="002E5362" w:rsidRPr="003740D7">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єктів загальнодержавної та комунальної власності між органами влади різних рівнів може не відповідати економічно доцільному розподілу повноважень. Такий стан справ відбиває не тільки економічну, але й політичну невирішеність проблеми розподілу повноважень між органами державної влади та місцевого самоврядуван</w:t>
      </w:r>
      <w:r w:rsidRPr="003740D7">
        <w:rPr>
          <w:rFonts w:ascii="Times New Roman" w:eastAsia="Times New Roman" w:hAnsi="Times New Roman" w:cs="Times New Roman"/>
          <w:color w:val="000000"/>
          <w:sz w:val="28"/>
          <w:szCs w:val="28"/>
          <w:lang w:val="uk-UA"/>
        </w:rPr>
        <w:softHyphen/>
        <w:t>ня. Отже, першим кроком на шляху становлення економічно ефективної системи міжбюджетних відносин в Україні має стати чіткий розподіл функціональних повнова</w:t>
      </w:r>
      <w:r w:rsidRPr="003740D7">
        <w:rPr>
          <w:rFonts w:ascii="Times New Roman" w:eastAsia="Times New Roman" w:hAnsi="Times New Roman" w:cs="Times New Roman"/>
          <w:color w:val="000000"/>
          <w:sz w:val="28"/>
          <w:szCs w:val="28"/>
          <w:lang w:val="uk-UA"/>
        </w:rPr>
        <w:softHyphen/>
        <w:t>жень між органами державної влади та місцевого самоврядування, який виключав би їх дублювання. Децентралізація бюджетної системи потребує також упорядкування системи управління об'єктами комунальної власності, а при необхідності - їх пере</w:t>
      </w:r>
      <w:r w:rsidRPr="003740D7">
        <w:rPr>
          <w:rFonts w:ascii="Times New Roman" w:eastAsia="Times New Roman" w:hAnsi="Times New Roman" w:cs="Times New Roman"/>
          <w:color w:val="000000"/>
          <w:sz w:val="28"/>
          <w:szCs w:val="28"/>
          <w:lang w:val="uk-UA"/>
        </w:rPr>
        <w:softHyphen/>
        <w:t>розподілу між органами державної влади та місцевого самоврядування відповідно до розподілу їх повноважень щодо надання суспільних благ і послуг.</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Зміст системи міжбюджетних відносин визначається їх внутрішньою структурою і характеризується всією сукупністю елементів, які входять до її складу. В процесі перерозподілу фінансових ресурсів між елементами бюджетної системи виділяють такі основні типи відносин з приводу:</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розподілу витрат відповідно до розподілу повноважень між виконавчою цен</w:t>
      </w:r>
      <w:r w:rsidRPr="003740D7">
        <w:rPr>
          <w:rFonts w:ascii="Times New Roman" w:eastAsia="Times New Roman" w:hAnsi="Times New Roman" w:cs="Times New Roman"/>
          <w:color w:val="000000"/>
          <w:sz w:val="28"/>
          <w:szCs w:val="28"/>
          <w:lang w:val="uk-UA"/>
        </w:rPr>
        <w:softHyphen/>
        <w:t>тральною державною владою та органами місцевого самоврядування;</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забезпечення місцевих бюджетів доходними джерелами для виконання влас</w:t>
      </w:r>
      <w:r w:rsidRPr="003740D7">
        <w:rPr>
          <w:rFonts w:ascii="Times New Roman" w:eastAsia="Times New Roman" w:hAnsi="Times New Roman" w:cs="Times New Roman"/>
          <w:color w:val="000000"/>
          <w:sz w:val="28"/>
          <w:szCs w:val="28"/>
          <w:lang w:val="uk-UA"/>
        </w:rPr>
        <w:softHyphen/>
        <w:t>них та делегованих державою повноважень;</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перерозподілу через державний бюджет фінансових ресурсів з метою вирів</w:t>
      </w:r>
      <w:r w:rsidRPr="003740D7">
        <w:rPr>
          <w:rFonts w:ascii="Times New Roman" w:eastAsia="Times New Roman" w:hAnsi="Times New Roman" w:cs="Times New Roman"/>
          <w:color w:val="000000"/>
          <w:sz w:val="28"/>
          <w:szCs w:val="28"/>
          <w:lang w:val="uk-UA"/>
        </w:rPr>
        <w:softHyphen/>
        <w:t>нювання соціально-економічного розвитку різних регіонів;</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формування умов для збільшення заінтересованості органів місцевого само</w:t>
      </w:r>
      <w:r w:rsidRPr="003740D7">
        <w:rPr>
          <w:rFonts w:ascii="Times New Roman" w:eastAsia="Times New Roman" w:hAnsi="Times New Roman" w:cs="Times New Roman"/>
          <w:color w:val="000000"/>
          <w:sz w:val="28"/>
          <w:szCs w:val="28"/>
          <w:lang w:val="uk-UA"/>
        </w:rPr>
        <w:softHyphen/>
        <w:t>врядування в мобілізації доходів;</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використання у процесі виконання бюджету різних форм і методів взаємодії між державним та місцевими бюджетами.</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Саме залежність, що виникає між бюджетами різних рівнів, а також між органа</w:t>
      </w:r>
      <w:r w:rsidRPr="003740D7">
        <w:rPr>
          <w:rFonts w:ascii="Times New Roman" w:eastAsia="Times New Roman" w:hAnsi="Times New Roman" w:cs="Times New Roman"/>
          <w:color w:val="000000"/>
          <w:sz w:val="28"/>
          <w:szCs w:val="28"/>
          <w:lang w:val="uk-UA"/>
        </w:rPr>
        <w:softHyphen/>
        <w:t>ми влади одного рівня з приводу перерозподілу і використання фінансових ресурсів, відбиває сферу дії міжбюджетних відносин. Оскільки міжбюджетні відносини відо</w:t>
      </w:r>
      <w:r w:rsidRPr="003740D7">
        <w:rPr>
          <w:rFonts w:ascii="Times New Roman" w:eastAsia="Times New Roman" w:hAnsi="Times New Roman" w:cs="Times New Roman"/>
          <w:color w:val="000000"/>
          <w:sz w:val="28"/>
          <w:szCs w:val="28"/>
          <w:lang w:val="uk-UA"/>
        </w:rPr>
        <w:softHyphen/>
        <w:t xml:space="preserve">бражають визначену залежність ланок бюджетної системи </w:t>
      </w:r>
      <w:r w:rsidRPr="003740D7">
        <w:rPr>
          <w:rFonts w:ascii="Times New Roman" w:eastAsia="Times New Roman" w:hAnsi="Times New Roman" w:cs="Times New Roman"/>
          <w:color w:val="000000"/>
          <w:sz w:val="28"/>
          <w:szCs w:val="28"/>
          <w:lang w:val="uk-UA"/>
        </w:rPr>
        <w:lastRenderedPageBreak/>
        <w:t>держави, то сукупність типів відносин у сфері міжбюджетних зв'язків розкриває зміст системи міжбюджетних відносин.</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Для розуміння специфіки функціонування вітчизняної системи міжбюджетних відносин важливо окреслити всі її складові. При цьому слід зазначити, що поняття "система" буде тлумачитись як сукупність елементів, що перебувають у відносинах та зв'язках між собою і становлять певну цілісність, єдність.</w:t>
      </w:r>
    </w:p>
    <w:p w:rsidR="00DA185A"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Об</w:t>
      </w:r>
      <w:r w:rsidR="002E5362" w:rsidRPr="003740D7">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єктом дії міжбюджетних відносин є фінансові ресурси, які розподіляються між бюджетами різних рівнів. Суб'єктами системи міжбюджетних відносин виступають органи державної влади по вертикалі державного управління. Кожен з рівнів держав</w:t>
      </w:r>
      <w:r w:rsidRPr="003740D7">
        <w:rPr>
          <w:rFonts w:ascii="Times New Roman" w:eastAsia="Times New Roman" w:hAnsi="Times New Roman" w:cs="Times New Roman"/>
          <w:color w:val="000000"/>
          <w:sz w:val="28"/>
          <w:szCs w:val="28"/>
          <w:lang w:val="uk-UA"/>
        </w:rPr>
        <w:softHyphen/>
        <w:t>ної (або публічної) влади має власні функції та завдання, фінансову автономію та адміністрацію. В процесі надання державних та громадських послуг, виконання виз</w:t>
      </w:r>
      <w:r w:rsidRPr="003740D7">
        <w:rPr>
          <w:rFonts w:ascii="Times New Roman" w:eastAsia="Times New Roman" w:hAnsi="Times New Roman" w:cs="Times New Roman"/>
          <w:color w:val="000000"/>
          <w:sz w:val="28"/>
          <w:szCs w:val="28"/>
          <w:lang w:val="uk-UA"/>
        </w:rPr>
        <w:softHyphen/>
        <w:t>начених завдань органи влади різних рівнів взаємодіють та співпрацюють між собою. Ієрархічна структурна система міжбюджетних відносин залежить від форми держав</w:t>
      </w:r>
      <w:r w:rsidRPr="003740D7">
        <w:rPr>
          <w:rFonts w:ascii="Times New Roman" w:eastAsia="Times New Roman" w:hAnsi="Times New Roman" w:cs="Times New Roman"/>
          <w:color w:val="000000"/>
          <w:sz w:val="28"/>
          <w:szCs w:val="28"/>
          <w:lang w:val="uk-UA"/>
        </w:rPr>
        <w:softHyphen/>
        <w:t>ного устрою країни. У федеративних країнах міжбюджетні відносини виникають між трьома рівнями влади: центральної; субнаціональної (регіональної); місцевої. В уні</w:t>
      </w:r>
      <w:r w:rsidRPr="003740D7">
        <w:rPr>
          <w:rFonts w:ascii="Times New Roman" w:eastAsia="Times New Roman" w:hAnsi="Times New Roman" w:cs="Times New Roman"/>
          <w:color w:val="000000"/>
          <w:sz w:val="28"/>
          <w:szCs w:val="28"/>
          <w:lang w:val="uk-UA"/>
        </w:rPr>
        <w:softHyphen/>
        <w:t>тарних країнах два рівні влади: центральна та місцева</w:t>
      </w:r>
      <w:r w:rsidR="008B0CC9" w:rsidRPr="00462C15">
        <w:rPr>
          <w:rFonts w:ascii="Times New Roman" w:eastAsia="Times New Roman" w:hAnsi="Times New Roman" w:cs="Times New Roman"/>
          <w:color w:val="000000"/>
          <w:sz w:val="28"/>
          <w:szCs w:val="28"/>
        </w:rPr>
        <w:t>[</w:t>
      </w:r>
      <w:r w:rsidR="008B0CC9">
        <w:rPr>
          <w:rFonts w:ascii="Times New Roman" w:eastAsia="Times New Roman" w:hAnsi="Times New Roman" w:cs="Times New Roman"/>
          <w:color w:val="000000"/>
          <w:sz w:val="28"/>
          <w:szCs w:val="28"/>
          <w:lang w:val="uk-UA"/>
        </w:rPr>
        <w:t>7, ст.32</w:t>
      </w:r>
      <w:r w:rsidR="008B0CC9" w:rsidRPr="00462C15">
        <w:rPr>
          <w:rFonts w:ascii="Times New Roman" w:eastAsia="Times New Roman" w:hAnsi="Times New Roman" w:cs="Times New Roman"/>
          <w:color w:val="000000"/>
          <w:sz w:val="28"/>
          <w:szCs w:val="28"/>
        </w:rPr>
        <w:t>]</w:t>
      </w:r>
      <w:r w:rsidRPr="003740D7">
        <w:rPr>
          <w:rFonts w:ascii="Times New Roman" w:eastAsia="Times New Roman" w:hAnsi="Times New Roman" w:cs="Times New Roman"/>
          <w:color w:val="000000"/>
          <w:sz w:val="28"/>
          <w:szCs w:val="28"/>
          <w:lang w:val="uk-UA"/>
        </w:rPr>
        <w:t>.</w:t>
      </w:r>
    </w:p>
    <w:p w:rsidR="00E6717B" w:rsidRPr="003740D7" w:rsidRDefault="00E6717B"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Врегулювання міжбюджетних відносин у державі має відбуватися в напрямку децентралізації бюджетних коштів, що передбачено Конституцією України і Законом України „Про місцеве самоврядування". Для цього необхідно:</w:t>
      </w:r>
    </w:p>
    <w:p w:rsidR="00E6717B" w:rsidRPr="003740D7" w:rsidRDefault="00E6717B"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1)   </w:t>
      </w:r>
      <w:r w:rsidRPr="003740D7">
        <w:rPr>
          <w:rFonts w:ascii="Times New Roman" w:eastAsia="Times New Roman" w:hAnsi="Times New Roman" w:cs="Times New Roman"/>
          <w:color w:val="000000"/>
          <w:sz w:val="28"/>
          <w:szCs w:val="28"/>
          <w:lang w:val="uk-UA"/>
        </w:rPr>
        <w:t>чітко розмежувати компетенції органів влади на рівні держави, області,             району, міста, селища, села;</w:t>
      </w:r>
    </w:p>
    <w:p w:rsidR="00E6717B" w:rsidRPr="003740D7" w:rsidRDefault="00E6717B"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2)   </w:t>
      </w:r>
      <w:r w:rsidRPr="003740D7">
        <w:rPr>
          <w:rFonts w:ascii="Times New Roman" w:eastAsia="Times New Roman" w:hAnsi="Times New Roman" w:cs="Times New Roman"/>
          <w:color w:val="000000"/>
          <w:sz w:val="28"/>
          <w:szCs w:val="28"/>
          <w:lang w:val="uk-UA"/>
        </w:rPr>
        <w:t>забезпечити самостійність місцевих бюджетів шляхом гарантування їм джерел надходжень;</w:t>
      </w:r>
    </w:p>
    <w:p w:rsidR="00093773" w:rsidRPr="003740D7" w:rsidRDefault="00E6717B"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3)   </w:t>
      </w:r>
      <w:r w:rsidRPr="003740D7">
        <w:rPr>
          <w:rFonts w:ascii="Times New Roman" w:eastAsia="Times New Roman" w:hAnsi="Times New Roman" w:cs="Times New Roman"/>
          <w:color w:val="000000"/>
          <w:sz w:val="28"/>
          <w:szCs w:val="28"/>
          <w:lang w:val="uk-UA"/>
        </w:rPr>
        <w:t>створити прозорий та автоматичний порядок надання дотацій, у випадку, якщо закріплених бюджетних ресурсів недостатньо для фінансування мінімального бюджету;</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4</w:t>
      </w:r>
      <w:r w:rsidR="00E6717B" w:rsidRPr="003740D7">
        <w:rPr>
          <w:rFonts w:ascii="Times New Roman" w:hAnsi="Times New Roman" w:cs="Times New Roman"/>
          <w:color w:val="000000"/>
          <w:sz w:val="28"/>
          <w:szCs w:val="28"/>
          <w:lang w:val="uk-UA"/>
        </w:rPr>
        <w:t xml:space="preserve">)   </w:t>
      </w:r>
      <w:r w:rsidR="00E6717B" w:rsidRPr="003740D7">
        <w:rPr>
          <w:rFonts w:ascii="Times New Roman" w:eastAsia="Times New Roman" w:hAnsi="Times New Roman" w:cs="Times New Roman"/>
          <w:color w:val="000000"/>
          <w:sz w:val="28"/>
          <w:szCs w:val="28"/>
          <w:lang w:val="uk-UA"/>
        </w:rPr>
        <w:t>зацікавити</w:t>
      </w:r>
      <w:r w:rsidRPr="003740D7">
        <w:rPr>
          <w:rFonts w:ascii="Times New Roman" w:eastAsia="Times New Roman" w:hAnsi="Times New Roman" w:cs="Times New Roman"/>
          <w:color w:val="000000"/>
          <w:sz w:val="28"/>
          <w:szCs w:val="28"/>
          <w:lang w:val="uk-UA"/>
        </w:rPr>
        <w:t xml:space="preserve"> адміністративно-територіальні одиниці у нарощуванні як загальнодержавних, так і місцевих джерел бюджетних надходжень;</w:t>
      </w:r>
    </w:p>
    <w:p w:rsidR="00E6717B" w:rsidRPr="003740D7" w:rsidRDefault="00E6717B"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r w:rsidRPr="003740D7">
        <w:rPr>
          <w:rFonts w:ascii="Times New Roman" w:hAnsi="Times New Roman" w:cs="Times New Roman"/>
          <w:color w:val="000000"/>
          <w:sz w:val="28"/>
          <w:szCs w:val="28"/>
          <w:lang w:val="uk-UA"/>
        </w:rPr>
        <w:t xml:space="preserve">5)   </w:t>
      </w:r>
      <w:r w:rsidR="00093773" w:rsidRPr="003740D7">
        <w:rPr>
          <w:rFonts w:ascii="Times New Roman" w:eastAsia="Times New Roman" w:hAnsi="Times New Roman" w:cs="Times New Roman"/>
          <w:color w:val="000000"/>
          <w:sz w:val="28"/>
          <w:szCs w:val="28"/>
          <w:lang w:val="uk-UA"/>
        </w:rPr>
        <w:t>забезпечити паралельне план</w:t>
      </w:r>
      <w:r w:rsidRPr="003740D7">
        <w:rPr>
          <w:rFonts w:ascii="Times New Roman" w:eastAsia="Times New Roman" w:hAnsi="Times New Roman" w:cs="Times New Roman"/>
          <w:color w:val="000000"/>
          <w:sz w:val="28"/>
          <w:szCs w:val="28"/>
          <w:lang w:val="uk-UA"/>
        </w:rPr>
        <w:t>ування бюджетів на всіх рівнях</w:t>
      </w:r>
      <w:r w:rsidR="008B0CC9" w:rsidRPr="00462C15">
        <w:rPr>
          <w:rFonts w:ascii="Times New Roman" w:eastAsia="Times New Roman" w:hAnsi="Times New Roman" w:cs="Times New Roman"/>
          <w:color w:val="000000"/>
          <w:sz w:val="28"/>
          <w:szCs w:val="28"/>
        </w:rPr>
        <w:t>[</w:t>
      </w:r>
      <w:r w:rsidR="008B0CC9">
        <w:rPr>
          <w:rFonts w:ascii="Times New Roman" w:eastAsia="Times New Roman" w:hAnsi="Times New Roman" w:cs="Times New Roman"/>
          <w:color w:val="000000"/>
          <w:sz w:val="28"/>
          <w:szCs w:val="28"/>
          <w:lang w:val="uk-UA"/>
        </w:rPr>
        <w:t>6, 226</w:t>
      </w:r>
      <w:r w:rsidR="008B0CC9" w:rsidRPr="00462C15">
        <w:rPr>
          <w:rFonts w:ascii="Times New Roman" w:eastAsia="Times New Roman" w:hAnsi="Times New Roman" w:cs="Times New Roman"/>
          <w:color w:val="000000"/>
          <w:sz w:val="28"/>
          <w:szCs w:val="28"/>
        </w:rPr>
        <w:t>]</w:t>
      </w:r>
      <w:r w:rsidRPr="003740D7">
        <w:rPr>
          <w:rFonts w:ascii="Times New Roman" w:eastAsia="Times New Roman" w:hAnsi="Times New Roman" w:cs="Times New Roman"/>
          <w:color w:val="000000"/>
          <w:sz w:val="28"/>
          <w:szCs w:val="28"/>
          <w:lang w:val="uk-UA"/>
        </w:rPr>
        <w:t>.</w:t>
      </w:r>
    </w:p>
    <w:p w:rsidR="00AB3F34" w:rsidRPr="003740D7" w:rsidRDefault="00AB3F34" w:rsidP="00EE216D">
      <w:pPr>
        <w:pStyle w:val="31"/>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Взаємовідносини поділяються за:</w:t>
      </w:r>
    </w:p>
    <w:p w:rsidR="00AB3F34" w:rsidRPr="003740D7" w:rsidRDefault="00AB3F34" w:rsidP="00EE216D">
      <w:pPr>
        <w:pStyle w:val="31"/>
        <w:numPr>
          <w:ilvl w:val="0"/>
          <w:numId w:val="5"/>
        </w:numPr>
        <w:tabs>
          <w:tab w:val="clear" w:pos="1080"/>
          <w:tab w:val="num" w:pos="851"/>
        </w:tabs>
        <w:spacing w:after="0"/>
        <w:ind w:left="426"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i/>
          <w:sz w:val="28"/>
          <w:szCs w:val="28"/>
          <w:u w:val="single"/>
        </w:rPr>
        <w:t>напрямами:</w:t>
      </w:r>
    </w:p>
    <w:p w:rsidR="00AB3F34" w:rsidRPr="003740D7" w:rsidRDefault="00AB3F34" w:rsidP="00EE216D">
      <w:pPr>
        <w:pStyle w:val="31"/>
        <w:numPr>
          <w:ilvl w:val="0"/>
          <w:numId w:val="6"/>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вертикальні – між бюджетами різних рівнів. В Україні тільки вертикальні;</w:t>
      </w:r>
    </w:p>
    <w:p w:rsidR="00AB3F34" w:rsidRPr="003740D7" w:rsidRDefault="00AB3F34" w:rsidP="00EE216D">
      <w:pPr>
        <w:pStyle w:val="31"/>
        <w:numPr>
          <w:ilvl w:val="0"/>
          <w:numId w:val="6"/>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горизонтальні –</w:t>
      </w:r>
      <w:r w:rsidR="002E5362" w:rsidRPr="003740D7">
        <w:rPr>
          <w:rFonts w:ascii="Times New Roman" w:eastAsia="Times New Roman" w:hAnsi="Times New Roman" w:cs="Times New Roman"/>
          <w:sz w:val="28"/>
          <w:szCs w:val="28"/>
          <w:lang w:val="uk-UA"/>
        </w:rPr>
        <w:t xml:space="preserve"> </w:t>
      </w:r>
      <w:r w:rsidRPr="003740D7">
        <w:rPr>
          <w:rFonts w:ascii="Times New Roman" w:eastAsia="Times New Roman" w:hAnsi="Times New Roman" w:cs="Times New Roman"/>
          <w:sz w:val="28"/>
          <w:szCs w:val="28"/>
        </w:rPr>
        <w:t>між бюджетами одного рівня;</w:t>
      </w:r>
    </w:p>
    <w:p w:rsidR="00AB3F34" w:rsidRPr="003740D7" w:rsidRDefault="00AB3F34" w:rsidP="00EE216D">
      <w:pPr>
        <w:pStyle w:val="31"/>
        <w:numPr>
          <w:ilvl w:val="0"/>
          <w:numId w:val="5"/>
        </w:numPr>
        <w:tabs>
          <w:tab w:val="clear" w:pos="1080"/>
          <w:tab w:val="num" w:pos="851"/>
        </w:tabs>
        <w:spacing w:after="0"/>
        <w:ind w:left="426"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i/>
          <w:sz w:val="28"/>
          <w:szCs w:val="28"/>
          <w:u w:val="single"/>
        </w:rPr>
        <w:t>видами:</w:t>
      </w:r>
    </w:p>
    <w:p w:rsidR="00AB3F34" w:rsidRPr="003740D7" w:rsidRDefault="00AB3F34" w:rsidP="00EE216D">
      <w:pPr>
        <w:pStyle w:val="31"/>
        <w:numPr>
          <w:ilvl w:val="0"/>
          <w:numId w:val="7"/>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регламентовані -  законодавчими та інструктивними документами;</w:t>
      </w:r>
    </w:p>
    <w:p w:rsidR="00AB3F34" w:rsidRPr="003740D7" w:rsidRDefault="00AB3F34" w:rsidP="00EE216D">
      <w:pPr>
        <w:pStyle w:val="31"/>
        <w:numPr>
          <w:ilvl w:val="0"/>
          <w:numId w:val="7"/>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lastRenderedPageBreak/>
        <w:t>договірні – на підставі Угоди між відповідними органами влади чи управління;</w:t>
      </w:r>
    </w:p>
    <w:p w:rsidR="00AB3F34" w:rsidRPr="003740D7" w:rsidRDefault="00AB3F34" w:rsidP="00EE216D">
      <w:pPr>
        <w:pStyle w:val="31"/>
        <w:numPr>
          <w:ilvl w:val="0"/>
          <w:numId w:val="5"/>
        </w:numPr>
        <w:tabs>
          <w:tab w:val="clear" w:pos="1080"/>
          <w:tab w:val="num" w:pos="851"/>
        </w:tabs>
        <w:spacing w:after="0"/>
        <w:ind w:left="426"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i/>
          <w:sz w:val="28"/>
          <w:szCs w:val="28"/>
          <w:u w:val="single"/>
        </w:rPr>
        <w:t>формами:</w:t>
      </w:r>
    </w:p>
    <w:p w:rsidR="00AB3F34" w:rsidRPr="003740D7" w:rsidRDefault="00AB3F34" w:rsidP="00EE216D">
      <w:pPr>
        <w:pStyle w:val="31"/>
        <w:numPr>
          <w:ilvl w:val="0"/>
          <w:numId w:val="8"/>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субсидіювання – виділення коштів з бюджетів вищого рівня бюджетам нинижчого рівня (види субсидіюання: субсидї, субвенції, дотації);</w:t>
      </w:r>
    </w:p>
    <w:p w:rsidR="00AB3F34" w:rsidRPr="003740D7" w:rsidRDefault="00AB3F34" w:rsidP="00EE216D">
      <w:pPr>
        <w:pStyle w:val="31"/>
        <w:numPr>
          <w:ilvl w:val="0"/>
          <w:numId w:val="8"/>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вилучення коштів – передача коштів з бюджетів нижчого рівня до бюджетів вищого рівня;</w:t>
      </w:r>
    </w:p>
    <w:p w:rsidR="00AB3F34" w:rsidRPr="003740D7" w:rsidRDefault="00AB3F34" w:rsidP="00EE216D">
      <w:pPr>
        <w:pStyle w:val="31"/>
        <w:numPr>
          <w:ilvl w:val="0"/>
          <w:numId w:val="8"/>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взаємні розрахунки – пердача коштів із одного бюджету до іншого у зв`</w:t>
      </w:r>
      <w:r w:rsidRPr="003740D7">
        <w:rPr>
          <w:rFonts w:ascii="Times New Roman" w:eastAsia="Times New Roman" w:hAnsi="Times New Roman" w:cs="Times New Roman"/>
          <w:sz w:val="28"/>
          <w:szCs w:val="28"/>
          <w:lang w:val="uk-UA"/>
        </w:rPr>
        <w:t>язку з перерозподілом між ними доходів чи видатків після затвердження бюджету;</w:t>
      </w:r>
    </w:p>
    <w:p w:rsidR="00AB3F34" w:rsidRPr="003740D7" w:rsidRDefault="00AB3F34" w:rsidP="00EE216D">
      <w:pPr>
        <w:pStyle w:val="31"/>
        <w:numPr>
          <w:ilvl w:val="0"/>
          <w:numId w:val="8"/>
        </w:numPr>
        <w:spacing w:after="0"/>
        <w:ind w:firstLine="709"/>
        <w:jc w:val="both"/>
        <w:rPr>
          <w:rFonts w:ascii="Times New Roman" w:eastAsia="Times New Roman" w:hAnsi="Times New Roman" w:cs="Times New Roman"/>
          <w:sz w:val="28"/>
          <w:szCs w:val="28"/>
        </w:rPr>
      </w:pPr>
      <w:r w:rsidRPr="003740D7">
        <w:rPr>
          <w:rFonts w:ascii="Times New Roman" w:eastAsia="Times New Roman" w:hAnsi="Times New Roman" w:cs="Times New Roman"/>
          <w:sz w:val="28"/>
          <w:szCs w:val="28"/>
        </w:rPr>
        <w:t>бюджетні позички – тимчасова передача коштів з одного бюджету до іншого у зв`</w:t>
      </w:r>
      <w:r w:rsidRPr="003740D7">
        <w:rPr>
          <w:rFonts w:ascii="Times New Roman" w:eastAsia="Times New Roman" w:hAnsi="Times New Roman" w:cs="Times New Roman"/>
          <w:sz w:val="28"/>
          <w:szCs w:val="28"/>
          <w:lang w:val="uk-UA"/>
        </w:rPr>
        <w:t>язку з виникненням тимчасового касового розриву – незбігання у часі фінансування і надходження доходів.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Одним із методів бюджетного регулювання є надання фінансової допомоги бюджетам у формі бюджетних трансфертів (дотацій, субсидій, субвенцій). Транс</w:t>
      </w:r>
      <w:r w:rsidRPr="003740D7">
        <w:rPr>
          <w:rFonts w:ascii="Times New Roman" w:eastAsia="Times New Roman" w:hAnsi="Times New Roman" w:cs="Times New Roman"/>
          <w:color w:val="000000"/>
          <w:sz w:val="28"/>
          <w:szCs w:val="28"/>
          <w:lang w:val="uk-UA"/>
        </w:rPr>
        <w:softHyphen/>
        <w:t>ферти у зарубіжній практиці тлумачаться як "передавальні платежі", "односторонні перекази", характерними рисами яких є те, що рух коштів у вигляді трансфертів не супроводжується зустрічним одержання</w:t>
      </w:r>
      <w:r w:rsidR="00D55EFA" w:rsidRPr="003740D7">
        <w:rPr>
          <w:rFonts w:ascii="Times New Roman" w:eastAsia="Times New Roman" w:hAnsi="Times New Roman" w:cs="Times New Roman"/>
          <w:color w:val="000000"/>
          <w:sz w:val="28"/>
          <w:szCs w:val="28"/>
          <w:lang w:val="uk-UA"/>
        </w:rPr>
        <w:t>м товарів, послуг або грошей</w:t>
      </w:r>
      <w:r w:rsidRPr="003740D7">
        <w:rPr>
          <w:rFonts w:ascii="Times New Roman" w:eastAsia="Times New Roman" w:hAnsi="Times New Roman" w:cs="Times New Roman"/>
          <w:color w:val="000000"/>
          <w:sz w:val="28"/>
          <w:szCs w:val="28"/>
          <w:lang w:val="uk-UA"/>
        </w:rPr>
        <w:t>.</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Дотація - це трансфертні ресурси, що передаються з державного бюджету України до місцевих бюджетів або з місцевих бюджетів вищого адміністративного рівня до місцевих бюджетів нижчого адміністративного рівня на безповоротній основі для збалансування всіх доходів та видатків. Дотація немає цільового призначення.</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Субсидія — трансфертні ресурси, що надаються з державного бюджету місцевим бюджетам або з місцевого бюджету вищого адміністративного рівня до місцевих бюджетів нижчого адміністративного рівня на фінансування цільових видатків.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Субвенція - трансфертні ресурси, які передаються з державного бюджету місцевим бюджетам або місцевим бюджетом вищого    адміністративного рівня місцевим</w:t>
      </w:r>
      <w:r w:rsidR="005453F5" w:rsidRPr="003740D7">
        <w:rPr>
          <w:rFonts w:ascii="Times New Roman" w:eastAsia="Times New Roman" w:hAnsi="Times New Roman" w:cs="Times New Roman"/>
          <w:color w:val="000000"/>
          <w:sz w:val="28"/>
          <w:szCs w:val="28"/>
          <w:lang w:val="uk-UA"/>
        </w:rPr>
        <w:t xml:space="preserve"> </w:t>
      </w:r>
      <w:r w:rsidRPr="003740D7">
        <w:rPr>
          <w:rFonts w:ascii="Times New Roman" w:eastAsia="Times New Roman" w:hAnsi="Times New Roman" w:cs="Times New Roman"/>
          <w:color w:val="000000"/>
          <w:sz w:val="28"/>
          <w:szCs w:val="28"/>
          <w:lang w:val="uk-UA"/>
        </w:rPr>
        <w:t>бюджетам нижчого адміністративного рівня на фінансування цільових видатків і які підлягають обов'язковому поверненню їх у разі нецільового використання</w:t>
      </w:r>
      <w:r w:rsidR="008B0CC9" w:rsidRPr="008B0CC9">
        <w:rPr>
          <w:rFonts w:ascii="Times New Roman" w:eastAsia="Times New Roman" w:hAnsi="Times New Roman" w:cs="Times New Roman"/>
          <w:color w:val="000000"/>
          <w:sz w:val="28"/>
          <w:szCs w:val="28"/>
          <w:lang w:val="uk-UA"/>
        </w:rPr>
        <w:t>[</w:t>
      </w:r>
      <w:r w:rsidR="008B0CC9">
        <w:rPr>
          <w:rFonts w:ascii="Times New Roman" w:eastAsia="Times New Roman" w:hAnsi="Times New Roman" w:cs="Times New Roman"/>
          <w:color w:val="000000"/>
          <w:sz w:val="28"/>
          <w:szCs w:val="28"/>
          <w:lang w:val="uk-UA"/>
        </w:rPr>
        <w:t>6, ст.228</w:t>
      </w:r>
      <w:r w:rsidR="008B0CC9" w:rsidRPr="008B0CC9">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 xml:space="preserve">У Законі України "Про місцеве самоврядування в Україні" визначається послідовність спрямування дотацій та субвенцій від державного бюджету України до місцевих бюджетів. Ці дотації та субвенції спрямовуються до обласних бюджетів і розподіляються обласними радами між районними бюджетами та бюджетами міст обласного значення. Потім районні ради розподіляють отримані </w:t>
      </w:r>
      <w:r w:rsidRPr="003740D7">
        <w:rPr>
          <w:rFonts w:ascii="Times New Roman" w:eastAsia="Times New Roman" w:hAnsi="Times New Roman" w:cs="Times New Roman"/>
          <w:color w:val="000000"/>
          <w:sz w:val="28"/>
          <w:szCs w:val="28"/>
          <w:lang w:val="uk-UA"/>
        </w:rPr>
        <w:lastRenderedPageBreak/>
        <w:t>кошти між місцевими бюджетами. Необхідність такого розподілу дотацій і субвенцій обласними і районними радами забезпечує формування дохідної частини не нижче мінімальних обсягів місцевих бюджетів, визначених законодавчими актами</w:t>
      </w:r>
      <w:r w:rsidR="008B0CC9" w:rsidRPr="008B0CC9">
        <w:rPr>
          <w:rFonts w:ascii="Times New Roman" w:eastAsia="Times New Roman" w:hAnsi="Times New Roman" w:cs="Times New Roman"/>
          <w:color w:val="000000"/>
          <w:sz w:val="28"/>
          <w:szCs w:val="28"/>
          <w:lang w:val="uk-UA"/>
        </w:rPr>
        <w:t>[</w:t>
      </w:r>
      <w:r w:rsidR="008B0CC9">
        <w:rPr>
          <w:rFonts w:ascii="Times New Roman" w:eastAsia="Times New Roman" w:hAnsi="Times New Roman" w:cs="Times New Roman"/>
          <w:color w:val="000000"/>
          <w:sz w:val="28"/>
          <w:szCs w:val="28"/>
          <w:lang w:val="uk-UA"/>
        </w:rPr>
        <w:t>3</w:t>
      </w:r>
      <w:r w:rsidR="008B0CC9" w:rsidRPr="008B0CC9">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У державному бюджеті України є передбачені спеціальні міжбюджетні трансферти на погашення заборгованостей, що виникли в минулі роки, на виконання Закону України „Про статус гірських населених пунктів". У новому Бюджетному кодексі описано механізм надання трансфертів з державного бюджету до місцевих бюджетів. Закон України „Про Державний бюджет" на відповідний рік визначає фонд дотацій місцевим бюджетам. Велика частина цих дотацій здійснюється на рівні обласних казначейств. Податки, що підлягають перерахуванню в державний бюджет України, акумулюються на рівні обласного казначейства і за встановленими нормативами автоматично відраховуються в місцеві бюджети у вигляді дотацій.</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Необхідність досягнення фінансової стабілізації в Україні є основним завданням бюджетної системи, зокрема в такій важливій сфері, як міжбюджетні відносини. У системі міжбюджетного регулювання є необхідний фонд для надання допомоги бюджетам територіальних громад, які потребують тимчасової фінансової підтримки. Як дотації, так і субвенції потрібно надавати на єдиних засадах для всіх суб'єктів міжбюджетних відносин з використанням простої і зрозумілої методики. Система міжбюджетних відносин повинна бути орієнтована на досягнення:</w:t>
      </w:r>
    </w:p>
    <w:p w:rsidR="00093773" w:rsidRPr="003740D7" w:rsidRDefault="00093773" w:rsidP="00EE216D">
      <w:pPr>
        <w:pStyle w:val="a5"/>
        <w:numPr>
          <w:ilvl w:val="0"/>
          <w:numId w:val="1"/>
        </w:numPr>
        <w:shd w:val="clear" w:color="auto" w:fill="FFFFFF"/>
        <w:autoSpaceDE w:val="0"/>
        <w:autoSpaceDN w:val="0"/>
        <w:adjustRightInd w:val="0"/>
        <w:spacing w:after="0"/>
        <w:ind w:left="426"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економічної ефективності;</w:t>
      </w:r>
    </w:p>
    <w:p w:rsidR="00093773" w:rsidRPr="003740D7" w:rsidRDefault="00093773" w:rsidP="00EE216D">
      <w:pPr>
        <w:pStyle w:val="a5"/>
        <w:numPr>
          <w:ilvl w:val="0"/>
          <w:numId w:val="1"/>
        </w:numPr>
        <w:shd w:val="clear" w:color="auto" w:fill="FFFFFF"/>
        <w:autoSpaceDE w:val="0"/>
        <w:autoSpaceDN w:val="0"/>
        <w:adjustRightInd w:val="0"/>
        <w:spacing w:after="0"/>
        <w:ind w:left="426"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соціальної справедливості;</w:t>
      </w:r>
    </w:p>
    <w:p w:rsidR="00093773" w:rsidRPr="003740D7" w:rsidRDefault="00093773" w:rsidP="00EE216D">
      <w:pPr>
        <w:pStyle w:val="a5"/>
        <w:numPr>
          <w:ilvl w:val="0"/>
          <w:numId w:val="1"/>
        </w:numPr>
        <w:shd w:val="clear" w:color="auto" w:fill="FFFFFF"/>
        <w:autoSpaceDE w:val="0"/>
        <w:autoSpaceDN w:val="0"/>
        <w:adjustRightInd w:val="0"/>
        <w:spacing w:after="0"/>
        <w:ind w:left="426"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політичної стабільності.</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Економічна ефективність досягається шляхом встановлення відповідності та зацікавленості у повній мобілізації бюджетних доходів, у цільовому та економ</w:t>
      </w:r>
      <w:r w:rsidRPr="003740D7">
        <w:rPr>
          <w:rFonts w:ascii="Times New Roman" w:eastAsia="Times New Roman" w:hAnsi="Times New Roman" w:cs="Times New Roman"/>
          <w:color w:val="000000"/>
          <w:sz w:val="28"/>
          <w:szCs w:val="28"/>
          <w:lang w:val="uk-UA"/>
        </w:rPr>
        <w:softHyphen/>
        <w:t>ному витрачанні бюджетних коштів. Соціальна справедливість забезпечується за допомогою бюджетного регулювання та фінансового вирівнювання, гласність і доступність яких є важливими умовами політичної стабільності. Щоб система міжбюджетних відносин відповідала цим критеріям, потрібно зміцнювати дохідну базу місцевих бюджетів, сформувати стабільну законодавчу базу організації міжбюджетних відносин, забезпечити дотримання єдиних критеріїв у процесі визначення обсягів дотацій і субвенцій</w:t>
      </w:r>
      <w:r w:rsidR="00DF5308" w:rsidRPr="00DF5308">
        <w:rPr>
          <w:rFonts w:ascii="Times New Roman" w:eastAsia="Times New Roman" w:hAnsi="Times New Roman" w:cs="Times New Roman"/>
          <w:color w:val="000000"/>
          <w:sz w:val="28"/>
          <w:szCs w:val="28"/>
          <w:lang w:val="uk-UA"/>
        </w:rPr>
        <w:t>[</w:t>
      </w:r>
      <w:r w:rsidR="00DF5308">
        <w:rPr>
          <w:rFonts w:ascii="Times New Roman" w:eastAsia="Times New Roman" w:hAnsi="Times New Roman" w:cs="Times New Roman"/>
          <w:color w:val="000000"/>
          <w:sz w:val="28"/>
          <w:szCs w:val="28"/>
          <w:lang w:val="uk-UA"/>
        </w:rPr>
        <w:t>6, ст.229</w:t>
      </w:r>
      <w:r w:rsidR="00DF5308" w:rsidRPr="00DF5308">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 xml:space="preserve">.     </w:t>
      </w:r>
    </w:p>
    <w:p w:rsidR="005453F5" w:rsidRDefault="005453F5"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p>
    <w:p w:rsidR="00EE216D"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p>
    <w:p w:rsidR="00EE216D" w:rsidRPr="003740D7" w:rsidRDefault="00EE216D"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p>
    <w:p w:rsidR="00015204" w:rsidRPr="00412795" w:rsidRDefault="00412795" w:rsidP="00EE216D">
      <w:pPr>
        <w:spacing w:after="0"/>
        <w:ind w:firstLine="709"/>
        <w:jc w:val="center"/>
        <w:rPr>
          <w:rFonts w:ascii="Times New Roman" w:hAnsi="Times New Roman" w:cs="Times New Roman"/>
          <w:b/>
          <w:sz w:val="32"/>
          <w:szCs w:val="32"/>
          <w:lang w:val="uk-UA"/>
        </w:rPr>
      </w:pPr>
      <w:r w:rsidRPr="00412795">
        <w:rPr>
          <w:rFonts w:ascii="Times New Roman" w:hAnsi="Times New Roman" w:cs="Times New Roman"/>
          <w:b/>
          <w:sz w:val="32"/>
          <w:szCs w:val="32"/>
          <w:lang w:val="uk-UA"/>
        </w:rPr>
        <w:lastRenderedPageBreak/>
        <w:t xml:space="preserve">Розділ 2. </w:t>
      </w:r>
      <w:r w:rsidR="00015204" w:rsidRPr="00412795">
        <w:rPr>
          <w:rFonts w:ascii="Times New Roman" w:hAnsi="Times New Roman" w:cs="Times New Roman"/>
          <w:b/>
          <w:sz w:val="32"/>
          <w:szCs w:val="32"/>
        </w:rPr>
        <w:t>Проблеми та перспективи розвитку міжбюджетних відносин в Україні</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Міжбюджетні відносини є важливим інструментом удосконалення фінансових відносин між центральними та місцевими органами влади, дієвим чинником економічного та політичного розвитку України.</w:t>
      </w:r>
    </w:p>
    <w:p w:rsidR="00015204" w:rsidRPr="00412795" w:rsidRDefault="00015204" w:rsidP="00EE216D">
      <w:pPr>
        <w:spacing w:after="0"/>
        <w:ind w:firstLine="709"/>
        <w:jc w:val="both"/>
        <w:rPr>
          <w:rFonts w:ascii="Times New Roman" w:hAnsi="Times New Roman" w:cs="Times New Roman"/>
          <w:sz w:val="28"/>
          <w:szCs w:val="28"/>
        </w:rPr>
      </w:pPr>
      <w:r w:rsidRPr="003740D7">
        <w:rPr>
          <w:rFonts w:ascii="Times New Roman" w:hAnsi="Times New Roman" w:cs="Times New Roman"/>
          <w:sz w:val="28"/>
          <w:szCs w:val="28"/>
        </w:rPr>
        <w:t>Щороку в державі  розв’язуються суперечки між центром та регіонами щодо розподілу фінансових ресурсів. Тому проблема реформування та зміни діючої системи міжбюджетних відносин стає актуальною на сьогоднішній день.</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Міжбюджетні відносини – це відносини між державою, АР Крим та органами місцевого самоврядування щодо забезпечення відповідних бюджетів фінансовими ресурсами, необхідними для виконання функцій.</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Міжбюджетні відносини виконують дві функції – розподіл між бюджетними ланками доходних повноважень та розподіл між бюджетними ланками витратних повноважень, прав та відповідальності.</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Вдосконалення взаємовідносин між державним і місцевими бюджетами в Україні є важливим питанням. Воно потребує чітко визначених заходів у розмежуванні доходів між ланками бюджетної системи, в закріпленні відповідальності за фінансуванням різних видів державних видатків. Тому, найперше, необхідно підвищити зацікавленість як центральних, так і місцевих органів влади в мобілізації загальнодержавних дохідних джерел. Потрібно забезпечити зменшення обсягу перерозподілу фінансових ресурсів через державний бюджет в частині вилучення коштів з окремих місцевих бюджетів, забезпечити надання дотацій тим бюджетам адміністративно-територіальних одиниць, де розмір мінімально потрібних видатків перевищує обсяг власних та закріплених доходів. Розподіл доходів між рівнями влади є важливим методом розмежування дохідних джерел центрального та місцевих бюджетів. Цей метод полягає в тому, що окремі податки спрямовуються до державного бюджету, а інші — на задоволення місцевих потреб. Система розподілу дохідних джерел має певні переваги, які полягають у тому, що:</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1)     </w:t>
      </w:r>
      <w:r w:rsidRPr="003740D7">
        <w:rPr>
          <w:rFonts w:ascii="Times New Roman" w:eastAsia="Times New Roman" w:hAnsi="Times New Roman" w:cs="Times New Roman"/>
          <w:color w:val="000000"/>
          <w:sz w:val="28"/>
          <w:szCs w:val="28"/>
          <w:lang w:val="uk-UA"/>
        </w:rPr>
        <w:t>розподіл доходів відповідає розподілу повноважень між рівнями влади   і створює потрібні умови для успішного виконання своїх функцій;</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2)  </w:t>
      </w:r>
      <w:r w:rsidRPr="003740D7">
        <w:rPr>
          <w:rFonts w:ascii="Times New Roman" w:eastAsia="Times New Roman" w:hAnsi="Times New Roman" w:cs="Times New Roman"/>
          <w:color w:val="000000"/>
          <w:sz w:val="28"/>
          <w:szCs w:val="28"/>
          <w:lang w:val="uk-UA"/>
        </w:rPr>
        <w:t>підпорядковує фіскальну систему досягненню основної мети - задоволення місцевих потреб;</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3)     </w:t>
      </w:r>
      <w:r w:rsidRPr="003740D7">
        <w:rPr>
          <w:rFonts w:ascii="Times New Roman" w:eastAsia="Times New Roman" w:hAnsi="Times New Roman" w:cs="Times New Roman"/>
          <w:color w:val="000000"/>
          <w:sz w:val="28"/>
          <w:szCs w:val="28"/>
          <w:lang w:val="uk-UA"/>
        </w:rPr>
        <w:t>сприяє зменшенню загального податкового тягаря.</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 xml:space="preserve">Специфікою місцевих видатків є те, що вони створюють, як правило, додаткові умови щодо благоустрою та покращання життя населення. Мінімальні соціальні блага має забезпечувати держава, а решту - місцеві органи влади. Тому органи місцевого самоврядування повинні мати тісний зв'язок з громадянами, бути їм підзвітними та підконтрольними. Саме населення визначає, чи потрібна </w:t>
      </w:r>
      <w:r w:rsidRPr="003740D7">
        <w:rPr>
          <w:rFonts w:ascii="Times New Roman" w:eastAsia="Times New Roman" w:hAnsi="Times New Roman" w:cs="Times New Roman"/>
          <w:color w:val="000000"/>
          <w:sz w:val="28"/>
          <w:szCs w:val="28"/>
          <w:lang w:val="uk-UA"/>
        </w:rPr>
        <w:lastRenderedPageBreak/>
        <w:t>йому якась додаткова послуга і чи готове воно поступитись частиною свого доходу для її отримання. Проте фінансування соціального забезпечення, повноваження якого протягом останніх років передавалися до місцевих бюджетів, передусім на районний та муніципальний рівень, значно відрізняється від багатших до бідніших регіонів.</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В Україні мінімальний обсяг видатків та критерії відбору громадян, які мають право отримувати допомогу, визначає центральний уряд, а видатки здійснюються за рахунок місцевих бюджетів.</w:t>
      </w:r>
    </w:p>
    <w:p w:rsidR="003740D7"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Склад місцевих бюджетів України, як і в інших країнах, відображає особ</w:t>
      </w:r>
      <w:r w:rsidRPr="003740D7">
        <w:rPr>
          <w:rFonts w:ascii="Times New Roman" w:eastAsia="Times New Roman" w:hAnsi="Times New Roman" w:cs="Times New Roman"/>
          <w:color w:val="000000"/>
          <w:sz w:val="28"/>
          <w:szCs w:val="28"/>
          <w:lang w:val="uk-UA"/>
        </w:rPr>
        <w:softHyphen/>
        <w:t>ливості адміністративно-територіального поділу та специфіку функціонування місцевого самоврядування. Із коштів місцевих бюджетів фінансуються важливі заходи держави в соціально-економічній сфері. За рахунок місцевих бюджетів утримуються заклади освіти, охорони здоров'я, проводяться виплати із соціального</w:t>
      </w:r>
      <w:r w:rsidRPr="003740D7">
        <w:rPr>
          <w:rFonts w:ascii="Times New Roman" w:hAnsi="Times New Roman" w:cs="Times New Roman"/>
          <w:sz w:val="28"/>
          <w:szCs w:val="28"/>
          <w:lang w:val="uk-UA"/>
        </w:rPr>
        <w:t xml:space="preserve"> </w:t>
      </w:r>
      <w:r w:rsidRPr="003740D7">
        <w:rPr>
          <w:rFonts w:ascii="Times New Roman" w:eastAsia="Times New Roman" w:hAnsi="Times New Roman" w:cs="Times New Roman"/>
          <w:color w:val="000000"/>
          <w:sz w:val="28"/>
          <w:szCs w:val="28"/>
          <w:lang w:val="uk-UA"/>
        </w:rPr>
        <w:t>захисту, утримуються   будинки-інтернати, фінансуються молодіжні програми. Як дохідна, так і видаткова частини місцевих бюджетів поділяються на дві частини відповідно до розподілу всіх повноважень органів місцевого самоврядування - на  власні і делеговані.</w:t>
      </w:r>
    </w:p>
    <w:p w:rsidR="00015204" w:rsidRPr="003740D7" w:rsidRDefault="003740D7"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З огляду на це необхідно деталізувати перелік власних і делегованих повноважень органів місцевого самоврядування. До власних доходів місцевих бюджетів відносять доходи, що формуються внаслідок прийняття рішень органами місцевого самоврядування. Ті доходи в повному обсязі надходять до місцевих бюджетів. Структура доходів місцевих бюджетів України характеризується високою питомою вагою бюджетних трансфертів (дотацій та субвенцій) і регулюючих доходів, що є свідченням значної залежності місцевого самоврядування від дій і рішень центрального уряду.</w:t>
      </w:r>
    </w:p>
    <w:p w:rsidR="00015204" w:rsidRPr="00412795" w:rsidRDefault="00015204" w:rsidP="00EE216D">
      <w:pPr>
        <w:spacing w:after="0"/>
        <w:ind w:firstLine="709"/>
        <w:jc w:val="both"/>
        <w:rPr>
          <w:rFonts w:ascii="Times New Roman" w:hAnsi="Times New Roman" w:cs="Times New Roman"/>
          <w:sz w:val="28"/>
          <w:szCs w:val="28"/>
          <w:lang w:val="uk-UA"/>
        </w:rPr>
      </w:pPr>
      <w:r w:rsidRPr="003740D7">
        <w:rPr>
          <w:rFonts w:ascii="Times New Roman" w:hAnsi="Times New Roman" w:cs="Times New Roman"/>
          <w:sz w:val="28"/>
          <w:szCs w:val="28"/>
          <w:lang w:val="uk-UA"/>
        </w:rPr>
        <w:t xml:space="preserve"> </w:t>
      </w:r>
      <w:r w:rsidRPr="00412795">
        <w:rPr>
          <w:rFonts w:ascii="Times New Roman" w:hAnsi="Times New Roman" w:cs="Times New Roman"/>
          <w:sz w:val="28"/>
          <w:szCs w:val="28"/>
          <w:lang w:val="uk-UA"/>
        </w:rPr>
        <w:t>Регулювання міжбюджетних відносин державного бюджету з місцевими бюджетами здійснюється шляхом надання з державного бюджету дотацій, субвенцій, субсидій, відрахувань від регулюючих податків, а також за рахунок закріпленних за місцевими бюджетами загальнодержавних податків, зборів, бюджетних позик для покриття тимчасових касових розривів.</w:t>
      </w:r>
    </w:p>
    <w:p w:rsidR="00015204" w:rsidRPr="00412795" w:rsidRDefault="00015204" w:rsidP="00EE216D">
      <w:pPr>
        <w:spacing w:after="0"/>
        <w:ind w:firstLine="709"/>
        <w:jc w:val="both"/>
        <w:rPr>
          <w:rFonts w:ascii="Times New Roman" w:hAnsi="Times New Roman" w:cs="Times New Roman"/>
          <w:sz w:val="28"/>
          <w:szCs w:val="28"/>
          <w:lang w:val="uk-UA"/>
        </w:rPr>
      </w:pPr>
      <w:r w:rsidRPr="003740D7">
        <w:rPr>
          <w:rFonts w:ascii="Times New Roman" w:hAnsi="Times New Roman" w:cs="Times New Roman"/>
          <w:sz w:val="28"/>
          <w:szCs w:val="28"/>
        </w:rPr>
        <w:t>Головною метою міжбюджетного регулювання є вибір найбільш ефективної моделі, яка надасть кінцевим споживачам рівний доступ до бюджетних послуг.</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 xml:space="preserve">Але перш ніж впроваджувати ту чи іншу модель міжбюджетних відносин, проводити реформи існуючої системи, необхідно розв’язати проблеми пов’язані зі значними територіальними відмінностями у рівнях економічного та  соціального розвитку населення, з економічним відродженням тих чи інших територій. </w:t>
      </w:r>
    </w:p>
    <w:p w:rsidR="00015204" w:rsidRPr="00EE216D"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 xml:space="preserve">На сьогоднішній день політика фінансового вирівнювання  регіонів спрямована на вилучення коштів з бюджетів більш розвинених територій для підтримки депресивних регіонів. </w:t>
      </w:r>
      <w:r w:rsidRPr="00EE216D">
        <w:rPr>
          <w:rFonts w:ascii="Times New Roman" w:hAnsi="Times New Roman" w:cs="Times New Roman"/>
          <w:sz w:val="28"/>
          <w:szCs w:val="28"/>
          <w:lang w:val="uk-UA"/>
        </w:rPr>
        <w:t xml:space="preserve">Але така політика не є ефективною, оскільки ані </w:t>
      </w:r>
      <w:r w:rsidRPr="00EE216D">
        <w:rPr>
          <w:rFonts w:ascii="Times New Roman" w:hAnsi="Times New Roman" w:cs="Times New Roman"/>
          <w:sz w:val="28"/>
          <w:szCs w:val="28"/>
          <w:lang w:val="uk-UA"/>
        </w:rPr>
        <w:lastRenderedPageBreak/>
        <w:t>регіони-донори, ані регіони-реципієнти за сучасних умов фінансового вирівнювання не мають достатніх фінансових ресурсів для забезпечення економічного зростання.</w:t>
      </w:r>
    </w:p>
    <w:p w:rsidR="00015204" w:rsidRPr="00412795" w:rsidRDefault="00015204" w:rsidP="00EE216D">
      <w:pPr>
        <w:spacing w:after="0"/>
        <w:ind w:firstLine="709"/>
        <w:jc w:val="both"/>
        <w:rPr>
          <w:rFonts w:ascii="Times New Roman" w:hAnsi="Times New Roman" w:cs="Times New Roman"/>
          <w:sz w:val="28"/>
          <w:szCs w:val="28"/>
          <w:lang w:val="uk-UA"/>
        </w:rPr>
      </w:pPr>
      <w:r w:rsidRPr="00EE216D">
        <w:rPr>
          <w:rFonts w:ascii="Times New Roman" w:hAnsi="Times New Roman" w:cs="Times New Roman"/>
          <w:sz w:val="28"/>
          <w:szCs w:val="28"/>
          <w:lang w:val="uk-UA"/>
        </w:rPr>
        <w:t>Існуючий в Україні механізм регулювання міжбюджетних відносин робить неможливим здійснення контролю за цільовим та ефективним використанням трансфертів. Контроль можливий лише на стадії розподілу трансфертів відносно питань повноти їх перерахування регіональним бюджетам, а деякі елементи міжбюджетних відносин такі як позики, пролонгація боргів, взаємні розрахунки з державним бюджетом є непрозорими</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Проблеми відсутністі чіткого законодавчо закріпленного розподілу функціональних повноважень між органами державної влади та місцевого самоврядування, незацікавленності  місцевої влади у нарощуванні дохідної бази свої регіонів, складності механізму міжбюджетних відносин унеможливлюють процес створення ефективної моделі міжбюджетних відносин.</w:t>
      </w:r>
    </w:p>
    <w:p w:rsidR="00015204" w:rsidRPr="00412795" w:rsidRDefault="00015204" w:rsidP="00EE216D">
      <w:pPr>
        <w:spacing w:after="0"/>
        <w:ind w:firstLine="709"/>
        <w:jc w:val="both"/>
        <w:rPr>
          <w:rFonts w:ascii="Times New Roman" w:hAnsi="Times New Roman" w:cs="Times New Roman"/>
          <w:sz w:val="28"/>
          <w:szCs w:val="28"/>
          <w:lang w:val="uk-UA"/>
        </w:rPr>
      </w:pPr>
      <w:r w:rsidRPr="00412795">
        <w:rPr>
          <w:rFonts w:ascii="Times New Roman" w:hAnsi="Times New Roman" w:cs="Times New Roman"/>
          <w:sz w:val="28"/>
          <w:szCs w:val="28"/>
          <w:lang w:val="uk-UA"/>
        </w:rPr>
        <w:t xml:space="preserve">Зазначені недоліки механізму регулювання міжбюджетних відносин носять системний характер і не можуть бути усунені шляхом внесення часткових змін. </w:t>
      </w:r>
      <w:r w:rsidRPr="003740D7">
        <w:rPr>
          <w:rFonts w:ascii="Times New Roman" w:hAnsi="Times New Roman" w:cs="Times New Roman"/>
          <w:sz w:val="28"/>
          <w:szCs w:val="28"/>
        </w:rPr>
        <w:t>Необхідно впроваджувати концептуально нові підходи до вдосконалення системи міжбюджетних відносин,  серед яких головними є:</w:t>
      </w:r>
    </w:p>
    <w:p w:rsidR="00015204" w:rsidRPr="00412795" w:rsidRDefault="00015204" w:rsidP="00EE216D">
      <w:pPr>
        <w:spacing w:after="0"/>
        <w:jc w:val="both"/>
        <w:rPr>
          <w:rFonts w:ascii="Times New Roman" w:hAnsi="Times New Roman" w:cs="Times New Roman"/>
          <w:sz w:val="28"/>
          <w:szCs w:val="28"/>
          <w:lang w:val="uk-UA"/>
        </w:rPr>
      </w:pPr>
      <w:r w:rsidRPr="003740D7">
        <w:rPr>
          <w:rFonts w:ascii="Times New Roman" w:hAnsi="Times New Roman" w:cs="Times New Roman"/>
          <w:sz w:val="28"/>
          <w:szCs w:val="28"/>
        </w:rPr>
        <w:t xml:space="preserve">- </w:t>
      </w:r>
      <w:r w:rsidR="00F50493">
        <w:rPr>
          <w:rFonts w:ascii="Times New Roman" w:hAnsi="Times New Roman" w:cs="Times New Roman"/>
          <w:sz w:val="28"/>
          <w:szCs w:val="28"/>
          <w:lang w:val="uk-UA"/>
        </w:rPr>
        <w:t xml:space="preserve">  </w:t>
      </w:r>
      <w:r w:rsidRPr="003740D7">
        <w:rPr>
          <w:rFonts w:ascii="Times New Roman" w:hAnsi="Times New Roman" w:cs="Times New Roman"/>
          <w:sz w:val="28"/>
          <w:szCs w:val="28"/>
        </w:rPr>
        <w:t>розмежування витратних повноважень та відповідальності між органами влади;</w:t>
      </w:r>
    </w:p>
    <w:p w:rsidR="00F50493" w:rsidRDefault="00F50493" w:rsidP="00EE216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15204" w:rsidRPr="003740D7">
        <w:rPr>
          <w:rFonts w:ascii="Times New Roman" w:hAnsi="Times New Roman" w:cs="Times New Roman"/>
          <w:sz w:val="28"/>
          <w:szCs w:val="28"/>
        </w:rPr>
        <w:t>перегляд політики надання централізованої державної підтримки регіонам;</w:t>
      </w:r>
      <w:r w:rsidR="00412795">
        <w:rPr>
          <w:rFonts w:ascii="Times New Roman" w:hAnsi="Times New Roman" w:cs="Times New Roman"/>
          <w:sz w:val="28"/>
          <w:szCs w:val="28"/>
          <w:lang w:val="uk-UA"/>
        </w:rPr>
        <w:t xml:space="preserve"> </w:t>
      </w:r>
    </w:p>
    <w:p w:rsidR="00015204" w:rsidRPr="00412795" w:rsidRDefault="00015204" w:rsidP="00EE216D">
      <w:pPr>
        <w:spacing w:after="0"/>
        <w:jc w:val="both"/>
        <w:rPr>
          <w:rFonts w:ascii="Times New Roman" w:hAnsi="Times New Roman" w:cs="Times New Roman"/>
          <w:sz w:val="28"/>
          <w:szCs w:val="28"/>
          <w:lang w:val="uk-UA"/>
        </w:rPr>
      </w:pPr>
      <w:r w:rsidRPr="003740D7">
        <w:rPr>
          <w:rFonts w:ascii="Times New Roman" w:hAnsi="Times New Roman" w:cs="Times New Roman"/>
          <w:sz w:val="28"/>
          <w:szCs w:val="28"/>
        </w:rPr>
        <w:t xml:space="preserve">- </w:t>
      </w:r>
      <w:r w:rsidR="00F50493">
        <w:rPr>
          <w:rFonts w:ascii="Times New Roman" w:hAnsi="Times New Roman" w:cs="Times New Roman"/>
          <w:sz w:val="28"/>
          <w:szCs w:val="28"/>
          <w:lang w:val="uk-UA"/>
        </w:rPr>
        <w:t xml:space="preserve"> </w:t>
      </w:r>
      <w:r w:rsidRPr="003740D7">
        <w:rPr>
          <w:rFonts w:ascii="Times New Roman" w:hAnsi="Times New Roman" w:cs="Times New Roman"/>
          <w:sz w:val="28"/>
          <w:szCs w:val="28"/>
        </w:rPr>
        <w:t>запровадження механізму стимулювання  депресивних територій;</w:t>
      </w:r>
    </w:p>
    <w:p w:rsidR="00015204" w:rsidRPr="00412795" w:rsidRDefault="00015204" w:rsidP="00EE216D">
      <w:pPr>
        <w:spacing w:after="0"/>
        <w:jc w:val="both"/>
        <w:rPr>
          <w:rFonts w:ascii="Times New Roman" w:hAnsi="Times New Roman" w:cs="Times New Roman"/>
          <w:sz w:val="28"/>
          <w:szCs w:val="28"/>
          <w:lang w:val="uk-UA"/>
        </w:rPr>
      </w:pPr>
      <w:r w:rsidRPr="003740D7">
        <w:rPr>
          <w:rFonts w:ascii="Times New Roman" w:hAnsi="Times New Roman" w:cs="Times New Roman"/>
          <w:sz w:val="28"/>
          <w:szCs w:val="28"/>
        </w:rPr>
        <w:t xml:space="preserve">- </w:t>
      </w:r>
      <w:r w:rsidR="00F50493">
        <w:rPr>
          <w:rFonts w:ascii="Times New Roman" w:hAnsi="Times New Roman" w:cs="Times New Roman"/>
          <w:sz w:val="28"/>
          <w:szCs w:val="28"/>
          <w:lang w:val="uk-UA"/>
        </w:rPr>
        <w:t xml:space="preserve"> </w:t>
      </w:r>
      <w:r w:rsidRPr="003740D7">
        <w:rPr>
          <w:rFonts w:ascii="Times New Roman" w:hAnsi="Times New Roman" w:cs="Times New Roman"/>
          <w:sz w:val="28"/>
          <w:szCs w:val="28"/>
        </w:rPr>
        <w:t>визначення стабільних базових нормативів відрахувань від загальнодержавних доходів в бюджети АР Крим, областей, міст Києва та Севастополя;</w:t>
      </w:r>
    </w:p>
    <w:p w:rsidR="00015204" w:rsidRPr="003740D7" w:rsidRDefault="00015204" w:rsidP="00EE216D">
      <w:pPr>
        <w:spacing w:after="0"/>
        <w:jc w:val="both"/>
        <w:rPr>
          <w:rFonts w:ascii="Times New Roman" w:hAnsi="Times New Roman" w:cs="Times New Roman"/>
          <w:sz w:val="28"/>
          <w:szCs w:val="28"/>
        </w:rPr>
      </w:pPr>
      <w:r w:rsidRPr="003740D7">
        <w:rPr>
          <w:rFonts w:ascii="Times New Roman" w:hAnsi="Times New Roman" w:cs="Times New Roman"/>
          <w:sz w:val="28"/>
          <w:szCs w:val="28"/>
        </w:rPr>
        <w:t xml:space="preserve">- </w:t>
      </w:r>
      <w:r w:rsidR="00F50493">
        <w:rPr>
          <w:rFonts w:ascii="Times New Roman" w:hAnsi="Times New Roman" w:cs="Times New Roman"/>
          <w:sz w:val="28"/>
          <w:szCs w:val="28"/>
          <w:lang w:val="uk-UA"/>
        </w:rPr>
        <w:t xml:space="preserve">  </w:t>
      </w:r>
      <w:r w:rsidRPr="003740D7">
        <w:rPr>
          <w:rFonts w:ascii="Times New Roman" w:hAnsi="Times New Roman" w:cs="Times New Roman"/>
          <w:sz w:val="28"/>
          <w:szCs w:val="28"/>
        </w:rPr>
        <w:t>створення фонду фінансової підтримки місцевих бюджетів;</w:t>
      </w:r>
    </w:p>
    <w:p w:rsidR="00015204" w:rsidRPr="003740D7" w:rsidRDefault="00F50493" w:rsidP="00EE216D">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015204" w:rsidRPr="003740D7">
        <w:rPr>
          <w:rFonts w:ascii="Times New Roman" w:hAnsi="Times New Roman" w:cs="Times New Roman"/>
          <w:sz w:val="28"/>
          <w:szCs w:val="28"/>
        </w:rPr>
        <w:t xml:space="preserve">створення можливостей для здійснення реформ місцевих бюджетів та </w:t>
      </w:r>
      <w:r>
        <w:rPr>
          <w:rFonts w:ascii="Times New Roman" w:hAnsi="Times New Roman" w:cs="Times New Roman"/>
          <w:sz w:val="28"/>
          <w:szCs w:val="28"/>
          <w:lang w:val="uk-UA"/>
        </w:rPr>
        <w:t xml:space="preserve">  </w:t>
      </w:r>
      <w:r w:rsidR="00015204" w:rsidRPr="003740D7">
        <w:rPr>
          <w:rFonts w:ascii="Times New Roman" w:hAnsi="Times New Roman" w:cs="Times New Roman"/>
          <w:sz w:val="28"/>
          <w:szCs w:val="28"/>
        </w:rPr>
        <w:t>покращення фінансової дісципліни;</w:t>
      </w:r>
    </w:p>
    <w:p w:rsidR="00015204" w:rsidRPr="003740D7" w:rsidRDefault="00015204" w:rsidP="00EE216D">
      <w:pPr>
        <w:spacing w:after="0"/>
        <w:jc w:val="both"/>
        <w:rPr>
          <w:rFonts w:ascii="Times New Roman" w:hAnsi="Times New Roman" w:cs="Times New Roman"/>
          <w:sz w:val="28"/>
          <w:szCs w:val="28"/>
        </w:rPr>
      </w:pPr>
      <w:r w:rsidRPr="003740D7">
        <w:rPr>
          <w:rFonts w:ascii="Times New Roman" w:hAnsi="Times New Roman" w:cs="Times New Roman"/>
          <w:sz w:val="28"/>
          <w:szCs w:val="28"/>
        </w:rPr>
        <w:t>- використання механізму трансфертів у фінансуванні інноваційного розвитку регіонів з метою зменшення диспропорційності у розвитку територій.</w:t>
      </w:r>
    </w:p>
    <w:p w:rsidR="00015204" w:rsidRPr="00412795" w:rsidRDefault="00015204" w:rsidP="00EE216D">
      <w:pPr>
        <w:spacing w:after="0"/>
        <w:ind w:firstLine="709"/>
        <w:jc w:val="both"/>
        <w:rPr>
          <w:rFonts w:ascii="Times New Roman" w:hAnsi="Times New Roman" w:cs="Times New Roman"/>
          <w:sz w:val="28"/>
          <w:szCs w:val="28"/>
          <w:lang w:val="uk-UA"/>
        </w:rPr>
      </w:pPr>
      <w:r w:rsidRPr="003740D7">
        <w:rPr>
          <w:rFonts w:ascii="Times New Roman" w:hAnsi="Times New Roman" w:cs="Times New Roman"/>
          <w:sz w:val="28"/>
          <w:szCs w:val="28"/>
        </w:rPr>
        <w:t>Таким чином, система міжбюджетних відносин, яка діє сьогодні в Україні, породжує значні проблеми в проведенні регіональної політики. І тому існує необхідність в реформуванні системи міжбюджетних відносин та побудові сучасної моделі, яка  дала б змогу максимально використовувати конкурентні переваги кожного регіону, спрямовувала міжбюджетні трансферти на фінансування іноваційного розвитку регіонів та сприяла гармонізації інтересів тих екномічних суб’єктів, які користуються суспільними благами з тими, хто приймає рішення про їх надання</w:t>
      </w:r>
      <w:r w:rsidR="00F50493" w:rsidRPr="00462C15">
        <w:rPr>
          <w:rFonts w:ascii="Times New Roman" w:eastAsia="Times New Roman" w:hAnsi="Times New Roman" w:cs="Times New Roman"/>
          <w:color w:val="000000"/>
          <w:sz w:val="28"/>
          <w:szCs w:val="28"/>
        </w:rPr>
        <w:t>[</w:t>
      </w:r>
      <w:r w:rsidR="00F50493">
        <w:rPr>
          <w:rFonts w:ascii="Times New Roman" w:eastAsia="Times New Roman" w:hAnsi="Times New Roman" w:cs="Times New Roman"/>
          <w:color w:val="000000"/>
          <w:sz w:val="28"/>
          <w:szCs w:val="28"/>
          <w:lang w:val="uk-UA"/>
        </w:rPr>
        <w:t>1, ст.24</w:t>
      </w:r>
      <w:r w:rsidR="00F50493" w:rsidRPr="00462C15">
        <w:rPr>
          <w:rFonts w:ascii="Times New Roman" w:eastAsia="Times New Roman" w:hAnsi="Times New Roman" w:cs="Times New Roman"/>
          <w:color w:val="000000"/>
          <w:sz w:val="28"/>
          <w:szCs w:val="28"/>
        </w:rPr>
        <w:t>]</w:t>
      </w:r>
      <w:r w:rsidRPr="003740D7">
        <w:rPr>
          <w:rFonts w:ascii="Times New Roman" w:hAnsi="Times New Roman" w:cs="Times New Roman"/>
          <w:sz w:val="28"/>
          <w:szCs w:val="28"/>
        </w:rPr>
        <w:t>.</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Місцеві влади і бюджетні організації налаштовані проти збільшення частки місцевих бюджетів у зведеному бюджеті, запланованому урядом. Особливе їхнє невдоволення викликає те, що пропонується залишити нинішню схему фінан</w:t>
      </w:r>
      <w:r w:rsidRPr="003740D7">
        <w:rPr>
          <w:rFonts w:ascii="Times New Roman" w:eastAsia="Times New Roman" w:hAnsi="Times New Roman" w:cs="Times New Roman"/>
          <w:color w:val="000000"/>
          <w:sz w:val="28"/>
          <w:szCs w:val="28"/>
          <w:lang w:val="uk-UA"/>
        </w:rPr>
        <w:softHyphen/>
      </w:r>
      <w:r w:rsidRPr="003740D7">
        <w:rPr>
          <w:rFonts w:ascii="Times New Roman" w:eastAsia="Times New Roman" w:hAnsi="Times New Roman" w:cs="Times New Roman"/>
          <w:color w:val="000000"/>
          <w:sz w:val="28"/>
          <w:szCs w:val="28"/>
          <w:lang w:val="uk-UA"/>
        </w:rPr>
        <w:lastRenderedPageBreak/>
        <w:t>сування місцевих бюджетів — делегування на місця державних повноважень з наступним їх фінансуванням у вигляді субвенцій.</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Бюджетні організації здебільшого за забезпечення свого фінансування пря</w:t>
      </w:r>
      <w:r w:rsidRPr="003740D7">
        <w:rPr>
          <w:rFonts w:ascii="Times New Roman" w:eastAsia="Times New Roman" w:hAnsi="Times New Roman" w:cs="Times New Roman"/>
          <w:color w:val="000000"/>
          <w:sz w:val="28"/>
          <w:szCs w:val="28"/>
          <w:lang w:val="uk-UA"/>
        </w:rPr>
        <w:softHyphen/>
        <w:t>мо з державного бюджету. Оскільки фінансування соціальної сфери з держав</w:t>
      </w:r>
      <w:r w:rsidRPr="003740D7">
        <w:rPr>
          <w:rFonts w:ascii="Times New Roman" w:eastAsia="Times New Roman" w:hAnsi="Times New Roman" w:cs="Times New Roman"/>
          <w:color w:val="000000"/>
          <w:sz w:val="28"/>
          <w:szCs w:val="28"/>
          <w:lang w:val="uk-UA"/>
        </w:rPr>
        <w:softHyphen/>
        <w:t>ного бюджету належить до захищених статей, то й проблем тут значно менше. В установах і організаціях, що фінансуються з держбюджету, зараз немає труд</w:t>
      </w:r>
      <w:r w:rsidRPr="003740D7">
        <w:rPr>
          <w:rFonts w:ascii="Times New Roman" w:eastAsia="Times New Roman" w:hAnsi="Times New Roman" w:cs="Times New Roman"/>
          <w:color w:val="000000"/>
          <w:sz w:val="28"/>
          <w:szCs w:val="28"/>
          <w:lang w:val="uk-UA"/>
        </w:rPr>
        <w:softHyphen/>
        <w:t>нощів з виплатою заробітної плати. Переходити на фінансування з обласного бюджету ці організації не хотіли б, оскільки бояться значної кількості посеред</w:t>
      </w:r>
      <w:r w:rsidRPr="003740D7">
        <w:rPr>
          <w:rFonts w:ascii="Times New Roman" w:eastAsia="Times New Roman" w:hAnsi="Times New Roman" w:cs="Times New Roman"/>
          <w:color w:val="000000"/>
          <w:sz w:val="28"/>
          <w:szCs w:val="28"/>
          <w:lang w:val="uk-UA"/>
        </w:rPr>
        <w:softHyphen/>
        <w:t>ників у передачі державних грошей. Самостійно ж місцевий бюджет забезпечи</w:t>
      </w:r>
      <w:r w:rsidRPr="003740D7">
        <w:rPr>
          <w:rFonts w:ascii="Times New Roman" w:eastAsia="Times New Roman" w:hAnsi="Times New Roman" w:cs="Times New Roman"/>
          <w:color w:val="000000"/>
          <w:sz w:val="28"/>
          <w:szCs w:val="28"/>
          <w:lang w:val="uk-UA"/>
        </w:rPr>
        <w:softHyphen/>
        <w:t>ти фінансування цих об'єктів просто не в змозі.</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color w:val="000000"/>
          <w:sz w:val="28"/>
          <w:szCs w:val="28"/>
          <w:lang w:val="uk-UA"/>
        </w:rPr>
        <w:t>Я думаю, для поліпшення ситуації у цій сфері треба здійснити:</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1.  </w:t>
      </w:r>
      <w:r w:rsidRPr="003740D7">
        <w:rPr>
          <w:rFonts w:ascii="Times New Roman" w:eastAsia="Times New Roman" w:hAnsi="Times New Roman" w:cs="Times New Roman"/>
          <w:color w:val="000000"/>
          <w:sz w:val="28"/>
          <w:szCs w:val="28"/>
          <w:lang w:val="uk-UA"/>
        </w:rPr>
        <w:t>Насамперед процес збільшення частки місцевих бюджетів у бюджетній системі відповідає загальноєвропейській тенденції фінансової децентралізації бюджетного процесу. Для нормального здійснення цього плану треба реально передати місцевим бюджетам нові джерела фінансових надходжень, зокрема запровадити податок на нерухоме майно, розширити перелік місцевих податків і зборів за рахунок провадження податків із цільовим використанням одержа</w:t>
      </w:r>
      <w:r w:rsidRPr="003740D7">
        <w:rPr>
          <w:rFonts w:ascii="Times New Roman" w:eastAsia="Times New Roman" w:hAnsi="Times New Roman" w:cs="Times New Roman"/>
          <w:color w:val="000000"/>
          <w:sz w:val="28"/>
          <w:szCs w:val="28"/>
          <w:lang w:val="uk-UA"/>
        </w:rPr>
        <w:softHyphen/>
        <w:t>них коштів.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2. </w:t>
      </w:r>
      <w:r w:rsidRPr="003740D7">
        <w:rPr>
          <w:rFonts w:ascii="Times New Roman" w:eastAsia="Times New Roman" w:hAnsi="Times New Roman" w:cs="Times New Roman"/>
          <w:color w:val="000000"/>
          <w:sz w:val="28"/>
          <w:szCs w:val="28"/>
          <w:lang w:val="uk-UA"/>
        </w:rPr>
        <w:t>Для збільшення витрат місцевих бюджетів є два способи: до їхніх доходів треба додати деякі інші джерела податкових надходжень або слід збільшувати трансферти.</w:t>
      </w:r>
    </w:p>
    <w:p w:rsidR="00093773" w:rsidRPr="003740D7" w:rsidRDefault="00916C01"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hAnsi="Times New Roman" w:cs="Times New Roman"/>
          <w:color w:val="000000"/>
          <w:sz w:val="28"/>
          <w:szCs w:val="28"/>
          <w:lang w:val="uk-UA"/>
        </w:rPr>
        <w:t xml:space="preserve">3. </w:t>
      </w:r>
      <w:r w:rsidR="00093773" w:rsidRPr="003740D7">
        <w:rPr>
          <w:rFonts w:ascii="Times New Roman" w:eastAsia="Times New Roman" w:hAnsi="Times New Roman" w:cs="Times New Roman"/>
          <w:color w:val="000000"/>
          <w:sz w:val="28"/>
          <w:szCs w:val="28"/>
          <w:lang w:val="uk-UA"/>
        </w:rPr>
        <w:t>Під час проведення реформ у цій сфері треба максимально забезпечити фінансування соціальної сфери. Тому, плануючи дохідну частину місцевих бюд</w:t>
      </w:r>
      <w:r w:rsidR="00093773" w:rsidRPr="003740D7">
        <w:rPr>
          <w:rFonts w:ascii="Times New Roman" w:eastAsia="Times New Roman" w:hAnsi="Times New Roman" w:cs="Times New Roman"/>
          <w:color w:val="000000"/>
          <w:sz w:val="28"/>
          <w:szCs w:val="28"/>
          <w:lang w:val="uk-UA"/>
        </w:rPr>
        <w:softHyphen/>
        <w:t>жетів, слід критично підходити до прогнозних показників. Інакше кажучи, че</w:t>
      </w:r>
      <w:r w:rsidR="00093773" w:rsidRPr="003740D7">
        <w:rPr>
          <w:rFonts w:ascii="Times New Roman" w:eastAsia="Times New Roman" w:hAnsi="Times New Roman" w:cs="Times New Roman"/>
          <w:color w:val="000000"/>
          <w:sz w:val="28"/>
          <w:szCs w:val="28"/>
          <w:lang w:val="uk-UA"/>
        </w:rPr>
        <w:softHyphen/>
        <w:t>рез завищення прибуткового податку, що є головним джерелом доходів для міс</w:t>
      </w:r>
      <w:r w:rsidR="00093773" w:rsidRPr="003740D7">
        <w:rPr>
          <w:rFonts w:ascii="Times New Roman" w:eastAsia="Times New Roman" w:hAnsi="Times New Roman" w:cs="Times New Roman"/>
          <w:color w:val="000000"/>
          <w:sz w:val="28"/>
          <w:szCs w:val="28"/>
          <w:lang w:val="uk-UA"/>
        </w:rPr>
        <w:softHyphen/>
        <w:t>цевих бюджетів, під загрозою невиконання можуть опинитися такі найбільші статті витрат, як виплата зарплати бюджетникам та ін.</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t xml:space="preserve">4.  </w:t>
      </w:r>
      <w:r w:rsidRPr="003740D7">
        <w:rPr>
          <w:rFonts w:ascii="Times New Roman" w:eastAsia="Times New Roman" w:hAnsi="Times New Roman" w:cs="Times New Roman"/>
          <w:color w:val="000000"/>
          <w:sz w:val="28"/>
          <w:szCs w:val="28"/>
          <w:lang w:val="uk-UA"/>
        </w:rPr>
        <w:t>Треба вже нині піклуватися про культуру фінансової самостійності міс</w:t>
      </w:r>
      <w:r w:rsidRPr="003740D7">
        <w:rPr>
          <w:rFonts w:ascii="Times New Roman" w:eastAsia="Times New Roman" w:hAnsi="Times New Roman" w:cs="Times New Roman"/>
          <w:color w:val="000000"/>
          <w:sz w:val="28"/>
          <w:szCs w:val="28"/>
          <w:lang w:val="uk-UA"/>
        </w:rPr>
        <w:softHyphen/>
        <w:t>цевих органів влади. Йдеться про професіоналізм регіональних менеджерів. Сьо</w:t>
      </w:r>
      <w:r w:rsidRPr="003740D7">
        <w:rPr>
          <w:rFonts w:ascii="Times New Roman" w:eastAsia="Times New Roman" w:hAnsi="Times New Roman" w:cs="Times New Roman"/>
          <w:color w:val="000000"/>
          <w:sz w:val="28"/>
          <w:szCs w:val="28"/>
          <w:lang w:val="uk-UA"/>
        </w:rPr>
        <w:softHyphen/>
        <w:t>годні місцеві влади й бюджетні організації налаштовані проти збільшення час</w:t>
      </w:r>
      <w:r w:rsidRPr="003740D7">
        <w:rPr>
          <w:rFonts w:ascii="Times New Roman" w:eastAsia="Times New Roman" w:hAnsi="Times New Roman" w:cs="Times New Roman"/>
          <w:color w:val="000000"/>
          <w:sz w:val="28"/>
          <w:szCs w:val="28"/>
          <w:lang w:val="uk-UA"/>
        </w:rPr>
        <w:softHyphen/>
        <w:t>тки місцевих бюджетів у зведеному бюджеті. їхнє невдоволення викликане тим, що і в 2003 році залишалася схема фінансування місцевих бюджетів — делегу</w:t>
      </w:r>
      <w:r w:rsidRPr="003740D7">
        <w:rPr>
          <w:rFonts w:ascii="Times New Roman" w:eastAsia="Times New Roman" w:hAnsi="Times New Roman" w:cs="Times New Roman"/>
          <w:color w:val="000000"/>
          <w:sz w:val="28"/>
          <w:szCs w:val="28"/>
          <w:lang w:val="uk-UA"/>
        </w:rPr>
        <w:softHyphen/>
        <w:t>вання на місця державних повноважень з наступним їх фінансуванням у вигля</w:t>
      </w:r>
      <w:r w:rsidRPr="003740D7">
        <w:rPr>
          <w:rFonts w:ascii="Times New Roman" w:eastAsia="Times New Roman" w:hAnsi="Times New Roman" w:cs="Times New Roman"/>
          <w:color w:val="000000"/>
          <w:sz w:val="28"/>
          <w:szCs w:val="28"/>
          <w:lang w:val="uk-UA"/>
        </w:rPr>
        <w:softHyphen/>
        <w:t>ді субвенцій. Виявляється, що відповідальність за державні повноваження пере</w:t>
      </w:r>
      <w:r w:rsidRPr="003740D7">
        <w:rPr>
          <w:rFonts w:ascii="Times New Roman" w:eastAsia="Times New Roman" w:hAnsi="Times New Roman" w:cs="Times New Roman"/>
          <w:color w:val="000000"/>
          <w:sz w:val="28"/>
          <w:szCs w:val="28"/>
          <w:lang w:val="uk-UA"/>
        </w:rPr>
        <w:softHyphen/>
        <w:t>даються, а реальні фінансові ресурси відсутні. Це призводить до того, що регіональні керівники, котрі працюють ефективно, стають винуватцями, що мо</w:t>
      </w:r>
      <w:r w:rsidRPr="003740D7">
        <w:rPr>
          <w:rFonts w:ascii="Times New Roman" w:eastAsia="Times New Roman" w:hAnsi="Times New Roman" w:cs="Times New Roman"/>
          <w:color w:val="000000"/>
          <w:sz w:val="28"/>
          <w:szCs w:val="28"/>
          <w:lang w:val="uk-UA"/>
        </w:rPr>
        <w:softHyphen/>
        <w:t>же спричинити деградацію адміністративного ресурсу на місцях. Чого допусти</w:t>
      </w:r>
      <w:r w:rsidRPr="003740D7">
        <w:rPr>
          <w:rFonts w:ascii="Times New Roman" w:eastAsia="Times New Roman" w:hAnsi="Times New Roman" w:cs="Times New Roman"/>
          <w:color w:val="000000"/>
          <w:sz w:val="28"/>
          <w:szCs w:val="28"/>
          <w:lang w:val="uk-UA"/>
        </w:rPr>
        <w:softHyphen/>
        <w:t>ти держава не має права.</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hAnsi="Times New Roman" w:cs="Times New Roman"/>
          <w:color w:val="000000"/>
          <w:sz w:val="28"/>
          <w:szCs w:val="28"/>
          <w:lang w:val="uk-UA"/>
        </w:rPr>
        <w:lastRenderedPageBreak/>
        <w:t xml:space="preserve">5.  </w:t>
      </w:r>
      <w:r w:rsidRPr="003740D7">
        <w:rPr>
          <w:rFonts w:ascii="Times New Roman" w:eastAsia="Times New Roman" w:hAnsi="Times New Roman" w:cs="Times New Roman"/>
          <w:color w:val="000000"/>
          <w:sz w:val="28"/>
          <w:szCs w:val="28"/>
          <w:lang w:val="uk-UA"/>
        </w:rPr>
        <w:t>Ефективність реформ за фінансової децентралізації залежить безпосеред</w:t>
      </w:r>
      <w:r w:rsidRPr="003740D7">
        <w:rPr>
          <w:rFonts w:ascii="Times New Roman" w:eastAsia="Times New Roman" w:hAnsi="Times New Roman" w:cs="Times New Roman"/>
          <w:color w:val="000000"/>
          <w:sz w:val="28"/>
          <w:szCs w:val="28"/>
          <w:lang w:val="uk-UA"/>
        </w:rPr>
        <w:softHyphen/>
        <w:t>ньо від виконання зобов'язань держави перед регіонами.</w:t>
      </w:r>
    </w:p>
    <w:p w:rsidR="00093773" w:rsidRPr="003740D7" w:rsidRDefault="00093773"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r w:rsidRPr="003740D7">
        <w:rPr>
          <w:rFonts w:ascii="Times New Roman" w:eastAsia="Times New Roman" w:hAnsi="Times New Roman" w:cs="Times New Roman"/>
          <w:color w:val="000000"/>
          <w:sz w:val="28"/>
          <w:szCs w:val="28"/>
          <w:lang w:val="uk-UA"/>
        </w:rPr>
        <w:t>Невиконання цих зобов'язань у попередніх роках — яскравий тому прик</w:t>
      </w:r>
      <w:r w:rsidRPr="003740D7">
        <w:rPr>
          <w:rFonts w:ascii="Times New Roman" w:eastAsia="Times New Roman" w:hAnsi="Times New Roman" w:cs="Times New Roman"/>
          <w:color w:val="000000"/>
          <w:sz w:val="28"/>
          <w:szCs w:val="28"/>
          <w:lang w:val="uk-UA"/>
        </w:rPr>
        <w:softHyphen/>
        <w:t>лад. Ось чому при невиконанні державою своїх зобов'язань у частині дотацій і трансфертів до місцевих бюджетів треба вживати твердих каральних заходів що</w:t>
      </w:r>
      <w:r w:rsidRPr="003740D7">
        <w:rPr>
          <w:rFonts w:ascii="Times New Roman" w:eastAsia="Times New Roman" w:hAnsi="Times New Roman" w:cs="Times New Roman"/>
          <w:color w:val="000000"/>
          <w:sz w:val="28"/>
          <w:szCs w:val="28"/>
          <w:lang w:val="uk-UA"/>
        </w:rPr>
        <w:softHyphen/>
        <w:t>до посадових осіб, з вини яких відбулися ці порушення</w:t>
      </w:r>
      <w:r w:rsidR="00F50493" w:rsidRPr="00F50493">
        <w:rPr>
          <w:rFonts w:ascii="Times New Roman" w:eastAsia="Times New Roman" w:hAnsi="Times New Roman" w:cs="Times New Roman"/>
          <w:color w:val="000000"/>
          <w:sz w:val="28"/>
          <w:szCs w:val="28"/>
          <w:lang w:val="uk-UA"/>
        </w:rPr>
        <w:t>[</w:t>
      </w:r>
      <w:r w:rsidR="00F50493">
        <w:rPr>
          <w:rFonts w:ascii="Times New Roman" w:eastAsia="Times New Roman" w:hAnsi="Times New Roman" w:cs="Times New Roman"/>
          <w:color w:val="000000"/>
          <w:sz w:val="28"/>
          <w:szCs w:val="28"/>
          <w:lang w:val="uk-UA"/>
        </w:rPr>
        <w:t>4, ст.31</w:t>
      </w:r>
      <w:r w:rsidR="00F50493" w:rsidRPr="00F50493">
        <w:rPr>
          <w:rFonts w:ascii="Times New Roman" w:eastAsia="Times New Roman" w:hAnsi="Times New Roman" w:cs="Times New Roman"/>
          <w:color w:val="000000"/>
          <w:sz w:val="28"/>
          <w:szCs w:val="28"/>
          <w:lang w:val="uk-UA"/>
        </w:rPr>
        <w:t>]</w:t>
      </w:r>
      <w:r w:rsidRPr="003740D7">
        <w:rPr>
          <w:rFonts w:ascii="Times New Roman" w:eastAsia="Times New Roman" w:hAnsi="Times New Roman" w:cs="Times New Roman"/>
          <w:color w:val="000000"/>
          <w:sz w:val="28"/>
          <w:szCs w:val="28"/>
          <w:lang w:val="uk-UA"/>
        </w:rPr>
        <w:t>.</w:t>
      </w:r>
    </w:p>
    <w:p w:rsidR="00093773" w:rsidRPr="003740D7" w:rsidRDefault="00DA185A"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b/>
          <w:color w:val="000000"/>
          <w:sz w:val="28"/>
          <w:szCs w:val="28"/>
          <w:lang w:val="uk-UA"/>
        </w:rPr>
        <w:t>П</w:t>
      </w:r>
      <w:r w:rsidR="00F90B95" w:rsidRPr="003740D7">
        <w:rPr>
          <w:rFonts w:ascii="Times New Roman" w:eastAsia="Times New Roman" w:hAnsi="Times New Roman" w:cs="Times New Roman"/>
          <w:b/>
          <w:color w:val="000000"/>
          <w:sz w:val="28"/>
          <w:szCs w:val="28"/>
          <w:lang w:val="uk-UA"/>
        </w:rPr>
        <w:t>ринципи удосконалення системи міжбюджетних відносин</w:t>
      </w:r>
      <w:r w:rsidR="00412795">
        <w:rPr>
          <w:rFonts w:ascii="Times New Roman" w:eastAsia="Times New Roman" w:hAnsi="Times New Roman" w:cs="Times New Roman"/>
          <w:b/>
          <w:color w:val="000000"/>
          <w:sz w:val="28"/>
          <w:szCs w:val="28"/>
          <w:lang w:val="uk-UA"/>
        </w:rPr>
        <w:t xml:space="preserve">. </w:t>
      </w:r>
      <w:r w:rsidR="00093773" w:rsidRPr="003740D7">
        <w:rPr>
          <w:rFonts w:ascii="Times New Roman" w:eastAsia="Times New Roman" w:hAnsi="Times New Roman" w:cs="Times New Roman"/>
          <w:color w:val="000000"/>
          <w:sz w:val="28"/>
          <w:szCs w:val="28"/>
          <w:lang w:val="uk-UA"/>
        </w:rPr>
        <w:t xml:space="preserve">Проблеми </w:t>
      </w:r>
      <w:r w:rsidR="00093773" w:rsidRPr="003740D7">
        <w:rPr>
          <w:rFonts w:ascii="Times New Roman" w:eastAsia="Times New Roman" w:hAnsi="Times New Roman" w:cs="Times New Roman"/>
          <w:color w:val="000000"/>
          <w:sz w:val="28"/>
          <w:szCs w:val="28"/>
          <w:u w:val="single"/>
          <w:lang w:val="uk-UA"/>
        </w:rPr>
        <w:t>оптимізації</w:t>
      </w:r>
      <w:r w:rsidR="00093773" w:rsidRPr="003740D7">
        <w:rPr>
          <w:rFonts w:ascii="Times New Roman" w:eastAsia="Times New Roman" w:hAnsi="Times New Roman" w:cs="Times New Roman"/>
          <w:color w:val="000000"/>
          <w:sz w:val="28"/>
          <w:szCs w:val="28"/>
          <w:lang w:val="uk-UA"/>
        </w:rPr>
        <w:t xml:space="preserve"> системи міжбюджетних відносин в Україні пов'язані як з фінансовими, так і з політико-адміністративними чинниками реформування держав</w:t>
      </w:r>
      <w:r w:rsidR="00093773" w:rsidRPr="003740D7">
        <w:rPr>
          <w:rFonts w:ascii="Times New Roman" w:eastAsia="Times New Roman" w:hAnsi="Times New Roman" w:cs="Times New Roman"/>
          <w:color w:val="000000"/>
          <w:sz w:val="28"/>
          <w:szCs w:val="28"/>
          <w:lang w:val="uk-UA"/>
        </w:rPr>
        <w:softHyphen/>
        <w:t>ного устрою. За формою державного устрою Україна є унітарною, тобто єдиною. Тому мають існувати два рівні влади. Проте існує дуже потужна гілка регіональної (облас</w:t>
      </w:r>
      <w:r w:rsidR="00093773" w:rsidRPr="003740D7">
        <w:rPr>
          <w:rFonts w:ascii="Times New Roman" w:eastAsia="Times New Roman" w:hAnsi="Times New Roman" w:cs="Times New Roman"/>
          <w:color w:val="000000"/>
          <w:sz w:val="28"/>
          <w:szCs w:val="28"/>
          <w:lang w:val="uk-UA"/>
        </w:rPr>
        <w:softHyphen/>
        <w:t>ної) влади, і це має об'єктивні причини, оскільки в межах такої великої за територією унітарної країни управління політичними, економічними та соціальними процесами</w:t>
      </w:r>
      <w:r w:rsidR="00916C01" w:rsidRPr="003740D7">
        <w:rPr>
          <w:rFonts w:ascii="Times New Roman" w:hAnsi="Times New Roman" w:cs="Times New Roman"/>
          <w:sz w:val="28"/>
          <w:szCs w:val="28"/>
          <w:lang w:val="uk-UA"/>
        </w:rPr>
        <w:t xml:space="preserve"> </w:t>
      </w:r>
      <w:r w:rsidR="00093773" w:rsidRPr="003740D7">
        <w:rPr>
          <w:rFonts w:ascii="Times New Roman" w:eastAsia="Times New Roman" w:hAnsi="Times New Roman" w:cs="Times New Roman"/>
          <w:color w:val="000000"/>
          <w:sz w:val="28"/>
          <w:szCs w:val="28"/>
          <w:lang w:val="uk-UA"/>
        </w:rPr>
        <w:t>унеможливлюється у зв'язку з існуванням безлічі місцевих урядів та окремих терито</w:t>
      </w:r>
      <w:r w:rsidR="00093773" w:rsidRPr="003740D7">
        <w:rPr>
          <w:rFonts w:ascii="Times New Roman" w:eastAsia="Times New Roman" w:hAnsi="Times New Roman" w:cs="Times New Roman"/>
          <w:color w:val="000000"/>
          <w:sz w:val="28"/>
          <w:szCs w:val="28"/>
          <w:lang w:val="uk-UA"/>
        </w:rPr>
        <w:softHyphen/>
        <w:t>ріальних одиниць.</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Слід зазначити, що принципам побудови системи міжбюджетних відносин в еко</w:t>
      </w:r>
      <w:r w:rsidRPr="003740D7">
        <w:rPr>
          <w:rFonts w:ascii="Times New Roman" w:eastAsia="Times New Roman" w:hAnsi="Times New Roman" w:cs="Times New Roman"/>
          <w:color w:val="000000"/>
          <w:sz w:val="28"/>
          <w:szCs w:val="28"/>
          <w:lang w:val="uk-UA"/>
        </w:rPr>
        <w:softHyphen/>
        <w:t>номічній літературі (як вітчизняній, так і зарубіжній) не приділяється до</w:t>
      </w:r>
      <w:r w:rsidR="002E5362" w:rsidRPr="003740D7">
        <w:rPr>
          <w:rFonts w:ascii="Times New Roman" w:eastAsia="Times New Roman" w:hAnsi="Times New Roman" w:cs="Times New Roman"/>
          <w:color w:val="000000"/>
          <w:sz w:val="28"/>
          <w:szCs w:val="28"/>
          <w:lang w:val="uk-UA"/>
        </w:rPr>
        <w:t>статньої уваги. Б</w:t>
      </w:r>
      <w:r w:rsidRPr="003740D7">
        <w:rPr>
          <w:rFonts w:ascii="Times New Roman" w:eastAsia="Times New Roman" w:hAnsi="Times New Roman" w:cs="Times New Roman"/>
          <w:color w:val="000000"/>
          <w:sz w:val="28"/>
          <w:szCs w:val="28"/>
          <w:lang w:val="uk-UA"/>
        </w:rPr>
        <w:t>удь-яка система має базуватися на певних наукових ідеях, основних правилах формування, що зумовлює необхідність їх об</w:t>
      </w:r>
      <w:r w:rsidR="00916C01" w:rsidRPr="003740D7">
        <w:rPr>
          <w:rFonts w:ascii="Times New Roman" w:eastAsia="Times New Roman" w:hAnsi="Times New Roman" w:cs="Times New Roman"/>
          <w:color w:val="000000"/>
          <w:sz w:val="28"/>
          <w:szCs w:val="28"/>
          <w:lang w:val="uk-UA"/>
        </w:rPr>
        <w:t>ґ</w:t>
      </w:r>
      <w:r w:rsidRPr="003740D7">
        <w:rPr>
          <w:rFonts w:ascii="Times New Roman" w:eastAsia="Times New Roman" w:hAnsi="Times New Roman" w:cs="Times New Roman"/>
          <w:color w:val="000000"/>
          <w:sz w:val="28"/>
          <w:szCs w:val="28"/>
          <w:lang w:val="uk-UA"/>
        </w:rPr>
        <w:t>рунтування і визначення ме</w:t>
      </w:r>
      <w:r w:rsidRPr="003740D7">
        <w:rPr>
          <w:rFonts w:ascii="Times New Roman" w:eastAsia="Times New Roman" w:hAnsi="Times New Roman" w:cs="Times New Roman"/>
          <w:color w:val="000000"/>
          <w:sz w:val="28"/>
          <w:szCs w:val="28"/>
          <w:lang w:val="uk-UA"/>
        </w:rPr>
        <w:softHyphen/>
        <w:t xml:space="preserve">ханізму реалізації. Доцільним буде виділити такі </w:t>
      </w:r>
      <w:r w:rsidRPr="003740D7">
        <w:rPr>
          <w:rFonts w:ascii="Times New Roman" w:eastAsia="Times New Roman" w:hAnsi="Times New Roman" w:cs="Times New Roman"/>
          <w:b/>
          <w:bCs/>
          <w:i/>
          <w:iCs/>
          <w:color w:val="000000"/>
          <w:sz w:val="28"/>
          <w:szCs w:val="28"/>
          <w:lang w:val="uk-UA"/>
        </w:rPr>
        <w:t>принципи побудови системи міжбюджетних відносин в Україні: збалансування бюджетів усіх рівнів, субсидіарності, прозорості, цільового використання коштів, справедливості та неупередженості, ефективності надання централізованої фінансової підтримки, відповідальності суб'єктів міжбюджетних відносин за викорис</w:t>
      </w:r>
      <w:r w:rsidRPr="003740D7">
        <w:rPr>
          <w:rFonts w:ascii="Times New Roman" w:eastAsia="Times New Roman" w:hAnsi="Times New Roman" w:cs="Times New Roman"/>
          <w:b/>
          <w:bCs/>
          <w:i/>
          <w:iCs/>
          <w:color w:val="000000"/>
          <w:sz w:val="28"/>
          <w:szCs w:val="28"/>
          <w:lang w:val="uk-UA"/>
        </w:rPr>
        <w:softHyphen/>
        <w:t>тання бюджетних ресурсів.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color w:val="000000"/>
          <w:sz w:val="28"/>
          <w:szCs w:val="28"/>
          <w:lang w:val="uk-UA"/>
        </w:rPr>
        <w:t>Зазначені принципи певною мірою відповідають принципам побудови бюджет</w:t>
      </w:r>
      <w:r w:rsidRPr="003740D7">
        <w:rPr>
          <w:rFonts w:ascii="Times New Roman" w:eastAsia="Times New Roman" w:hAnsi="Times New Roman" w:cs="Times New Roman"/>
          <w:color w:val="000000"/>
          <w:sz w:val="28"/>
          <w:szCs w:val="28"/>
          <w:lang w:val="uk-UA"/>
        </w:rPr>
        <w:softHyphen/>
        <w:t>ної системи України, оскільки система м</w:t>
      </w:r>
      <w:r w:rsidR="002E5362" w:rsidRPr="003740D7">
        <w:rPr>
          <w:rFonts w:ascii="Times New Roman" w:eastAsia="Times New Roman" w:hAnsi="Times New Roman" w:cs="Times New Roman"/>
          <w:color w:val="000000"/>
          <w:sz w:val="28"/>
          <w:szCs w:val="28"/>
          <w:lang w:val="uk-UA"/>
        </w:rPr>
        <w:t>іжбюджетних відносин є її невід’</w:t>
      </w:r>
      <w:r w:rsidRPr="003740D7">
        <w:rPr>
          <w:rFonts w:ascii="Times New Roman" w:eastAsia="Times New Roman" w:hAnsi="Times New Roman" w:cs="Times New Roman"/>
          <w:color w:val="000000"/>
          <w:sz w:val="28"/>
          <w:szCs w:val="28"/>
          <w:lang w:val="uk-UA"/>
        </w:rPr>
        <w:t>ємною скла</w:t>
      </w:r>
      <w:r w:rsidRPr="003740D7">
        <w:rPr>
          <w:rFonts w:ascii="Times New Roman" w:eastAsia="Times New Roman" w:hAnsi="Times New Roman" w:cs="Times New Roman"/>
          <w:color w:val="000000"/>
          <w:sz w:val="28"/>
          <w:szCs w:val="28"/>
          <w:lang w:val="uk-UA"/>
        </w:rPr>
        <w:softHyphen/>
        <w:t>довою і сполучною ланкою між бюджетами різних рівнів.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3740D7">
        <w:rPr>
          <w:rFonts w:ascii="Times New Roman" w:eastAsia="Times New Roman" w:hAnsi="Times New Roman" w:cs="Times New Roman"/>
          <w:b/>
          <w:bCs/>
          <w:i/>
          <w:iCs/>
          <w:color w:val="000000"/>
          <w:sz w:val="28"/>
          <w:szCs w:val="28"/>
          <w:lang w:val="uk-UA"/>
        </w:rPr>
        <w:t xml:space="preserve">Принцип збалансованості </w:t>
      </w:r>
      <w:r w:rsidRPr="003740D7">
        <w:rPr>
          <w:rFonts w:ascii="Times New Roman" w:eastAsia="Times New Roman" w:hAnsi="Times New Roman" w:cs="Times New Roman"/>
          <w:color w:val="000000"/>
          <w:sz w:val="28"/>
          <w:szCs w:val="28"/>
          <w:lang w:val="uk-UA"/>
        </w:rPr>
        <w:t>передбачає забезпечення достатні</w:t>
      </w:r>
      <w:r w:rsidR="002E5362" w:rsidRPr="003740D7">
        <w:rPr>
          <w:rFonts w:ascii="Times New Roman" w:eastAsia="Times New Roman" w:hAnsi="Times New Roman" w:cs="Times New Roman"/>
          <w:color w:val="000000"/>
          <w:sz w:val="28"/>
          <w:szCs w:val="28"/>
          <w:lang w:val="uk-UA"/>
        </w:rPr>
        <w:t>ми фінансови</w:t>
      </w:r>
      <w:r w:rsidR="002E5362" w:rsidRPr="003740D7">
        <w:rPr>
          <w:rFonts w:ascii="Times New Roman" w:eastAsia="Times New Roman" w:hAnsi="Times New Roman" w:cs="Times New Roman"/>
          <w:color w:val="000000"/>
          <w:sz w:val="28"/>
          <w:szCs w:val="28"/>
          <w:lang w:val="uk-UA"/>
        </w:rPr>
        <w:softHyphen/>
        <w:t>ми ресурсами зобов’</w:t>
      </w:r>
      <w:r w:rsidRPr="003740D7">
        <w:rPr>
          <w:rFonts w:ascii="Times New Roman" w:eastAsia="Times New Roman" w:hAnsi="Times New Roman" w:cs="Times New Roman"/>
          <w:color w:val="000000"/>
          <w:sz w:val="28"/>
          <w:szCs w:val="28"/>
          <w:lang w:val="uk-UA"/>
        </w:rPr>
        <w:t>язань місцевої влади щодо виконання функцій і повноважень центральної влади, делегованих на місця.</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b/>
          <w:bCs/>
          <w:i/>
          <w:iCs/>
          <w:color w:val="000000"/>
          <w:sz w:val="28"/>
          <w:szCs w:val="28"/>
          <w:lang w:val="uk-UA"/>
        </w:rPr>
        <w:t xml:space="preserve">Принцип субсидіарності </w:t>
      </w:r>
      <w:r w:rsidRPr="003740D7">
        <w:rPr>
          <w:rFonts w:ascii="Times New Roman" w:eastAsia="Times New Roman" w:hAnsi="Times New Roman" w:cs="Times New Roman"/>
          <w:color w:val="000000"/>
          <w:sz w:val="28"/>
          <w:szCs w:val="28"/>
          <w:lang w:val="uk-UA"/>
        </w:rPr>
        <w:t>означає обов'язок вищого рівня державної влади надавати фінансову допомогу органам влади місцевого рівня. Така допомога має сприяти фінансовій автономії місцевої влади та розширенню її видаткових повнова</w:t>
      </w:r>
      <w:r w:rsidRPr="003740D7">
        <w:rPr>
          <w:rFonts w:ascii="Times New Roman" w:eastAsia="Times New Roman" w:hAnsi="Times New Roman" w:cs="Times New Roman"/>
          <w:color w:val="000000"/>
          <w:sz w:val="28"/>
          <w:szCs w:val="28"/>
          <w:lang w:val="uk-UA"/>
        </w:rPr>
        <w:softHyphen/>
        <w:t>жень, а не повному підпорядкуванню місцевої влади центральній. Цього можна до</w:t>
      </w:r>
      <w:r w:rsidRPr="003740D7">
        <w:rPr>
          <w:rFonts w:ascii="Times New Roman" w:eastAsia="Times New Roman" w:hAnsi="Times New Roman" w:cs="Times New Roman"/>
          <w:color w:val="000000"/>
          <w:sz w:val="28"/>
          <w:szCs w:val="28"/>
          <w:lang w:val="uk-UA"/>
        </w:rPr>
        <w:softHyphen/>
        <w:t>сягти через надання на місця так званих "незв'язаних" трансфертів.</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b/>
          <w:bCs/>
          <w:i/>
          <w:iCs/>
          <w:color w:val="000000"/>
          <w:sz w:val="28"/>
          <w:szCs w:val="28"/>
          <w:lang w:val="uk-UA"/>
        </w:rPr>
        <w:t xml:space="preserve">Принцип справедливості та неупередженості </w:t>
      </w:r>
      <w:r w:rsidRPr="003740D7">
        <w:rPr>
          <w:rFonts w:ascii="Times New Roman" w:eastAsia="Times New Roman" w:hAnsi="Times New Roman" w:cs="Times New Roman"/>
          <w:color w:val="000000"/>
          <w:sz w:val="28"/>
          <w:szCs w:val="28"/>
          <w:lang w:val="uk-UA"/>
        </w:rPr>
        <w:t>забезпечує визначення об</w:t>
      </w:r>
      <w:r w:rsidRPr="003740D7">
        <w:rPr>
          <w:rFonts w:ascii="Times New Roman" w:eastAsia="Times New Roman" w:hAnsi="Times New Roman" w:cs="Times New Roman"/>
          <w:color w:val="000000"/>
          <w:sz w:val="28"/>
          <w:szCs w:val="28"/>
          <w:lang w:val="uk-UA"/>
        </w:rPr>
        <w:softHyphen/>
        <w:t xml:space="preserve">сягів фінансової допомоги з боку центральної влади на підставі загальних для всіх </w:t>
      </w:r>
      <w:r w:rsidRPr="003740D7">
        <w:rPr>
          <w:rFonts w:ascii="Times New Roman" w:eastAsia="Times New Roman" w:hAnsi="Times New Roman" w:cs="Times New Roman"/>
          <w:color w:val="000000"/>
          <w:sz w:val="28"/>
          <w:szCs w:val="28"/>
          <w:lang w:val="uk-UA"/>
        </w:rPr>
        <w:lastRenderedPageBreak/>
        <w:t>критеріїв відповідно до рівня соціально-економічного розвитку та до об'єктивної не</w:t>
      </w:r>
      <w:r w:rsidRPr="003740D7">
        <w:rPr>
          <w:rFonts w:ascii="Times New Roman" w:eastAsia="Times New Roman" w:hAnsi="Times New Roman" w:cs="Times New Roman"/>
          <w:color w:val="000000"/>
          <w:sz w:val="28"/>
          <w:szCs w:val="28"/>
          <w:lang w:val="uk-UA"/>
        </w:rPr>
        <w:softHyphen/>
        <w:t>обхідності у фінансовій підтримці:</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b/>
          <w:bCs/>
          <w:i/>
          <w:iCs/>
          <w:color w:val="000000"/>
          <w:sz w:val="28"/>
          <w:szCs w:val="28"/>
          <w:lang w:val="uk-UA"/>
        </w:rPr>
        <w:t xml:space="preserve">Принцип прозорості </w:t>
      </w:r>
      <w:r w:rsidRPr="003740D7">
        <w:rPr>
          <w:rFonts w:ascii="Times New Roman" w:eastAsia="Times New Roman" w:hAnsi="Times New Roman" w:cs="Times New Roman"/>
          <w:color w:val="000000"/>
          <w:sz w:val="28"/>
          <w:szCs w:val="28"/>
          <w:lang w:val="uk-UA"/>
        </w:rPr>
        <w:t>означає, що система надання централізованої фінансо</w:t>
      </w:r>
      <w:r w:rsidRPr="003740D7">
        <w:rPr>
          <w:rFonts w:ascii="Times New Roman" w:eastAsia="Times New Roman" w:hAnsi="Times New Roman" w:cs="Times New Roman"/>
          <w:color w:val="000000"/>
          <w:sz w:val="28"/>
          <w:szCs w:val="28"/>
          <w:lang w:val="uk-UA"/>
        </w:rPr>
        <w:softHyphen/>
        <w:t>вої підтримки, тобто система фінансового вирівнювання, має спиратися на певну, чітку та загальну для всіх методику визначення необхідного обсягу додаткових цент</w:t>
      </w:r>
      <w:r w:rsidRPr="003740D7">
        <w:rPr>
          <w:rFonts w:ascii="Times New Roman" w:eastAsia="Times New Roman" w:hAnsi="Times New Roman" w:cs="Times New Roman"/>
          <w:color w:val="000000"/>
          <w:sz w:val="28"/>
          <w:szCs w:val="28"/>
          <w:lang w:val="uk-UA"/>
        </w:rPr>
        <w:softHyphen/>
        <w:t>ралізованих коштів, які надійдуть на місця.</w:t>
      </w:r>
    </w:p>
    <w:p w:rsidR="00093773" w:rsidRPr="003740D7" w:rsidRDefault="00093773" w:rsidP="00EE216D">
      <w:pPr>
        <w:shd w:val="clear" w:color="auto" w:fill="FFFFFF"/>
        <w:autoSpaceDE w:val="0"/>
        <w:autoSpaceDN w:val="0"/>
        <w:adjustRightInd w:val="0"/>
        <w:spacing w:after="0"/>
        <w:ind w:firstLine="709"/>
        <w:jc w:val="both"/>
        <w:rPr>
          <w:rFonts w:ascii="Times New Roman" w:hAnsi="Times New Roman" w:cs="Times New Roman"/>
          <w:sz w:val="28"/>
          <w:szCs w:val="28"/>
        </w:rPr>
      </w:pPr>
      <w:r w:rsidRPr="003740D7">
        <w:rPr>
          <w:rFonts w:ascii="Times New Roman" w:eastAsia="Times New Roman" w:hAnsi="Times New Roman" w:cs="Times New Roman"/>
          <w:b/>
          <w:bCs/>
          <w:i/>
          <w:iCs/>
          <w:color w:val="000000"/>
          <w:sz w:val="28"/>
          <w:szCs w:val="28"/>
          <w:lang w:val="uk-UA"/>
        </w:rPr>
        <w:t>Принципи ефективності й цільового використання наданої централізо</w:t>
      </w:r>
      <w:r w:rsidRPr="003740D7">
        <w:rPr>
          <w:rFonts w:ascii="Times New Roman" w:eastAsia="Times New Roman" w:hAnsi="Times New Roman" w:cs="Times New Roman"/>
          <w:b/>
          <w:bCs/>
          <w:i/>
          <w:iCs/>
          <w:color w:val="000000"/>
          <w:sz w:val="28"/>
          <w:szCs w:val="28"/>
          <w:lang w:val="uk-UA"/>
        </w:rPr>
        <w:softHyphen/>
        <w:t xml:space="preserve">ваної фінансової підтримки </w:t>
      </w:r>
      <w:r w:rsidRPr="003740D7">
        <w:rPr>
          <w:rFonts w:ascii="Times New Roman" w:eastAsia="Times New Roman" w:hAnsi="Times New Roman" w:cs="Times New Roman"/>
          <w:color w:val="000000"/>
          <w:sz w:val="28"/>
          <w:szCs w:val="28"/>
          <w:lang w:val="uk-UA"/>
        </w:rPr>
        <w:t>тісно взаємозв'язані та доповнюють один одного. Відпо</w:t>
      </w:r>
      <w:r w:rsidRPr="003740D7">
        <w:rPr>
          <w:rFonts w:ascii="Times New Roman" w:eastAsia="Times New Roman" w:hAnsi="Times New Roman" w:cs="Times New Roman"/>
          <w:color w:val="000000"/>
          <w:sz w:val="28"/>
          <w:szCs w:val="28"/>
          <w:lang w:val="uk-UA"/>
        </w:rPr>
        <w:softHyphen/>
        <w:t>відно до них, обсяги фінансових ресурсів, призначених для надання централізованої фінансової підтримки місцевих органів влади, повинні розподілятися за критерієм більшої ефективності надання відповідним рівнем влади суспільних благ та послуг жителям певної території. При перерозподілі централізованих коштів необхідно чітко визначити цілі, на які буде витрачено ці кошти.</w:t>
      </w:r>
    </w:p>
    <w:p w:rsidR="00093773" w:rsidRPr="003740D7" w:rsidRDefault="00093773" w:rsidP="00EE216D">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val="uk-UA"/>
        </w:rPr>
      </w:pPr>
      <w:r w:rsidRPr="003740D7">
        <w:rPr>
          <w:rFonts w:ascii="Times New Roman" w:eastAsia="Times New Roman" w:hAnsi="Times New Roman" w:cs="Times New Roman"/>
          <w:b/>
          <w:bCs/>
          <w:i/>
          <w:iCs/>
          <w:color w:val="000000"/>
          <w:sz w:val="28"/>
          <w:szCs w:val="28"/>
          <w:lang w:val="uk-UA"/>
        </w:rPr>
        <w:t>Принцип відповідальності суб'єктів міжбюджетних відносин за викори</w:t>
      </w:r>
      <w:r w:rsidRPr="003740D7">
        <w:rPr>
          <w:rFonts w:ascii="Times New Roman" w:eastAsia="Times New Roman" w:hAnsi="Times New Roman" w:cs="Times New Roman"/>
          <w:b/>
          <w:bCs/>
          <w:i/>
          <w:iCs/>
          <w:color w:val="000000"/>
          <w:sz w:val="28"/>
          <w:szCs w:val="28"/>
          <w:lang w:val="uk-UA"/>
        </w:rPr>
        <w:softHyphen/>
        <w:t xml:space="preserve">стання бюджетних ресурсів </w:t>
      </w:r>
      <w:r w:rsidRPr="003740D7">
        <w:rPr>
          <w:rFonts w:ascii="Times New Roman" w:eastAsia="Times New Roman" w:hAnsi="Times New Roman" w:cs="Times New Roman"/>
          <w:color w:val="000000"/>
          <w:sz w:val="28"/>
          <w:szCs w:val="28"/>
          <w:lang w:val="uk-UA"/>
        </w:rPr>
        <w:t>є обов'язковим при побудові системи міжбюджетних відносин, він означає, що влада всіх рівнів повинна нести відповідальність за вико</w:t>
      </w:r>
      <w:r w:rsidRPr="003740D7">
        <w:rPr>
          <w:rFonts w:ascii="Times New Roman" w:eastAsia="Times New Roman" w:hAnsi="Times New Roman" w:cs="Times New Roman"/>
          <w:color w:val="000000"/>
          <w:sz w:val="28"/>
          <w:szCs w:val="28"/>
          <w:lang w:val="uk-UA"/>
        </w:rPr>
        <w:softHyphen/>
        <w:t>нання повноважень, які визначено законодавством до її компетенції</w:t>
      </w:r>
      <w:r w:rsidR="00F50493" w:rsidRPr="00462C15">
        <w:rPr>
          <w:rFonts w:ascii="Times New Roman" w:eastAsia="Times New Roman" w:hAnsi="Times New Roman" w:cs="Times New Roman"/>
          <w:color w:val="000000"/>
          <w:sz w:val="28"/>
          <w:szCs w:val="28"/>
        </w:rPr>
        <w:t>[</w:t>
      </w:r>
      <w:r w:rsidR="00F50493">
        <w:rPr>
          <w:rFonts w:ascii="Times New Roman" w:eastAsia="Times New Roman" w:hAnsi="Times New Roman" w:cs="Times New Roman"/>
          <w:color w:val="000000"/>
          <w:sz w:val="28"/>
          <w:szCs w:val="28"/>
          <w:lang w:val="uk-UA"/>
        </w:rPr>
        <w:t>7, ст.34</w:t>
      </w:r>
      <w:r w:rsidR="00F50493" w:rsidRPr="00462C15">
        <w:rPr>
          <w:rFonts w:ascii="Times New Roman" w:eastAsia="Times New Roman" w:hAnsi="Times New Roman" w:cs="Times New Roman"/>
          <w:color w:val="000000"/>
          <w:sz w:val="28"/>
          <w:szCs w:val="28"/>
        </w:rPr>
        <w:t>]</w:t>
      </w:r>
      <w:r w:rsidRPr="003740D7">
        <w:rPr>
          <w:rFonts w:ascii="Times New Roman" w:eastAsia="Times New Roman" w:hAnsi="Times New Roman" w:cs="Times New Roman"/>
          <w:color w:val="000000"/>
          <w:sz w:val="28"/>
          <w:szCs w:val="28"/>
          <w:lang w:val="uk-UA"/>
        </w:rPr>
        <w:t>.</w:t>
      </w: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Pr="003740D7" w:rsidRDefault="00015204" w:rsidP="00EE216D">
      <w:pPr>
        <w:pStyle w:val="a6"/>
        <w:spacing w:line="276" w:lineRule="auto"/>
        <w:ind w:firstLine="709"/>
        <w:rPr>
          <w:b/>
          <w:bCs/>
          <w:noProof/>
          <w:szCs w:val="28"/>
          <w:lang w:val="uk-UA"/>
        </w:rPr>
      </w:pPr>
    </w:p>
    <w:p w:rsidR="00015204" w:rsidRDefault="00015204"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477B1E" w:rsidRDefault="00477B1E" w:rsidP="00EE216D">
      <w:pPr>
        <w:pStyle w:val="a6"/>
        <w:spacing w:line="276" w:lineRule="auto"/>
        <w:ind w:firstLine="709"/>
        <w:rPr>
          <w:b/>
          <w:bCs/>
          <w:noProof/>
          <w:szCs w:val="28"/>
          <w:lang w:val="uk-UA"/>
        </w:rPr>
      </w:pPr>
    </w:p>
    <w:p w:rsidR="00612781" w:rsidRPr="00412795" w:rsidRDefault="00612781" w:rsidP="00EE216D">
      <w:pPr>
        <w:pStyle w:val="a6"/>
        <w:spacing w:line="276" w:lineRule="auto"/>
        <w:ind w:firstLine="709"/>
        <w:jc w:val="center"/>
        <w:rPr>
          <w:b/>
          <w:bCs/>
          <w:noProof/>
          <w:sz w:val="32"/>
          <w:szCs w:val="32"/>
          <w:lang w:val="uk-UA"/>
        </w:rPr>
      </w:pPr>
      <w:r w:rsidRPr="00412795">
        <w:rPr>
          <w:b/>
          <w:bCs/>
          <w:noProof/>
          <w:sz w:val="32"/>
          <w:szCs w:val="32"/>
          <w:lang w:val="uk-UA"/>
        </w:rPr>
        <w:lastRenderedPageBreak/>
        <w:t>В</w:t>
      </w:r>
      <w:r w:rsidR="00412795" w:rsidRPr="00412795">
        <w:rPr>
          <w:b/>
          <w:bCs/>
          <w:noProof/>
          <w:sz w:val="32"/>
          <w:szCs w:val="32"/>
          <w:lang w:val="uk-UA"/>
        </w:rPr>
        <w:t>исновок</w:t>
      </w:r>
    </w:p>
    <w:p w:rsidR="00612781" w:rsidRPr="003740D7" w:rsidRDefault="00612781" w:rsidP="00EE216D">
      <w:pPr>
        <w:pStyle w:val="a6"/>
        <w:spacing w:line="276" w:lineRule="auto"/>
        <w:ind w:firstLine="709"/>
        <w:rPr>
          <w:noProof/>
          <w:szCs w:val="28"/>
          <w:lang w:val="uk-UA"/>
        </w:rPr>
      </w:pPr>
      <w:r w:rsidRPr="003740D7">
        <w:rPr>
          <w:noProof/>
          <w:szCs w:val="28"/>
          <w:lang w:val="uk-UA"/>
        </w:rPr>
        <w:t>Питання, пов’язані зі стабілізацією нашої економіки, повинні розв’язуватись із урахуванням діючих фінансових механізмів, одним з яких є механізм міжбюджетних відносин.</w:t>
      </w:r>
    </w:p>
    <w:p w:rsidR="00612781" w:rsidRPr="003740D7" w:rsidRDefault="00612781" w:rsidP="00EE216D">
      <w:pPr>
        <w:pStyle w:val="a6"/>
        <w:spacing w:line="276" w:lineRule="auto"/>
        <w:ind w:firstLine="709"/>
        <w:rPr>
          <w:noProof/>
          <w:szCs w:val="28"/>
          <w:lang w:val="uk-UA"/>
        </w:rPr>
      </w:pPr>
      <w:r w:rsidRPr="003740D7">
        <w:rPr>
          <w:noProof/>
          <w:szCs w:val="28"/>
          <w:lang w:val="uk-UA"/>
        </w:rPr>
        <w:t>Механізм міжбюджетних відносин є певною системою принципів, інструментів та методів управління господарськими зв’язками, в які вступають суб’єкти цих відносин.До структури такої системи входять три блоки:</w:t>
      </w:r>
    </w:p>
    <w:p w:rsidR="00612781" w:rsidRPr="003740D7" w:rsidRDefault="00612781" w:rsidP="00EE216D">
      <w:pPr>
        <w:pStyle w:val="a6"/>
        <w:numPr>
          <w:ilvl w:val="0"/>
          <w:numId w:val="3"/>
        </w:numPr>
        <w:tabs>
          <w:tab w:val="num" w:pos="644"/>
        </w:tabs>
        <w:spacing w:line="276" w:lineRule="auto"/>
        <w:ind w:left="0" w:firstLine="709"/>
        <w:rPr>
          <w:noProof/>
          <w:szCs w:val="28"/>
          <w:lang w:val="uk-UA"/>
        </w:rPr>
      </w:pPr>
      <w:r w:rsidRPr="003740D7">
        <w:rPr>
          <w:noProof/>
          <w:szCs w:val="28"/>
          <w:lang w:val="uk-UA"/>
        </w:rPr>
        <w:t xml:space="preserve"> принципи управління, які визначають певну ідеологію підходу до міжбюджетних відносин. Розрізняють два головних принципи міжбюджетного співробітництва: централізм та повна фіскальна децентралізація. В реальному житті ці принципи частіше застосовуються зараз у комбінованому вигляді, включаючому окремі елементи першого та другого підходів;</w:t>
      </w:r>
    </w:p>
    <w:p w:rsidR="00612781" w:rsidRPr="003740D7" w:rsidRDefault="00612781" w:rsidP="00EE216D">
      <w:pPr>
        <w:pStyle w:val="a6"/>
        <w:numPr>
          <w:ilvl w:val="0"/>
          <w:numId w:val="4"/>
        </w:numPr>
        <w:tabs>
          <w:tab w:val="num" w:pos="1421"/>
        </w:tabs>
        <w:spacing w:line="276" w:lineRule="auto"/>
        <w:ind w:left="0" w:firstLine="709"/>
        <w:rPr>
          <w:noProof/>
          <w:szCs w:val="28"/>
          <w:lang w:val="uk-UA"/>
        </w:rPr>
      </w:pPr>
      <w:r w:rsidRPr="003740D7">
        <w:rPr>
          <w:noProof/>
          <w:szCs w:val="28"/>
          <w:lang w:val="uk-UA"/>
        </w:rPr>
        <w:t>сукупність конкретних методів та інструментів регулювання. До цього блоку належать, наприклад, дотації, субвенції, бюджетні позички тощо;</w:t>
      </w:r>
    </w:p>
    <w:p w:rsidR="00612781" w:rsidRPr="003740D7" w:rsidRDefault="00612781" w:rsidP="00EE216D">
      <w:pPr>
        <w:pStyle w:val="a6"/>
        <w:numPr>
          <w:ilvl w:val="0"/>
          <w:numId w:val="4"/>
        </w:numPr>
        <w:tabs>
          <w:tab w:val="num" w:pos="1421"/>
        </w:tabs>
        <w:spacing w:line="276" w:lineRule="auto"/>
        <w:ind w:left="0" w:firstLine="709"/>
        <w:rPr>
          <w:noProof/>
          <w:szCs w:val="28"/>
          <w:lang w:val="uk-UA"/>
        </w:rPr>
      </w:pPr>
      <w:r w:rsidRPr="003740D7">
        <w:rPr>
          <w:noProof/>
          <w:szCs w:val="28"/>
          <w:lang w:val="uk-UA"/>
        </w:rPr>
        <w:t>інституційно-правові структури. Цю підсистему механізму складають різні правові норми, правила й угоди, які регламентують порядок здійснення міжбюджетного співробітництва.</w:t>
      </w:r>
    </w:p>
    <w:p w:rsidR="00612781" w:rsidRPr="003740D7" w:rsidRDefault="00612781" w:rsidP="00F50493">
      <w:pPr>
        <w:spacing w:after="0"/>
        <w:ind w:firstLine="709"/>
        <w:jc w:val="both"/>
        <w:rPr>
          <w:rFonts w:ascii="Times New Roman" w:hAnsi="Times New Roman" w:cs="Times New Roman"/>
          <w:noProof/>
          <w:sz w:val="28"/>
          <w:szCs w:val="28"/>
          <w:lang w:val="uk-UA"/>
        </w:rPr>
      </w:pPr>
      <w:r w:rsidRPr="003740D7">
        <w:rPr>
          <w:rFonts w:ascii="Times New Roman" w:hAnsi="Times New Roman" w:cs="Times New Roman"/>
          <w:noProof/>
          <w:sz w:val="28"/>
          <w:szCs w:val="28"/>
          <w:lang w:val="uk-UA"/>
        </w:rPr>
        <w:t>В умовах, коли закріплених і регульованих доходів недостатньо, збалансування міжбюджетних відносин проводиться за допомогою трансфертів. В Україні законодавством передбачається застосування трьох видів трансфертів: дотацій, субсидій та субвенцій. Перевага серед видів трансфертних ресурсів останнім часом надається дотаціям, покликаним збалансувати дохідні і витратні частини місцевих бюджетів. Зростання питомої ваги трансфертів у дохідних джерелах місцевих бюджетів зокрема обумовлене тенденцією зростання числа дотаційних областей. У 2003 році дотуванню підлягають усі регіони України. За такими кроками центрального уряду простежується його намагання до вилучення і централізованого розподілу ресурсів.</w:t>
      </w:r>
    </w:p>
    <w:p w:rsidR="00412795" w:rsidRDefault="00612781" w:rsidP="00EE216D">
      <w:pPr>
        <w:pStyle w:val="a6"/>
        <w:spacing w:line="276" w:lineRule="auto"/>
        <w:ind w:firstLine="709"/>
        <w:rPr>
          <w:noProof/>
          <w:szCs w:val="28"/>
          <w:lang w:val="uk-UA"/>
        </w:rPr>
      </w:pPr>
      <w:r w:rsidRPr="003740D7">
        <w:rPr>
          <w:noProof/>
          <w:szCs w:val="28"/>
          <w:lang w:val="uk-UA"/>
        </w:rPr>
        <w:t xml:space="preserve">Таким чином, загальний висновок дослідження такий: проблему міжбюджетних відносин слід розглядати з точки зору окремого фінансового механізму, що має власні принципи, інструменти, методи, правові нормативні акти, що регулюють його діяльність. Це забезпечить систематизоване бачення внутрішніх проблем бюджетної системи, що виникатимуть при її побудові, і надасть необхідні рекомендації щодо їх вирішення. В свою чергу, впорядкування процесу міжбюджетного регулювання сприятиме досягненню стану макроекономічної стабілізації і поступовому переходу національної економіки у фазу економічного зростання.         </w:t>
      </w:r>
    </w:p>
    <w:p w:rsidR="00EE216D" w:rsidRDefault="00EE216D" w:rsidP="00EE216D">
      <w:pPr>
        <w:pStyle w:val="a6"/>
        <w:spacing w:line="276" w:lineRule="auto"/>
        <w:ind w:firstLine="709"/>
        <w:rPr>
          <w:noProof/>
          <w:szCs w:val="28"/>
          <w:lang w:val="uk-UA"/>
        </w:rPr>
      </w:pPr>
    </w:p>
    <w:p w:rsidR="00EE216D" w:rsidRDefault="00EE216D" w:rsidP="00EE216D">
      <w:pPr>
        <w:shd w:val="clear" w:color="auto" w:fill="FFFFFF"/>
        <w:autoSpaceDE w:val="0"/>
        <w:autoSpaceDN w:val="0"/>
        <w:adjustRightInd w:val="0"/>
        <w:spacing w:after="0"/>
        <w:ind w:firstLine="709"/>
        <w:jc w:val="center"/>
        <w:rPr>
          <w:rFonts w:ascii="Times New Roman" w:hAnsi="Times New Roman" w:cs="Times New Roman"/>
          <w:b/>
          <w:sz w:val="32"/>
          <w:szCs w:val="32"/>
          <w:lang w:val="uk-UA"/>
        </w:rPr>
      </w:pPr>
    </w:p>
    <w:p w:rsidR="00F50493" w:rsidRDefault="00F50493" w:rsidP="00EE216D">
      <w:pPr>
        <w:shd w:val="clear" w:color="auto" w:fill="FFFFFF"/>
        <w:autoSpaceDE w:val="0"/>
        <w:autoSpaceDN w:val="0"/>
        <w:adjustRightInd w:val="0"/>
        <w:spacing w:after="0"/>
        <w:ind w:firstLine="709"/>
        <w:jc w:val="center"/>
        <w:rPr>
          <w:rFonts w:ascii="Times New Roman" w:hAnsi="Times New Roman" w:cs="Times New Roman"/>
          <w:b/>
          <w:sz w:val="32"/>
          <w:szCs w:val="32"/>
          <w:lang w:val="uk-UA"/>
        </w:rPr>
      </w:pPr>
    </w:p>
    <w:p w:rsidR="00412795" w:rsidRDefault="00412795" w:rsidP="00EE216D">
      <w:pPr>
        <w:shd w:val="clear" w:color="auto" w:fill="FFFFFF"/>
        <w:autoSpaceDE w:val="0"/>
        <w:autoSpaceDN w:val="0"/>
        <w:adjustRightInd w:val="0"/>
        <w:spacing w:after="0" w:line="360" w:lineRule="auto"/>
        <w:ind w:firstLine="709"/>
        <w:jc w:val="center"/>
        <w:rPr>
          <w:rFonts w:ascii="Times New Roman" w:hAnsi="Times New Roman" w:cs="Times New Roman"/>
          <w:b/>
          <w:sz w:val="32"/>
          <w:szCs w:val="32"/>
          <w:lang w:val="uk-UA"/>
        </w:rPr>
      </w:pPr>
      <w:r w:rsidRPr="00412795">
        <w:rPr>
          <w:rFonts w:ascii="Times New Roman" w:hAnsi="Times New Roman" w:cs="Times New Roman"/>
          <w:b/>
          <w:sz w:val="32"/>
          <w:szCs w:val="32"/>
          <w:lang w:val="uk-UA"/>
        </w:rPr>
        <w:lastRenderedPageBreak/>
        <w:t>Список використаної літератури:</w:t>
      </w:r>
    </w:p>
    <w:p w:rsidR="00412795" w:rsidRPr="009C28D8" w:rsidRDefault="00412795" w:rsidP="00EE216D">
      <w:pPr>
        <w:pStyle w:val="a5"/>
        <w:numPr>
          <w:ilvl w:val="0"/>
          <w:numId w:val="13"/>
        </w:numPr>
        <w:spacing w:after="0" w:line="360" w:lineRule="auto"/>
        <w:jc w:val="both"/>
        <w:rPr>
          <w:rFonts w:ascii="Times New Roman" w:hAnsi="Times New Roman" w:cs="Times New Roman"/>
          <w:sz w:val="28"/>
          <w:szCs w:val="28"/>
          <w:lang w:val="uk-UA"/>
        </w:rPr>
      </w:pPr>
      <w:r w:rsidRPr="009C28D8">
        <w:rPr>
          <w:rFonts w:ascii="Times New Roman" w:hAnsi="Times New Roman" w:cs="Times New Roman"/>
          <w:sz w:val="28"/>
          <w:szCs w:val="28"/>
          <w:lang w:val="uk-UA"/>
        </w:rPr>
        <w:t>Алієва В. Міжбюджетні відносини в Україні: тенденції і перспективи // Економіка України. – 2005.- № 10. с.23-26.</w:t>
      </w:r>
    </w:p>
    <w:p w:rsidR="009C28D8" w:rsidRPr="009C28D8" w:rsidRDefault="00043951" w:rsidP="00EE216D">
      <w:pPr>
        <w:pStyle w:val="a5"/>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Закон України „</w:t>
      </w:r>
      <w:r w:rsidR="009C28D8" w:rsidRPr="009C28D8">
        <w:rPr>
          <w:rFonts w:ascii="Times New Roman" w:hAnsi="Times New Roman" w:cs="Times New Roman"/>
          <w:sz w:val="28"/>
          <w:szCs w:val="28"/>
          <w:lang w:val="uk-UA"/>
        </w:rPr>
        <w:t>Про бюджетну систему України”</w:t>
      </w:r>
    </w:p>
    <w:p w:rsidR="009C28D8" w:rsidRPr="009C28D8" w:rsidRDefault="009C28D8" w:rsidP="00EE216D">
      <w:pPr>
        <w:pStyle w:val="a5"/>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9C28D8">
        <w:rPr>
          <w:rFonts w:ascii="Times New Roman" w:hAnsi="Times New Roman" w:cs="Times New Roman"/>
          <w:sz w:val="28"/>
          <w:szCs w:val="28"/>
          <w:lang w:val="uk-UA"/>
        </w:rPr>
        <w:t>Зак</w:t>
      </w:r>
      <w:r w:rsidR="00043951">
        <w:rPr>
          <w:rFonts w:ascii="Times New Roman" w:hAnsi="Times New Roman" w:cs="Times New Roman"/>
          <w:sz w:val="28"/>
          <w:szCs w:val="28"/>
        </w:rPr>
        <w:t xml:space="preserve">он України </w:t>
      </w:r>
      <w:r w:rsidR="00043951">
        <w:rPr>
          <w:rFonts w:ascii="Times New Roman" w:hAnsi="Times New Roman" w:cs="Times New Roman"/>
          <w:sz w:val="28"/>
          <w:szCs w:val="28"/>
          <w:lang w:val="uk-UA"/>
        </w:rPr>
        <w:t xml:space="preserve"> </w:t>
      </w:r>
      <w:r w:rsidR="00043951">
        <w:rPr>
          <w:rFonts w:ascii="Times New Roman" w:hAnsi="Times New Roman" w:cs="Times New Roman"/>
          <w:sz w:val="28"/>
          <w:szCs w:val="28"/>
        </w:rPr>
        <w:t>„</w:t>
      </w:r>
      <w:r w:rsidRPr="009C28D8">
        <w:rPr>
          <w:rFonts w:ascii="Times New Roman" w:hAnsi="Times New Roman" w:cs="Times New Roman"/>
          <w:sz w:val="28"/>
          <w:szCs w:val="28"/>
        </w:rPr>
        <w:t>Про мі</w:t>
      </w:r>
      <w:r w:rsidR="00043951">
        <w:rPr>
          <w:rFonts w:ascii="Times New Roman" w:hAnsi="Times New Roman" w:cs="Times New Roman"/>
          <w:sz w:val="28"/>
          <w:szCs w:val="28"/>
        </w:rPr>
        <w:t>сцеве самоврядування в Україні ”</w:t>
      </w:r>
    </w:p>
    <w:p w:rsidR="009C28D8" w:rsidRPr="009C28D8" w:rsidRDefault="009C28D8" w:rsidP="00EE216D">
      <w:pPr>
        <w:pStyle w:val="a5"/>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9C28D8">
        <w:rPr>
          <w:rFonts w:ascii="Times New Roman" w:hAnsi="Times New Roman" w:cs="Times New Roman"/>
          <w:sz w:val="28"/>
          <w:szCs w:val="28"/>
          <w:lang w:val="uk-UA"/>
        </w:rPr>
        <w:t>Ісмаїлов А.Б. Міжбюджетні відносини та напрями їх удосконалення //Фінанси України. – 2004. - №6 – с.27-32.</w:t>
      </w:r>
    </w:p>
    <w:p w:rsidR="00B0720D" w:rsidRPr="009C28D8" w:rsidRDefault="00B0720D" w:rsidP="00EE216D">
      <w:pPr>
        <w:pStyle w:val="a5"/>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rPr>
      </w:pPr>
      <w:r w:rsidRPr="009C28D8">
        <w:rPr>
          <w:rFonts w:ascii="Times New Roman" w:eastAsia="Times New Roman" w:hAnsi="Times New Roman" w:cs="Times New Roman"/>
          <w:sz w:val="28"/>
          <w:szCs w:val="28"/>
          <w:lang w:val="uk-UA"/>
        </w:rPr>
        <w:t>Князєв Святослав. Сучасний стан та особливості регіоналізації бюджетної системи //Регіональна економіка― 2006. ― №4 ―</w:t>
      </w:r>
      <w:r w:rsidR="009C28D8" w:rsidRPr="009C28D8">
        <w:rPr>
          <w:rFonts w:ascii="Times New Roman" w:eastAsia="Times New Roman" w:hAnsi="Times New Roman" w:cs="Times New Roman"/>
          <w:sz w:val="28"/>
          <w:szCs w:val="28"/>
          <w:lang w:val="uk-UA"/>
        </w:rPr>
        <w:t xml:space="preserve"> </w:t>
      </w:r>
      <w:r w:rsidRPr="009C28D8">
        <w:rPr>
          <w:rFonts w:ascii="Times New Roman" w:eastAsia="Times New Roman" w:hAnsi="Times New Roman" w:cs="Times New Roman"/>
          <w:sz w:val="28"/>
          <w:szCs w:val="28"/>
          <w:lang w:val="uk-UA"/>
        </w:rPr>
        <w:t>с.66-71.</w:t>
      </w:r>
    </w:p>
    <w:p w:rsidR="00412795" w:rsidRPr="009C28D8" w:rsidRDefault="009C28D8" w:rsidP="00EE216D">
      <w:pPr>
        <w:pStyle w:val="a5"/>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9C28D8">
        <w:rPr>
          <w:rFonts w:ascii="Times New Roman" w:hAnsi="Times New Roman" w:cs="Times New Roman"/>
          <w:sz w:val="28"/>
          <w:szCs w:val="28"/>
          <w:lang w:val="uk-UA"/>
        </w:rPr>
        <w:t>Фурдичко Л., Гайдис Н. Міжбюджетні відносини в Україні в сучасних умовах //Регіональна економіка – 2004. - №2 – ст.225-229.</w:t>
      </w:r>
    </w:p>
    <w:p w:rsidR="009C28D8" w:rsidRPr="009C28D8" w:rsidRDefault="009C28D8" w:rsidP="00EE216D">
      <w:pPr>
        <w:pStyle w:val="a5"/>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9C28D8">
        <w:rPr>
          <w:rFonts w:ascii="Times New Roman" w:hAnsi="Times New Roman" w:cs="Times New Roman"/>
          <w:sz w:val="28"/>
          <w:szCs w:val="28"/>
          <w:lang w:val="uk-UA"/>
        </w:rPr>
        <w:t>Швець В. Про принципи удосконалення системи міжбюджетних відносин в Україні //Економіка України. – 2005. - №3. – с.32-35.</w:t>
      </w:r>
    </w:p>
    <w:p w:rsidR="009C28D8" w:rsidRPr="009C28D8" w:rsidRDefault="009C28D8" w:rsidP="00EE216D">
      <w:pPr>
        <w:shd w:val="clear" w:color="auto" w:fill="FFFFFF"/>
        <w:autoSpaceDE w:val="0"/>
        <w:autoSpaceDN w:val="0"/>
        <w:adjustRightInd w:val="0"/>
        <w:spacing w:after="0"/>
        <w:jc w:val="both"/>
        <w:rPr>
          <w:rFonts w:ascii="Times New Roman" w:hAnsi="Times New Roman" w:cs="Times New Roman"/>
          <w:sz w:val="28"/>
          <w:szCs w:val="28"/>
          <w:lang w:val="uk-UA"/>
        </w:rPr>
      </w:pPr>
    </w:p>
    <w:sectPr w:rsidR="009C28D8" w:rsidRPr="009C28D8" w:rsidSect="00EE216D">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2A" w:rsidRDefault="00EC2C2A" w:rsidP="00477B1E">
      <w:pPr>
        <w:spacing w:after="0" w:line="240" w:lineRule="auto"/>
      </w:pPr>
      <w:r>
        <w:separator/>
      </w:r>
    </w:p>
  </w:endnote>
  <w:endnote w:type="continuationSeparator" w:id="0">
    <w:p w:rsidR="00EC2C2A" w:rsidRDefault="00EC2C2A" w:rsidP="0047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FB" w:rsidRDefault="004B25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141"/>
      <w:docPartObj>
        <w:docPartGallery w:val="Page Numbers (Bottom of Page)"/>
        <w:docPartUnique/>
      </w:docPartObj>
    </w:sdtPr>
    <w:sdtEndPr/>
    <w:sdtContent>
      <w:p w:rsidR="00477B1E" w:rsidRDefault="004B25FB">
        <w:pPr>
          <w:pStyle w:val="aa"/>
          <w:jc w:val="center"/>
        </w:pPr>
        <w:r>
          <w:fldChar w:fldCharType="begin"/>
        </w:r>
        <w:r>
          <w:instrText xml:space="preserve"> PAGE   \* MERGEFORMAT </w:instrText>
        </w:r>
        <w:r>
          <w:fldChar w:fldCharType="separate"/>
        </w:r>
        <w:r>
          <w:rPr>
            <w:noProof/>
          </w:rPr>
          <w:t>3</w:t>
        </w:r>
        <w:r>
          <w:rPr>
            <w:noProof/>
          </w:rPr>
          <w:fldChar w:fldCharType="end"/>
        </w:r>
      </w:p>
    </w:sdtContent>
  </w:sdt>
  <w:p w:rsidR="00477B1E" w:rsidRDefault="00477B1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FB" w:rsidRDefault="004B25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2A" w:rsidRDefault="00EC2C2A" w:rsidP="00477B1E">
      <w:pPr>
        <w:spacing w:after="0" w:line="240" w:lineRule="auto"/>
      </w:pPr>
      <w:r>
        <w:separator/>
      </w:r>
    </w:p>
  </w:footnote>
  <w:footnote w:type="continuationSeparator" w:id="0">
    <w:p w:rsidR="00EC2C2A" w:rsidRDefault="00EC2C2A" w:rsidP="00477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FB" w:rsidRDefault="004B25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FB" w:rsidRPr="004B25FB" w:rsidRDefault="004B25FB" w:rsidP="004B25FB">
    <w:pPr>
      <w:pStyle w:val="a8"/>
      <w:jc w:val="center"/>
      <w:rPr>
        <w:rFonts w:ascii="Tahoma" w:hAnsi="Tahoma"/>
        <w:b/>
        <w:color w:val="B3B3B3"/>
        <w:sz w:val="14"/>
      </w:rPr>
    </w:pPr>
    <w:hyperlink r:id="rId1" w:history="1">
      <w:r w:rsidRPr="004B25FB">
        <w:rPr>
          <w:rStyle w:val="ac"/>
          <w:rFonts w:ascii="Tahoma" w:hAnsi="Tahoma"/>
          <w:b/>
          <w:color w:val="B3B3B3"/>
          <w:sz w:val="14"/>
        </w:rPr>
        <w:t>http://antibotan.com/</w:t>
      </w:r>
    </w:hyperlink>
    <w:r w:rsidRPr="004B25F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FB" w:rsidRDefault="004B25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47"/>
    <w:multiLevelType w:val="hybridMultilevel"/>
    <w:tmpl w:val="5DBA3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6C17"/>
    <w:multiLevelType w:val="hybridMultilevel"/>
    <w:tmpl w:val="F008E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30F4"/>
    <w:multiLevelType w:val="hybridMultilevel"/>
    <w:tmpl w:val="E6D03A0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1A346992"/>
    <w:multiLevelType w:val="singleLevel"/>
    <w:tmpl w:val="F3D60570"/>
    <w:lvl w:ilvl="0">
      <w:start w:val="1"/>
      <w:numFmt w:val="bullet"/>
      <w:lvlText w:val=""/>
      <w:lvlJc w:val="left"/>
      <w:pPr>
        <w:tabs>
          <w:tab w:val="num" w:pos="360"/>
        </w:tabs>
        <w:ind w:left="360" w:hanging="360"/>
      </w:pPr>
      <w:rPr>
        <w:rFonts w:ascii="Symbol" w:hAnsi="Symbol" w:hint="default"/>
      </w:rPr>
    </w:lvl>
  </w:abstractNum>
  <w:abstractNum w:abstractNumId="4">
    <w:nsid w:val="29D62B76"/>
    <w:multiLevelType w:val="hybridMultilevel"/>
    <w:tmpl w:val="1C22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23A45"/>
    <w:multiLevelType w:val="hybridMultilevel"/>
    <w:tmpl w:val="AEE4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50D85"/>
    <w:multiLevelType w:val="hybridMultilevel"/>
    <w:tmpl w:val="B504F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7200CE"/>
    <w:multiLevelType w:val="hybridMultilevel"/>
    <w:tmpl w:val="30A4751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57DA1156"/>
    <w:multiLevelType w:val="hybridMultilevel"/>
    <w:tmpl w:val="97ECC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6F612E"/>
    <w:multiLevelType w:val="hybridMultilevel"/>
    <w:tmpl w:val="C812D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427B9"/>
    <w:multiLevelType w:val="hybridMultilevel"/>
    <w:tmpl w:val="D8F48F8A"/>
    <w:lvl w:ilvl="0" w:tplc="5A3AD8E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D958BD"/>
    <w:multiLevelType w:val="hybridMultilevel"/>
    <w:tmpl w:val="1A7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274CC0"/>
    <w:multiLevelType w:val="hybridMultilevel"/>
    <w:tmpl w:val="397CD2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5626F2C"/>
    <w:multiLevelType w:val="hybridMultilevel"/>
    <w:tmpl w:val="EF4024EC"/>
    <w:lvl w:ilvl="0" w:tplc="45B6AE5E">
      <w:start w:val="1"/>
      <w:numFmt w:val="bullet"/>
      <w:lvlText w:val=""/>
      <w:lvlJc w:val="left"/>
      <w:pPr>
        <w:ind w:left="720" w:hanging="360"/>
      </w:pPr>
      <w:rPr>
        <w:rFonts w:ascii="Symbol" w:hAnsi="Symbol" w:hint="default"/>
      </w:rPr>
    </w:lvl>
    <w:lvl w:ilvl="1" w:tplc="C04CBEE2" w:tentative="1">
      <w:start w:val="1"/>
      <w:numFmt w:val="bullet"/>
      <w:lvlText w:val="o"/>
      <w:lvlJc w:val="left"/>
      <w:pPr>
        <w:ind w:left="1440" w:hanging="360"/>
      </w:pPr>
      <w:rPr>
        <w:rFonts w:ascii="Courier New" w:hAnsi="Courier New" w:cs="Courier New" w:hint="default"/>
      </w:rPr>
    </w:lvl>
    <w:lvl w:ilvl="2" w:tplc="957C5B66" w:tentative="1">
      <w:start w:val="1"/>
      <w:numFmt w:val="bullet"/>
      <w:lvlText w:val=""/>
      <w:lvlJc w:val="left"/>
      <w:pPr>
        <w:ind w:left="2160" w:hanging="360"/>
      </w:pPr>
      <w:rPr>
        <w:rFonts w:ascii="Wingdings" w:hAnsi="Wingdings" w:hint="default"/>
      </w:rPr>
    </w:lvl>
    <w:lvl w:ilvl="3" w:tplc="C9ECECD6" w:tentative="1">
      <w:start w:val="1"/>
      <w:numFmt w:val="bullet"/>
      <w:lvlText w:val=""/>
      <w:lvlJc w:val="left"/>
      <w:pPr>
        <w:ind w:left="2880" w:hanging="360"/>
      </w:pPr>
      <w:rPr>
        <w:rFonts w:ascii="Symbol" w:hAnsi="Symbol" w:hint="default"/>
      </w:rPr>
    </w:lvl>
    <w:lvl w:ilvl="4" w:tplc="75B05C18" w:tentative="1">
      <w:start w:val="1"/>
      <w:numFmt w:val="bullet"/>
      <w:lvlText w:val="o"/>
      <w:lvlJc w:val="left"/>
      <w:pPr>
        <w:ind w:left="3600" w:hanging="360"/>
      </w:pPr>
      <w:rPr>
        <w:rFonts w:ascii="Courier New" w:hAnsi="Courier New" w:cs="Courier New" w:hint="default"/>
      </w:rPr>
    </w:lvl>
    <w:lvl w:ilvl="5" w:tplc="993AC27A" w:tentative="1">
      <w:start w:val="1"/>
      <w:numFmt w:val="bullet"/>
      <w:lvlText w:val=""/>
      <w:lvlJc w:val="left"/>
      <w:pPr>
        <w:ind w:left="4320" w:hanging="360"/>
      </w:pPr>
      <w:rPr>
        <w:rFonts w:ascii="Wingdings" w:hAnsi="Wingdings" w:hint="default"/>
      </w:rPr>
    </w:lvl>
    <w:lvl w:ilvl="6" w:tplc="56B247E8" w:tentative="1">
      <w:start w:val="1"/>
      <w:numFmt w:val="bullet"/>
      <w:lvlText w:val=""/>
      <w:lvlJc w:val="left"/>
      <w:pPr>
        <w:ind w:left="5040" w:hanging="360"/>
      </w:pPr>
      <w:rPr>
        <w:rFonts w:ascii="Symbol" w:hAnsi="Symbol" w:hint="default"/>
      </w:rPr>
    </w:lvl>
    <w:lvl w:ilvl="7" w:tplc="13C6F80A" w:tentative="1">
      <w:start w:val="1"/>
      <w:numFmt w:val="bullet"/>
      <w:lvlText w:val="o"/>
      <w:lvlJc w:val="left"/>
      <w:pPr>
        <w:ind w:left="5760" w:hanging="360"/>
      </w:pPr>
      <w:rPr>
        <w:rFonts w:ascii="Courier New" w:hAnsi="Courier New" w:cs="Courier New" w:hint="default"/>
      </w:rPr>
    </w:lvl>
    <w:lvl w:ilvl="8" w:tplc="44222008" w:tentative="1">
      <w:start w:val="1"/>
      <w:numFmt w:val="bullet"/>
      <w:lvlText w:val=""/>
      <w:lvlJc w:val="left"/>
      <w:pPr>
        <w:ind w:left="6480" w:hanging="360"/>
      </w:pPr>
      <w:rPr>
        <w:rFonts w:ascii="Wingdings" w:hAnsi="Wingdings" w:hint="default"/>
      </w:rPr>
    </w:lvl>
  </w:abstractNum>
  <w:abstractNum w:abstractNumId="14">
    <w:nsid w:val="756A25BB"/>
    <w:multiLevelType w:val="singleLevel"/>
    <w:tmpl w:val="F3D60570"/>
    <w:lvl w:ilvl="0">
      <w:start w:val="1"/>
      <w:numFmt w:val="bullet"/>
      <w:lvlText w:val=""/>
      <w:lvlJc w:val="left"/>
      <w:pPr>
        <w:tabs>
          <w:tab w:val="num" w:pos="360"/>
        </w:tabs>
        <w:ind w:left="360" w:hanging="360"/>
      </w:pPr>
      <w:rPr>
        <w:rFonts w:ascii="Symbol" w:hAnsi="Symbol" w:hint="default"/>
      </w:rPr>
    </w:lvl>
  </w:abstractNum>
  <w:abstractNum w:abstractNumId="15">
    <w:nsid w:val="7CFC1FE4"/>
    <w:multiLevelType w:val="singleLevel"/>
    <w:tmpl w:val="6F50ACDC"/>
    <w:lvl w:ilvl="0">
      <w:start w:val="2"/>
      <w:numFmt w:val="bullet"/>
      <w:lvlText w:val="-"/>
      <w:lvlJc w:val="left"/>
      <w:pPr>
        <w:tabs>
          <w:tab w:val="num" w:pos="1080"/>
        </w:tabs>
        <w:ind w:left="1080" w:hanging="360"/>
      </w:pPr>
      <w:rPr>
        <w:rFonts w:hint="default"/>
      </w:rPr>
    </w:lvl>
  </w:abstractNum>
  <w:num w:numId="1">
    <w:abstractNumId w:val="13"/>
  </w:num>
  <w:num w:numId="2">
    <w:abstractNumId w:val="5"/>
  </w:num>
  <w:num w:numId="3">
    <w:abstractNumId w:val="3"/>
  </w:num>
  <w:num w:numId="4">
    <w:abstractNumId w:val="14"/>
  </w:num>
  <w:num w:numId="5">
    <w:abstractNumId w:val="15"/>
  </w:num>
  <w:num w:numId="6">
    <w:abstractNumId w:val="12"/>
  </w:num>
  <w:num w:numId="7">
    <w:abstractNumId w:val="7"/>
  </w:num>
  <w:num w:numId="8">
    <w:abstractNumId w:val="2"/>
  </w:num>
  <w:num w:numId="9">
    <w:abstractNumId w:val="6"/>
  </w:num>
  <w:num w:numId="10">
    <w:abstractNumId w:val="0"/>
  </w:num>
  <w:num w:numId="11">
    <w:abstractNumId w:val="1"/>
  </w:num>
  <w:num w:numId="12">
    <w:abstractNumId w:val="10"/>
  </w:num>
  <w:num w:numId="13">
    <w:abstractNumId w:val="9"/>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773"/>
    <w:rsid w:val="00015204"/>
    <w:rsid w:val="00043951"/>
    <w:rsid w:val="0009243A"/>
    <w:rsid w:val="00093773"/>
    <w:rsid w:val="0028711F"/>
    <w:rsid w:val="002E5362"/>
    <w:rsid w:val="00357804"/>
    <w:rsid w:val="003740D7"/>
    <w:rsid w:val="00374402"/>
    <w:rsid w:val="003B7B84"/>
    <w:rsid w:val="00412795"/>
    <w:rsid w:val="00462C15"/>
    <w:rsid w:val="00477B1E"/>
    <w:rsid w:val="00497851"/>
    <w:rsid w:val="004B25FB"/>
    <w:rsid w:val="005453F5"/>
    <w:rsid w:val="00576000"/>
    <w:rsid w:val="00612781"/>
    <w:rsid w:val="00614F60"/>
    <w:rsid w:val="00850E3F"/>
    <w:rsid w:val="008B0CC9"/>
    <w:rsid w:val="00916C01"/>
    <w:rsid w:val="009246DB"/>
    <w:rsid w:val="009C28D8"/>
    <w:rsid w:val="00A524B0"/>
    <w:rsid w:val="00AB3F34"/>
    <w:rsid w:val="00B0720D"/>
    <w:rsid w:val="00C018A9"/>
    <w:rsid w:val="00C46D97"/>
    <w:rsid w:val="00D55EFA"/>
    <w:rsid w:val="00DA185A"/>
    <w:rsid w:val="00DF5308"/>
    <w:rsid w:val="00E6717B"/>
    <w:rsid w:val="00EC2C2A"/>
    <w:rsid w:val="00EC63EC"/>
    <w:rsid w:val="00EE216D"/>
    <w:rsid w:val="00F50493"/>
    <w:rsid w:val="00F9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7" type="connector" idref="#_x0000_s1032"/>
        <o:r id="V:Rule8" type="connector" idref="#_x0000_s1035"/>
        <o:r id="V:Rule9" type="connector" idref="#_x0000_s1034"/>
        <o:r id="V:Rule10" type="connector" idref="#_x0000_s1033"/>
        <o:r id="V:Rule11" type="connector" idref="#_x0000_s1036"/>
        <o:r id="V:Rule1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80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57804"/>
    <w:rPr>
      <w:rFonts w:ascii="Tahoma" w:hAnsi="Tahoma" w:cs="Tahoma"/>
      <w:sz w:val="16"/>
      <w:szCs w:val="16"/>
    </w:rPr>
  </w:style>
  <w:style w:type="paragraph" w:styleId="a5">
    <w:name w:val="List Paragraph"/>
    <w:basedOn w:val="a"/>
    <w:uiPriority w:val="34"/>
    <w:qFormat/>
    <w:rsid w:val="005453F5"/>
    <w:pPr>
      <w:ind w:left="720"/>
      <w:contextualSpacing/>
    </w:pPr>
  </w:style>
  <w:style w:type="paragraph" w:styleId="a6">
    <w:name w:val="Body Text"/>
    <w:basedOn w:val="a"/>
    <w:link w:val="a7"/>
    <w:semiHidden/>
    <w:rsid w:val="0028711F"/>
    <w:pPr>
      <w:spacing w:after="0" w:line="360" w:lineRule="auto"/>
      <w:jc w:val="both"/>
    </w:pPr>
    <w:rPr>
      <w:rFonts w:ascii="Times New Roman" w:eastAsia="Times New Roman" w:hAnsi="Times New Roman" w:cs="Times New Roman"/>
      <w:snapToGrid w:val="0"/>
      <w:sz w:val="28"/>
      <w:szCs w:val="20"/>
    </w:rPr>
  </w:style>
  <w:style w:type="character" w:customStyle="1" w:styleId="a7">
    <w:name w:val="Основний текст Знак"/>
    <w:basedOn w:val="a0"/>
    <w:link w:val="a6"/>
    <w:semiHidden/>
    <w:rsid w:val="0028711F"/>
    <w:rPr>
      <w:rFonts w:ascii="Times New Roman" w:eastAsia="Times New Roman" w:hAnsi="Times New Roman" w:cs="Times New Roman"/>
      <w:snapToGrid w:val="0"/>
      <w:sz w:val="28"/>
      <w:szCs w:val="20"/>
    </w:rPr>
  </w:style>
  <w:style w:type="paragraph" w:styleId="2">
    <w:name w:val="Body Text 2"/>
    <w:basedOn w:val="a"/>
    <w:link w:val="20"/>
    <w:semiHidden/>
    <w:rsid w:val="0028711F"/>
    <w:pPr>
      <w:spacing w:after="0" w:line="240" w:lineRule="auto"/>
      <w:jc w:val="center"/>
    </w:pPr>
    <w:rPr>
      <w:rFonts w:ascii="Times New Roman" w:eastAsia="Times New Roman" w:hAnsi="Times New Roman" w:cs="Times New Roman"/>
      <w:sz w:val="28"/>
      <w:szCs w:val="20"/>
      <w:lang w:val="uk-UA"/>
    </w:rPr>
  </w:style>
  <w:style w:type="character" w:customStyle="1" w:styleId="20">
    <w:name w:val="Основний текст 2 Знак"/>
    <w:basedOn w:val="a0"/>
    <w:link w:val="2"/>
    <w:semiHidden/>
    <w:rsid w:val="0028711F"/>
    <w:rPr>
      <w:rFonts w:ascii="Times New Roman" w:eastAsia="Times New Roman" w:hAnsi="Times New Roman" w:cs="Times New Roman"/>
      <w:sz w:val="28"/>
      <w:szCs w:val="20"/>
      <w:lang w:val="uk-UA"/>
    </w:rPr>
  </w:style>
  <w:style w:type="paragraph" w:styleId="3">
    <w:name w:val="Body Text 3"/>
    <w:basedOn w:val="a"/>
    <w:link w:val="30"/>
    <w:semiHidden/>
    <w:rsid w:val="0028711F"/>
    <w:pPr>
      <w:spacing w:after="0" w:line="240" w:lineRule="auto"/>
      <w:jc w:val="both"/>
    </w:pPr>
    <w:rPr>
      <w:rFonts w:ascii="Times New Roman" w:eastAsia="Times New Roman" w:hAnsi="Times New Roman" w:cs="Times New Roman"/>
      <w:sz w:val="24"/>
      <w:szCs w:val="20"/>
      <w:lang w:val="uk-UA"/>
    </w:rPr>
  </w:style>
  <w:style w:type="character" w:customStyle="1" w:styleId="30">
    <w:name w:val="Основний текст 3 Знак"/>
    <w:basedOn w:val="a0"/>
    <w:link w:val="3"/>
    <w:semiHidden/>
    <w:rsid w:val="0028711F"/>
    <w:rPr>
      <w:rFonts w:ascii="Times New Roman" w:eastAsia="Times New Roman" w:hAnsi="Times New Roman" w:cs="Times New Roman"/>
      <w:sz w:val="24"/>
      <w:szCs w:val="20"/>
      <w:lang w:val="uk-UA"/>
    </w:rPr>
  </w:style>
  <w:style w:type="paragraph" w:styleId="31">
    <w:name w:val="Body Text Indent 3"/>
    <w:basedOn w:val="a"/>
    <w:link w:val="32"/>
    <w:uiPriority w:val="99"/>
    <w:semiHidden/>
    <w:unhideWhenUsed/>
    <w:rsid w:val="00AB3F34"/>
    <w:pPr>
      <w:spacing w:after="120"/>
      <w:ind w:left="283"/>
    </w:pPr>
    <w:rPr>
      <w:sz w:val="16"/>
      <w:szCs w:val="16"/>
    </w:rPr>
  </w:style>
  <w:style w:type="character" w:customStyle="1" w:styleId="32">
    <w:name w:val="Основний текст з відступом 3 Знак"/>
    <w:basedOn w:val="a0"/>
    <w:link w:val="31"/>
    <w:uiPriority w:val="99"/>
    <w:semiHidden/>
    <w:rsid w:val="00AB3F34"/>
    <w:rPr>
      <w:sz w:val="16"/>
      <w:szCs w:val="16"/>
    </w:rPr>
  </w:style>
  <w:style w:type="paragraph" w:styleId="a8">
    <w:name w:val="header"/>
    <w:basedOn w:val="a"/>
    <w:link w:val="a9"/>
    <w:uiPriority w:val="99"/>
    <w:unhideWhenUsed/>
    <w:rsid w:val="00477B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77B1E"/>
  </w:style>
  <w:style w:type="paragraph" w:styleId="aa">
    <w:name w:val="footer"/>
    <w:basedOn w:val="a"/>
    <w:link w:val="ab"/>
    <w:uiPriority w:val="99"/>
    <w:unhideWhenUsed/>
    <w:rsid w:val="00477B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77B1E"/>
  </w:style>
  <w:style w:type="character" w:styleId="ac">
    <w:name w:val="Hyperlink"/>
    <w:basedOn w:val="a0"/>
    <w:uiPriority w:val="99"/>
    <w:unhideWhenUsed/>
    <w:rsid w:val="004B2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3CF4-9BFF-4C26-AAEE-400CA659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Pages>
  <Words>4484</Words>
  <Characters>32342</Characters>
  <Application>Microsoft Office Word</Application>
  <DocSecurity>0</DocSecurity>
  <Lines>670</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Ivan</cp:lastModifiedBy>
  <cp:revision>11</cp:revision>
  <dcterms:created xsi:type="dcterms:W3CDTF">2009-09-28T09:47:00Z</dcterms:created>
  <dcterms:modified xsi:type="dcterms:W3CDTF">2012-12-02T13:16:00Z</dcterms:modified>
</cp:coreProperties>
</file>