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CD" w:rsidRDefault="008261CD" w:rsidP="008261C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ТОВ «Ранет» - товариство з обмеженою відповідальністю, яке поєднує в одній організаційній структурі різні ланки. Організаційна структура наведена на рисунку.</w:t>
      </w:r>
    </w:p>
    <w:p w:rsidR="008261CD" w:rsidRPr="00147557" w:rsidRDefault="004B5C6B" w:rsidP="008261C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77pt;height:297pt;mso-position-horizontal-relative:char;mso-position-vertical-relative:line" coordorigin="2205,1512" coordsize="7200,44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1512;width:7200;height:4455" o:preferrelative="f">
              <v:fill o:detectmouseclick="t"/>
              <v:path o:extrusionok="t" o:connecttype="none"/>
              <o:lock v:ext="edit" text="t"/>
            </v:shape>
            <v:rect id="_x0000_s1028" style="position:absolute;left:3428;top:1782;width:1495;height:540">
              <v:textbox style="mso-next-textbox:#_x0000_s1028">
                <w:txbxContent>
                  <w:p w:rsidR="008261CD" w:rsidRPr="00894793" w:rsidRDefault="008261CD" w:rsidP="008261CD">
                    <w:pPr>
                      <w:jc w:val="center"/>
                      <w:rPr>
                        <w:b/>
                        <w:bCs/>
                      </w:rPr>
                    </w:pPr>
                    <w:r w:rsidRPr="00894793">
                      <w:rPr>
                        <w:b/>
                        <w:bCs/>
                      </w:rPr>
                      <w:t>Виконавчий директор</w:t>
                    </w:r>
                  </w:p>
                </w:txbxContent>
              </v:textbox>
            </v:rect>
            <v:line id="_x0000_s1029" style="position:absolute" from="4922,2052" to="5737,2052"/>
            <v:rect id="_x0000_s1030" style="position:absolute;left:5737;top:1782;width:1494;height:540">
              <v:textbox style="mso-next-textbox:#_x0000_s1030">
                <w:txbxContent>
                  <w:p w:rsidR="008261CD" w:rsidRPr="00894793" w:rsidRDefault="008261CD" w:rsidP="008261CD">
                    <w:pPr>
                      <w:jc w:val="center"/>
                      <w:rPr>
                        <w:b/>
                        <w:bCs/>
                      </w:rPr>
                    </w:pPr>
                    <w:r w:rsidRPr="00894793">
                      <w:rPr>
                        <w:b/>
                        <w:bCs/>
                      </w:rPr>
                      <w:t>Засновники товариства</w:t>
                    </w:r>
                  </w:p>
                </w:txbxContent>
              </v:textbox>
            </v:rect>
            <v:line id="_x0000_s1031" style="position:absolute" from="4107,2322" to="4107,2862"/>
            <v:rect id="_x0000_s1032" style="position:absolute;left:3020;top:2862;width:2174;height:405">
              <v:textbox style="mso-next-textbox:#_x0000_s1032">
                <w:txbxContent>
                  <w:p w:rsidR="008261CD" w:rsidRDefault="008261CD" w:rsidP="008261CD">
                    <w:pPr>
                      <w:jc w:val="center"/>
                    </w:pPr>
                    <w:r>
                      <w:t>Головний менеджер</w:t>
                    </w:r>
                  </w:p>
                </w:txbxContent>
              </v:textbox>
            </v:rect>
            <v:line id="_x0000_s1033" style="position:absolute" from="4107,3267" to="4108,3807"/>
            <v:line id="_x0000_s1034" style="position:absolute" from="3020,3807" to="8726,3807"/>
            <v:line id="_x0000_s1035" style="position:absolute" from="3020,3807" to="3020,4077"/>
            <v:rect id="_x0000_s1036" style="position:absolute;left:2341;top:4077;width:1222;height:540">
              <v:textbox style="mso-next-textbox:#_x0000_s1036">
                <w:txbxContent>
                  <w:p w:rsidR="008261CD" w:rsidRDefault="008261CD" w:rsidP="008261CD">
                    <w:pPr>
                      <w:jc w:val="center"/>
                    </w:pPr>
                    <w:r>
                      <w:t>Відділ заготівель</w:t>
                    </w:r>
                  </w:p>
                </w:txbxContent>
              </v:textbox>
            </v:rect>
            <v:line id="_x0000_s1037" style="position:absolute" from="4107,3807" to="4107,4077"/>
            <v:rect id="_x0000_s1038" style="position:absolute;left:3835;top:4077;width:2581;height:540">
              <v:textbox style="mso-next-textbox:#_x0000_s1038">
                <w:txbxContent>
                  <w:p w:rsidR="008261CD" w:rsidRDefault="008261CD" w:rsidP="008261CD">
                    <w:pPr>
                      <w:jc w:val="center"/>
                    </w:pPr>
                    <w:r>
                      <w:t>Виробничо-технологічний відділ та контроль якості</w:t>
                    </w:r>
                  </w:p>
                </w:txbxContent>
              </v:textbox>
            </v:rect>
            <v:line id="_x0000_s1039" style="position:absolute" from="6824,3807" to="6824,5022"/>
            <v:line id="_x0000_s1040" style="position:absolute" from="3699,3807" to="3699,5292"/>
            <v:rect id="_x0000_s1041" style="position:absolute;left:3020;top:5292;width:2174;height:540">
              <v:textbox style="mso-next-textbox:#_x0000_s1041">
                <w:txbxContent>
                  <w:p w:rsidR="008261CD" w:rsidRDefault="008261CD" w:rsidP="008261CD">
                    <w:pPr>
                      <w:jc w:val="center"/>
                    </w:pPr>
                    <w:r>
                      <w:t>Відділ кадрів і служба зайнятості</w:t>
                    </w:r>
                  </w:p>
                </w:txbxContent>
              </v:textbox>
            </v:rect>
            <v:rect id="_x0000_s1042" style="position:absolute;left:7775;top:4077;width:1222;height:810">
              <v:textbox style="mso-next-textbox:#_x0000_s1042">
                <w:txbxContent>
                  <w:p w:rsidR="008261CD" w:rsidRPr="00DA12EB" w:rsidRDefault="008261CD" w:rsidP="008261CD">
                    <w:pPr>
                      <w:jc w:val="center"/>
                    </w:pPr>
                    <w:r w:rsidRPr="00DA12EB">
                      <w:t>Відділ маркетингу і збуту</w:t>
                    </w:r>
                  </w:p>
                </w:txbxContent>
              </v:textbox>
            </v:rect>
            <v:rect id="_x0000_s1043" style="position:absolute;left:6009;top:5022;width:1766;height:540">
              <v:textbox style="mso-next-textbox:#_x0000_s1043">
                <w:txbxContent>
                  <w:p w:rsidR="008261CD" w:rsidRDefault="008261CD" w:rsidP="008261CD">
                    <w:pPr>
                      <w:jc w:val="center"/>
                    </w:pPr>
                    <w:r>
                      <w:t>Відділ фінансів і обліку</w:t>
                    </w:r>
                  </w:p>
                </w:txbxContent>
              </v:textbox>
            </v:rect>
            <v:line id="_x0000_s1044" style="position:absolute" from="8726,3807" to="8726,4077"/>
            <w10:wrap type="none"/>
            <w10:anchorlock/>
          </v:group>
        </w:pict>
      </w:r>
    </w:p>
    <w:p w:rsidR="008261CD" w:rsidRDefault="008261CD" w:rsidP="008261CD">
      <w:pPr>
        <w:pStyle w:val="tekstjust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Організаційна структура ТОВ «Ранет»</w:t>
      </w:r>
    </w:p>
    <w:p w:rsidR="008261CD" w:rsidRDefault="008261CD" w:rsidP="008261CD">
      <w:pPr>
        <w:pStyle w:val="tekstjust"/>
        <w:spacing w:before="0" w:beforeAutospacing="0" w:after="0" w:afterAutospacing="0" w:line="360" w:lineRule="auto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ab/>
      </w:r>
    </w:p>
    <w:p w:rsidR="004B5C6B" w:rsidRDefault="008261CD" w:rsidP="004B5C6B">
      <w:pPr>
        <w:pStyle w:val="tekstjust"/>
        <w:spacing w:before="0" w:beforeAutospacing="0" w:after="0" w:afterAutospacing="0" w:line="360" w:lineRule="auto"/>
        <w:ind w:firstLine="567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Згідно Цивільного кодексу України у товаристві з обмеженою відповідальністю створюється </w:t>
      </w:r>
    </w:p>
    <w:p w:rsidR="004B5C6B" w:rsidRDefault="004B5C6B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261CD" w:rsidRDefault="008261CD" w:rsidP="004B5C6B">
      <w:pPr>
        <w:pStyle w:val="tekstjust"/>
        <w:spacing w:before="0" w:beforeAutospacing="0" w:after="0" w:afterAutospacing="0" w:line="360" w:lineRule="auto"/>
        <w:ind w:firstLine="567"/>
        <w:rPr>
          <w:snapToGrid w:val="0"/>
          <w:sz w:val="28"/>
          <w:szCs w:val="28"/>
        </w:rPr>
      </w:pPr>
      <w:bookmarkStart w:id="0" w:name="_GoBack"/>
      <w:bookmarkEnd w:id="0"/>
    </w:p>
    <w:p w:rsidR="008261CD" w:rsidRDefault="008261CD" w:rsidP="008261CD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8261CD" w:rsidRDefault="008261CD" w:rsidP="008261CD">
      <w:pPr>
        <w:spacing w:line="360" w:lineRule="auto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Штатний розпис ТОВ «Ранет»</w:t>
      </w:r>
    </w:p>
    <w:tbl>
      <w:tblPr>
        <w:tblStyle w:val="a3"/>
        <w:tblW w:w="8936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7"/>
        <w:gridCol w:w="3598"/>
        <w:gridCol w:w="10"/>
        <w:gridCol w:w="410"/>
        <w:gridCol w:w="765"/>
        <w:gridCol w:w="1140"/>
        <w:gridCol w:w="6"/>
        <w:gridCol w:w="1179"/>
        <w:gridCol w:w="1111"/>
      </w:tblGrid>
      <w:tr w:rsidR="008261CD" w:rsidRPr="000907F3" w:rsidTr="00A302BD">
        <w:tc>
          <w:tcPr>
            <w:tcW w:w="717" w:type="dxa"/>
            <w:vMerge w:val="restart"/>
            <w:vAlign w:val="center"/>
          </w:tcPr>
          <w:p w:rsidR="008261CD" w:rsidRPr="00E76A80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E76A80">
              <w:rPr>
                <w:b/>
                <w:bCs/>
                <w:snapToGrid w:val="0"/>
              </w:rPr>
              <w:t>№ п/п</w:t>
            </w:r>
          </w:p>
        </w:tc>
        <w:tc>
          <w:tcPr>
            <w:tcW w:w="3608" w:type="dxa"/>
            <w:gridSpan w:val="2"/>
            <w:vMerge w:val="restart"/>
            <w:vAlign w:val="center"/>
          </w:tcPr>
          <w:p w:rsidR="008261CD" w:rsidRPr="00E76A80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E76A80">
              <w:rPr>
                <w:b/>
                <w:bCs/>
                <w:snapToGrid w:val="0"/>
              </w:rPr>
              <w:t>Штат підприємства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8261CD" w:rsidRPr="00E76A80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E76A80">
              <w:rPr>
                <w:b/>
                <w:bCs/>
                <w:snapToGrid w:val="0"/>
              </w:rPr>
              <w:t>Число штатних одиниць</w:t>
            </w:r>
          </w:p>
        </w:tc>
        <w:tc>
          <w:tcPr>
            <w:tcW w:w="3436" w:type="dxa"/>
            <w:gridSpan w:val="4"/>
          </w:tcPr>
          <w:p w:rsidR="008261CD" w:rsidRPr="00E76A80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E76A80">
              <w:rPr>
                <w:b/>
                <w:bCs/>
                <w:snapToGrid w:val="0"/>
              </w:rPr>
              <w:t>Заробітна плата</w:t>
            </w:r>
          </w:p>
        </w:tc>
      </w:tr>
      <w:tr w:rsidR="008261CD" w:rsidTr="00A302BD">
        <w:tc>
          <w:tcPr>
            <w:tcW w:w="717" w:type="dxa"/>
            <w:vMerge/>
          </w:tcPr>
          <w:p w:rsidR="008261CD" w:rsidRPr="00E76A80" w:rsidRDefault="008261CD" w:rsidP="00A302BD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608" w:type="dxa"/>
            <w:gridSpan w:val="2"/>
            <w:vMerge/>
          </w:tcPr>
          <w:p w:rsidR="008261CD" w:rsidRPr="00E76A80" w:rsidRDefault="008261CD" w:rsidP="00A302BD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Merge/>
          </w:tcPr>
          <w:p w:rsidR="008261CD" w:rsidRPr="00E76A80" w:rsidRDefault="008261CD" w:rsidP="00A302BD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E76A80">
              <w:rPr>
                <w:b/>
                <w:bCs/>
                <w:snapToGrid w:val="0"/>
              </w:rPr>
              <w:t>Оклад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E76A80">
              <w:rPr>
                <w:b/>
                <w:bCs/>
                <w:snapToGrid w:val="0"/>
              </w:rPr>
              <w:t>Грн./міс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E76A80">
              <w:rPr>
                <w:b/>
                <w:bCs/>
                <w:snapToGrid w:val="0"/>
              </w:rPr>
              <w:t>Грн./рік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</w:p>
        </w:tc>
        <w:tc>
          <w:tcPr>
            <w:tcW w:w="4018" w:type="dxa"/>
            <w:gridSpan w:val="3"/>
            <w:vAlign w:val="center"/>
          </w:tcPr>
          <w:p w:rsidR="008261CD" w:rsidRPr="00343B0E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343B0E">
              <w:rPr>
                <w:b/>
                <w:bCs/>
                <w:snapToGrid w:val="0"/>
              </w:rPr>
              <w:t>Керівники</w:t>
            </w:r>
          </w:p>
        </w:tc>
        <w:tc>
          <w:tcPr>
            <w:tcW w:w="4201" w:type="dxa"/>
            <w:gridSpan w:val="5"/>
            <w:vAlign w:val="center"/>
          </w:tcPr>
          <w:p w:rsidR="008261CD" w:rsidRPr="00343B0E" w:rsidRDefault="008261CD" w:rsidP="00A302BD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Директор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30000</w:t>
            </w:r>
          </w:p>
        </w:tc>
      </w:tr>
      <w:tr w:rsidR="008261CD" w:rsidTr="00A302BD">
        <w:trPr>
          <w:trHeight w:val="300"/>
        </w:trPr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Головний бухгалтер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27600</w:t>
            </w:r>
          </w:p>
        </w:tc>
      </w:tr>
      <w:tr w:rsidR="008261CD" w:rsidTr="00A302BD">
        <w:trPr>
          <w:trHeight w:val="354"/>
        </w:trPr>
        <w:tc>
          <w:tcPr>
            <w:tcW w:w="717" w:type="dxa"/>
            <w:vAlign w:val="center"/>
          </w:tcPr>
          <w:p w:rsidR="008261CD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3. </w:t>
            </w:r>
          </w:p>
        </w:tc>
        <w:tc>
          <w:tcPr>
            <w:tcW w:w="3608" w:type="dxa"/>
            <w:gridSpan w:val="2"/>
            <w:vAlign w:val="center"/>
          </w:tcPr>
          <w:p w:rsidR="008261CD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Головний менеджер фірми</w:t>
            </w:r>
          </w:p>
        </w:tc>
        <w:tc>
          <w:tcPr>
            <w:tcW w:w="1175" w:type="dxa"/>
            <w:gridSpan w:val="2"/>
            <w:vAlign w:val="center"/>
          </w:tcPr>
          <w:p w:rsidR="008261CD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8261CD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2200</w:t>
            </w:r>
          </w:p>
        </w:tc>
        <w:tc>
          <w:tcPr>
            <w:tcW w:w="1179" w:type="dxa"/>
            <w:vAlign w:val="center"/>
          </w:tcPr>
          <w:p w:rsidR="008261CD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2200</w:t>
            </w:r>
          </w:p>
        </w:tc>
        <w:tc>
          <w:tcPr>
            <w:tcW w:w="1111" w:type="dxa"/>
            <w:vAlign w:val="center"/>
          </w:tcPr>
          <w:p w:rsidR="008261CD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26400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Начальник відділу заготівель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25200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Начальник виробничо-технічного відділу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25200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 xml:space="preserve"> 6. 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Начальник відділу маркетингу і збуту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25200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Начальник відділу фінансів і обліку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25200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Начальник відділу кадрів і зайнятості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25200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</w:p>
        </w:tc>
        <w:tc>
          <w:tcPr>
            <w:tcW w:w="3608" w:type="dxa"/>
            <w:gridSpan w:val="2"/>
            <w:vAlign w:val="center"/>
          </w:tcPr>
          <w:p w:rsidR="008261CD" w:rsidRPr="002D245B" w:rsidRDefault="008261CD" w:rsidP="00A302B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Всього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F41F6A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F41F6A">
              <w:rPr>
                <w:b/>
                <w:bCs/>
                <w:snapToGrid w:val="0"/>
              </w:rPr>
              <w:fldChar w:fldCharType="begin"/>
            </w:r>
            <w:r w:rsidRPr="00F41F6A">
              <w:rPr>
                <w:b/>
                <w:bCs/>
                <w:snapToGrid w:val="0"/>
              </w:rPr>
              <w:instrText xml:space="preserve"> =SUM(ABOVE) </w:instrText>
            </w:r>
            <w:r w:rsidRPr="00F41F6A">
              <w:rPr>
                <w:b/>
                <w:bCs/>
                <w:snapToGrid w:val="0"/>
              </w:rPr>
              <w:fldChar w:fldCharType="separate"/>
            </w:r>
            <w:r w:rsidRPr="00F41F6A">
              <w:rPr>
                <w:b/>
                <w:bCs/>
                <w:noProof/>
                <w:snapToGrid w:val="0"/>
              </w:rPr>
              <w:t>7</w:t>
            </w:r>
            <w:r w:rsidRPr="00F41F6A">
              <w:rPr>
                <w:b/>
                <w:bCs/>
                <w:snapToGrid w:val="0"/>
              </w:rPr>
              <w:fldChar w:fldCharType="end"/>
            </w:r>
          </w:p>
        </w:tc>
        <w:tc>
          <w:tcPr>
            <w:tcW w:w="1146" w:type="dxa"/>
            <w:gridSpan w:val="2"/>
            <w:vAlign w:val="center"/>
          </w:tcPr>
          <w:p w:rsidR="008261CD" w:rsidRPr="00F41F6A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F41F6A">
              <w:rPr>
                <w:b/>
                <w:bCs/>
                <w:snapToGrid w:val="0"/>
              </w:rPr>
              <w:t>---</w:t>
            </w:r>
          </w:p>
        </w:tc>
        <w:tc>
          <w:tcPr>
            <w:tcW w:w="1179" w:type="dxa"/>
            <w:vAlign w:val="center"/>
          </w:tcPr>
          <w:p w:rsidR="008261CD" w:rsidRPr="00F41F6A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F41F6A">
              <w:rPr>
                <w:b/>
                <w:bCs/>
                <w:snapToGrid w:val="0"/>
              </w:rPr>
              <w:fldChar w:fldCharType="begin"/>
            </w:r>
            <w:r w:rsidRPr="00F41F6A">
              <w:rPr>
                <w:b/>
                <w:bCs/>
                <w:snapToGrid w:val="0"/>
              </w:rPr>
              <w:instrText xml:space="preserve"> =SUM(ABOVE) </w:instrText>
            </w:r>
            <w:r w:rsidRPr="00F41F6A">
              <w:rPr>
                <w:b/>
                <w:bCs/>
                <w:snapToGrid w:val="0"/>
              </w:rPr>
              <w:fldChar w:fldCharType="separate"/>
            </w:r>
            <w:r w:rsidRPr="00F41F6A">
              <w:rPr>
                <w:b/>
                <w:bCs/>
                <w:noProof/>
                <w:snapToGrid w:val="0"/>
              </w:rPr>
              <w:t>16400</w:t>
            </w:r>
            <w:r w:rsidRPr="00F41F6A">
              <w:rPr>
                <w:b/>
                <w:bCs/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8261CD" w:rsidRPr="00F41F6A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F41F6A">
              <w:rPr>
                <w:b/>
                <w:bCs/>
                <w:snapToGrid w:val="0"/>
              </w:rPr>
              <w:fldChar w:fldCharType="begin"/>
            </w:r>
            <w:r w:rsidRPr="00F41F6A">
              <w:rPr>
                <w:b/>
                <w:bCs/>
                <w:snapToGrid w:val="0"/>
              </w:rPr>
              <w:instrText xml:space="preserve"> =SUM(ABOVE) </w:instrText>
            </w:r>
            <w:r w:rsidRPr="00F41F6A">
              <w:rPr>
                <w:b/>
                <w:bCs/>
                <w:snapToGrid w:val="0"/>
              </w:rPr>
              <w:fldChar w:fldCharType="separate"/>
            </w:r>
            <w:r w:rsidRPr="00F41F6A">
              <w:rPr>
                <w:b/>
                <w:bCs/>
                <w:noProof/>
                <w:snapToGrid w:val="0"/>
              </w:rPr>
              <w:t>196800</w:t>
            </w:r>
            <w:r w:rsidRPr="00F41F6A">
              <w:rPr>
                <w:b/>
                <w:bCs/>
                <w:snapToGrid w:val="0"/>
              </w:rPr>
              <w:fldChar w:fldCharType="end"/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</w:p>
        </w:tc>
        <w:tc>
          <w:tcPr>
            <w:tcW w:w="4018" w:type="dxa"/>
            <w:gridSpan w:val="3"/>
            <w:vAlign w:val="center"/>
          </w:tcPr>
          <w:p w:rsidR="008261CD" w:rsidRPr="00F41F6A" w:rsidRDefault="008261CD" w:rsidP="00A302B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Спеціалісти</w:t>
            </w:r>
          </w:p>
        </w:tc>
        <w:tc>
          <w:tcPr>
            <w:tcW w:w="4201" w:type="dxa"/>
            <w:gridSpan w:val="5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 xml:space="preserve">Технік 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13200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Нормувальник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18000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Механік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43200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Оператори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48000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576000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Заготівельники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4500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54000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</w:p>
        </w:tc>
        <w:tc>
          <w:tcPr>
            <w:tcW w:w="3608" w:type="dxa"/>
            <w:gridSpan w:val="2"/>
            <w:vAlign w:val="center"/>
          </w:tcPr>
          <w:p w:rsidR="008261CD" w:rsidRPr="008C6316" w:rsidRDefault="008261CD" w:rsidP="00A302BD">
            <w:pPr>
              <w:rPr>
                <w:b/>
                <w:bCs/>
                <w:snapToGrid w:val="0"/>
              </w:rPr>
            </w:pPr>
            <w:r w:rsidRPr="008C6316">
              <w:rPr>
                <w:b/>
                <w:bCs/>
                <w:snapToGrid w:val="0"/>
              </w:rPr>
              <w:t>Всього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8C6316" w:rsidRDefault="008261CD" w:rsidP="00A302B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fldChar w:fldCharType="begin"/>
            </w:r>
            <w:r>
              <w:rPr>
                <w:b/>
                <w:bCs/>
                <w:snapToGrid w:val="0"/>
              </w:rPr>
              <w:instrText xml:space="preserve"> =SUM(ABOVE) </w:instrText>
            </w:r>
            <w:r>
              <w:rPr>
                <w:b/>
                <w:bCs/>
                <w:snapToGrid w:val="0"/>
              </w:rPr>
              <w:fldChar w:fldCharType="separate"/>
            </w:r>
            <w:r>
              <w:rPr>
                <w:b/>
                <w:bCs/>
                <w:noProof/>
                <w:snapToGrid w:val="0"/>
              </w:rPr>
              <w:t>47</w:t>
            </w:r>
            <w:r>
              <w:rPr>
                <w:b/>
                <w:bCs/>
                <w:snapToGrid w:val="0"/>
              </w:rPr>
              <w:fldChar w:fldCharType="end"/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---</w:t>
            </w:r>
          </w:p>
        </w:tc>
        <w:tc>
          <w:tcPr>
            <w:tcW w:w="1179" w:type="dxa"/>
            <w:vAlign w:val="center"/>
          </w:tcPr>
          <w:p w:rsidR="008261CD" w:rsidRPr="00A774CE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A774CE">
              <w:rPr>
                <w:b/>
                <w:bCs/>
                <w:snapToGrid w:val="0"/>
              </w:rPr>
              <w:fldChar w:fldCharType="begin"/>
            </w:r>
            <w:r w:rsidRPr="00A774CE">
              <w:rPr>
                <w:b/>
                <w:bCs/>
                <w:snapToGrid w:val="0"/>
              </w:rPr>
              <w:instrText xml:space="preserve"> =SUM(ABOVE) </w:instrText>
            </w:r>
            <w:r w:rsidRPr="00A774CE">
              <w:rPr>
                <w:b/>
                <w:bCs/>
                <w:snapToGrid w:val="0"/>
              </w:rPr>
              <w:fldChar w:fldCharType="separate"/>
            </w:r>
            <w:r w:rsidRPr="00A774CE">
              <w:rPr>
                <w:b/>
                <w:bCs/>
                <w:noProof/>
                <w:snapToGrid w:val="0"/>
              </w:rPr>
              <w:t>58700</w:t>
            </w:r>
            <w:r w:rsidRPr="00A774CE">
              <w:rPr>
                <w:b/>
                <w:bCs/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8261CD" w:rsidRPr="00A774CE" w:rsidRDefault="008261CD" w:rsidP="00A302B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fldChar w:fldCharType="begin"/>
            </w:r>
            <w:r>
              <w:rPr>
                <w:b/>
                <w:bCs/>
                <w:snapToGrid w:val="0"/>
              </w:rPr>
              <w:instrText xml:space="preserve"> =SUM(ABOVE) </w:instrText>
            </w:r>
            <w:r>
              <w:rPr>
                <w:b/>
                <w:bCs/>
                <w:snapToGrid w:val="0"/>
              </w:rPr>
              <w:fldChar w:fldCharType="separate"/>
            </w:r>
            <w:r>
              <w:rPr>
                <w:b/>
                <w:bCs/>
                <w:noProof/>
                <w:snapToGrid w:val="0"/>
              </w:rPr>
              <w:t>704400</w:t>
            </w:r>
            <w:r>
              <w:rPr>
                <w:b/>
                <w:bCs/>
                <w:snapToGrid w:val="0"/>
              </w:rPr>
              <w:fldChar w:fldCharType="end"/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</w:p>
        </w:tc>
        <w:tc>
          <w:tcPr>
            <w:tcW w:w="4018" w:type="dxa"/>
            <w:gridSpan w:val="3"/>
            <w:vAlign w:val="center"/>
          </w:tcPr>
          <w:p w:rsidR="008261CD" w:rsidRPr="008C6316" w:rsidRDefault="008261CD" w:rsidP="00A302BD">
            <w:pPr>
              <w:jc w:val="center"/>
              <w:rPr>
                <w:b/>
                <w:bCs/>
                <w:snapToGrid w:val="0"/>
              </w:rPr>
            </w:pPr>
            <w:r w:rsidRPr="008C6316">
              <w:rPr>
                <w:b/>
                <w:bCs/>
                <w:snapToGrid w:val="0"/>
              </w:rPr>
              <w:t>Інші службовці</w:t>
            </w:r>
          </w:p>
        </w:tc>
        <w:tc>
          <w:tcPr>
            <w:tcW w:w="4201" w:type="dxa"/>
            <w:gridSpan w:val="5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Касир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21600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Секретар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16800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Охорона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72000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Вантажники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8000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96000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18.</w:t>
            </w:r>
          </w:p>
        </w:tc>
        <w:tc>
          <w:tcPr>
            <w:tcW w:w="3608" w:type="dxa"/>
            <w:gridSpan w:val="2"/>
            <w:vAlign w:val="center"/>
          </w:tcPr>
          <w:p w:rsidR="008261CD" w:rsidRPr="00E76A80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Обслуговуючий персонал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650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7150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85800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19.</w:t>
            </w:r>
          </w:p>
        </w:tc>
        <w:tc>
          <w:tcPr>
            <w:tcW w:w="3608" w:type="dxa"/>
            <w:gridSpan w:val="2"/>
            <w:vAlign w:val="center"/>
          </w:tcPr>
          <w:p w:rsidR="008261CD" w:rsidRDefault="008261CD" w:rsidP="00A302BD">
            <w:pPr>
              <w:rPr>
                <w:snapToGrid w:val="0"/>
              </w:rPr>
            </w:pPr>
            <w:r>
              <w:rPr>
                <w:snapToGrid w:val="0"/>
              </w:rPr>
              <w:t>Водій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146" w:type="dxa"/>
            <w:gridSpan w:val="2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1200</w:t>
            </w:r>
          </w:p>
        </w:tc>
        <w:tc>
          <w:tcPr>
            <w:tcW w:w="1179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6000</w:t>
            </w:r>
          </w:p>
        </w:tc>
        <w:tc>
          <w:tcPr>
            <w:tcW w:w="1111" w:type="dxa"/>
            <w:vAlign w:val="center"/>
          </w:tcPr>
          <w:p w:rsidR="008261CD" w:rsidRPr="00E76A80" w:rsidRDefault="008261CD" w:rsidP="00A302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72000</w:t>
            </w:r>
          </w:p>
        </w:tc>
      </w:tr>
      <w:tr w:rsidR="008261CD" w:rsidTr="00A302BD">
        <w:tc>
          <w:tcPr>
            <w:tcW w:w="717" w:type="dxa"/>
            <w:vAlign w:val="center"/>
          </w:tcPr>
          <w:p w:rsidR="008261CD" w:rsidRDefault="008261CD" w:rsidP="00A302BD">
            <w:pPr>
              <w:jc w:val="center"/>
              <w:rPr>
                <w:snapToGrid w:val="0"/>
              </w:rPr>
            </w:pPr>
          </w:p>
        </w:tc>
        <w:tc>
          <w:tcPr>
            <w:tcW w:w="3608" w:type="dxa"/>
            <w:gridSpan w:val="2"/>
            <w:vAlign w:val="center"/>
          </w:tcPr>
          <w:p w:rsidR="008261CD" w:rsidRPr="00132BE2" w:rsidRDefault="008261CD" w:rsidP="00A302BD">
            <w:pPr>
              <w:rPr>
                <w:b/>
                <w:bCs/>
                <w:snapToGrid w:val="0"/>
              </w:rPr>
            </w:pPr>
            <w:r w:rsidRPr="00132BE2">
              <w:rPr>
                <w:b/>
                <w:bCs/>
                <w:snapToGrid w:val="0"/>
              </w:rPr>
              <w:t>Всього</w:t>
            </w:r>
          </w:p>
        </w:tc>
        <w:tc>
          <w:tcPr>
            <w:tcW w:w="1175" w:type="dxa"/>
            <w:gridSpan w:val="2"/>
            <w:vAlign w:val="center"/>
          </w:tcPr>
          <w:p w:rsidR="008261CD" w:rsidRPr="00132BE2" w:rsidRDefault="008261CD" w:rsidP="00A302B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fldChar w:fldCharType="begin"/>
            </w:r>
            <w:r>
              <w:rPr>
                <w:b/>
                <w:bCs/>
                <w:snapToGrid w:val="0"/>
              </w:rPr>
              <w:instrText xml:space="preserve"> =SUM(ABOVE) </w:instrText>
            </w:r>
            <w:r>
              <w:rPr>
                <w:b/>
                <w:bCs/>
                <w:snapToGrid w:val="0"/>
              </w:rPr>
              <w:fldChar w:fldCharType="separate"/>
            </w:r>
            <w:r>
              <w:rPr>
                <w:b/>
                <w:bCs/>
                <w:noProof/>
                <w:snapToGrid w:val="0"/>
              </w:rPr>
              <w:t>34</w:t>
            </w:r>
            <w:r>
              <w:rPr>
                <w:b/>
                <w:bCs/>
                <w:snapToGrid w:val="0"/>
              </w:rPr>
              <w:fldChar w:fldCharType="end"/>
            </w:r>
          </w:p>
        </w:tc>
        <w:tc>
          <w:tcPr>
            <w:tcW w:w="1146" w:type="dxa"/>
            <w:gridSpan w:val="2"/>
            <w:vAlign w:val="center"/>
          </w:tcPr>
          <w:p w:rsidR="008261CD" w:rsidRPr="00132BE2" w:rsidRDefault="008261CD" w:rsidP="00A302B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---</w:t>
            </w:r>
          </w:p>
        </w:tc>
        <w:tc>
          <w:tcPr>
            <w:tcW w:w="1179" w:type="dxa"/>
            <w:vAlign w:val="center"/>
          </w:tcPr>
          <w:p w:rsidR="008261CD" w:rsidRPr="00132BE2" w:rsidRDefault="008261CD" w:rsidP="00A302B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fldChar w:fldCharType="begin"/>
            </w:r>
            <w:r>
              <w:rPr>
                <w:b/>
                <w:bCs/>
                <w:snapToGrid w:val="0"/>
              </w:rPr>
              <w:instrText xml:space="preserve"> =SUM(ABOVE) </w:instrText>
            </w:r>
            <w:r>
              <w:rPr>
                <w:b/>
                <w:bCs/>
                <w:snapToGrid w:val="0"/>
              </w:rPr>
              <w:fldChar w:fldCharType="separate"/>
            </w:r>
            <w:r>
              <w:rPr>
                <w:b/>
                <w:bCs/>
                <w:noProof/>
                <w:snapToGrid w:val="0"/>
              </w:rPr>
              <w:t>30350</w:t>
            </w:r>
            <w:r>
              <w:rPr>
                <w:b/>
                <w:bCs/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8261CD" w:rsidRPr="00132BE2" w:rsidRDefault="008261CD" w:rsidP="00A302B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fldChar w:fldCharType="begin"/>
            </w:r>
            <w:r>
              <w:rPr>
                <w:b/>
                <w:bCs/>
                <w:snapToGrid w:val="0"/>
              </w:rPr>
              <w:instrText xml:space="preserve"> =SUM(ABOVE) </w:instrText>
            </w:r>
            <w:r>
              <w:rPr>
                <w:b/>
                <w:bCs/>
                <w:snapToGrid w:val="0"/>
              </w:rPr>
              <w:fldChar w:fldCharType="separate"/>
            </w:r>
            <w:r>
              <w:rPr>
                <w:b/>
                <w:bCs/>
                <w:noProof/>
                <w:snapToGrid w:val="0"/>
              </w:rPr>
              <w:t>364200</w:t>
            </w:r>
            <w:r>
              <w:rPr>
                <w:b/>
                <w:bCs/>
                <w:snapToGrid w:val="0"/>
              </w:rPr>
              <w:fldChar w:fldCharType="end"/>
            </w:r>
          </w:p>
        </w:tc>
      </w:tr>
      <w:tr w:rsidR="008261CD" w:rsidTr="00A302B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315" w:type="dxa"/>
            <w:gridSpan w:val="2"/>
          </w:tcPr>
          <w:p w:rsidR="008261CD" w:rsidRPr="00132BE2" w:rsidRDefault="008261CD" w:rsidP="00A302BD">
            <w:pPr>
              <w:tabs>
                <w:tab w:val="left" w:pos="1455"/>
              </w:tabs>
              <w:jc w:val="center"/>
              <w:rPr>
                <w:b/>
                <w:bCs/>
              </w:rPr>
            </w:pPr>
            <w:r w:rsidRPr="00132BE2">
              <w:rPr>
                <w:b/>
                <w:bCs/>
              </w:rPr>
              <w:t>ВСЬОГО</w:t>
            </w:r>
          </w:p>
        </w:tc>
        <w:tc>
          <w:tcPr>
            <w:tcW w:w="1185" w:type="dxa"/>
            <w:gridSpan w:val="3"/>
          </w:tcPr>
          <w:p w:rsidR="008261CD" w:rsidRPr="00132BE2" w:rsidRDefault="008261CD" w:rsidP="00A302BD">
            <w:pPr>
              <w:tabs>
                <w:tab w:val="left" w:pos="14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140" w:type="dxa"/>
          </w:tcPr>
          <w:p w:rsidR="008261CD" w:rsidRPr="00132BE2" w:rsidRDefault="008261CD" w:rsidP="00A302BD">
            <w:pPr>
              <w:tabs>
                <w:tab w:val="left" w:pos="14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185" w:type="dxa"/>
            <w:gridSpan w:val="2"/>
          </w:tcPr>
          <w:p w:rsidR="008261CD" w:rsidRPr="00132BE2" w:rsidRDefault="008261CD" w:rsidP="00A302BD">
            <w:pPr>
              <w:tabs>
                <w:tab w:val="left" w:pos="14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105450</w:t>
            </w:r>
          </w:p>
        </w:tc>
        <w:tc>
          <w:tcPr>
            <w:tcW w:w="1111" w:type="dxa"/>
          </w:tcPr>
          <w:p w:rsidR="008261CD" w:rsidRPr="00132BE2" w:rsidRDefault="008261CD" w:rsidP="00A302BD">
            <w:pPr>
              <w:tabs>
                <w:tab w:val="left" w:pos="14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1265400</w:t>
            </w:r>
          </w:p>
        </w:tc>
      </w:tr>
    </w:tbl>
    <w:p w:rsidR="008261CD" w:rsidRDefault="008261CD" w:rsidP="008261CD">
      <w:pPr>
        <w:spacing w:line="360" w:lineRule="auto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261CD" w:rsidRDefault="008261CD" w:rsidP="008261CD">
      <w:pPr>
        <w:spacing w:line="360" w:lineRule="auto"/>
        <w:ind w:firstLine="284"/>
        <w:jc w:val="both"/>
        <w:rPr>
          <w:sz w:val="28"/>
          <w:szCs w:val="28"/>
        </w:rPr>
      </w:pPr>
      <w:r w:rsidRPr="00291202">
        <w:rPr>
          <w:sz w:val="28"/>
          <w:szCs w:val="28"/>
        </w:rPr>
        <w:t xml:space="preserve">Отже підприємство потребує </w:t>
      </w:r>
      <w:r>
        <w:rPr>
          <w:sz w:val="28"/>
          <w:szCs w:val="28"/>
        </w:rPr>
        <w:t>88</w:t>
      </w:r>
      <w:r w:rsidRPr="00291202">
        <w:rPr>
          <w:sz w:val="28"/>
          <w:szCs w:val="28"/>
        </w:rPr>
        <w:t xml:space="preserve"> робітника, з них </w:t>
      </w:r>
      <w:r>
        <w:rPr>
          <w:sz w:val="28"/>
          <w:szCs w:val="28"/>
        </w:rPr>
        <w:t xml:space="preserve">7 </w:t>
      </w:r>
      <w:r w:rsidRPr="00291202">
        <w:rPr>
          <w:sz w:val="28"/>
          <w:szCs w:val="28"/>
        </w:rPr>
        <w:t>робітників</w:t>
      </w:r>
      <w:r>
        <w:rPr>
          <w:sz w:val="28"/>
          <w:szCs w:val="28"/>
        </w:rPr>
        <w:t xml:space="preserve"> адміністративного-управлінського комплексу, 47</w:t>
      </w:r>
      <w:r w:rsidRPr="00291202">
        <w:rPr>
          <w:sz w:val="28"/>
          <w:szCs w:val="28"/>
        </w:rPr>
        <w:t xml:space="preserve"> робітників</w:t>
      </w:r>
      <w:r>
        <w:rPr>
          <w:sz w:val="28"/>
          <w:szCs w:val="28"/>
        </w:rPr>
        <w:t>-спеціалістів, що працюють з обладнання у дві зміни</w:t>
      </w:r>
      <w:r w:rsidRPr="00291202">
        <w:rPr>
          <w:sz w:val="28"/>
          <w:szCs w:val="28"/>
        </w:rPr>
        <w:t>. Річний фонд заробітної плати службовців повинен становити</w:t>
      </w:r>
      <w:r>
        <w:rPr>
          <w:sz w:val="28"/>
          <w:szCs w:val="28"/>
        </w:rPr>
        <w:t xml:space="preserve"> 1265400 грн</w:t>
      </w:r>
      <w:r w:rsidRPr="003A40A4">
        <w:rPr>
          <w:sz w:val="28"/>
          <w:szCs w:val="28"/>
        </w:rPr>
        <w:t>.</w:t>
      </w:r>
    </w:p>
    <w:p w:rsidR="00D64676" w:rsidRDefault="00D64676"/>
    <w:p w:rsidR="008261CD" w:rsidRDefault="008261CD"/>
    <w:p w:rsidR="008261CD" w:rsidRDefault="008261CD"/>
    <w:p w:rsidR="008261CD" w:rsidRDefault="008261CD"/>
    <w:p w:rsidR="008261CD" w:rsidRDefault="008261CD"/>
    <w:p w:rsidR="008261CD" w:rsidRDefault="008261CD"/>
    <w:p w:rsidR="008261CD" w:rsidRDefault="008261CD"/>
    <w:p w:rsidR="008261CD" w:rsidRDefault="008261CD"/>
    <w:p w:rsidR="008261CD" w:rsidRDefault="008261CD"/>
    <w:p w:rsidR="008261CD" w:rsidRDefault="008261CD" w:rsidP="00826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Організаційною формою створеного підприємства є товариство з обмеженою відповідальністю, тобто товариство яке має статутний фонд, поділений на частки, розмір яких визначається установчим договором. </w:t>
      </w:r>
    </w:p>
    <w:p w:rsidR="008261CD" w:rsidRDefault="008261CD" w:rsidP="00826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ТОВ «Ранет» має статутний фонд сумою – 2 750 000 грн., який вносили 7 чоловік засновників:</w:t>
      </w:r>
    </w:p>
    <w:p w:rsidR="008261CD" w:rsidRPr="00893CE4" w:rsidRDefault="008261CD" w:rsidP="008261CD">
      <w:pPr>
        <w:spacing w:line="360" w:lineRule="auto"/>
        <w:ind w:firstLine="567"/>
        <w:rPr>
          <w:snapToGrid w:val="0"/>
          <w:sz w:val="28"/>
          <w:szCs w:val="28"/>
        </w:rPr>
      </w:pPr>
      <w:r w:rsidRPr="00893CE4">
        <w:rPr>
          <w:snapToGrid w:val="0"/>
          <w:sz w:val="28"/>
          <w:szCs w:val="28"/>
        </w:rPr>
        <w:t xml:space="preserve">Вострікова Наталія Володимирівна – </w:t>
      </w:r>
      <w:r>
        <w:rPr>
          <w:snapToGrid w:val="0"/>
          <w:sz w:val="28"/>
          <w:szCs w:val="28"/>
        </w:rPr>
        <w:t>7</w:t>
      </w:r>
      <w:r w:rsidRPr="00893CE4">
        <w:rPr>
          <w:snapToGrid w:val="0"/>
          <w:sz w:val="28"/>
          <w:szCs w:val="28"/>
        </w:rPr>
        <w:t>50 000 грн.;</w:t>
      </w:r>
    </w:p>
    <w:p w:rsidR="008261CD" w:rsidRPr="00893CE4" w:rsidRDefault="008261CD" w:rsidP="008261CD">
      <w:pPr>
        <w:spacing w:line="360" w:lineRule="auto"/>
        <w:ind w:firstLine="567"/>
        <w:rPr>
          <w:snapToGrid w:val="0"/>
          <w:sz w:val="28"/>
          <w:szCs w:val="28"/>
        </w:rPr>
      </w:pPr>
      <w:r w:rsidRPr="00893CE4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інчук Олексій Володимирович –  7</w:t>
      </w:r>
      <w:r w:rsidRPr="00893CE4">
        <w:rPr>
          <w:snapToGrid w:val="0"/>
          <w:sz w:val="28"/>
          <w:szCs w:val="28"/>
        </w:rPr>
        <w:t>50 000 грн.;</w:t>
      </w:r>
    </w:p>
    <w:p w:rsidR="008261CD" w:rsidRPr="00893CE4" w:rsidRDefault="008261CD" w:rsidP="008261CD">
      <w:pPr>
        <w:spacing w:line="360" w:lineRule="auto"/>
        <w:ind w:firstLine="567"/>
        <w:rPr>
          <w:snapToGrid w:val="0"/>
          <w:sz w:val="28"/>
          <w:szCs w:val="28"/>
        </w:rPr>
      </w:pPr>
      <w:r w:rsidRPr="00893CE4">
        <w:rPr>
          <w:snapToGrid w:val="0"/>
          <w:sz w:val="28"/>
          <w:szCs w:val="28"/>
        </w:rPr>
        <w:t>Баглай Світлана Василівна –  250 000 грн.;</w:t>
      </w:r>
    </w:p>
    <w:p w:rsidR="008261CD" w:rsidRPr="00893CE4" w:rsidRDefault="008261CD" w:rsidP="008261CD">
      <w:pPr>
        <w:spacing w:line="360" w:lineRule="auto"/>
        <w:ind w:firstLine="567"/>
        <w:rPr>
          <w:snapToGrid w:val="0"/>
          <w:sz w:val="28"/>
          <w:szCs w:val="28"/>
        </w:rPr>
      </w:pPr>
      <w:r w:rsidRPr="00893CE4">
        <w:rPr>
          <w:snapToGrid w:val="0"/>
          <w:sz w:val="28"/>
          <w:szCs w:val="28"/>
        </w:rPr>
        <w:t>Бараніков Сергій Валерійович –  250 000 грн.;</w:t>
      </w:r>
    </w:p>
    <w:p w:rsidR="008261CD" w:rsidRPr="00893CE4" w:rsidRDefault="008261CD" w:rsidP="008261CD">
      <w:pPr>
        <w:spacing w:line="360" w:lineRule="auto"/>
        <w:ind w:firstLine="567"/>
        <w:rPr>
          <w:snapToGrid w:val="0"/>
          <w:sz w:val="28"/>
          <w:szCs w:val="28"/>
        </w:rPr>
      </w:pPr>
      <w:r w:rsidRPr="00893CE4">
        <w:rPr>
          <w:snapToGrid w:val="0"/>
          <w:sz w:val="28"/>
          <w:szCs w:val="28"/>
        </w:rPr>
        <w:t>Бялецька Юлія Володимирівна – 250 000 грн.;</w:t>
      </w:r>
    </w:p>
    <w:p w:rsidR="008261CD" w:rsidRPr="00893CE4" w:rsidRDefault="008261CD" w:rsidP="008261CD">
      <w:pPr>
        <w:spacing w:line="360" w:lineRule="auto"/>
        <w:ind w:firstLine="567"/>
        <w:rPr>
          <w:snapToGrid w:val="0"/>
          <w:sz w:val="28"/>
          <w:szCs w:val="28"/>
        </w:rPr>
      </w:pPr>
      <w:r w:rsidRPr="00893CE4">
        <w:rPr>
          <w:snapToGrid w:val="0"/>
          <w:sz w:val="28"/>
          <w:szCs w:val="28"/>
        </w:rPr>
        <w:t>Крупко Олександр Степанович –  250 000 грн.;</w:t>
      </w:r>
    </w:p>
    <w:p w:rsidR="008261CD" w:rsidRPr="00893CE4" w:rsidRDefault="008261CD" w:rsidP="008261CD">
      <w:pPr>
        <w:spacing w:line="360" w:lineRule="auto"/>
        <w:ind w:firstLine="567"/>
        <w:rPr>
          <w:snapToGrid w:val="0"/>
          <w:sz w:val="28"/>
          <w:szCs w:val="28"/>
        </w:rPr>
      </w:pPr>
      <w:r w:rsidRPr="00893CE4">
        <w:rPr>
          <w:snapToGrid w:val="0"/>
          <w:sz w:val="28"/>
          <w:szCs w:val="28"/>
        </w:rPr>
        <w:t>Каленський Андрій Леонідович – 250 000 грн.</w:t>
      </w:r>
    </w:p>
    <w:p w:rsidR="008261CD" w:rsidRPr="00731901" w:rsidRDefault="008261CD" w:rsidP="00826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Товариство з обмеженою відповідальністю несе відповідальність за своїми зобов’язаннями тільки своїм майном, відповідно його учасники не відповідають за його зобов’язаннями і несуть ризик збитків, пов’язаних з діяльністю товариства, у межах своїх вкладів.</w:t>
      </w:r>
    </w:p>
    <w:p w:rsidR="008261CD" w:rsidRPr="003A40A4" w:rsidRDefault="008261CD" w:rsidP="00826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Захист інтелектуальної власності персоналом забезпечується умовами трудового договору. Захист інтересів підприємства перед постачальниками та іншими юридичними особами також зазначається в договорах.</w:t>
      </w:r>
    </w:p>
    <w:p w:rsidR="008261CD" w:rsidRDefault="008261CD"/>
    <w:sectPr w:rsidR="008261CD" w:rsidSect="00D64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6B" w:rsidRDefault="004B5C6B" w:rsidP="004B5C6B">
      <w:r>
        <w:separator/>
      </w:r>
    </w:p>
  </w:endnote>
  <w:endnote w:type="continuationSeparator" w:id="0">
    <w:p w:rsidR="004B5C6B" w:rsidRDefault="004B5C6B" w:rsidP="004B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6B" w:rsidRDefault="004B5C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6B" w:rsidRDefault="004B5C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6B" w:rsidRDefault="004B5C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6B" w:rsidRDefault="004B5C6B" w:rsidP="004B5C6B">
      <w:r>
        <w:separator/>
      </w:r>
    </w:p>
  </w:footnote>
  <w:footnote w:type="continuationSeparator" w:id="0">
    <w:p w:rsidR="004B5C6B" w:rsidRDefault="004B5C6B" w:rsidP="004B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6B" w:rsidRDefault="004B5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6B" w:rsidRPr="004B5C6B" w:rsidRDefault="004B5C6B" w:rsidP="004B5C6B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B5C6B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4B5C6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6B" w:rsidRDefault="004B5C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1CD"/>
    <w:rsid w:val="004B5C6B"/>
    <w:rsid w:val="008261CD"/>
    <w:rsid w:val="008D3FD6"/>
    <w:rsid w:val="00B101FC"/>
    <w:rsid w:val="00D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just">
    <w:name w:val="tekstjust"/>
    <w:basedOn w:val="a"/>
    <w:rsid w:val="008261CD"/>
    <w:pPr>
      <w:spacing w:before="100" w:beforeAutospacing="1" w:after="100" w:afterAutospacing="1"/>
      <w:jc w:val="both"/>
    </w:pPr>
    <w:rPr>
      <w:rFonts w:ascii="Verdana" w:hAnsi="Verdana"/>
      <w:color w:val="003399"/>
      <w:sz w:val="18"/>
      <w:szCs w:val="18"/>
      <w:lang w:val="ru-RU" w:eastAsia="ru-RU"/>
    </w:rPr>
  </w:style>
  <w:style w:type="table" w:styleId="a3">
    <w:name w:val="Table Grid"/>
    <w:basedOn w:val="a1"/>
    <w:rsid w:val="0082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5C6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B5C6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4B5C6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B5C6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4B5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2447</Characters>
  <Application>Microsoft Office Word</Application>
  <DocSecurity>0</DocSecurity>
  <Lines>203</Lines>
  <Paragraphs>167</Paragraphs>
  <ScaleCrop>false</ScaleCrop>
  <Company>RePack by SPecialiST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3</cp:revision>
  <dcterms:created xsi:type="dcterms:W3CDTF">2012-03-18T20:12:00Z</dcterms:created>
  <dcterms:modified xsi:type="dcterms:W3CDTF">2013-03-15T16:36:00Z</dcterms:modified>
</cp:coreProperties>
</file>