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D7" w:rsidRPr="00714607" w:rsidRDefault="00714607" w:rsidP="00714607">
      <w:pPr>
        <w:pStyle w:val="a3"/>
      </w:pPr>
      <w:r w:rsidRPr="00714607">
        <w:t xml:space="preserve">                Діаграма компонентів (</w:t>
      </w:r>
      <w:r w:rsidRPr="00714607">
        <w:rPr>
          <w:lang w:val="en-US"/>
        </w:rPr>
        <w:t>Component</w:t>
      </w:r>
      <w:r w:rsidRPr="00714607">
        <w:t xml:space="preserve"> </w:t>
      </w:r>
      <w:r w:rsidRPr="00714607">
        <w:rPr>
          <w:lang w:val="en-US"/>
        </w:rPr>
        <w:t>diagram</w:t>
      </w:r>
      <w:r w:rsidRPr="00714607">
        <w:t xml:space="preserve">) — статична структурна діаграма, показує розбивку програмної системи на структурні компоненти й зв'язки (залежності) між компонентами. Як фізичні компоненти можуть виступати файли, бібліотеки, модулі, що виконуються файли, пакети й т.п. </w:t>
      </w:r>
    </w:p>
    <w:p w:rsidR="007715D7" w:rsidRPr="00714607" w:rsidRDefault="00714607" w:rsidP="00714607">
      <w:pPr>
        <w:pStyle w:val="a3"/>
      </w:pPr>
      <w:r w:rsidRPr="00714607">
        <w:t xml:space="preserve">                Діаграма компонентів забезпечує узгоджений перехід від логічного уявлення до конкретної реалізації проекту у формі програмного коду. Одні компоненти можуть існувати тільки на етапі компіляції коду, інші на етапі його виконання. </w:t>
      </w:r>
    </w:p>
    <w:p w:rsidR="007715D7" w:rsidRPr="00714607" w:rsidRDefault="00714607" w:rsidP="00714607">
      <w:pPr>
        <w:pStyle w:val="a3"/>
      </w:pPr>
      <w:r w:rsidRPr="00714607">
        <w:t xml:space="preserve">                 У багатьох середовищах розробки компонент (або модуль) відповідає окремому файлові. Головними графічними елементами діаграми компонентів є </w:t>
      </w:r>
      <w:r w:rsidRPr="00714607">
        <w:rPr>
          <w:i/>
          <w:iCs/>
        </w:rPr>
        <w:t xml:space="preserve">компоненти, інтерфейси і залежності між ними. </w:t>
      </w:r>
      <w:r w:rsidRPr="00714607">
        <w:t xml:space="preserve">На діаграмах компонентів залежності можуть відображати зв’язки окремих файлів програмної системи на етапі компіляції та генерації об’єктного коду. В інших випадках залежність може відображати наявність у </w:t>
      </w:r>
      <w:r w:rsidRPr="00714607">
        <w:rPr>
          <w:i/>
          <w:iCs/>
        </w:rPr>
        <w:t xml:space="preserve">незалежному компоненті описів класів, які використовуються у залежному компоненті для створення відповідних об’єктів. </w:t>
      </w:r>
    </w:p>
    <w:p w:rsidR="00714607" w:rsidRPr="00714607" w:rsidRDefault="00714607" w:rsidP="00714607">
      <w:pPr>
        <w:pStyle w:val="a3"/>
      </w:pPr>
      <w:r w:rsidRPr="00714607">
        <w:t xml:space="preserve">                         Діаграма компонентів розробляється для наступних цілей:  </w:t>
      </w:r>
    </w:p>
    <w:p w:rsidR="007715D7" w:rsidRPr="00714607" w:rsidRDefault="00714607" w:rsidP="00714607">
      <w:pPr>
        <w:pStyle w:val="a3"/>
      </w:pPr>
      <w:r w:rsidRPr="00714607">
        <w:t>візуалізації загальної структури вихідного коду програмної системи; </w:t>
      </w:r>
    </w:p>
    <w:p w:rsidR="00163867" w:rsidRDefault="00714607" w:rsidP="00163867">
      <w:pPr>
        <w:pStyle w:val="a3"/>
      </w:pPr>
      <w:r w:rsidRPr="00714607">
        <w:t xml:space="preserve">специфікації </w:t>
      </w:r>
    </w:p>
    <w:p w:rsidR="00163867" w:rsidRDefault="00163867">
      <w:r>
        <w:br w:type="page"/>
      </w:r>
    </w:p>
    <w:p w:rsidR="00714607" w:rsidRPr="00714607" w:rsidRDefault="00714607" w:rsidP="00163867">
      <w:pPr>
        <w:pStyle w:val="a3"/>
      </w:pPr>
      <w:bookmarkStart w:id="0" w:name="_GoBack"/>
      <w:bookmarkEnd w:id="0"/>
    </w:p>
    <w:p w:rsidR="007715D7" w:rsidRPr="00714607" w:rsidRDefault="00714607" w:rsidP="00714607">
      <w:pPr>
        <w:pStyle w:val="a3"/>
      </w:pPr>
      <w:r w:rsidRPr="00714607">
        <w:t xml:space="preserve">                     Діаграми розгортання, або застосування, - це один з двох видів діаграм, використовуваних при моделюванні фізичних аспектів об'єктно-орієнтованої системи .Така діаграма показує конфігурацію вузлів, де проводиться обробка інформації, і те, які компоненти розміщені на кожному вузлі. </w:t>
      </w:r>
    </w:p>
    <w:p w:rsidR="00714607" w:rsidRPr="00714607" w:rsidRDefault="00714607" w:rsidP="00714607">
      <w:pPr>
        <w:pStyle w:val="a3"/>
      </w:pPr>
      <w:r w:rsidRPr="00714607">
        <w:t xml:space="preserve">                    Діаграми розгортання використовуються для моделювання статичного виду системи з точки зору розгортання. В основному під цим розуміється моделювання топології апаратних засобів, на яких виконується система. По суті, діаграми розгортання - це просто діаграми класів, зосереджені на системних вузлах.</w:t>
      </w:r>
    </w:p>
    <w:p w:rsidR="007715D7" w:rsidRPr="00714607" w:rsidRDefault="00714607" w:rsidP="00714607">
      <w:pPr>
        <w:pStyle w:val="a3"/>
      </w:pPr>
      <w:r w:rsidRPr="00714607">
        <w:t xml:space="preserve">                  Діаграми розгортання важливі не тільки для візуалізації, специфікування і документування вбудованих, клієнт-серверних і розподілених систем, але і для управління виконуваними системами з використанням прямого і зворотного проектування </w:t>
      </w:r>
    </w:p>
    <w:p w:rsidR="00714607" w:rsidRDefault="00714607" w:rsidP="00714607">
      <w:pPr>
        <w:pStyle w:val="a3"/>
        <w:rPr>
          <w:lang w:val="en-US"/>
        </w:rPr>
      </w:pPr>
      <w:r w:rsidRPr="00714607">
        <w:t xml:space="preserve">                 При створенні програмної системи ви як розробник програмного забезпечення звертаєте увагу в першу чергу на архітектуру і розгортання своїх програм. Але в якості системного інженера ви зацікавлені головним чином у апаратних і програмних засобах системи і в тому, як досягти оптимального їх поєднання. Іншими словами, розробники програмного забезпечення мають справу з невідчутними артефактами, начебто моделей і коду, а розробники систем - ще й з апаратурою, цілком відчутної.</w:t>
      </w:r>
    </w:p>
    <w:p w:rsidR="007715D7" w:rsidRPr="00714607" w:rsidRDefault="00714607" w:rsidP="00714607">
      <w:pPr>
        <w:pStyle w:val="a3"/>
      </w:pPr>
      <w:r w:rsidRPr="00714607">
        <w:t xml:space="preserve">                         Для специфицирования поведінки програм застосовуються діаграми послідовностей, кооперації, станів і діяльності. А на стику програм і апаратури розташовуються діаграми розгортання, які дозволяють говорити про топологію процесорів і пристроїв, на яких виконується система. </w:t>
      </w:r>
    </w:p>
    <w:p w:rsidR="007715D7" w:rsidRPr="00714607" w:rsidRDefault="00714607" w:rsidP="00714607">
      <w:pPr>
        <w:pStyle w:val="a3"/>
      </w:pPr>
      <w:r w:rsidRPr="00714607">
        <w:t xml:space="preserve">               В </w:t>
      </w:r>
      <w:r w:rsidRPr="00714607">
        <w:rPr>
          <w:lang w:val="en-US"/>
        </w:rPr>
        <w:t>UML</w:t>
      </w:r>
      <w:r w:rsidRPr="00714607">
        <w:t xml:space="preserve"> діаграми розгортання використовуються для візуалізації статичних аспектів фізичних вузлів і їх взаємозв'язків, а також для опису їх деталей, які мають відношення до конструювання системи </w:t>
      </w:r>
    </w:p>
    <w:p w:rsidR="00714607" w:rsidRPr="00714607" w:rsidRDefault="00714607" w:rsidP="00714607">
      <w:pPr>
        <w:pStyle w:val="a3"/>
      </w:pPr>
      <w:r w:rsidRPr="00714607">
        <w:t xml:space="preserve">                  Добре структурована діаграма розгортання володіє наступними властивостями:</w:t>
      </w:r>
    </w:p>
    <w:p w:rsidR="007715D7" w:rsidRPr="00714607" w:rsidRDefault="00714607" w:rsidP="00714607">
      <w:pPr>
        <w:pStyle w:val="a3"/>
        <w:numPr>
          <w:ilvl w:val="0"/>
          <w:numId w:val="16"/>
        </w:numPr>
      </w:pPr>
      <w:r w:rsidRPr="00714607">
        <w:t>зосереджена на якомусь одному аспекті статичного виду системи з точки зору розгортання;</w:t>
      </w:r>
    </w:p>
    <w:p w:rsidR="007715D7" w:rsidRPr="00714607" w:rsidRDefault="00714607" w:rsidP="00714607">
      <w:pPr>
        <w:pStyle w:val="a3"/>
        <w:numPr>
          <w:ilvl w:val="0"/>
          <w:numId w:val="16"/>
        </w:numPr>
      </w:pPr>
      <w:r w:rsidRPr="00714607">
        <w:t>містить тільки ті елементи, які істотні для розуміння цього аспекту;</w:t>
      </w:r>
    </w:p>
    <w:p w:rsidR="007715D7" w:rsidRPr="00714607" w:rsidRDefault="00714607" w:rsidP="00714607">
      <w:pPr>
        <w:pStyle w:val="a3"/>
        <w:numPr>
          <w:ilvl w:val="0"/>
          <w:numId w:val="16"/>
        </w:numPr>
      </w:pPr>
      <w:r w:rsidRPr="00714607">
        <w:t>розкриває тільки ті деталі, які присутні на обраному рівні абстракції;</w:t>
      </w:r>
    </w:p>
    <w:p w:rsidR="007715D7" w:rsidRPr="00714607" w:rsidRDefault="00714607" w:rsidP="00714607">
      <w:pPr>
        <w:pStyle w:val="a3"/>
        <w:numPr>
          <w:ilvl w:val="0"/>
          <w:numId w:val="16"/>
        </w:numPr>
      </w:pPr>
      <w:r w:rsidRPr="00714607">
        <w:t xml:space="preserve">не є настільки короткою, щоб приховати від читача важливу семантику. </w:t>
      </w:r>
    </w:p>
    <w:p w:rsidR="00714607" w:rsidRPr="00714607" w:rsidRDefault="00714607" w:rsidP="00714607">
      <w:pPr>
        <w:pStyle w:val="a3"/>
      </w:pPr>
      <w:r w:rsidRPr="00714607">
        <w:t xml:space="preserve">                   Зображуючи діаграму розгортання, користуйтеся наступними правилами:</w:t>
      </w:r>
    </w:p>
    <w:p w:rsidR="007715D7" w:rsidRPr="00714607" w:rsidRDefault="00714607" w:rsidP="00714607">
      <w:pPr>
        <w:pStyle w:val="a3"/>
        <w:numPr>
          <w:ilvl w:val="0"/>
          <w:numId w:val="17"/>
        </w:numPr>
      </w:pPr>
      <w:r w:rsidRPr="00714607">
        <w:t>дайте діаграмі ім'я, відповідне її призначенням;</w:t>
      </w:r>
    </w:p>
    <w:p w:rsidR="007715D7" w:rsidRPr="00714607" w:rsidRDefault="00714607" w:rsidP="00714607">
      <w:pPr>
        <w:pStyle w:val="a3"/>
        <w:numPr>
          <w:ilvl w:val="0"/>
          <w:numId w:val="17"/>
        </w:numPr>
      </w:pPr>
      <w:r w:rsidRPr="00714607">
        <w:t>розташовуйте елементи так, щоб число перетинів було мінімальним;</w:t>
      </w:r>
    </w:p>
    <w:p w:rsidR="007715D7" w:rsidRPr="00714607" w:rsidRDefault="00714607" w:rsidP="00714607">
      <w:pPr>
        <w:pStyle w:val="a3"/>
        <w:numPr>
          <w:ilvl w:val="0"/>
          <w:numId w:val="17"/>
        </w:numPr>
      </w:pPr>
      <w:r w:rsidRPr="00714607">
        <w:t>розташовуйте елементи так, щоб семантично близькі суті опинялися поруч;</w:t>
      </w:r>
    </w:p>
    <w:p w:rsidR="007715D7" w:rsidRPr="00714607" w:rsidRDefault="00714607" w:rsidP="00714607">
      <w:pPr>
        <w:pStyle w:val="a3"/>
        <w:numPr>
          <w:ilvl w:val="0"/>
          <w:numId w:val="17"/>
        </w:numPr>
      </w:pPr>
      <w:r w:rsidRPr="00714607">
        <w:t>використовуйте примітки та колір, щоб привернути увагу до важливих особливостей діаграми;</w:t>
      </w:r>
    </w:p>
    <w:p w:rsidR="007715D7" w:rsidRPr="00714607" w:rsidRDefault="00714607" w:rsidP="00714607">
      <w:pPr>
        <w:numPr>
          <w:ilvl w:val="0"/>
          <w:numId w:val="15"/>
        </w:numPr>
      </w:pPr>
      <w:r w:rsidRPr="00714607">
        <w:t xml:space="preserve">з обережністю підходите до використання стереотипних елементів. Вибрати ряд загальних для вашого проекту чи організації піктограм і застосовуйте їх усюди одноманітно. </w:t>
      </w:r>
    </w:p>
    <w:p w:rsidR="00714607" w:rsidRPr="00714607" w:rsidRDefault="00714607" w:rsidP="00714607"/>
    <w:sectPr w:rsidR="00714607" w:rsidRPr="00714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67" w:rsidRDefault="00163867" w:rsidP="00163867">
      <w:pPr>
        <w:spacing w:after="0" w:line="240" w:lineRule="auto"/>
      </w:pPr>
      <w:r>
        <w:separator/>
      </w:r>
    </w:p>
  </w:endnote>
  <w:endnote w:type="continuationSeparator" w:id="0">
    <w:p w:rsidR="00163867" w:rsidRDefault="00163867" w:rsidP="0016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7" w:rsidRDefault="001638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7" w:rsidRDefault="001638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7" w:rsidRDefault="001638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67" w:rsidRDefault="00163867" w:rsidP="00163867">
      <w:pPr>
        <w:spacing w:after="0" w:line="240" w:lineRule="auto"/>
      </w:pPr>
      <w:r>
        <w:separator/>
      </w:r>
    </w:p>
  </w:footnote>
  <w:footnote w:type="continuationSeparator" w:id="0">
    <w:p w:rsidR="00163867" w:rsidRDefault="00163867" w:rsidP="0016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7" w:rsidRDefault="001638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7" w:rsidRPr="00163867" w:rsidRDefault="00163867" w:rsidP="00163867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163867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16386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7" w:rsidRDefault="001638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00A"/>
    <w:multiLevelType w:val="hybridMultilevel"/>
    <w:tmpl w:val="1C287104"/>
    <w:lvl w:ilvl="0" w:tplc="39CE14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9CC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6E7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6843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EA2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A2D2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325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C92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DE6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141A8E"/>
    <w:multiLevelType w:val="hybridMultilevel"/>
    <w:tmpl w:val="D15C58B2"/>
    <w:lvl w:ilvl="0" w:tplc="388CB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6D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6C1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5A1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007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AC47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4267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509E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6C71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844518"/>
    <w:multiLevelType w:val="hybridMultilevel"/>
    <w:tmpl w:val="C80C0804"/>
    <w:lvl w:ilvl="0" w:tplc="00088A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FE8A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E88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642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611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EA34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26A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2631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F4DC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363B84"/>
    <w:multiLevelType w:val="hybridMultilevel"/>
    <w:tmpl w:val="EF8A2DE8"/>
    <w:lvl w:ilvl="0" w:tplc="68226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CA59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22BD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029F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CE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72D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B06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9225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2278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7B0470"/>
    <w:multiLevelType w:val="hybridMultilevel"/>
    <w:tmpl w:val="03DA2BBC"/>
    <w:lvl w:ilvl="0" w:tplc="3B4AD7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709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F664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ACBD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8E7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740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186F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267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F808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477735"/>
    <w:multiLevelType w:val="hybridMultilevel"/>
    <w:tmpl w:val="14324346"/>
    <w:lvl w:ilvl="0" w:tplc="449EBF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CC6C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D2A8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007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6ED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84D4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D82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C75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8E8E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F816EE"/>
    <w:multiLevelType w:val="hybridMultilevel"/>
    <w:tmpl w:val="DE46DF34"/>
    <w:lvl w:ilvl="0" w:tplc="8F3C6F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E29E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5241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2C12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28C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8C6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DC1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E2E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269F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8212D47"/>
    <w:multiLevelType w:val="hybridMultilevel"/>
    <w:tmpl w:val="9618A3C0"/>
    <w:lvl w:ilvl="0" w:tplc="8438DB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082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FC88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C89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CC32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B2D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2C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8284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26C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80780C"/>
    <w:multiLevelType w:val="hybridMultilevel"/>
    <w:tmpl w:val="83365626"/>
    <w:lvl w:ilvl="0" w:tplc="538A3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016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28E2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C84E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ECE2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D889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842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E0B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787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07C4D1F"/>
    <w:multiLevelType w:val="hybridMultilevel"/>
    <w:tmpl w:val="C5029548"/>
    <w:lvl w:ilvl="0" w:tplc="90E2A6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600B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626B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A7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4E5E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00D4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78F4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A1E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9C7C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5901C8E"/>
    <w:multiLevelType w:val="hybridMultilevel"/>
    <w:tmpl w:val="5010F1BE"/>
    <w:lvl w:ilvl="0" w:tplc="903CDC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07E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E87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3A21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2C07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3697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0C00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4099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260E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ABC578E"/>
    <w:multiLevelType w:val="hybridMultilevel"/>
    <w:tmpl w:val="4D02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47770"/>
    <w:multiLevelType w:val="hybridMultilevel"/>
    <w:tmpl w:val="B6C2EA08"/>
    <w:lvl w:ilvl="0" w:tplc="B25AA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019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A68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3E7A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20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F692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4DF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C5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E49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D852FD7"/>
    <w:multiLevelType w:val="hybridMultilevel"/>
    <w:tmpl w:val="17A2E028"/>
    <w:lvl w:ilvl="0" w:tplc="F32C83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645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8D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1E4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9244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AD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4F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024E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EA5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6832D4E"/>
    <w:multiLevelType w:val="hybridMultilevel"/>
    <w:tmpl w:val="8C08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E29F1"/>
    <w:multiLevelType w:val="hybridMultilevel"/>
    <w:tmpl w:val="6B1817E4"/>
    <w:lvl w:ilvl="0" w:tplc="F57E8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4056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8A5D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4C1C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A4B2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23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5A4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C826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4F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BAD0F11"/>
    <w:multiLevelType w:val="hybridMultilevel"/>
    <w:tmpl w:val="78CA59C2"/>
    <w:lvl w:ilvl="0" w:tplc="C402F3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43A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4E82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3C4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46DC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6A66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C3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62C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0CA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7"/>
  </w:num>
  <w:num w:numId="13">
    <w:abstractNumId w:val="16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607"/>
    <w:rsid w:val="00163867"/>
    <w:rsid w:val="00714607"/>
    <w:rsid w:val="007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6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6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63867"/>
  </w:style>
  <w:style w:type="paragraph" w:styleId="a6">
    <w:name w:val="footer"/>
    <w:basedOn w:val="a"/>
    <w:link w:val="a7"/>
    <w:uiPriority w:val="99"/>
    <w:unhideWhenUsed/>
    <w:rsid w:val="0016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63867"/>
  </w:style>
  <w:style w:type="character" w:styleId="a8">
    <w:name w:val="Hyperlink"/>
    <w:basedOn w:val="a0"/>
    <w:uiPriority w:val="99"/>
    <w:unhideWhenUsed/>
    <w:rsid w:val="00163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9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2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6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3522</Characters>
  <Application>Microsoft Office Word</Application>
  <DocSecurity>0</DocSecurity>
  <Lines>55</Lines>
  <Paragraphs>23</Paragraphs>
  <ScaleCrop>false</ScaleCrop>
  <Company>BlackShine TEAM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Ivan</cp:lastModifiedBy>
  <cp:revision>4</cp:revision>
  <dcterms:created xsi:type="dcterms:W3CDTF">2012-12-25T17:29:00Z</dcterms:created>
  <dcterms:modified xsi:type="dcterms:W3CDTF">2013-05-20T21:03:00Z</dcterms:modified>
</cp:coreProperties>
</file>