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88" w:rsidRPr="00610388" w:rsidRDefault="00610388" w:rsidP="00610388">
      <w:pPr>
        <w:spacing w:line="360" w:lineRule="auto"/>
        <w:jc w:val="center"/>
        <w:rPr>
          <w:rFonts w:ascii="Times New Roman" w:hAnsi="Times New Roman" w:cs="Times New Roman"/>
          <w:b/>
          <w:sz w:val="28"/>
          <w:szCs w:val="28"/>
        </w:rPr>
      </w:pPr>
      <w:r w:rsidRPr="00610388">
        <w:rPr>
          <w:rFonts w:ascii="Times New Roman" w:hAnsi="Times New Roman" w:cs="Times New Roman"/>
          <w:b/>
          <w:sz w:val="28"/>
          <w:szCs w:val="28"/>
        </w:rPr>
        <w:t>Министерство образования и науки РФ</w:t>
      </w:r>
    </w:p>
    <w:p w:rsidR="00610388" w:rsidRPr="00610388" w:rsidRDefault="00610388" w:rsidP="00610388">
      <w:pPr>
        <w:spacing w:line="360" w:lineRule="auto"/>
        <w:jc w:val="center"/>
        <w:rPr>
          <w:rFonts w:ascii="Times New Roman" w:hAnsi="Times New Roman" w:cs="Times New Roman"/>
          <w:b/>
          <w:sz w:val="28"/>
          <w:szCs w:val="28"/>
        </w:rPr>
      </w:pPr>
      <w:r w:rsidRPr="00610388">
        <w:rPr>
          <w:rFonts w:ascii="Times New Roman" w:hAnsi="Times New Roman" w:cs="Times New Roman"/>
          <w:b/>
          <w:sz w:val="28"/>
          <w:szCs w:val="28"/>
        </w:rPr>
        <w:t>Федеральное агентство по образованию ГОУ ВПО</w:t>
      </w:r>
    </w:p>
    <w:p w:rsidR="00610388" w:rsidRPr="00610388" w:rsidRDefault="00610388" w:rsidP="00610388">
      <w:pPr>
        <w:spacing w:line="360" w:lineRule="auto"/>
        <w:jc w:val="center"/>
        <w:rPr>
          <w:rFonts w:ascii="Times New Roman" w:hAnsi="Times New Roman" w:cs="Times New Roman"/>
          <w:b/>
          <w:sz w:val="28"/>
          <w:szCs w:val="28"/>
        </w:rPr>
      </w:pPr>
      <w:r w:rsidRPr="00610388">
        <w:rPr>
          <w:rFonts w:ascii="Times New Roman" w:hAnsi="Times New Roman" w:cs="Times New Roman"/>
          <w:b/>
          <w:sz w:val="28"/>
          <w:szCs w:val="28"/>
        </w:rPr>
        <w:t>Всероссийский заочный финансово-экономический институт</w:t>
      </w:r>
    </w:p>
    <w:p w:rsidR="00610388" w:rsidRPr="00610388" w:rsidRDefault="00030B64" w:rsidP="0061038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истории экономики, политики и культуры</w:t>
      </w:r>
    </w:p>
    <w:p w:rsidR="00610388" w:rsidRPr="00610388" w:rsidRDefault="00610388" w:rsidP="00610388">
      <w:pPr>
        <w:spacing w:line="360" w:lineRule="auto"/>
        <w:jc w:val="center"/>
        <w:rPr>
          <w:rFonts w:ascii="Times New Roman" w:hAnsi="Times New Roman" w:cs="Times New Roman"/>
          <w:b/>
          <w:sz w:val="28"/>
          <w:szCs w:val="28"/>
        </w:rPr>
      </w:pPr>
    </w:p>
    <w:p w:rsidR="00610388" w:rsidRPr="00610388" w:rsidRDefault="00610388" w:rsidP="00610388">
      <w:pPr>
        <w:spacing w:line="360" w:lineRule="auto"/>
        <w:jc w:val="center"/>
        <w:rPr>
          <w:rFonts w:ascii="Times New Roman" w:hAnsi="Times New Roman" w:cs="Times New Roman"/>
          <w:b/>
          <w:sz w:val="28"/>
          <w:szCs w:val="28"/>
        </w:rPr>
      </w:pPr>
    </w:p>
    <w:p w:rsidR="00610388" w:rsidRPr="00610388" w:rsidRDefault="00610388" w:rsidP="00610388">
      <w:pPr>
        <w:spacing w:line="360" w:lineRule="auto"/>
        <w:jc w:val="center"/>
        <w:rPr>
          <w:rFonts w:ascii="Times New Roman" w:hAnsi="Times New Roman" w:cs="Times New Roman"/>
          <w:b/>
          <w:sz w:val="28"/>
          <w:szCs w:val="28"/>
        </w:rPr>
      </w:pPr>
    </w:p>
    <w:p w:rsidR="00610388" w:rsidRPr="00610388" w:rsidRDefault="00610388" w:rsidP="00610388">
      <w:pPr>
        <w:spacing w:line="360" w:lineRule="auto"/>
        <w:jc w:val="center"/>
        <w:rPr>
          <w:rFonts w:ascii="Times New Roman" w:hAnsi="Times New Roman" w:cs="Times New Roman"/>
          <w:b/>
          <w:sz w:val="28"/>
          <w:szCs w:val="28"/>
        </w:rPr>
      </w:pPr>
      <w:r w:rsidRPr="00610388">
        <w:rPr>
          <w:rFonts w:ascii="Times New Roman" w:hAnsi="Times New Roman" w:cs="Times New Roman"/>
          <w:b/>
          <w:sz w:val="28"/>
          <w:szCs w:val="28"/>
        </w:rPr>
        <w:t>КОНТРОЛЬНАЯ РАБОТА</w:t>
      </w:r>
    </w:p>
    <w:p w:rsidR="00610388" w:rsidRPr="00610388" w:rsidRDefault="00030B64" w:rsidP="0061038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 истории экономических учений</w:t>
      </w:r>
      <w:r w:rsidR="00610388" w:rsidRPr="00610388">
        <w:rPr>
          <w:rFonts w:ascii="Times New Roman" w:hAnsi="Times New Roman" w:cs="Times New Roman"/>
          <w:b/>
          <w:sz w:val="28"/>
          <w:szCs w:val="28"/>
        </w:rPr>
        <w:t xml:space="preserve"> на тему:</w:t>
      </w:r>
    </w:p>
    <w:p w:rsidR="00610388" w:rsidRPr="001C62B3" w:rsidRDefault="001C62B3" w:rsidP="00030B64">
      <w:pPr>
        <w:spacing w:line="60" w:lineRule="atLeast"/>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Институциональное направление в экономической теории.</w:t>
      </w:r>
    </w:p>
    <w:p w:rsidR="00610388" w:rsidRPr="00610388" w:rsidRDefault="00610388" w:rsidP="00030B64">
      <w:pPr>
        <w:spacing w:line="60" w:lineRule="atLeast"/>
        <w:contextualSpacing/>
        <w:jc w:val="center"/>
        <w:rPr>
          <w:rFonts w:ascii="Times New Roman" w:hAnsi="Times New Roman" w:cs="Times New Roman"/>
          <w:b/>
        </w:rPr>
      </w:pPr>
      <w:r w:rsidRPr="00610388">
        <w:rPr>
          <w:rFonts w:ascii="Times New Roman" w:hAnsi="Times New Roman" w:cs="Times New Roman"/>
          <w:b/>
        </w:rPr>
        <w:t>(название темы)</w:t>
      </w:r>
    </w:p>
    <w:p w:rsidR="00610388" w:rsidRPr="00610388" w:rsidRDefault="00610388" w:rsidP="00610388">
      <w:pPr>
        <w:spacing w:line="360" w:lineRule="auto"/>
        <w:jc w:val="center"/>
        <w:rPr>
          <w:rFonts w:ascii="Times New Roman" w:hAnsi="Times New Roman" w:cs="Times New Roman"/>
          <w:b/>
          <w:sz w:val="28"/>
          <w:szCs w:val="28"/>
        </w:rPr>
      </w:pPr>
    </w:p>
    <w:p w:rsidR="00610388" w:rsidRPr="00610388" w:rsidRDefault="00610388" w:rsidP="00610388">
      <w:pPr>
        <w:spacing w:line="360" w:lineRule="auto"/>
        <w:rPr>
          <w:rFonts w:ascii="Times New Roman" w:hAnsi="Times New Roman" w:cs="Times New Roman"/>
          <w:b/>
          <w:sz w:val="28"/>
          <w:szCs w:val="28"/>
        </w:rPr>
      </w:pPr>
    </w:p>
    <w:p w:rsidR="00610388" w:rsidRDefault="00610388" w:rsidP="00610388">
      <w:pPr>
        <w:spacing w:line="360" w:lineRule="auto"/>
        <w:jc w:val="center"/>
        <w:rPr>
          <w:rFonts w:ascii="Times New Roman" w:hAnsi="Times New Roman" w:cs="Times New Roman"/>
          <w:b/>
          <w:sz w:val="28"/>
          <w:szCs w:val="28"/>
        </w:rPr>
      </w:pPr>
    </w:p>
    <w:p w:rsidR="00C456C8" w:rsidRDefault="00C456C8" w:rsidP="00610388">
      <w:pPr>
        <w:spacing w:line="360" w:lineRule="auto"/>
        <w:jc w:val="center"/>
        <w:rPr>
          <w:rFonts w:ascii="Times New Roman" w:hAnsi="Times New Roman" w:cs="Times New Roman"/>
          <w:b/>
          <w:sz w:val="28"/>
          <w:szCs w:val="28"/>
        </w:rPr>
      </w:pPr>
    </w:p>
    <w:p w:rsidR="00C456C8" w:rsidRDefault="00C456C8" w:rsidP="00610388">
      <w:pPr>
        <w:spacing w:line="360" w:lineRule="auto"/>
        <w:jc w:val="center"/>
        <w:rPr>
          <w:rFonts w:ascii="Times New Roman" w:hAnsi="Times New Roman" w:cs="Times New Roman"/>
          <w:b/>
          <w:sz w:val="28"/>
          <w:szCs w:val="28"/>
        </w:rPr>
      </w:pPr>
    </w:p>
    <w:p w:rsidR="00C456C8" w:rsidRDefault="00C456C8" w:rsidP="00610388">
      <w:pPr>
        <w:spacing w:line="360" w:lineRule="auto"/>
        <w:jc w:val="center"/>
        <w:rPr>
          <w:rFonts w:ascii="Times New Roman" w:hAnsi="Times New Roman" w:cs="Times New Roman"/>
          <w:b/>
          <w:sz w:val="28"/>
          <w:szCs w:val="28"/>
        </w:rPr>
      </w:pPr>
    </w:p>
    <w:p w:rsidR="00C456C8" w:rsidRDefault="00C456C8" w:rsidP="00610388">
      <w:pPr>
        <w:spacing w:line="360" w:lineRule="auto"/>
        <w:jc w:val="center"/>
        <w:rPr>
          <w:rFonts w:ascii="Times New Roman" w:hAnsi="Times New Roman" w:cs="Times New Roman"/>
          <w:b/>
          <w:sz w:val="28"/>
          <w:szCs w:val="28"/>
        </w:rPr>
      </w:pPr>
    </w:p>
    <w:p w:rsidR="00C456C8" w:rsidRPr="00610388" w:rsidRDefault="00C456C8" w:rsidP="00610388">
      <w:pPr>
        <w:spacing w:line="360" w:lineRule="auto"/>
        <w:jc w:val="center"/>
        <w:rPr>
          <w:rFonts w:ascii="Times New Roman" w:hAnsi="Times New Roman" w:cs="Times New Roman"/>
          <w:b/>
          <w:sz w:val="28"/>
          <w:szCs w:val="28"/>
        </w:rPr>
      </w:pPr>
    </w:p>
    <w:p w:rsidR="00610388" w:rsidRPr="00610388" w:rsidRDefault="00610388" w:rsidP="00610388">
      <w:pPr>
        <w:spacing w:line="360" w:lineRule="auto"/>
        <w:jc w:val="center"/>
        <w:rPr>
          <w:rFonts w:ascii="Times New Roman" w:hAnsi="Times New Roman" w:cs="Times New Roman"/>
          <w:b/>
          <w:sz w:val="28"/>
          <w:szCs w:val="28"/>
        </w:rPr>
      </w:pPr>
    </w:p>
    <w:p w:rsidR="00610388" w:rsidRPr="00610388" w:rsidRDefault="00610388" w:rsidP="00610388">
      <w:pPr>
        <w:spacing w:line="360" w:lineRule="auto"/>
        <w:rPr>
          <w:rFonts w:ascii="Times New Roman" w:hAnsi="Times New Roman" w:cs="Times New Roman"/>
          <w:b/>
          <w:sz w:val="28"/>
          <w:szCs w:val="28"/>
        </w:rPr>
      </w:pPr>
    </w:p>
    <w:p w:rsidR="00610388" w:rsidRPr="00610388" w:rsidRDefault="00610388" w:rsidP="00E627E3">
      <w:pPr>
        <w:spacing w:line="360" w:lineRule="auto"/>
        <w:rPr>
          <w:rFonts w:ascii="Times New Roman" w:hAnsi="Times New Roman" w:cs="Times New Roman"/>
          <w:b/>
          <w:sz w:val="28"/>
          <w:szCs w:val="28"/>
        </w:rPr>
      </w:pPr>
    </w:p>
    <w:p w:rsidR="00C456C8" w:rsidRDefault="00C456C8" w:rsidP="00610388">
      <w:pPr>
        <w:spacing w:line="360" w:lineRule="auto"/>
        <w:jc w:val="center"/>
        <w:rPr>
          <w:rFonts w:ascii="Times New Roman" w:hAnsi="Times New Roman" w:cs="Times New Roman"/>
          <w:b/>
          <w:sz w:val="28"/>
          <w:szCs w:val="28"/>
        </w:rPr>
      </w:pPr>
    </w:p>
    <w:p w:rsidR="00610388" w:rsidRPr="007B7529" w:rsidRDefault="00E627E3" w:rsidP="00610388">
      <w:pPr>
        <w:spacing w:line="360" w:lineRule="auto"/>
        <w:jc w:val="center"/>
        <w:rPr>
          <w:rFonts w:ascii="Times New Roman" w:hAnsi="Times New Roman" w:cs="Times New Roman"/>
          <w:b/>
          <w:sz w:val="28"/>
          <w:szCs w:val="28"/>
        </w:rPr>
      </w:pPr>
      <w:r w:rsidRPr="007B7529">
        <w:rPr>
          <w:rFonts w:ascii="Times New Roman" w:hAnsi="Times New Roman" w:cs="Times New Roman"/>
          <w:b/>
          <w:sz w:val="28"/>
          <w:szCs w:val="28"/>
        </w:rPr>
        <w:lastRenderedPageBreak/>
        <w:t>План работы.</w:t>
      </w:r>
    </w:p>
    <w:p w:rsidR="00E627E3" w:rsidRDefault="00E627E3" w:rsidP="00610388">
      <w:pPr>
        <w:spacing w:line="360" w:lineRule="auto"/>
        <w:jc w:val="center"/>
        <w:rPr>
          <w:rFonts w:ascii="Times New Roman" w:hAnsi="Times New Roman" w:cs="Times New Roman"/>
          <w:sz w:val="28"/>
          <w:szCs w:val="28"/>
        </w:rPr>
      </w:pPr>
    </w:p>
    <w:p w:rsidR="00E627E3" w:rsidRPr="00F93079" w:rsidRDefault="00E627E3" w:rsidP="00E627E3">
      <w:pPr>
        <w:spacing w:line="360" w:lineRule="auto"/>
        <w:jc w:val="both"/>
        <w:rPr>
          <w:rFonts w:ascii="Times New Roman" w:hAnsi="Times New Roman" w:cs="Times New Roman"/>
          <w:b/>
          <w:sz w:val="28"/>
          <w:szCs w:val="28"/>
        </w:rPr>
      </w:pPr>
      <w:r>
        <w:rPr>
          <w:rFonts w:ascii="Times New Roman" w:hAnsi="Times New Roman" w:cs="Times New Roman"/>
          <w:sz w:val="28"/>
          <w:szCs w:val="28"/>
        </w:rPr>
        <w:t>Введение…………………………………………………………………………</w:t>
      </w:r>
      <w:r w:rsidR="00F93079" w:rsidRPr="00F93079">
        <w:rPr>
          <w:rFonts w:ascii="Times New Roman" w:hAnsi="Times New Roman" w:cs="Times New Roman"/>
          <w:b/>
          <w:sz w:val="28"/>
          <w:szCs w:val="28"/>
        </w:rPr>
        <w:t>2</w:t>
      </w:r>
    </w:p>
    <w:p w:rsidR="00E627E3" w:rsidRPr="00E627E3" w:rsidRDefault="00E627E3" w:rsidP="00E627E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627E3">
        <w:rPr>
          <w:rFonts w:ascii="Times New Roman" w:hAnsi="Times New Roman" w:cs="Times New Roman"/>
          <w:sz w:val="28"/>
          <w:szCs w:val="28"/>
        </w:rPr>
        <w:t>Сущность институционального анализа экономики……………………</w:t>
      </w:r>
      <w:r w:rsidR="00F93079">
        <w:rPr>
          <w:rFonts w:ascii="Times New Roman" w:hAnsi="Times New Roman" w:cs="Times New Roman"/>
          <w:sz w:val="28"/>
          <w:szCs w:val="28"/>
        </w:rPr>
        <w:t>....</w:t>
      </w:r>
      <w:r w:rsidR="00F93079" w:rsidRPr="00F93079">
        <w:rPr>
          <w:rFonts w:ascii="Times New Roman" w:hAnsi="Times New Roman" w:cs="Times New Roman"/>
          <w:b/>
          <w:sz w:val="28"/>
          <w:szCs w:val="28"/>
        </w:rPr>
        <w:t>3</w:t>
      </w:r>
    </w:p>
    <w:p w:rsidR="00E627E3" w:rsidRPr="00CB67BD" w:rsidRDefault="00E627E3" w:rsidP="00E6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Учение о «праздном классе» Т. Веблена…………………………………</w:t>
      </w:r>
      <w:r w:rsidR="00CB67BD">
        <w:rPr>
          <w:rFonts w:ascii="Times New Roman" w:eastAsia="Times New Roman" w:hAnsi="Times New Roman" w:cs="Times New Roman"/>
          <w:sz w:val="28"/>
          <w:szCs w:val="28"/>
        </w:rPr>
        <w:t>...</w:t>
      </w:r>
      <w:r w:rsidR="00DF013C">
        <w:rPr>
          <w:rFonts w:ascii="Times New Roman" w:eastAsia="Times New Roman" w:hAnsi="Times New Roman" w:cs="Times New Roman"/>
          <w:b/>
          <w:sz w:val="28"/>
          <w:szCs w:val="28"/>
        </w:rPr>
        <w:t>5</w:t>
      </w:r>
    </w:p>
    <w:p w:rsidR="00E627E3" w:rsidRPr="00E627E3" w:rsidRDefault="00E627E3" w:rsidP="00E627E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43718">
        <w:rPr>
          <w:rFonts w:ascii="Times New Roman" w:hAnsi="Times New Roman" w:cs="Times New Roman"/>
          <w:sz w:val="28"/>
          <w:szCs w:val="28"/>
        </w:rPr>
        <w:t>Особенности институционального подхода у Т. Веблена, Дж. Коммонса, У.К. Митчелла…………………………………………………………………</w:t>
      </w:r>
      <w:r w:rsidR="00CB67BD">
        <w:rPr>
          <w:rFonts w:ascii="Times New Roman" w:hAnsi="Times New Roman" w:cs="Times New Roman"/>
          <w:sz w:val="28"/>
          <w:szCs w:val="28"/>
        </w:rPr>
        <w:t>..</w:t>
      </w:r>
      <w:r w:rsidR="00DF013C">
        <w:rPr>
          <w:rFonts w:ascii="Times New Roman" w:hAnsi="Times New Roman" w:cs="Times New Roman"/>
          <w:b/>
          <w:sz w:val="28"/>
          <w:szCs w:val="28"/>
        </w:rPr>
        <w:t>7</w:t>
      </w:r>
    </w:p>
    <w:p w:rsidR="00610388" w:rsidRDefault="00943718" w:rsidP="00610388">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7079BC">
        <w:rPr>
          <w:rFonts w:ascii="Times New Roman" w:hAnsi="Times New Roman" w:cs="Times New Roman"/>
          <w:sz w:val="28"/>
          <w:szCs w:val="28"/>
        </w:rPr>
        <w:t>...</w:t>
      </w:r>
      <w:r w:rsidR="00674EC0" w:rsidRPr="00674EC0">
        <w:rPr>
          <w:rFonts w:ascii="Times New Roman" w:hAnsi="Times New Roman" w:cs="Times New Roman"/>
          <w:b/>
          <w:sz w:val="28"/>
          <w:szCs w:val="28"/>
        </w:rPr>
        <w:t>1</w:t>
      </w:r>
      <w:r w:rsidR="00DF013C">
        <w:rPr>
          <w:rFonts w:ascii="Times New Roman" w:hAnsi="Times New Roman" w:cs="Times New Roman"/>
          <w:b/>
          <w:sz w:val="28"/>
          <w:szCs w:val="28"/>
        </w:rPr>
        <w:t>0</w:t>
      </w:r>
    </w:p>
    <w:p w:rsidR="00943718" w:rsidRDefault="00943718" w:rsidP="00610388">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674EC0">
        <w:rPr>
          <w:rFonts w:ascii="Times New Roman" w:hAnsi="Times New Roman" w:cs="Times New Roman"/>
          <w:sz w:val="28"/>
          <w:szCs w:val="28"/>
        </w:rPr>
        <w:t>..</w:t>
      </w:r>
      <w:r w:rsidR="00674EC0" w:rsidRPr="00674EC0">
        <w:rPr>
          <w:rFonts w:ascii="Times New Roman" w:hAnsi="Times New Roman" w:cs="Times New Roman"/>
          <w:b/>
          <w:sz w:val="28"/>
          <w:szCs w:val="28"/>
        </w:rPr>
        <w:t>1</w:t>
      </w:r>
      <w:r w:rsidR="00DF013C">
        <w:rPr>
          <w:rFonts w:ascii="Times New Roman" w:hAnsi="Times New Roman" w:cs="Times New Roman"/>
          <w:b/>
          <w:sz w:val="28"/>
          <w:szCs w:val="28"/>
        </w:rPr>
        <w:t>1</w:t>
      </w: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610388" w:rsidRDefault="00610388" w:rsidP="00610388">
      <w:pPr>
        <w:spacing w:line="360" w:lineRule="auto"/>
        <w:rPr>
          <w:rFonts w:ascii="Times New Roman" w:hAnsi="Times New Roman" w:cs="Times New Roman"/>
          <w:sz w:val="28"/>
          <w:szCs w:val="28"/>
        </w:rPr>
      </w:pPr>
    </w:p>
    <w:p w:rsidR="001C3501" w:rsidRPr="00CB67BD" w:rsidRDefault="001C3501" w:rsidP="002F4E86">
      <w:pPr>
        <w:spacing w:line="360" w:lineRule="auto"/>
        <w:jc w:val="center"/>
        <w:rPr>
          <w:rFonts w:ascii="Times New Roman" w:hAnsi="Times New Roman" w:cs="Times New Roman"/>
          <w:b/>
          <w:sz w:val="28"/>
          <w:szCs w:val="28"/>
        </w:rPr>
      </w:pPr>
      <w:r w:rsidRPr="00CB67BD">
        <w:rPr>
          <w:rFonts w:ascii="Times New Roman" w:hAnsi="Times New Roman" w:cs="Times New Roman"/>
          <w:b/>
          <w:sz w:val="28"/>
          <w:szCs w:val="28"/>
        </w:rPr>
        <w:lastRenderedPageBreak/>
        <w:t>Введение.</w:t>
      </w:r>
    </w:p>
    <w:p w:rsidR="008D1B20" w:rsidRDefault="008D1B20" w:rsidP="008D1B20">
      <w:pPr>
        <w:spacing w:line="360" w:lineRule="auto"/>
        <w:ind w:firstLine="851"/>
        <w:jc w:val="both"/>
        <w:rPr>
          <w:rFonts w:ascii="Times New Roman" w:hAnsi="Times New Roman" w:cs="Times New Roman"/>
          <w:sz w:val="28"/>
          <w:szCs w:val="28"/>
        </w:rPr>
      </w:pPr>
      <w:r w:rsidRPr="00FA57A9">
        <w:rPr>
          <w:rFonts w:ascii="Times New Roman" w:hAnsi="Times New Roman" w:cs="Times New Roman"/>
          <w:sz w:val="28"/>
          <w:szCs w:val="28"/>
        </w:rPr>
        <w:t>Для описания общества в разные времена применялись раз</w:t>
      </w:r>
      <w:r>
        <w:rPr>
          <w:rFonts w:ascii="Times New Roman" w:hAnsi="Times New Roman" w:cs="Times New Roman"/>
          <w:sz w:val="28"/>
          <w:szCs w:val="28"/>
        </w:rPr>
        <w:t xml:space="preserve">ные подходы, и все они рождали </w:t>
      </w:r>
      <w:r w:rsidRPr="00FA57A9">
        <w:rPr>
          <w:rFonts w:ascii="Times New Roman" w:hAnsi="Times New Roman" w:cs="Times New Roman"/>
          <w:sz w:val="28"/>
          <w:szCs w:val="28"/>
        </w:rPr>
        <w:t>свои метафоры.</w:t>
      </w:r>
      <w:r>
        <w:rPr>
          <w:rFonts w:ascii="Times New Roman" w:hAnsi="Times New Roman" w:cs="Times New Roman"/>
          <w:sz w:val="28"/>
          <w:szCs w:val="28"/>
        </w:rPr>
        <w:t xml:space="preserve"> </w:t>
      </w:r>
      <w:r w:rsidRPr="006D1795">
        <w:rPr>
          <w:rFonts w:ascii="Times New Roman" w:hAnsi="Times New Roman" w:cs="Times New Roman"/>
          <w:sz w:val="28"/>
          <w:szCs w:val="28"/>
        </w:rPr>
        <w:t xml:space="preserve">Но какую бы </w:t>
      </w:r>
      <w:r>
        <w:rPr>
          <w:rFonts w:ascii="Times New Roman" w:hAnsi="Times New Roman" w:cs="Times New Roman"/>
          <w:sz w:val="28"/>
          <w:szCs w:val="28"/>
        </w:rPr>
        <w:t xml:space="preserve">идеальную метафору или схему </w:t>
      </w:r>
      <w:r w:rsidRPr="006D1795">
        <w:rPr>
          <w:rFonts w:ascii="Times New Roman" w:hAnsi="Times New Roman" w:cs="Times New Roman"/>
          <w:sz w:val="28"/>
          <w:szCs w:val="28"/>
        </w:rPr>
        <w:t>ни выбра</w:t>
      </w:r>
      <w:r>
        <w:rPr>
          <w:rFonts w:ascii="Times New Roman" w:hAnsi="Times New Roman" w:cs="Times New Roman"/>
          <w:sz w:val="28"/>
          <w:szCs w:val="28"/>
        </w:rPr>
        <w:t>ли, она не сможет полностью опи</w:t>
      </w:r>
      <w:r w:rsidRPr="006D1795">
        <w:rPr>
          <w:rFonts w:ascii="Times New Roman" w:hAnsi="Times New Roman" w:cs="Times New Roman"/>
          <w:sz w:val="28"/>
          <w:szCs w:val="28"/>
        </w:rPr>
        <w:t>сать реальные процессы, реальные отношения несовершенных людей. Ограниченность наших возможностей надо по</w:t>
      </w:r>
      <w:r>
        <w:rPr>
          <w:rFonts w:ascii="Times New Roman" w:hAnsi="Times New Roman" w:cs="Times New Roman"/>
          <w:sz w:val="28"/>
          <w:szCs w:val="28"/>
        </w:rPr>
        <w:t xml:space="preserve">нимать и принимать во внимание. </w:t>
      </w:r>
      <w:r w:rsidRPr="006D1795">
        <w:rPr>
          <w:rFonts w:ascii="Times New Roman" w:hAnsi="Times New Roman" w:cs="Times New Roman"/>
          <w:sz w:val="28"/>
          <w:szCs w:val="28"/>
        </w:rPr>
        <w:t>Экономическая наука должна строиться с учетом несовершенства создателей и обитателей экономической реальности — людей.</w:t>
      </w:r>
    </w:p>
    <w:p w:rsidR="008D1B20" w:rsidRPr="008D1B20" w:rsidRDefault="008D1B20" w:rsidP="008D1B20">
      <w:pPr>
        <w:spacing w:line="360" w:lineRule="auto"/>
        <w:ind w:firstLine="851"/>
        <w:jc w:val="both"/>
        <w:rPr>
          <w:rFonts w:ascii="Times New Roman" w:hAnsi="Times New Roman" w:cs="Times New Roman"/>
          <w:sz w:val="28"/>
          <w:szCs w:val="28"/>
        </w:rPr>
      </w:pPr>
      <w:r w:rsidRPr="00F6744B">
        <w:rPr>
          <w:rFonts w:ascii="Times New Roman" w:hAnsi="Times New Roman" w:cs="Times New Roman"/>
          <w:sz w:val="28"/>
          <w:szCs w:val="28"/>
        </w:rPr>
        <w:t>По мере развития общества растет специализация и раздел</w:t>
      </w:r>
      <w:r>
        <w:rPr>
          <w:rFonts w:ascii="Times New Roman" w:hAnsi="Times New Roman" w:cs="Times New Roman"/>
          <w:sz w:val="28"/>
          <w:szCs w:val="28"/>
        </w:rPr>
        <w:t>ение труда, усложняются экономи</w:t>
      </w:r>
      <w:r w:rsidRPr="00F6744B">
        <w:rPr>
          <w:rFonts w:ascii="Times New Roman" w:hAnsi="Times New Roman" w:cs="Times New Roman"/>
          <w:sz w:val="28"/>
          <w:szCs w:val="28"/>
        </w:rPr>
        <w:t>ческие отношения. Они все в большей степени нуждаются</w:t>
      </w:r>
      <w:r>
        <w:rPr>
          <w:rFonts w:ascii="Times New Roman" w:hAnsi="Times New Roman" w:cs="Times New Roman"/>
          <w:sz w:val="28"/>
          <w:szCs w:val="28"/>
        </w:rPr>
        <w:t xml:space="preserve"> в регулировании со стороны фор</w:t>
      </w:r>
      <w:r w:rsidRPr="00F6744B">
        <w:rPr>
          <w:rFonts w:ascii="Times New Roman" w:hAnsi="Times New Roman" w:cs="Times New Roman"/>
          <w:sz w:val="28"/>
          <w:szCs w:val="28"/>
        </w:rPr>
        <w:t>мальных и неформальных институтов. Увеличивается необходимость санкций за нарушение обещаний, и у экономических агентов появляется стимул к</w:t>
      </w:r>
      <w:r>
        <w:rPr>
          <w:rFonts w:ascii="Times New Roman" w:hAnsi="Times New Roman" w:cs="Times New Roman"/>
          <w:sz w:val="28"/>
          <w:szCs w:val="28"/>
        </w:rPr>
        <w:t xml:space="preserve"> тому, чтобы закрепить эти отно</w:t>
      </w:r>
      <w:r w:rsidRPr="00F6744B">
        <w:rPr>
          <w:rFonts w:ascii="Times New Roman" w:hAnsi="Times New Roman" w:cs="Times New Roman"/>
          <w:sz w:val="28"/>
          <w:szCs w:val="28"/>
        </w:rPr>
        <w:t>шения в правовой форме. Соответственно возникают прав</w:t>
      </w:r>
      <w:r>
        <w:rPr>
          <w:rFonts w:ascii="Times New Roman" w:hAnsi="Times New Roman" w:cs="Times New Roman"/>
          <w:sz w:val="28"/>
          <w:szCs w:val="28"/>
        </w:rPr>
        <w:t>овые ограничения и нормы. Право</w:t>
      </w:r>
      <w:r w:rsidRPr="00F6744B">
        <w:rPr>
          <w:rFonts w:ascii="Times New Roman" w:hAnsi="Times New Roman" w:cs="Times New Roman"/>
          <w:sz w:val="28"/>
          <w:szCs w:val="28"/>
        </w:rPr>
        <w:t>вые отношения между агентами находят свое отражение в формальных контрактах. Но в силу ограниченной рациональности людей формальные контракты отличаются неполнотой. Поэтому процесс их реализации обычно подкрепляется н</w:t>
      </w:r>
      <w:r>
        <w:rPr>
          <w:rFonts w:ascii="Times New Roman" w:hAnsi="Times New Roman" w:cs="Times New Roman"/>
          <w:sz w:val="28"/>
          <w:szCs w:val="28"/>
        </w:rPr>
        <w:t>еформальными нормами, выработан</w:t>
      </w:r>
      <w:r w:rsidRPr="00F6744B">
        <w:rPr>
          <w:rFonts w:ascii="Times New Roman" w:hAnsi="Times New Roman" w:cs="Times New Roman"/>
          <w:sz w:val="28"/>
          <w:szCs w:val="28"/>
        </w:rPr>
        <w:t>ными участниками в процессе взаимодействия и разделяемыми ими. При этом важны и закон, и культура.</w:t>
      </w:r>
    </w:p>
    <w:p w:rsidR="001C3501" w:rsidRDefault="001C3501" w:rsidP="00677936">
      <w:pPr>
        <w:spacing w:line="360" w:lineRule="auto"/>
        <w:ind w:firstLine="851"/>
        <w:rPr>
          <w:rFonts w:ascii="Times New Roman" w:hAnsi="Times New Roman" w:cs="Times New Roman"/>
          <w:sz w:val="28"/>
          <w:szCs w:val="28"/>
        </w:rPr>
      </w:pPr>
    </w:p>
    <w:p w:rsidR="00F93079" w:rsidRDefault="00F93079" w:rsidP="00677936">
      <w:pPr>
        <w:spacing w:line="360" w:lineRule="auto"/>
        <w:ind w:firstLine="851"/>
        <w:rPr>
          <w:rFonts w:ascii="Times New Roman" w:hAnsi="Times New Roman" w:cs="Times New Roman"/>
          <w:sz w:val="28"/>
          <w:szCs w:val="28"/>
        </w:rPr>
      </w:pPr>
    </w:p>
    <w:p w:rsidR="00F93079" w:rsidRDefault="00F93079" w:rsidP="00677936">
      <w:pPr>
        <w:spacing w:line="360" w:lineRule="auto"/>
        <w:ind w:firstLine="851"/>
        <w:rPr>
          <w:rFonts w:ascii="Times New Roman" w:hAnsi="Times New Roman" w:cs="Times New Roman"/>
          <w:sz w:val="28"/>
          <w:szCs w:val="28"/>
        </w:rPr>
      </w:pPr>
    </w:p>
    <w:p w:rsidR="00F93079" w:rsidRDefault="00F93079" w:rsidP="00677936">
      <w:pPr>
        <w:spacing w:line="360" w:lineRule="auto"/>
        <w:ind w:firstLine="851"/>
        <w:rPr>
          <w:rFonts w:ascii="Times New Roman" w:hAnsi="Times New Roman" w:cs="Times New Roman"/>
          <w:sz w:val="28"/>
          <w:szCs w:val="28"/>
        </w:rPr>
      </w:pPr>
    </w:p>
    <w:p w:rsidR="00F93079" w:rsidRDefault="00F93079" w:rsidP="00677936">
      <w:pPr>
        <w:spacing w:line="360" w:lineRule="auto"/>
        <w:ind w:firstLine="851"/>
        <w:rPr>
          <w:rFonts w:ascii="Times New Roman" w:hAnsi="Times New Roman" w:cs="Times New Roman"/>
          <w:sz w:val="28"/>
          <w:szCs w:val="28"/>
        </w:rPr>
      </w:pPr>
    </w:p>
    <w:p w:rsidR="00F93079" w:rsidRPr="00677936" w:rsidRDefault="00F93079" w:rsidP="00677936">
      <w:pPr>
        <w:spacing w:line="360" w:lineRule="auto"/>
        <w:ind w:firstLine="851"/>
        <w:rPr>
          <w:rFonts w:ascii="Times New Roman" w:hAnsi="Times New Roman" w:cs="Times New Roman"/>
          <w:sz w:val="28"/>
          <w:szCs w:val="28"/>
        </w:rPr>
      </w:pPr>
    </w:p>
    <w:p w:rsidR="006971FA" w:rsidRPr="00CB67BD" w:rsidRDefault="00AC03AB" w:rsidP="002F4E86">
      <w:pPr>
        <w:pStyle w:val="a3"/>
        <w:numPr>
          <w:ilvl w:val="0"/>
          <w:numId w:val="1"/>
        </w:numPr>
        <w:spacing w:line="360" w:lineRule="auto"/>
        <w:jc w:val="center"/>
        <w:rPr>
          <w:rFonts w:ascii="Times New Roman" w:hAnsi="Times New Roman" w:cs="Times New Roman"/>
          <w:b/>
          <w:sz w:val="28"/>
          <w:szCs w:val="28"/>
        </w:rPr>
      </w:pPr>
      <w:r w:rsidRPr="00CB67BD">
        <w:rPr>
          <w:rFonts w:ascii="Times New Roman" w:hAnsi="Times New Roman" w:cs="Times New Roman"/>
          <w:b/>
          <w:sz w:val="28"/>
          <w:szCs w:val="28"/>
        </w:rPr>
        <w:lastRenderedPageBreak/>
        <w:t>Сущность институционального анализа экономики.</w:t>
      </w:r>
    </w:p>
    <w:p w:rsidR="004837A4" w:rsidRPr="004837A4" w:rsidRDefault="004837A4" w:rsidP="003969AB">
      <w:pPr>
        <w:pStyle w:val="bodytxt"/>
        <w:spacing w:line="360" w:lineRule="auto"/>
        <w:ind w:firstLine="851"/>
        <w:jc w:val="both"/>
        <w:rPr>
          <w:sz w:val="28"/>
          <w:szCs w:val="28"/>
        </w:rPr>
      </w:pPr>
      <w:r w:rsidRPr="004837A4">
        <w:rPr>
          <w:sz w:val="28"/>
          <w:szCs w:val="28"/>
        </w:rPr>
        <w:t>Обратившись к изучению реальностей экономической жизни на стадии</w:t>
      </w:r>
      <w:r>
        <w:rPr>
          <w:sz w:val="28"/>
          <w:szCs w:val="28"/>
        </w:rPr>
        <w:t xml:space="preserve"> </w:t>
      </w:r>
      <w:r w:rsidRPr="004837A4">
        <w:rPr>
          <w:sz w:val="28"/>
          <w:szCs w:val="28"/>
        </w:rPr>
        <w:t>“позднего капитализма”,  институционалисты сосредоточились на проблемах</w:t>
      </w:r>
      <w:r>
        <w:rPr>
          <w:sz w:val="28"/>
          <w:szCs w:val="28"/>
        </w:rPr>
        <w:t xml:space="preserve"> </w:t>
      </w:r>
      <w:r w:rsidRPr="004837A4">
        <w:rPr>
          <w:sz w:val="28"/>
          <w:szCs w:val="28"/>
        </w:rPr>
        <w:t>экономической власти, связанных, во-первых, с процессами монополизации,</w:t>
      </w:r>
      <w:r>
        <w:rPr>
          <w:sz w:val="28"/>
          <w:szCs w:val="28"/>
        </w:rPr>
        <w:t xml:space="preserve"> </w:t>
      </w:r>
      <w:r w:rsidRPr="004837A4">
        <w:rPr>
          <w:sz w:val="28"/>
          <w:szCs w:val="28"/>
        </w:rPr>
        <w:t>перестройки рыночных структур и изменениями в рыночном механизме и, во-вторых, с возрастанием вмешательства государства в социально-экономические</w:t>
      </w:r>
      <w:r>
        <w:rPr>
          <w:sz w:val="28"/>
          <w:szCs w:val="28"/>
        </w:rPr>
        <w:t xml:space="preserve"> </w:t>
      </w:r>
      <w:r w:rsidRPr="004837A4">
        <w:rPr>
          <w:sz w:val="28"/>
          <w:szCs w:val="28"/>
        </w:rPr>
        <w:t>процессы.</w:t>
      </w:r>
    </w:p>
    <w:p w:rsidR="004837A4" w:rsidRPr="004837A4" w:rsidRDefault="004837A4"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t>Институционалистов, как экономистов-социологов, привлекали проблемы</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экономической власти в различных</w:t>
      </w:r>
      <w:r>
        <w:rPr>
          <w:rFonts w:ascii="Times New Roman" w:eastAsia="Times New Roman" w:hAnsi="Times New Roman" w:cs="Times New Roman"/>
          <w:sz w:val="28"/>
          <w:szCs w:val="28"/>
        </w:rPr>
        <w:t xml:space="preserve"> её аспектах - источники, формы</w:t>
      </w:r>
      <w:r w:rsidRPr="004837A4">
        <w:rPr>
          <w:rFonts w:ascii="Times New Roman" w:eastAsia="Times New Roman" w:hAnsi="Times New Roman" w:cs="Times New Roman"/>
          <w:sz w:val="28"/>
          <w:szCs w:val="28"/>
        </w:rPr>
        <w:t>, масштабы,</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способы реализации, последствия, методы ограничения; власть на микроуровне</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и в экономической системе в целом, связь экономической и политической</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власти.</w:t>
      </w:r>
    </w:p>
    <w:p w:rsidR="004837A4" w:rsidRPr="004837A4" w:rsidRDefault="004837A4"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t>Специфика институционализма заключается в том, что они рассматривали</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институциональный разрез экономической системы. Институционалисты полагали,</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что движущей силой общественного развития являются институты.</w:t>
      </w:r>
    </w:p>
    <w:p w:rsidR="004837A4" w:rsidRPr="004837A4" w:rsidRDefault="004837A4"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t>Под этим термином они понимали или социальные явления, такие, как</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семья, государство, монополии, профсоюзы и т.п., или проявление</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общественной психологии, мотивы поведения и способ мышления, ставшие</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привычными для определённой группы людей или всего народа, - обычай,</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традиции, привычки, а также правовые, этические и другие проявления.</w:t>
      </w:r>
    </w:p>
    <w:p w:rsidR="004837A4" w:rsidRPr="004837A4" w:rsidRDefault="004837A4"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t xml:space="preserve">Само понятие “экономический </w:t>
      </w:r>
      <w:r w:rsidR="00CB67BD">
        <w:rPr>
          <w:rFonts w:ascii="Times New Roman" w:eastAsia="Times New Roman" w:hAnsi="Times New Roman" w:cs="Times New Roman"/>
          <w:sz w:val="28"/>
          <w:szCs w:val="28"/>
        </w:rPr>
        <w:t>институт”</w:t>
      </w:r>
      <w:r w:rsidRPr="004837A4">
        <w:rPr>
          <w:rFonts w:ascii="Times New Roman" w:eastAsia="Times New Roman" w:hAnsi="Times New Roman" w:cs="Times New Roman"/>
          <w:sz w:val="28"/>
          <w:szCs w:val="28"/>
        </w:rPr>
        <w:t xml:space="preserve"> имеет чрезвычайно</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широкий смысл. Оно включает наряду с конкретными формами организации</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производства, обмена, распреде</w:t>
      </w:r>
      <w:r>
        <w:rPr>
          <w:rFonts w:ascii="Times New Roman" w:eastAsia="Times New Roman" w:hAnsi="Times New Roman" w:cs="Times New Roman"/>
          <w:sz w:val="28"/>
          <w:szCs w:val="28"/>
        </w:rPr>
        <w:t xml:space="preserve">ления и потребления сложившиеся </w:t>
      </w:r>
      <w:r w:rsidRPr="004837A4">
        <w:rPr>
          <w:rFonts w:ascii="Times New Roman" w:eastAsia="Times New Roman" w:hAnsi="Times New Roman" w:cs="Times New Roman"/>
          <w:sz w:val="28"/>
          <w:szCs w:val="28"/>
        </w:rPr>
        <w:t>юридические</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нормы, обычаи, характер мышления и “идеологии” экономических субъектов,</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правила поведения, мотивы и стимулы, воплощённые в структуре и</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функциональных особенностях институциональной системы.</w:t>
      </w:r>
    </w:p>
    <w:p w:rsidR="004837A4" w:rsidRPr="004837A4" w:rsidRDefault="004837A4"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lastRenderedPageBreak/>
        <w:t>Институты, с одной стороны, выступают в качестве факторов,</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формирующих поведение экономических субъектов. С другой стороны, институты</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представляют собой объект преобразующей деятельности людей, инструменты,</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подлежащие изменениям через “коллективные социальные действия”.</w:t>
      </w:r>
    </w:p>
    <w:p w:rsidR="004837A4" w:rsidRPr="004837A4" w:rsidRDefault="004837A4"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t>Основными методологическими принципами институционалистов являются</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междисциплинарный подход и принцип историзма.</w:t>
      </w:r>
    </w:p>
    <w:p w:rsidR="004837A4" w:rsidRPr="004837A4" w:rsidRDefault="004837A4"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t>Междисциплинарность предопределяется у институционалистов исходной</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идеей системности, согласно которо</w:t>
      </w:r>
      <w:r w:rsidR="006971FA">
        <w:rPr>
          <w:rFonts w:ascii="Times New Roman" w:eastAsia="Times New Roman" w:hAnsi="Times New Roman" w:cs="Times New Roman"/>
          <w:sz w:val="28"/>
          <w:szCs w:val="28"/>
        </w:rPr>
        <w:t>й общество есть многоплановый (</w:t>
      </w:r>
      <w:r w:rsidRPr="004837A4">
        <w:rPr>
          <w:rFonts w:ascii="Times New Roman" w:eastAsia="Times New Roman" w:hAnsi="Times New Roman" w:cs="Times New Roman"/>
          <w:sz w:val="28"/>
          <w:szCs w:val="28"/>
        </w:rPr>
        <w:t>состоящий</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из различных подсистем) и многоуровневый целостный организм. Такой подход</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формировался в противовес неоклассической методологии “чисто экономического</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анализа”, предполагающего возможность выводить свойства экономической</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системы в целом из свойств отдельных её элементов и при рассмотрении</w:t>
      </w:r>
      <w:r>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экономических вопросов не учитывать социологические и другие аспекты.</w:t>
      </w:r>
    </w:p>
    <w:p w:rsidR="004837A4" w:rsidRPr="004837A4" w:rsidRDefault="004837A4"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t>Принцип историзма выражается в генетическом подходе к изучению</w:t>
      </w:r>
    </w:p>
    <w:p w:rsidR="004837A4" w:rsidRP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t>реальных экономических структур, стремление к выявлению движущих сил и</w:t>
      </w:r>
    </w:p>
    <w:p w:rsidR="003969AB" w:rsidRDefault="004837A4"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t>факторов развития основных тенденций общественной эволюции, в обосновании</w:t>
      </w:r>
      <w:r w:rsidR="006971FA">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необходимости целенаправленного воздействия на перспективы развития.</w:t>
      </w:r>
      <w:r w:rsidR="0092084B">
        <w:rPr>
          <w:rFonts w:ascii="Times New Roman" w:eastAsia="Times New Roman" w:hAnsi="Times New Roman" w:cs="Times New Roman"/>
          <w:sz w:val="28"/>
          <w:szCs w:val="28"/>
        </w:rPr>
        <w:t xml:space="preserve">   </w:t>
      </w:r>
    </w:p>
    <w:p w:rsidR="004837A4" w:rsidRPr="004837A4" w:rsidRDefault="0092084B"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w:t>
      </w:r>
      <w:r w:rsidR="004837A4" w:rsidRPr="004837A4">
        <w:rPr>
          <w:rFonts w:ascii="Times New Roman" w:eastAsia="Times New Roman" w:hAnsi="Times New Roman" w:cs="Times New Roman"/>
          <w:sz w:val="28"/>
          <w:szCs w:val="28"/>
        </w:rPr>
        <w:t xml:space="preserve"> из характерных черт институционального подхода состоит в</w:t>
      </w:r>
      <w:r>
        <w:rPr>
          <w:rFonts w:ascii="Times New Roman" w:eastAsia="Times New Roman" w:hAnsi="Times New Roman" w:cs="Times New Roman"/>
          <w:sz w:val="28"/>
          <w:szCs w:val="28"/>
        </w:rPr>
        <w:t xml:space="preserve"> </w:t>
      </w:r>
      <w:r w:rsidR="004837A4" w:rsidRPr="004837A4">
        <w:rPr>
          <w:rFonts w:ascii="Times New Roman" w:eastAsia="Times New Roman" w:hAnsi="Times New Roman" w:cs="Times New Roman"/>
          <w:sz w:val="28"/>
          <w:szCs w:val="28"/>
        </w:rPr>
        <w:t>том, что экономические отношения рассматриваются  и воспринимаются в</w:t>
      </w:r>
      <w:r>
        <w:rPr>
          <w:rFonts w:ascii="Times New Roman" w:eastAsia="Times New Roman" w:hAnsi="Times New Roman" w:cs="Times New Roman"/>
          <w:sz w:val="28"/>
          <w:szCs w:val="28"/>
        </w:rPr>
        <w:t xml:space="preserve"> </w:t>
      </w:r>
      <w:r w:rsidR="004837A4" w:rsidRPr="004837A4">
        <w:rPr>
          <w:rFonts w:ascii="Times New Roman" w:eastAsia="Times New Roman" w:hAnsi="Times New Roman" w:cs="Times New Roman"/>
          <w:sz w:val="28"/>
          <w:szCs w:val="28"/>
        </w:rPr>
        <w:t>терминах права или юридических норм, то есть в той оболочке, в какую они</w:t>
      </w:r>
      <w:r>
        <w:rPr>
          <w:rFonts w:ascii="Times New Roman" w:eastAsia="Times New Roman" w:hAnsi="Times New Roman" w:cs="Times New Roman"/>
          <w:sz w:val="28"/>
          <w:szCs w:val="28"/>
        </w:rPr>
        <w:t xml:space="preserve"> </w:t>
      </w:r>
      <w:r w:rsidR="004837A4" w:rsidRPr="004837A4">
        <w:rPr>
          <w:rFonts w:ascii="Times New Roman" w:eastAsia="Times New Roman" w:hAnsi="Times New Roman" w:cs="Times New Roman"/>
          <w:sz w:val="28"/>
          <w:szCs w:val="28"/>
        </w:rPr>
        <w:t>облачены в реальной действительности.</w:t>
      </w:r>
    </w:p>
    <w:p w:rsidR="003969AB" w:rsidRDefault="004837A4" w:rsidP="00CB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t>В качестве основных институтов экономистов институционального течения</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привлекали во-первых, сам рыночный механизм, его специфика на определённом</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этапе развития общества и степень эффективности с точки  зрения</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“общественного интереса”; во-вторых, крупная корпорация как ключевое звено</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экономической системы; в-третьих, государство с его социально-</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экономическими  функциями.</w:t>
      </w:r>
      <w:r w:rsidR="00CB67BD">
        <w:rPr>
          <w:rFonts w:ascii="Times New Roman" w:eastAsia="Times New Roman" w:hAnsi="Times New Roman" w:cs="Times New Roman"/>
          <w:sz w:val="28"/>
          <w:szCs w:val="28"/>
        </w:rPr>
        <w:t xml:space="preserve"> </w:t>
      </w:r>
    </w:p>
    <w:p w:rsidR="004837A4" w:rsidRDefault="004837A4" w:rsidP="0039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4837A4">
        <w:rPr>
          <w:rFonts w:ascii="Times New Roman" w:eastAsia="Times New Roman" w:hAnsi="Times New Roman" w:cs="Times New Roman"/>
          <w:sz w:val="28"/>
          <w:szCs w:val="28"/>
        </w:rPr>
        <w:lastRenderedPageBreak/>
        <w:t>Особое внимание на протяжении всей истории институционализма</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экономисты этого направления уделяли проблеме “неделимых” общественных</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потребностей, которые могут удовлетворяться только как коллективные на</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внерыночной основе, а также тем, которые не могут быть отданы на откуп</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рыночному механизму и должны обеспечиваться за счёт развития сферы</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социально-культурных услуг. На каждом очередном историческом этапе</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общественного развития проблема коллективных потребностей как часть</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проблемы общественного благосостояния приобретала новые контуры и новые</w:t>
      </w:r>
      <w:r w:rsidR="003969AB">
        <w:rPr>
          <w:rFonts w:ascii="Times New Roman" w:eastAsia="Times New Roman" w:hAnsi="Times New Roman" w:cs="Times New Roman"/>
          <w:sz w:val="28"/>
          <w:szCs w:val="28"/>
        </w:rPr>
        <w:t xml:space="preserve"> </w:t>
      </w:r>
      <w:r w:rsidRPr="004837A4">
        <w:rPr>
          <w:rFonts w:ascii="Times New Roman" w:eastAsia="Times New Roman" w:hAnsi="Times New Roman" w:cs="Times New Roman"/>
          <w:sz w:val="28"/>
          <w:szCs w:val="28"/>
        </w:rPr>
        <w:t>измерения.</w:t>
      </w:r>
    </w:p>
    <w:p w:rsidR="003969AB" w:rsidRPr="0092084B" w:rsidRDefault="003969AB" w:rsidP="003969AB">
      <w:pPr>
        <w:pStyle w:val="bodytxt"/>
        <w:spacing w:line="360" w:lineRule="auto"/>
        <w:ind w:firstLine="851"/>
        <w:jc w:val="both"/>
        <w:rPr>
          <w:sz w:val="28"/>
          <w:szCs w:val="28"/>
        </w:rPr>
      </w:pPr>
      <w:r w:rsidRPr="0092084B">
        <w:rPr>
          <w:sz w:val="28"/>
          <w:szCs w:val="28"/>
        </w:rPr>
        <w:t xml:space="preserve">Представителей институционализма интересуют проблемы экономической власти и контроля над ней. В основе эволюции человеческого общества лежат изменения в технике производства. В соответствии с этим институционалистами разработаны различные концепции исторической трансформации общества: индустриальное - постиндустриальное - информационное - </w:t>
      </w:r>
      <w:r w:rsidR="002F4E86" w:rsidRPr="0092084B">
        <w:rPr>
          <w:sz w:val="28"/>
          <w:szCs w:val="28"/>
        </w:rPr>
        <w:t>технотронное</w:t>
      </w:r>
      <w:r w:rsidRPr="0092084B">
        <w:rPr>
          <w:sz w:val="28"/>
          <w:szCs w:val="28"/>
        </w:rPr>
        <w:t xml:space="preserve">. </w:t>
      </w:r>
    </w:p>
    <w:p w:rsidR="00CB67BD" w:rsidRPr="00712E97" w:rsidRDefault="003969AB" w:rsidP="00712E97">
      <w:pPr>
        <w:pStyle w:val="bodytxt"/>
        <w:spacing w:line="360" w:lineRule="auto"/>
        <w:ind w:firstLine="851"/>
        <w:jc w:val="both"/>
        <w:rPr>
          <w:sz w:val="28"/>
          <w:szCs w:val="28"/>
        </w:rPr>
      </w:pPr>
      <w:r w:rsidRPr="0092084B">
        <w:rPr>
          <w:sz w:val="28"/>
          <w:szCs w:val="28"/>
        </w:rPr>
        <w:t xml:space="preserve">В целом тематика институциональных исследований достаточно обширна. Она включает теорию потребительского спроса, социально-экономическую теорию благосостояния, анализ крупных корпораций как социально-экономического института и ряд других. </w:t>
      </w:r>
    </w:p>
    <w:p w:rsidR="003969AB" w:rsidRPr="00CB67BD" w:rsidRDefault="006940DE" w:rsidP="002F4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rPr>
      </w:pPr>
      <w:r w:rsidRPr="00CB67BD">
        <w:rPr>
          <w:rFonts w:ascii="Times New Roman" w:eastAsia="Times New Roman" w:hAnsi="Times New Roman" w:cs="Times New Roman"/>
          <w:b/>
          <w:sz w:val="28"/>
          <w:szCs w:val="28"/>
        </w:rPr>
        <w:t>2.Учение о «праздном классе» Т. Веблена.</w:t>
      </w:r>
    </w:p>
    <w:p w:rsidR="005012BE" w:rsidRPr="005012BE" w:rsidRDefault="005012BE" w:rsidP="0050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5012BE">
        <w:rPr>
          <w:rFonts w:ascii="Times New Roman" w:eastAsia="Times New Roman" w:hAnsi="Times New Roman" w:cs="Times New Roman"/>
          <w:sz w:val="28"/>
          <w:szCs w:val="28"/>
        </w:rPr>
        <w:t>Основоположником институционализма принято считать Т.Веблена (1857-</w:t>
      </w:r>
      <w:r>
        <w:rPr>
          <w:rFonts w:ascii="Times New Roman" w:eastAsia="Times New Roman" w:hAnsi="Times New Roman" w:cs="Times New Roman"/>
          <w:sz w:val="28"/>
          <w:szCs w:val="28"/>
        </w:rPr>
        <w:t xml:space="preserve"> </w:t>
      </w:r>
      <w:r w:rsidRPr="005012BE">
        <w:rPr>
          <w:rFonts w:ascii="Times New Roman" w:eastAsia="Times New Roman" w:hAnsi="Times New Roman" w:cs="Times New Roman"/>
          <w:sz w:val="28"/>
          <w:szCs w:val="28"/>
        </w:rPr>
        <w:t>1929). Это был философ, экономист, социолог, антрополог и психолог. Его</w:t>
      </w:r>
      <w:r>
        <w:rPr>
          <w:rFonts w:ascii="Times New Roman" w:eastAsia="Times New Roman" w:hAnsi="Times New Roman" w:cs="Times New Roman"/>
          <w:sz w:val="28"/>
          <w:szCs w:val="28"/>
        </w:rPr>
        <w:t xml:space="preserve"> </w:t>
      </w:r>
      <w:r w:rsidRPr="005012BE">
        <w:rPr>
          <w:rFonts w:ascii="Times New Roman" w:eastAsia="Times New Roman" w:hAnsi="Times New Roman" w:cs="Times New Roman"/>
          <w:sz w:val="28"/>
          <w:szCs w:val="28"/>
        </w:rPr>
        <w:t>интерес ко всем этим областям знания проявился в связи с основной</w:t>
      </w:r>
      <w:r>
        <w:rPr>
          <w:rFonts w:ascii="Times New Roman" w:eastAsia="Times New Roman" w:hAnsi="Times New Roman" w:cs="Times New Roman"/>
          <w:sz w:val="28"/>
          <w:szCs w:val="28"/>
        </w:rPr>
        <w:t xml:space="preserve"> </w:t>
      </w:r>
      <w:r w:rsidRPr="005012BE">
        <w:rPr>
          <w:rFonts w:ascii="Times New Roman" w:eastAsia="Times New Roman" w:hAnsi="Times New Roman" w:cs="Times New Roman"/>
          <w:sz w:val="28"/>
          <w:szCs w:val="28"/>
        </w:rPr>
        <w:t>комплексной темой, привлекавшей Веблена, - теорией общественной эволюции.</w:t>
      </w:r>
      <w:r>
        <w:rPr>
          <w:rFonts w:ascii="Times New Roman" w:eastAsia="Times New Roman" w:hAnsi="Times New Roman" w:cs="Times New Roman"/>
          <w:sz w:val="28"/>
          <w:szCs w:val="28"/>
        </w:rPr>
        <w:t xml:space="preserve"> </w:t>
      </w:r>
    </w:p>
    <w:p w:rsidR="00FC0AC0" w:rsidRPr="00FC0AC0" w:rsidRDefault="00FC0AC0" w:rsidP="00527E39">
      <w:pPr>
        <w:pStyle w:val="bodytxt"/>
        <w:spacing w:line="360" w:lineRule="auto"/>
        <w:ind w:firstLine="851"/>
        <w:jc w:val="both"/>
        <w:rPr>
          <w:sz w:val="28"/>
          <w:szCs w:val="28"/>
        </w:rPr>
      </w:pPr>
      <w:r>
        <w:rPr>
          <w:sz w:val="28"/>
          <w:szCs w:val="28"/>
        </w:rPr>
        <w:lastRenderedPageBreak/>
        <w:t xml:space="preserve">Ученый </w:t>
      </w:r>
      <w:r w:rsidRPr="00FC0AC0">
        <w:rPr>
          <w:sz w:val="28"/>
          <w:szCs w:val="28"/>
        </w:rPr>
        <w:t xml:space="preserve">поставил в центр исследований не "рационального", а "живого" человека и попытался определить, чем диктуется его поведение на рынке. </w:t>
      </w:r>
    </w:p>
    <w:p w:rsidR="006940DE" w:rsidRPr="00FC0AC0" w:rsidRDefault="00FC0AC0" w:rsidP="00694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rPr>
      </w:pPr>
      <w:r w:rsidRPr="00FC0AC0">
        <w:rPr>
          <w:rFonts w:ascii="Times New Roman" w:hAnsi="Times New Roman" w:cs="Times New Roman"/>
          <w:sz w:val="28"/>
          <w:szCs w:val="28"/>
        </w:rPr>
        <w:t>Веблен доказал, что в рыночной экономике потребители подвергаются всевозможным видам общественного и психологического давления, вынуждающих их приним</w:t>
      </w:r>
      <w:r w:rsidR="00670522">
        <w:rPr>
          <w:rFonts w:ascii="Times New Roman" w:hAnsi="Times New Roman" w:cs="Times New Roman"/>
          <w:sz w:val="28"/>
          <w:szCs w:val="28"/>
        </w:rPr>
        <w:t>ать неразумные решения. Б</w:t>
      </w:r>
      <w:r w:rsidRPr="00FC0AC0">
        <w:rPr>
          <w:rFonts w:ascii="Times New Roman" w:hAnsi="Times New Roman" w:cs="Times New Roman"/>
          <w:sz w:val="28"/>
          <w:szCs w:val="28"/>
        </w:rPr>
        <w:t>лагодаря Веблену в экономическую теорию вошло понятие "престижное или показное потребление", получившее название "эффект Веблена". Престижное потребление имеет в своей основе существование так называемого "праздного класса", находящегося на вершине социальной пирамиды. Черта, указывающая на принадлежность этому классу - крупная собственность. Именно она приносит почет и уважение. Характеристиками класса крупных собственников явля</w:t>
      </w:r>
      <w:r w:rsidR="0023300F">
        <w:rPr>
          <w:rFonts w:ascii="Times New Roman" w:hAnsi="Times New Roman" w:cs="Times New Roman"/>
          <w:sz w:val="28"/>
          <w:szCs w:val="28"/>
        </w:rPr>
        <w:t>ются демонстративная праздность</w:t>
      </w:r>
      <w:r w:rsidRPr="00FC0AC0">
        <w:rPr>
          <w:rFonts w:ascii="Times New Roman" w:hAnsi="Times New Roman" w:cs="Times New Roman"/>
          <w:sz w:val="28"/>
          <w:szCs w:val="28"/>
        </w:rPr>
        <w:t xml:space="preserve"> ("не труд" - как высшая моральная ценность) и демонстративное потребление, тесно связанное с денежной культурой, где предмет получает эстетическую оценку не по своим качествам, а п</w:t>
      </w:r>
      <w:r w:rsidR="00C77E15">
        <w:rPr>
          <w:rFonts w:ascii="Times New Roman" w:hAnsi="Times New Roman" w:cs="Times New Roman"/>
          <w:sz w:val="28"/>
          <w:szCs w:val="28"/>
        </w:rPr>
        <w:t>о своей цене. Т</w:t>
      </w:r>
      <w:r w:rsidRPr="00FC0AC0">
        <w:rPr>
          <w:rFonts w:ascii="Times New Roman" w:hAnsi="Times New Roman" w:cs="Times New Roman"/>
          <w:sz w:val="28"/>
          <w:szCs w:val="28"/>
        </w:rPr>
        <w:t xml:space="preserve">овары начинают цениться не по их полезным свойствам, а по тому, насколько владение ими отличает человека от окружающих (эффект завистливого сравнения). Чем более расточительным становится данное лицо, тем выше поднимается его престиж. Высшие почести воздаются тем, кто, благодаря контролю над собственностью, извлекает из производства больше богатства, не занимаясь полезным трудом. И если демонстративное потребление является подтверждением общественной значимости и успеха, то это вынуждает потребителей среднего класса и бедняков имитировать поведение </w:t>
      </w:r>
      <w:r w:rsidR="00C77E15">
        <w:rPr>
          <w:rFonts w:ascii="Times New Roman" w:hAnsi="Times New Roman" w:cs="Times New Roman"/>
          <w:sz w:val="28"/>
          <w:szCs w:val="28"/>
        </w:rPr>
        <w:t xml:space="preserve">богатых. </w:t>
      </w:r>
      <w:r w:rsidRPr="00FC0AC0">
        <w:rPr>
          <w:rFonts w:ascii="Times New Roman" w:hAnsi="Times New Roman" w:cs="Times New Roman"/>
          <w:sz w:val="28"/>
          <w:szCs w:val="28"/>
        </w:rPr>
        <w:t>Веблен делает вывод, что рыночную экономику характеризует не эффективность и целесообразность, а демонстративное расточительство, завистливое сравнение, преднамеренное снижение производительности.</w:t>
      </w:r>
    </w:p>
    <w:p w:rsidR="004837A4" w:rsidRDefault="00FC0AC0" w:rsidP="00E94AE5">
      <w:pPr>
        <w:spacing w:line="360" w:lineRule="auto"/>
        <w:ind w:firstLine="851"/>
        <w:jc w:val="both"/>
        <w:rPr>
          <w:rFonts w:ascii="Times New Roman" w:hAnsi="Times New Roman" w:cs="Times New Roman"/>
          <w:sz w:val="28"/>
          <w:szCs w:val="28"/>
        </w:rPr>
      </w:pPr>
      <w:r w:rsidRPr="00FC0AC0">
        <w:rPr>
          <w:rFonts w:ascii="Times New Roman" w:hAnsi="Times New Roman" w:cs="Times New Roman"/>
          <w:sz w:val="28"/>
          <w:szCs w:val="28"/>
        </w:rPr>
        <w:t xml:space="preserve">Категория "завистливое сравнение" играет в системе Веблена чрезвычайно важную роль. При </w:t>
      </w:r>
      <w:r w:rsidR="00C77E15">
        <w:rPr>
          <w:rFonts w:ascii="Times New Roman" w:hAnsi="Times New Roman" w:cs="Times New Roman"/>
          <w:sz w:val="28"/>
          <w:szCs w:val="28"/>
        </w:rPr>
        <w:t xml:space="preserve">помощи этой категории Веблен </w:t>
      </w:r>
      <w:r w:rsidRPr="00FC0AC0">
        <w:rPr>
          <w:rFonts w:ascii="Times New Roman" w:hAnsi="Times New Roman" w:cs="Times New Roman"/>
          <w:sz w:val="28"/>
          <w:szCs w:val="28"/>
        </w:rPr>
        <w:t xml:space="preserve">объясняет </w:t>
      </w:r>
      <w:r w:rsidRPr="00FC0AC0">
        <w:rPr>
          <w:rFonts w:ascii="Times New Roman" w:hAnsi="Times New Roman" w:cs="Times New Roman"/>
          <w:sz w:val="28"/>
          <w:szCs w:val="28"/>
        </w:rPr>
        <w:lastRenderedPageBreak/>
        <w:t>склонность людей к пр</w:t>
      </w:r>
      <w:r w:rsidR="00C77E15">
        <w:rPr>
          <w:rFonts w:ascii="Times New Roman" w:hAnsi="Times New Roman" w:cs="Times New Roman"/>
          <w:sz w:val="28"/>
          <w:szCs w:val="28"/>
        </w:rPr>
        <w:t xml:space="preserve">естижному потреблению, </w:t>
      </w:r>
      <w:r w:rsidRPr="00FC0AC0">
        <w:rPr>
          <w:rFonts w:ascii="Times New Roman" w:hAnsi="Times New Roman" w:cs="Times New Roman"/>
          <w:sz w:val="28"/>
          <w:szCs w:val="28"/>
        </w:rPr>
        <w:t>стремление к накоплению капитала: собственник меньшего по размеру состояния испытывает зависть к более крупному капиталисту и стремится догнать его; при достижении желаемого уровня появляется стремление перегнать других и т.д. Что касается престижного потребл</w:t>
      </w:r>
      <w:r w:rsidR="00C77E15">
        <w:rPr>
          <w:rFonts w:ascii="Times New Roman" w:hAnsi="Times New Roman" w:cs="Times New Roman"/>
          <w:sz w:val="28"/>
          <w:szCs w:val="28"/>
        </w:rPr>
        <w:t xml:space="preserve">ения, то оно </w:t>
      </w:r>
      <w:r w:rsidRPr="00FC0AC0">
        <w:rPr>
          <w:rFonts w:ascii="Times New Roman" w:hAnsi="Times New Roman" w:cs="Times New Roman"/>
          <w:sz w:val="28"/>
          <w:szCs w:val="28"/>
        </w:rPr>
        <w:t>ведет к неправильному применению производ</w:t>
      </w:r>
      <w:r w:rsidR="00C77E15">
        <w:rPr>
          <w:rFonts w:ascii="Times New Roman" w:hAnsi="Times New Roman" w:cs="Times New Roman"/>
          <w:sz w:val="28"/>
          <w:szCs w:val="28"/>
        </w:rPr>
        <w:t>ительной энергии и</w:t>
      </w:r>
      <w:r w:rsidRPr="00FC0AC0">
        <w:rPr>
          <w:rFonts w:ascii="Times New Roman" w:hAnsi="Times New Roman" w:cs="Times New Roman"/>
          <w:sz w:val="28"/>
          <w:szCs w:val="28"/>
        </w:rPr>
        <w:t xml:space="preserve"> к потере реального дохода для общества. Не случайно мишенью вебленовской критики в его самой известной работе "Теория праздного класса" (1899) является искусственная психология и ложная идея целесообразности. Веблен не может признать и тезиса, который неявно присутствует в классической политической экономии с ее господством рационального поведения человека, об оправданности любого спроса. Классики "забывают", считает Веблен, что спрос есть проявление экономической системы и в качестве таковой является и результатом и причиной экономических действий. Все пороки экономической системы заключаются в характере спроса (проституция, детский труд, коррупция). Следовательно, этика не может не являться составной частью экономической теории. Как вызов классической политической экономии можно рассматривать мысли Веблена по поводу движущих мотивов человеческого поведения. Не максимизация выгоды, а инстинкт мастерства (изначально заложенное в человеке стремление к творчеству), инстинкт праздного любопытства (продолжение инстинкта игры как формы познания мира) и родительское чувство (забота о ближнем) фор</w:t>
      </w:r>
      <w:r w:rsidR="00C77E15">
        <w:rPr>
          <w:rFonts w:ascii="Times New Roman" w:hAnsi="Times New Roman" w:cs="Times New Roman"/>
          <w:sz w:val="28"/>
          <w:szCs w:val="28"/>
        </w:rPr>
        <w:t xml:space="preserve">мируют облик экономики в целом. </w:t>
      </w:r>
      <w:r w:rsidRPr="00FC0AC0">
        <w:rPr>
          <w:rFonts w:ascii="Times New Roman" w:hAnsi="Times New Roman" w:cs="Times New Roman"/>
          <w:sz w:val="28"/>
          <w:szCs w:val="28"/>
        </w:rPr>
        <w:t>Веблен считает, что человек не машина для исчисления ощущений наслаждения и страдания и его поведение не может сводиться к экономич</w:t>
      </w:r>
      <w:r w:rsidR="007079BC">
        <w:rPr>
          <w:rFonts w:ascii="Times New Roman" w:hAnsi="Times New Roman" w:cs="Times New Roman"/>
          <w:sz w:val="28"/>
          <w:szCs w:val="28"/>
        </w:rPr>
        <w:t>еским моделям.</w:t>
      </w:r>
    </w:p>
    <w:p w:rsidR="00CA2378" w:rsidRPr="007079BC" w:rsidRDefault="00CA2378" w:rsidP="002F4E86">
      <w:pPr>
        <w:spacing w:line="360" w:lineRule="auto"/>
        <w:jc w:val="center"/>
        <w:rPr>
          <w:rFonts w:ascii="Times New Roman" w:hAnsi="Times New Roman" w:cs="Times New Roman"/>
          <w:b/>
          <w:sz w:val="28"/>
          <w:szCs w:val="28"/>
        </w:rPr>
      </w:pPr>
      <w:r w:rsidRPr="007079BC">
        <w:rPr>
          <w:rFonts w:ascii="Times New Roman" w:hAnsi="Times New Roman" w:cs="Times New Roman"/>
          <w:b/>
          <w:sz w:val="28"/>
          <w:szCs w:val="28"/>
        </w:rPr>
        <w:t xml:space="preserve">3. </w:t>
      </w:r>
      <w:r w:rsidR="00A23CDF" w:rsidRPr="007079BC">
        <w:rPr>
          <w:rFonts w:ascii="Times New Roman" w:hAnsi="Times New Roman" w:cs="Times New Roman"/>
          <w:b/>
          <w:sz w:val="28"/>
          <w:szCs w:val="28"/>
        </w:rPr>
        <w:t>Ос</w:t>
      </w:r>
      <w:r w:rsidR="00E627E3" w:rsidRPr="007079BC">
        <w:rPr>
          <w:rFonts w:ascii="Times New Roman" w:hAnsi="Times New Roman" w:cs="Times New Roman"/>
          <w:b/>
          <w:sz w:val="28"/>
          <w:szCs w:val="28"/>
        </w:rPr>
        <w:t>обенности институционального подхода у Т. Веблена, Дж. Коммонса, У.К. Митчелла</w:t>
      </w:r>
      <w:r w:rsidR="00A23CDF" w:rsidRPr="007079BC">
        <w:rPr>
          <w:rFonts w:ascii="Times New Roman" w:hAnsi="Times New Roman" w:cs="Times New Roman"/>
          <w:b/>
          <w:sz w:val="28"/>
          <w:szCs w:val="28"/>
        </w:rPr>
        <w:t>.</w:t>
      </w:r>
    </w:p>
    <w:p w:rsidR="002860DD" w:rsidRDefault="002860DD" w:rsidP="002860DD">
      <w:pPr>
        <w:pStyle w:val="HTML"/>
        <w:spacing w:line="360" w:lineRule="auto"/>
        <w:ind w:firstLine="851"/>
        <w:jc w:val="both"/>
        <w:rPr>
          <w:rFonts w:ascii="Times New Roman" w:hAnsi="Times New Roman" w:cs="Times New Roman"/>
          <w:sz w:val="28"/>
          <w:szCs w:val="28"/>
        </w:rPr>
      </w:pPr>
      <w:r w:rsidRPr="002860DD">
        <w:rPr>
          <w:rFonts w:ascii="Times New Roman" w:hAnsi="Times New Roman" w:cs="Times New Roman"/>
          <w:sz w:val="28"/>
          <w:szCs w:val="28"/>
        </w:rPr>
        <w:t>Представители американского институционализма не имели общего</w:t>
      </w:r>
      <w:r>
        <w:rPr>
          <w:rFonts w:ascii="Times New Roman" w:hAnsi="Times New Roman" w:cs="Times New Roman"/>
          <w:sz w:val="28"/>
          <w:szCs w:val="28"/>
        </w:rPr>
        <w:t xml:space="preserve"> </w:t>
      </w:r>
      <w:r w:rsidRPr="002860DD">
        <w:rPr>
          <w:rFonts w:ascii="Times New Roman" w:hAnsi="Times New Roman" w:cs="Times New Roman"/>
          <w:sz w:val="28"/>
          <w:szCs w:val="28"/>
        </w:rPr>
        <w:t xml:space="preserve">определения основы экономических процессов. Веблен ставил </w:t>
      </w:r>
      <w:r w:rsidRPr="002860DD">
        <w:rPr>
          <w:rFonts w:ascii="Times New Roman" w:hAnsi="Times New Roman" w:cs="Times New Roman"/>
          <w:sz w:val="28"/>
          <w:szCs w:val="28"/>
        </w:rPr>
        <w:lastRenderedPageBreak/>
        <w:t>экономические</w:t>
      </w:r>
      <w:r>
        <w:rPr>
          <w:rFonts w:ascii="Times New Roman" w:hAnsi="Times New Roman" w:cs="Times New Roman"/>
          <w:sz w:val="28"/>
          <w:szCs w:val="28"/>
        </w:rPr>
        <w:t xml:space="preserve"> </w:t>
      </w:r>
      <w:r w:rsidRPr="002860DD">
        <w:rPr>
          <w:rFonts w:ascii="Times New Roman" w:hAnsi="Times New Roman" w:cs="Times New Roman"/>
          <w:sz w:val="28"/>
          <w:szCs w:val="28"/>
        </w:rPr>
        <w:t xml:space="preserve">процессы в зависимость от психологии, биологии и антропологии, Коммонс </w:t>
      </w:r>
      <w:r>
        <w:rPr>
          <w:rFonts w:ascii="Times New Roman" w:hAnsi="Times New Roman" w:cs="Times New Roman"/>
          <w:sz w:val="28"/>
          <w:szCs w:val="28"/>
        </w:rPr>
        <w:t>–</w:t>
      </w:r>
      <w:r w:rsidRPr="002860DD">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2860DD">
        <w:rPr>
          <w:rFonts w:ascii="Times New Roman" w:hAnsi="Times New Roman" w:cs="Times New Roman"/>
          <w:sz w:val="28"/>
          <w:szCs w:val="28"/>
        </w:rPr>
        <w:t>психологии и права, Митчелл - от антропологии и математических расчётов.</w:t>
      </w:r>
    </w:p>
    <w:p w:rsidR="002860DD" w:rsidRPr="002860DD" w:rsidRDefault="002860DD" w:rsidP="002860DD">
      <w:pPr>
        <w:pStyle w:val="HTML"/>
        <w:spacing w:line="360" w:lineRule="auto"/>
        <w:ind w:firstLine="851"/>
        <w:jc w:val="both"/>
        <w:rPr>
          <w:rFonts w:ascii="Times New Roman" w:hAnsi="Times New Roman" w:cs="Times New Roman"/>
          <w:sz w:val="28"/>
          <w:szCs w:val="28"/>
        </w:rPr>
      </w:pPr>
      <w:r w:rsidRPr="002860DD">
        <w:rPr>
          <w:rFonts w:ascii="Times New Roman" w:hAnsi="Times New Roman" w:cs="Times New Roman"/>
          <w:sz w:val="28"/>
          <w:szCs w:val="28"/>
        </w:rPr>
        <w:t>Выделяют три основных</w:t>
      </w:r>
      <w:r w:rsidR="00E950B8">
        <w:rPr>
          <w:rFonts w:ascii="Times New Roman" w:hAnsi="Times New Roman" w:cs="Times New Roman"/>
          <w:sz w:val="28"/>
          <w:szCs w:val="28"/>
        </w:rPr>
        <w:t xml:space="preserve"> направления институционализма</w:t>
      </w:r>
      <w:r w:rsidRPr="002860DD">
        <w:rPr>
          <w:rFonts w:ascii="Times New Roman" w:hAnsi="Times New Roman" w:cs="Times New Roman"/>
          <w:sz w:val="28"/>
          <w:szCs w:val="28"/>
        </w:rPr>
        <w:t>: 1) социально-психологический; 2) социально-правовой; 3) эмпирический или конъюнктурно-статистический.</w:t>
      </w:r>
    </w:p>
    <w:p w:rsidR="002860DD" w:rsidRPr="002860DD" w:rsidRDefault="009047EB" w:rsidP="002860DD">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Представители социально-психологического институционализма, возглавляемого Т. Вебленом, стремились дать психологическую тр</w:t>
      </w:r>
      <w:r w:rsidR="00E950B8">
        <w:rPr>
          <w:rFonts w:ascii="Times New Roman" w:hAnsi="Times New Roman" w:cs="Times New Roman"/>
          <w:sz w:val="28"/>
          <w:szCs w:val="28"/>
        </w:rPr>
        <w:t>актовку экономических процессов.</w:t>
      </w:r>
    </w:p>
    <w:p w:rsidR="009047EB" w:rsidRDefault="009047EB" w:rsidP="009047EB">
      <w:pPr>
        <w:pStyle w:val="HTML"/>
        <w:spacing w:line="360" w:lineRule="auto"/>
        <w:ind w:firstLine="851"/>
        <w:jc w:val="both"/>
        <w:rPr>
          <w:rFonts w:ascii="Times New Roman" w:hAnsi="Times New Roman" w:cs="Times New Roman"/>
          <w:sz w:val="28"/>
          <w:szCs w:val="28"/>
        </w:rPr>
      </w:pPr>
      <w:r w:rsidRPr="009047EB">
        <w:rPr>
          <w:rFonts w:ascii="Times New Roman" w:hAnsi="Times New Roman" w:cs="Times New Roman"/>
          <w:sz w:val="28"/>
          <w:szCs w:val="28"/>
        </w:rPr>
        <w:t>Институционализму Веблена присущ, во-первых, социальный подход к</w:t>
      </w:r>
      <w:r>
        <w:rPr>
          <w:rFonts w:ascii="Times New Roman" w:hAnsi="Times New Roman" w:cs="Times New Roman"/>
          <w:sz w:val="28"/>
          <w:szCs w:val="28"/>
        </w:rPr>
        <w:t xml:space="preserve"> </w:t>
      </w:r>
      <w:r w:rsidRPr="009047EB">
        <w:rPr>
          <w:rFonts w:ascii="Times New Roman" w:hAnsi="Times New Roman" w:cs="Times New Roman"/>
          <w:sz w:val="28"/>
          <w:szCs w:val="28"/>
        </w:rPr>
        <w:t>экономическим явлениям: он анализирует поведение и мышление социальных</w:t>
      </w:r>
      <w:r>
        <w:rPr>
          <w:rFonts w:ascii="Times New Roman" w:hAnsi="Times New Roman" w:cs="Times New Roman"/>
          <w:sz w:val="28"/>
          <w:szCs w:val="28"/>
        </w:rPr>
        <w:t xml:space="preserve"> </w:t>
      </w:r>
      <w:r w:rsidRPr="009047EB">
        <w:rPr>
          <w:rFonts w:ascii="Times New Roman" w:hAnsi="Times New Roman" w:cs="Times New Roman"/>
          <w:sz w:val="28"/>
          <w:szCs w:val="28"/>
        </w:rPr>
        <w:t>групп людей, обусловленные существующими социальными мотивами; во-вторых,</w:t>
      </w:r>
      <w:r>
        <w:rPr>
          <w:rFonts w:ascii="Times New Roman" w:hAnsi="Times New Roman" w:cs="Times New Roman"/>
          <w:sz w:val="28"/>
          <w:szCs w:val="28"/>
        </w:rPr>
        <w:t xml:space="preserve"> </w:t>
      </w:r>
      <w:r w:rsidRPr="009047EB">
        <w:rPr>
          <w:rFonts w:ascii="Times New Roman" w:hAnsi="Times New Roman" w:cs="Times New Roman"/>
          <w:sz w:val="28"/>
          <w:szCs w:val="28"/>
        </w:rPr>
        <w:t>он стремится вскрыть причины эволюции капитализма. Он рассматривает смену</w:t>
      </w:r>
      <w:r>
        <w:rPr>
          <w:rFonts w:ascii="Times New Roman" w:hAnsi="Times New Roman" w:cs="Times New Roman"/>
          <w:sz w:val="28"/>
          <w:szCs w:val="28"/>
        </w:rPr>
        <w:t xml:space="preserve"> </w:t>
      </w:r>
      <w:r w:rsidRPr="009047EB">
        <w:rPr>
          <w:rFonts w:ascii="Times New Roman" w:hAnsi="Times New Roman" w:cs="Times New Roman"/>
          <w:sz w:val="28"/>
          <w:szCs w:val="28"/>
        </w:rPr>
        <w:t>условий развития общества, эволюцию технико-экономических и социально-политических организационных форм (институтов) и даёт свою оценку этих</w:t>
      </w:r>
      <w:r>
        <w:rPr>
          <w:rFonts w:ascii="Times New Roman" w:hAnsi="Times New Roman" w:cs="Times New Roman"/>
          <w:sz w:val="28"/>
          <w:szCs w:val="28"/>
        </w:rPr>
        <w:t xml:space="preserve"> </w:t>
      </w:r>
      <w:r w:rsidRPr="009047EB">
        <w:rPr>
          <w:rFonts w:ascii="Times New Roman" w:hAnsi="Times New Roman" w:cs="Times New Roman"/>
          <w:sz w:val="28"/>
          <w:szCs w:val="28"/>
        </w:rPr>
        <w:t>новых условий.</w:t>
      </w:r>
      <w:r>
        <w:rPr>
          <w:rFonts w:ascii="Times New Roman" w:hAnsi="Times New Roman" w:cs="Times New Roman"/>
          <w:sz w:val="28"/>
          <w:szCs w:val="28"/>
        </w:rPr>
        <w:t xml:space="preserve"> Движущую силу развития Веблен видел в противоречиях между институтами и внешней средой.</w:t>
      </w:r>
      <w:r w:rsidR="00555C4D">
        <w:rPr>
          <w:rFonts w:ascii="Times New Roman" w:hAnsi="Times New Roman" w:cs="Times New Roman"/>
          <w:sz w:val="28"/>
          <w:szCs w:val="28"/>
        </w:rPr>
        <w:t xml:space="preserve"> В трактовке Веблена общественно-экономическое развитие («эволюция социального устройства») предстает как реализация процесса «естественного отбора» разнообразных институтов.</w:t>
      </w:r>
    </w:p>
    <w:p w:rsidR="00555C4D" w:rsidRDefault="00555C4D" w:rsidP="009047EB">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Основоположником социально-правового институционализма был Джон Р. Коммонс (1862-1945). Главным содержанием его теории является исследование действия коллективных институтов (союзов корпораций</w:t>
      </w:r>
      <w:r w:rsidR="006C7B38">
        <w:rPr>
          <w:rFonts w:ascii="Times New Roman" w:hAnsi="Times New Roman" w:cs="Times New Roman"/>
          <w:sz w:val="28"/>
          <w:szCs w:val="28"/>
        </w:rPr>
        <w:t>, профсоюзов, политических партий</w:t>
      </w:r>
      <w:r>
        <w:rPr>
          <w:rFonts w:ascii="Times New Roman" w:hAnsi="Times New Roman" w:cs="Times New Roman"/>
          <w:sz w:val="28"/>
          <w:szCs w:val="28"/>
        </w:rPr>
        <w:t>)</w:t>
      </w:r>
      <w:r w:rsidR="006C7B38">
        <w:rPr>
          <w:rFonts w:ascii="Times New Roman" w:hAnsi="Times New Roman" w:cs="Times New Roman"/>
          <w:sz w:val="28"/>
          <w:szCs w:val="28"/>
        </w:rPr>
        <w:t xml:space="preserve"> выражающих профсоюзные интересы социальных групп и слоев населения.</w:t>
      </w:r>
    </w:p>
    <w:p w:rsidR="006C7B38" w:rsidRPr="006C7B38" w:rsidRDefault="006C7B38" w:rsidP="006C7B38">
      <w:pPr>
        <w:pStyle w:val="HTML"/>
        <w:spacing w:line="360" w:lineRule="auto"/>
        <w:ind w:firstLine="851"/>
        <w:jc w:val="both"/>
        <w:rPr>
          <w:rFonts w:ascii="Times New Roman" w:hAnsi="Times New Roman" w:cs="Times New Roman"/>
          <w:sz w:val="28"/>
          <w:szCs w:val="28"/>
        </w:rPr>
      </w:pPr>
      <w:r w:rsidRPr="006C7B38">
        <w:rPr>
          <w:rFonts w:ascii="Times New Roman" w:hAnsi="Times New Roman" w:cs="Times New Roman"/>
          <w:sz w:val="28"/>
          <w:szCs w:val="28"/>
        </w:rPr>
        <w:t>Экономические взгляды Коммонса представляли собой соединение</w:t>
      </w:r>
      <w:r>
        <w:rPr>
          <w:rFonts w:ascii="Times New Roman" w:hAnsi="Times New Roman" w:cs="Times New Roman"/>
          <w:sz w:val="28"/>
          <w:szCs w:val="28"/>
        </w:rPr>
        <w:t xml:space="preserve"> </w:t>
      </w:r>
      <w:r w:rsidRPr="006C7B38">
        <w:rPr>
          <w:rFonts w:ascii="Times New Roman" w:hAnsi="Times New Roman" w:cs="Times New Roman"/>
          <w:sz w:val="28"/>
          <w:szCs w:val="28"/>
        </w:rPr>
        <w:t>положений теории предельной полезности и юридической концепции в экономике.</w:t>
      </w:r>
      <w:r w:rsidR="007079BC">
        <w:rPr>
          <w:rFonts w:ascii="Times New Roman" w:hAnsi="Times New Roman" w:cs="Times New Roman"/>
          <w:sz w:val="28"/>
          <w:szCs w:val="28"/>
        </w:rPr>
        <w:t xml:space="preserve"> </w:t>
      </w:r>
      <w:r w:rsidRPr="006C7B38">
        <w:rPr>
          <w:rFonts w:ascii="Times New Roman" w:hAnsi="Times New Roman" w:cs="Times New Roman"/>
          <w:sz w:val="28"/>
          <w:szCs w:val="28"/>
        </w:rPr>
        <w:t>Коммонс определял</w:t>
      </w:r>
      <w:r>
        <w:rPr>
          <w:rFonts w:ascii="Times New Roman" w:hAnsi="Times New Roman" w:cs="Times New Roman"/>
          <w:sz w:val="28"/>
          <w:szCs w:val="28"/>
        </w:rPr>
        <w:t xml:space="preserve"> </w:t>
      </w:r>
      <w:r w:rsidRPr="006C7B38">
        <w:rPr>
          <w:rFonts w:ascii="Times New Roman" w:hAnsi="Times New Roman" w:cs="Times New Roman"/>
          <w:sz w:val="28"/>
          <w:szCs w:val="28"/>
        </w:rPr>
        <w:t>сущность капитализма рыночными отнош</w:t>
      </w:r>
      <w:r w:rsidR="007079BC">
        <w:rPr>
          <w:rFonts w:ascii="Times New Roman" w:hAnsi="Times New Roman" w:cs="Times New Roman"/>
          <w:sz w:val="28"/>
          <w:szCs w:val="28"/>
        </w:rPr>
        <w:t xml:space="preserve">ениями, которые </w:t>
      </w:r>
      <w:r w:rsidRPr="006C7B38">
        <w:rPr>
          <w:rFonts w:ascii="Times New Roman" w:hAnsi="Times New Roman" w:cs="Times New Roman"/>
          <w:sz w:val="28"/>
          <w:szCs w:val="28"/>
        </w:rPr>
        <w:t>в</w:t>
      </w:r>
      <w:r>
        <w:rPr>
          <w:rFonts w:ascii="Times New Roman" w:hAnsi="Times New Roman" w:cs="Times New Roman"/>
          <w:sz w:val="28"/>
          <w:szCs w:val="28"/>
        </w:rPr>
        <w:t xml:space="preserve"> </w:t>
      </w:r>
      <w:r w:rsidRPr="006C7B38">
        <w:rPr>
          <w:rFonts w:ascii="Times New Roman" w:hAnsi="Times New Roman" w:cs="Times New Roman"/>
          <w:sz w:val="28"/>
          <w:szCs w:val="28"/>
        </w:rPr>
        <w:t>условиях современного ему капитализма выступали как “нечестная</w:t>
      </w:r>
      <w:r>
        <w:rPr>
          <w:rFonts w:ascii="Times New Roman" w:hAnsi="Times New Roman" w:cs="Times New Roman"/>
          <w:sz w:val="28"/>
          <w:szCs w:val="28"/>
        </w:rPr>
        <w:t xml:space="preserve"> </w:t>
      </w:r>
      <w:r w:rsidRPr="006C7B38">
        <w:rPr>
          <w:rFonts w:ascii="Times New Roman" w:hAnsi="Times New Roman" w:cs="Times New Roman"/>
          <w:sz w:val="28"/>
          <w:szCs w:val="28"/>
        </w:rPr>
        <w:t xml:space="preserve">конкуренция”. Исправить этот недостаток </w:t>
      </w:r>
      <w:r w:rsidRPr="006C7B38">
        <w:rPr>
          <w:rFonts w:ascii="Times New Roman" w:hAnsi="Times New Roman" w:cs="Times New Roman"/>
          <w:sz w:val="28"/>
          <w:szCs w:val="28"/>
        </w:rPr>
        <w:lastRenderedPageBreak/>
        <w:t>капиталистического общества,</w:t>
      </w:r>
      <w:r>
        <w:rPr>
          <w:rFonts w:ascii="Times New Roman" w:hAnsi="Times New Roman" w:cs="Times New Roman"/>
          <w:sz w:val="28"/>
          <w:szCs w:val="28"/>
        </w:rPr>
        <w:t xml:space="preserve"> </w:t>
      </w:r>
      <w:r w:rsidRPr="006C7B38">
        <w:rPr>
          <w:rFonts w:ascii="Times New Roman" w:hAnsi="Times New Roman" w:cs="Times New Roman"/>
          <w:sz w:val="28"/>
          <w:szCs w:val="28"/>
        </w:rPr>
        <w:t>сделать отношения обмена честными, устранить угрозу конкуренции возможно,</w:t>
      </w:r>
      <w:r>
        <w:rPr>
          <w:rFonts w:ascii="Times New Roman" w:hAnsi="Times New Roman" w:cs="Times New Roman"/>
          <w:sz w:val="28"/>
          <w:szCs w:val="28"/>
        </w:rPr>
        <w:t xml:space="preserve"> </w:t>
      </w:r>
      <w:r w:rsidRPr="006C7B38">
        <w:rPr>
          <w:rFonts w:ascii="Times New Roman" w:hAnsi="Times New Roman" w:cs="Times New Roman"/>
          <w:sz w:val="28"/>
          <w:szCs w:val="28"/>
        </w:rPr>
        <w:t>по мнению Коммонса, посредством использования юридических законодательных</w:t>
      </w:r>
      <w:r>
        <w:rPr>
          <w:rFonts w:ascii="Times New Roman" w:hAnsi="Times New Roman" w:cs="Times New Roman"/>
          <w:sz w:val="28"/>
          <w:szCs w:val="28"/>
        </w:rPr>
        <w:t xml:space="preserve"> </w:t>
      </w:r>
      <w:r w:rsidRPr="006C7B38">
        <w:rPr>
          <w:rFonts w:ascii="Times New Roman" w:hAnsi="Times New Roman" w:cs="Times New Roman"/>
          <w:sz w:val="28"/>
          <w:szCs w:val="28"/>
        </w:rPr>
        <w:t>органов государства.</w:t>
      </w:r>
    </w:p>
    <w:p w:rsidR="002D4760" w:rsidRPr="002D4760" w:rsidRDefault="006C7B38" w:rsidP="007079BC">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Преодоление конфликтных ситуаций Коммонс связывал с усовершенствованием правовых, юридических норм. Джон Коммонс сформулировал «теорию сделок»</w:t>
      </w:r>
      <w:r w:rsidR="002D4760">
        <w:rPr>
          <w:rFonts w:ascii="Times New Roman" w:hAnsi="Times New Roman" w:cs="Times New Roman"/>
          <w:sz w:val="28"/>
          <w:szCs w:val="28"/>
        </w:rPr>
        <w:t>, т.е. о</w:t>
      </w:r>
      <w:r w:rsidR="002D4760" w:rsidRPr="002D4760">
        <w:rPr>
          <w:rFonts w:ascii="Times New Roman" w:hAnsi="Times New Roman" w:cs="Times New Roman"/>
          <w:sz w:val="28"/>
          <w:szCs w:val="28"/>
        </w:rPr>
        <w:t>тношения между</w:t>
      </w:r>
      <w:r w:rsidR="002D4760">
        <w:rPr>
          <w:rFonts w:ascii="Times New Roman" w:hAnsi="Times New Roman" w:cs="Times New Roman"/>
          <w:sz w:val="28"/>
          <w:szCs w:val="28"/>
        </w:rPr>
        <w:t xml:space="preserve"> </w:t>
      </w:r>
      <w:r w:rsidR="002D4760" w:rsidRPr="002D4760">
        <w:rPr>
          <w:rFonts w:ascii="Times New Roman" w:hAnsi="Times New Roman" w:cs="Times New Roman"/>
          <w:sz w:val="28"/>
          <w:szCs w:val="28"/>
        </w:rPr>
        <w:t>капиталистами и рабочими Коммонс представлял как юридическую сделку</w:t>
      </w:r>
      <w:r w:rsidR="002D4760">
        <w:rPr>
          <w:rFonts w:ascii="Times New Roman" w:hAnsi="Times New Roman" w:cs="Times New Roman"/>
          <w:sz w:val="28"/>
          <w:szCs w:val="28"/>
        </w:rPr>
        <w:t xml:space="preserve"> </w:t>
      </w:r>
      <w:r w:rsidR="002D4760" w:rsidRPr="002D4760">
        <w:rPr>
          <w:rFonts w:ascii="Times New Roman" w:hAnsi="Times New Roman" w:cs="Times New Roman"/>
          <w:sz w:val="28"/>
          <w:szCs w:val="28"/>
        </w:rPr>
        <w:t>равноправных членов общества, заключённую по законодательным правилам.</w:t>
      </w:r>
      <w:r w:rsidR="002D4760">
        <w:rPr>
          <w:rFonts w:ascii="Times New Roman" w:hAnsi="Times New Roman" w:cs="Times New Roman"/>
          <w:sz w:val="28"/>
          <w:szCs w:val="28"/>
        </w:rPr>
        <w:t xml:space="preserve"> </w:t>
      </w:r>
      <w:r w:rsidR="002D4760" w:rsidRPr="002D4760">
        <w:rPr>
          <w:rFonts w:ascii="Times New Roman" w:hAnsi="Times New Roman" w:cs="Times New Roman"/>
          <w:sz w:val="28"/>
          <w:szCs w:val="28"/>
        </w:rPr>
        <w:t>Участниками “сделки” могут быть все важнейшие институты общества: семья,</w:t>
      </w:r>
      <w:r w:rsidR="002D4760">
        <w:rPr>
          <w:rFonts w:ascii="Times New Roman" w:hAnsi="Times New Roman" w:cs="Times New Roman"/>
          <w:sz w:val="28"/>
          <w:szCs w:val="28"/>
        </w:rPr>
        <w:t xml:space="preserve"> </w:t>
      </w:r>
      <w:r w:rsidR="002D4760" w:rsidRPr="002D4760">
        <w:rPr>
          <w:rFonts w:ascii="Times New Roman" w:hAnsi="Times New Roman" w:cs="Times New Roman"/>
          <w:sz w:val="28"/>
          <w:szCs w:val="28"/>
        </w:rPr>
        <w:t>акционерная компания, тред-юнионы, союзы предпринимателей и даже само</w:t>
      </w:r>
      <w:r w:rsidR="002D4760">
        <w:rPr>
          <w:rFonts w:ascii="Times New Roman" w:hAnsi="Times New Roman" w:cs="Times New Roman"/>
          <w:sz w:val="28"/>
          <w:szCs w:val="28"/>
        </w:rPr>
        <w:t xml:space="preserve"> </w:t>
      </w:r>
      <w:r w:rsidR="002D4760" w:rsidRPr="002D4760">
        <w:rPr>
          <w:rFonts w:ascii="Times New Roman" w:hAnsi="Times New Roman" w:cs="Times New Roman"/>
          <w:sz w:val="28"/>
          <w:szCs w:val="28"/>
        </w:rPr>
        <w:t>государство. “Сделки” включают в себя три момента, конфликт,</w:t>
      </w:r>
      <w:r w:rsidR="002D4760">
        <w:rPr>
          <w:rFonts w:ascii="Times New Roman" w:hAnsi="Times New Roman" w:cs="Times New Roman"/>
          <w:sz w:val="28"/>
          <w:szCs w:val="28"/>
        </w:rPr>
        <w:t xml:space="preserve"> </w:t>
      </w:r>
      <w:r w:rsidR="002D4760" w:rsidRPr="002D4760">
        <w:rPr>
          <w:rFonts w:ascii="Times New Roman" w:hAnsi="Times New Roman" w:cs="Times New Roman"/>
          <w:sz w:val="28"/>
          <w:szCs w:val="28"/>
        </w:rPr>
        <w:t>взаимодействие, разрешение. Посредс</w:t>
      </w:r>
      <w:r w:rsidR="002D4760">
        <w:rPr>
          <w:rFonts w:ascii="Times New Roman" w:hAnsi="Times New Roman" w:cs="Times New Roman"/>
          <w:sz w:val="28"/>
          <w:szCs w:val="28"/>
        </w:rPr>
        <w:t xml:space="preserve">твом юридического регулирования </w:t>
      </w:r>
      <w:r w:rsidR="002D4760" w:rsidRPr="002D4760">
        <w:rPr>
          <w:rFonts w:ascii="Times New Roman" w:hAnsi="Times New Roman" w:cs="Times New Roman"/>
          <w:sz w:val="28"/>
          <w:szCs w:val="28"/>
        </w:rPr>
        <w:t>правил</w:t>
      </w:r>
      <w:r w:rsidR="002D4760">
        <w:rPr>
          <w:rFonts w:ascii="Times New Roman" w:hAnsi="Times New Roman" w:cs="Times New Roman"/>
          <w:sz w:val="28"/>
          <w:szCs w:val="28"/>
        </w:rPr>
        <w:t xml:space="preserve"> </w:t>
      </w:r>
      <w:r w:rsidR="002D4760" w:rsidRPr="002D4760">
        <w:rPr>
          <w:rFonts w:ascii="Times New Roman" w:hAnsi="Times New Roman" w:cs="Times New Roman"/>
          <w:sz w:val="28"/>
          <w:szCs w:val="28"/>
        </w:rPr>
        <w:t>“сделки”, как полагает Коммонс, могут быть устранены все внутренние</w:t>
      </w:r>
      <w:r w:rsidR="002D4760">
        <w:rPr>
          <w:rFonts w:ascii="Times New Roman" w:hAnsi="Times New Roman" w:cs="Times New Roman"/>
          <w:sz w:val="28"/>
          <w:szCs w:val="28"/>
        </w:rPr>
        <w:t xml:space="preserve"> </w:t>
      </w:r>
      <w:r w:rsidR="002D4760" w:rsidRPr="002D4760">
        <w:rPr>
          <w:rFonts w:ascii="Times New Roman" w:hAnsi="Times New Roman" w:cs="Times New Roman"/>
          <w:sz w:val="28"/>
          <w:szCs w:val="28"/>
        </w:rPr>
        <w:t xml:space="preserve">противоречия, все конфликты. </w:t>
      </w:r>
    </w:p>
    <w:p w:rsidR="002D4760" w:rsidRDefault="002D4760" w:rsidP="002D4760">
      <w:pPr>
        <w:pStyle w:val="HTML"/>
        <w:spacing w:line="360" w:lineRule="auto"/>
        <w:ind w:firstLine="851"/>
        <w:jc w:val="both"/>
        <w:rPr>
          <w:rFonts w:ascii="Times New Roman" w:hAnsi="Times New Roman" w:cs="Times New Roman"/>
          <w:sz w:val="28"/>
          <w:szCs w:val="28"/>
        </w:rPr>
      </w:pPr>
      <w:r w:rsidRPr="002D4760">
        <w:rPr>
          <w:rFonts w:ascii="Times New Roman" w:hAnsi="Times New Roman" w:cs="Times New Roman"/>
          <w:sz w:val="28"/>
          <w:szCs w:val="28"/>
        </w:rPr>
        <w:t>Правовой аспект Дж. Коммонс использовал и в выдвинутой им концепции</w:t>
      </w:r>
      <w:r>
        <w:rPr>
          <w:rFonts w:ascii="Times New Roman" w:hAnsi="Times New Roman" w:cs="Times New Roman"/>
          <w:sz w:val="28"/>
          <w:szCs w:val="28"/>
        </w:rPr>
        <w:t xml:space="preserve"> </w:t>
      </w:r>
      <w:r w:rsidRPr="002D4760">
        <w:rPr>
          <w:rFonts w:ascii="Times New Roman" w:hAnsi="Times New Roman" w:cs="Times New Roman"/>
          <w:sz w:val="28"/>
          <w:szCs w:val="28"/>
        </w:rPr>
        <w:t>стоимости, в соответствии с которой стоимость товарной продукции есть не</w:t>
      </w:r>
      <w:r>
        <w:rPr>
          <w:rFonts w:ascii="Times New Roman" w:hAnsi="Times New Roman" w:cs="Times New Roman"/>
          <w:sz w:val="28"/>
          <w:szCs w:val="28"/>
        </w:rPr>
        <w:t xml:space="preserve"> </w:t>
      </w:r>
      <w:r w:rsidRPr="002D4760">
        <w:rPr>
          <w:rFonts w:ascii="Times New Roman" w:hAnsi="Times New Roman" w:cs="Times New Roman"/>
          <w:sz w:val="28"/>
          <w:szCs w:val="28"/>
        </w:rPr>
        <w:t>что иное, как результат юридического соглашения “коллективных институтов”.</w:t>
      </w:r>
      <w:r>
        <w:rPr>
          <w:rFonts w:ascii="Times New Roman" w:hAnsi="Times New Roman" w:cs="Times New Roman"/>
          <w:sz w:val="28"/>
          <w:szCs w:val="28"/>
        </w:rPr>
        <w:t xml:space="preserve"> Юридические аспекты «коллективных действий» применялись в 30-е гг. </w:t>
      </w:r>
      <w:r>
        <w:rPr>
          <w:rFonts w:ascii="Times New Roman" w:hAnsi="Times New Roman" w:cs="Times New Roman"/>
          <w:sz w:val="28"/>
          <w:szCs w:val="28"/>
          <w:lang w:val="en-US"/>
        </w:rPr>
        <w:t>XX</w:t>
      </w:r>
      <w:r w:rsidRPr="002D4760">
        <w:rPr>
          <w:rFonts w:ascii="Times New Roman" w:hAnsi="Times New Roman" w:cs="Times New Roman"/>
          <w:sz w:val="28"/>
          <w:szCs w:val="28"/>
        </w:rPr>
        <w:t xml:space="preserve"> </w:t>
      </w:r>
      <w:r>
        <w:rPr>
          <w:rFonts w:ascii="Times New Roman" w:hAnsi="Times New Roman" w:cs="Times New Roman"/>
          <w:sz w:val="28"/>
          <w:szCs w:val="28"/>
        </w:rPr>
        <w:t>в. В США президентом Ф. Рузвельтом в период «Нового курса».</w:t>
      </w:r>
    </w:p>
    <w:p w:rsidR="007079BC" w:rsidRDefault="002D4760" w:rsidP="007B7866">
      <w:pPr>
        <w:pStyle w:val="HTM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Идеологом конъюктурно</w:t>
      </w:r>
      <w:r w:rsidR="00B84BB2">
        <w:rPr>
          <w:rFonts w:ascii="Times New Roman" w:hAnsi="Times New Roman" w:cs="Times New Roman"/>
          <w:sz w:val="28"/>
          <w:szCs w:val="28"/>
        </w:rPr>
        <w:t xml:space="preserve">-статистического институционализма выступил Уэсли Митчелл (1874-1948). </w:t>
      </w:r>
      <w:r w:rsidR="007B7866" w:rsidRPr="007B7866">
        <w:rPr>
          <w:rFonts w:ascii="Times New Roman" w:hAnsi="Times New Roman" w:cs="Times New Roman"/>
          <w:sz w:val="28"/>
          <w:szCs w:val="28"/>
        </w:rPr>
        <w:t>Он изв</w:t>
      </w:r>
      <w:r w:rsidR="007B7866">
        <w:rPr>
          <w:rFonts w:ascii="Times New Roman" w:hAnsi="Times New Roman" w:cs="Times New Roman"/>
          <w:sz w:val="28"/>
          <w:szCs w:val="28"/>
        </w:rPr>
        <w:t>естен как активный сторонник ис</w:t>
      </w:r>
      <w:r w:rsidR="007B7866" w:rsidRPr="007B7866">
        <w:rPr>
          <w:rFonts w:ascii="Times New Roman" w:hAnsi="Times New Roman" w:cs="Times New Roman"/>
          <w:sz w:val="28"/>
          <w:szCs w:val="28"/>
        </w:rPr>
        <w:t>пользования эконометрически</w:t>
      </w:r>
      <w:r w:rsidR="007B7866">
        <w:rPr>
          <w:rFonts w:ascii="Times New Roman" w:hAnsi="Times New Roman" w:cs="Times New Roman"/>
          <w:sz w:val="28"/>
          <w:szCs w:val="28"/>
        </w:rPr>
        <w:t>х методов в экономических иссле</w:t>
      </w:r>
      <w:r w:rsidR="007B7866" w:rsidRPr="007B7866">
        <w:rPr>
          <w:rFonts w:ascii="Times New Roman" w:hAnsi="Times New Roman" w:cs="Times New Roman"/>
          <w:sz w:val="28"/>
          <w:szCs w:val="28"/>
        </w:rPr>
        <w:t xml:space="preserve">дованиях. </w:t>
      </w:r>
    </w:p>
    <w:p w:rsidR="00A23CDF" w:rsidRPr="002860DD" w:rsidRDefault="007B7866" w:rsidP="00712E97">
      <w:pPr>
        <w:pStyle w:val="HTML"/>
        <w:spacing w:line="360" w:lineRule="auto"/>
        <w:ind w:firstLine="851"/>
        <w:jc w:val="both"/>
        <w:rPr>
          <w:rFonts w:ascii="Times New Roman" w:hAnsi="Times New Roman" w:cs="Times New Roman"/>
          <w:sz w:val="28"/>
          <w:szCs w:val="28"/>
        </w:rPr>
      </w:pPr>
      <w:r w:rsidRPr="007B7866">
        <w:rPr>
          <w:rFonts w:ascii="Times New Roman" w:hAnsi="Times New Roman" w:cs="Times New Roman"/>
          <w:sz w:val="28"/>
          <w:szCs w:val="28"/>
        </w:rPr>
        <w:t xml:space="preserve">Митчеллу принадлежит фундаментальное исследование </w:t>
      </w:r>
      <w:r>
        <w:rPr>
          <w:rFonts w:ascii="Times New Roman" w:hAnsi="Times New Roman" w:cs="Times New Roman"/>
          <w:sz w:val="28"/>
          <w:szCs w:val="28"/>
        </w:rPr>
        <w:t>циклов деловой активности</w:t>
      </w:r>
      <w:r w:rsidRPr="007B7866">
        <w:rPr>
          <w:rFonts w:ascii="Times New Roman" w:hAnsi="Times New Roman" w:cs="Times New Roman"/>
          <w:sz w:val="28"/>
          <w:szCs w:val="28"/>
        </w:rPr>
        <w:t>. Связывая их с существующими в обществе институтами, он утвер</w:t>
      </w:r>
      <w:r>
        <w:rPr>
          <w:rFonts w:ascii="Times New Roman" w:hAnsi="Times New Roman" w:cs="Times New Roman"/>
          <w:sz w:val="28"/>
          <w:szCs w:val="28"/>
        </w:rPr>
        <w:t>ждал, что стандартизация поведе</w:t>
      </w:r>
      <w:r w:rsidRPr="007B7866">
        <w:rPr>
          <w:rFonts w:ascii="Times New Roman" w:hAnsi="Times New Roman" w:cs="Times New Roman"/>
          <w:sz w:val="28"/>
          <w:szCs w:val="28"/>
        </w:rPr>
        <w:t xml:space="preserve">ния, которая обусловлена институтами, на макроуровне позволяет увидеть регулярность динамики экономики в целом, т.е. увидеть эти циклы. С точки зрения Митчелла, циклы </w:t>
      </w:r>
      <w:r>
        <w:rPr>
          <w:rFonts w:ascii="Times New Roman" w:hAnsi="Times New Roman" w:cs="Times New Roman"/>
          <w:sz w:val="28"/>
          <w:szCs w:val="28"/>
        </w:rPr>
        <w:t>связаны с динамиче</w:t>
      </w:r>
      <w:r w:rsidRPr="007B7866">
        <w:rPr>
          <w:rFonts w:ascii="Times New Roman" w:hAnsi="Times New Roman" w:cs="Times New Roman"/>
          <w:sz w:val="28"/>
          <w:szCs w:val="28"/>
        </w:rPr>
        <w:t>ской природой любой экономи</w:t>
      </w:r>
      <w:r>
        <w:rPr>
          <w:rFonts w:ascii="Times New Roman" w:hAnsi="Times New Roman" w:cs="Times New Roman"/>
          <w:sz w:val="28"/>
          <w:szCs w:val="28"/>
        </w:rPr>
        <w:t>ки. Они основаны не на равновес</w:t>
      </w:r>
      <w:r w:rsidRPr="007B7866">
        <w:rPr>
          <w:rFonts w:ascii="Times New Roman" w:hAnsi="Times New Roman" w:cs="Times New Roman"/>
          <w:sz w:val="28"/>
          <w:szCs w:val="28"/>
        </w:rPr>
        <w:t xml:space="preserve">ных состояниях системы, а на взаимодействии </w:t>
      </w:r>
      <w:r w:rsidRPr="007B7866">
        <w:rPr>
          <w:rFonts w:ascii="Times New Roman" w:hAnsi="Times New Roman" w:cs="Times New Roman"/>
          <w:sz w:val="28"/>
          <w:szCs w:val="28"/>
        </w:rPr>
        <w:lastRenderedPageBreak/>
        <w:t>технологических сил, вызывающих изменения, и институциональных факторов, ограничивающих эти изменени</w:t>
      </w:r>
      <w:r>
        <w:rPr>
          <w:rFonts w:ascii="Times New Roman" w:hAnsi="Times New Roman" w:cs="Times New Roman"/>
          <w:sz w:val="28"/>
          <w:szCs w:val="28"/>
        </w:rPr>
        <w:t>я и задающих стабильную социальную структуру.</w:t>
      </w:r>
    </w:p>
    <w:p w:rsidR="001C3501" w:rsidRPr="00712E97" w:rsidRDefault="00FA57A9" w:rsidP="002F4E86">
      <w:pPr>
        <w:jc w:val="center"/>
        <w:rPr>
          <w:rFonts w:ascii="Times New Roman" w:hAnsi="Times New Roman" w:cs="Times New Roman"/>
          <w:b/>
          <w:sz w:val="28"/>
          <w:szCs w:val="28"/>
        </w:rPr>
      </w:pPr>
      <w:r w:rsidRPr="00712E97">
        <w:rPr>
          <w:rFonts w:ascii="Times New Roman" w:hAnsi="Times New Roman" w:cs="Times New Roman"/>
          <w:b/>
          <w:sz w:val="28"/>
          <w:szCs w:val="28"/>
        </w:rPr>
        <w:t>Заключение.</w:t>
      </w:r>
    </w:p>
    <w:p w:rsidR="00047C7E" w:rsidRPr="00E94AE5" w:rsidRDefault="00047C7E" w:rsidP="00047C7E">
      <w:pPr>
        <w:spacing w:line="360" w:lineRule="auto"/>
        <w:ind w:firstLine="851"/>
        <w:jc w:val="both"/>
        <w:rPr>
          <w:rFonts w:ascii="Times New Roman" w:hAnsi="Times New Roman" w:cs="Times New Roman"/>
          <w:sz w:val="28"/>
          <w:szCs w:val="28"/>
        </w:rPr>
      </w:pPr>
      <w:r w:rsidRPr="00E94AE5">
        <w:rPr>
          <w:rFonts w:ascii="Times New Roman" w:hAnsi="Times New Roman" w:cs="Times New Roman"/>
          <w:sz w:val="28"/>
          <w:szCs w:val="28"/>
        </w:rPr>
        <w:t xml:space="preserve">Возникновение институциональной </w:t>
      </w:r>
      <w:r>
        <w:rPr>
          <w:rFonts w:ascii="Times New Roman" w:hAnsi="Times New Roman" w:cs="Times New Roman"/>
          <w:sz w:val="28"/>
          <w:szCs w:val="28"/>
        </w:rPr>
        <w:t>экономики было обусловлено поис</w:t>
      </w:r>
      <w:r w:rsidRPr="00E94AE5">
        <w:rPr>
          <w:rFonts w:ascii="Times New Roman" w:hAnsi="Times New Roman" w:cs="Times New Roman"/>
          <w:sz w:val="28"/>
          <w:szCs w:val="28"/>
        </w:rPr>
        <w:t>ком альтернативного пути развития, определяющего взаимоотношения рынка и  государства. Эффективно функционирующ</w:t>
      </w:r>
      <w:r>
        <w:rPr>
          <w:rFonts w:ascii="Times New Roman" w:hAnsi="Times New Roman" w:cs="Times New Roman"/>
          <w:sz w:val="28"/>
          <w:szCs w:val="28"/>
        </w:rPr>
        <w:t>ему  рынку  должен  соответство</w:t>
      </w:r>
      <w:r w:rsidRPr="00E94AE5">
        <w:rPr>
          <w:rFonts w:ascii="Times New Roman" w:hAnsi="Times New Roman" w:cs="Times New Roman"/>
          <w:sz w:val="28"/>
          <w:szCs w:val="28"/>
        </w:rPr>
        <w:t>вать  комплекс институтов (организаций), пра</w:t>
      </w:r>
      <w:r>
        <w:rPr>
          <w:rFonts w:ascii="Times New Roman" w:hAnsi="Times New Roman" w:cs="Times New Roman"/>
          <w:sz w:val="28"/>
          <w:szCs w:val="28"/>
        </w:rPr>
        <w:t>в, норм,  традиций и правил  по</w:t>
      </w:r>
      <w:r w:rsidRPr="00E94AE5">
        <w:rPr>
          <w:rFonts w:ascii="Times New Roman" w:hAnsi="Times New Roman" w:cs="Times New Roman"/>
          <w:sz w:val="28"/>
          <w:szCs w:val="28"/>
        </w:rPr>
        <w:t>ведения в обществе. Предметом исследо</w:t>
      </w:r>
      <w:r>
        <w:rPr>
          <w:rFonts w:ascii="Times New Roman" w:hAnsi="Times New Roman" w:cs="Times New Roman"/>
          <w:sz w:val="28"/>
          <w:szCs w:val="28"/>
        </w:rPr>
        <w:t>вания институциональной экономи</w:t>
      </w:r>
      <w:r w:rsidRPr="00E94AE5">
        <w:rPr>
          <w:rFonts w:ascii="Times New Roman" w:hAnsi="Times New Roman" w:cs="Times New Roman"/>
          <w:sz w:val="28"/>
          <w:szCs w:val="28"/>
        </w:rPr>
        <w:t xml:space="preserve">ки  является  институт,  рассматриваемый  как  специальный  вид  социальных структур с потенциальными изменениями целей и предпочтений агентов.  </w:t>
      </w:r>
    </w:p>
    <w:p w:rsidR="00047C7E" w:rsidRDefault="00047C7E" w:rsidP="00047C7E">
      <w:pPr>
        <w:spacing w:line="360" w:lineRule="auto"/>
        <w:ind w:firstLine="851"/>
        <w:jc w:val="both"/>
        <w:rPr>
          <w:rFonts w:ascii="Times New Roman" w:hAnsi="Times New Roman" w:cs="Times New Roman"/>
          <w:sz w:val="28"/>
          <w:szCs w:val="28"/>
        </w:rPr>
      </w:pPr>
      <w:r w:rsidRPr="00E94AE5">
        <w:rPr>
          <w:rFonts w:ascii="Times New Roman" w:hAnsi="Times New Roman" w:cs="Times New Roman"/>
          <w:sz w:val="28"/>
          <w:szCs w:val="28"/>
        </w:rPr>
        <w:t>Институциональная экономика изуч</w:t>
      </w:r>
      <w:r>
        <w:rPr>
          <w:rFonts w:ascii="Times New Roman" w:hAnsi="Times New Roman" w:cs="Times New Roman"/>
          <w:sz w:val="28"/>
          <w:szCs w:val="28"/>
        </w:rPr>
        <w:t>ает механизм индивидуального вы</w:t>
      </w:r>
      <w:r w:rsidRPr="00E94AE5">
        <w:rPr>
          <w:rFonts w:ascii="Times New Roman" w:hAnsi="Times New Roman" w:cs="Times New Roman"/>
          <w:sz w:val="28"/>
          <w:szCs w:val="28"/>
        </w:rPr>
        <w:t>бора  экономических  агентов, методы,  посредством  которых  в  нем могли бы быть  использованы  различные  наборы  институциональных  ограничителей. Нормы и  традиции  в обществе не  только вы</w:t>
      </w:r>
      <w:r>
        <w:rPr>
          <w:rFonts w:ascii="Times New Roman" w:hAnsi="Times New Roman" w:cs="Times New Roman"/>
          <w:sz w:val="28"/>
          <w:szCs w:val="28"/>
        </w:rPr>
        <w:t>ступают  в  качестве ограничите</w:t>
      </w:r>
      <w:r w:rsidRPr="00E94AE5">
        <w:rPr>
          <w:rFonts w:ascii="Times New Roman" w:hAnsi="Times New Roman" w:cs="Times New Roman"/>
          <w:sz w:val="28"/>
          <w:szCs w:val="28"/>
        </w:rPr>
        <w:t xml:space="preserve">лей поведения индивидов, но и используются как инструменты, побуждающие экономических  субъектов  действовать  в  соответствии  с  определенными  в обществе  правилами,  нормами  поведения  и  предоставляемыми  правами. </w:t>
      </w:r>
    </w:p>
    <w:p w:rsidR="008D1B20" w:rsidRPr="008D1B20" w:rsidRDefault="008D1B20" w:rsidP="008D1B20">
      <w:pPr>
        <w:pStyle w:val="HTML"/>
        <w:spacing w:line="360" w:lineRule="auto"/>
        <w:ind w:firstLine="851"/>
        <w:jc w:val="both"/>
        <w:rPr>
          <w:rFonts w:ascii="Times New Roman" w:hAnsi="Times New Roman" w:cs="Times New Roman"/>
          <w:sz w:val="28"/>
          <w:szCs w:val="28"/>
        </w:rPr>
      </w:pPr>
      <w:r w:rsidRPr="008D1B20">
        <w:rPr>
          <w:rFonts w:ascii="Times New Roman" w:hAnsi="Times New Roman" w:cs="Times New Roman"/>
          <w:sz w:val="28"/>
          <w:szCs w:val="28"/>
        </w:rPr>
        <w:t>Институционализм не создал целостной теоретической системы. Для</w:t>
      </w:r>
      <w:r>
        <w:rPr>
          <w:rFonts w:ascii="Times New Roman" w:hAnsi="Times New Roman" w:cs="Times New Roman"/>
          <w:sz w:val="28"/>
          <w:szCs w:val="28"/>
        </w:rPr>
        <w:t xml:space="preserve"> </w:t>
      </w:r>
      <w:r w:rsidRPr="008D1B20">
        <w:rPr>
          <w:rFonts w:ascii="Times New Roman" w:hAnsi="Times New Roman" w:cs="Times New Roman"/>
          <w:sz w:val="28"/>
          <w:szCs w:val="28"/>
        </w:rPr>
        <w:t>институционалистов характерна установка на описательно-эмпирические</w:t>
      </w:r>
      <w:r>
        <w:rPr>
          <w:rFonts w:ascii="Times New Roman" w:hAnsi="Times New Roman" w:cs="Times New Roman"/>
          <w:sz w:val="28"/>
          <w:szCs w:val="28"/>
        </w:rPr>
        <w:t xml:space="preserve"> </w:t>
      </w:r>
      <w:r w:rsidRPr="008D1B20">
        <w:rPr>
          <w:rFonts w:ascii="Times New Roman" w:hAnsi="Times New Roman" w:cs="Times New Roman"/>
          <w:sz w:val="28"/>
          <w:szCs w:val="28"/>
        </w:rPr>
        <w:t>исследования реальных эко</w:t>
      </w:r>
      <w:r w:rsidR="00E950B8">
        <w:rPr>
          <w:rFonts w:ascii="Times New Roman" w:hAnsi="Times New Roman" w:cs="Times New Roman"/>
          <w:sz w:val="28"/>
          <w:szCs w:val="28"/>
        </w:rPr>
        <w:t>номических структур и процессов.</w:t>
      </w:r>
    </w:p>
    <w:p w:rsidR="00712E97" w:rsidRDefault="008D1B20" w:rsidP="00712E97">
      <w:pPr>
        <w:pStyle w:val="HTML"/>
        <w:spacing w:line="360" w:lineRule="auto"/>
        <w:jc w:val="both"/>
        <w:rPr>
          <w:rFonts w:ascii="Times New Roman" w:hAnsi="Times New Roman" w:cs="Times New Roman"/>
          <w:sz w:val="28"/>
          <w:szCs w:val="28"/>
        </w:rPr>
      </w:pPr>
      <w:r w:rsidRPr="008D1B20">
        <w:rPr>
          <w:rFonts w:ascii="Times New Roman" w:hAnsi="Times New Roman" w:cs="Times New Roman"/>
          <w:sz w:val="28"/>
          <w:szCs w:val="28"/>
        </w:rPr>
        <w:t xml:space="preserve">       Но, несмотря на это, значение институционализма очень велико. Он</w:t>
      </w:r>
      <w:r>
        <w:rPr>
          <w:rFonts w:ascii="Times New Roman" w:hAnsi="Times New Roman" w:cs="Times New Roman"/>
          <w:sz w:val="28"/>
          <w:szCs w:val="28"/>
        </w:rPr>
        <w:t xml:space="preserve"> </w:t>
      </w:r>
      <w:r w:rsidRPr="008D1B20">
        <w:rPr>
          <w:rFonts w:ascii="Times New Roman" w:hAnsi="Times New Roman" w:cs="Times New Roman"/>
          <w:sz w:val="28"/>
          <w:szCs w:val="28"/>
        </w:rPr>
        <w:t>вобрал в себя лучшие теорет</w:t>
      </w:r>
      <w:r>
        <w:rPr>
          <w:rFonts w:ascii="Times New Roman" w:hAnsi="Times New Roman" w:cs="Times New Roman"/>
          <w:sz w:val="28"/>
          <w:szCs w:val="28"/>
        </w:rPr>
        <w:t xml:space="preserve">ико-методологические достижения </w:t>
      </w:r>
      <w:r w:rsidRPr="008D1B20">
        <w:rPr>
          <w:rFonts w:ascii="Times New Roman" w:hAnsi="Times New Roman" w:cs="Times New Roman"/>
          <w:sz w:val="28"/>
          <w:szCs w:val="28"/>
        </w:rPr>
        <w:t>предшествующих</w:t>
      </w:r>
      <w:r>
        <w:rPr>
          <w:rFonts w:ascii="Times New Roman" w:hAnsi="Times New Roman" w:cs="Times New Roman"/>
          <w:sz w:val="28"/>
          <w:szCs w:val="28"/>
        </w:rPr>
        <w:t xml:space="preserve"> </w:t>
      </w:r>
      <w:r w:rsidRPr="008D1B20">
        <w:rPr>
          <w:rFonts w:ascii="Times New Roman" w:hAnsi="Times New Roman" w:cs="Times New Roman"/>
          <w:sz w:val="28"/>
          <w:szCs w:val="28"/>
        </w:rPr>
        <w:t>школ экономической теории и прежде всего, основанные на математике и</w:t>
      </w:r>
      <w:r>
        <w:rPr>
          <w:rFonts w:ascii="Times New Roman" w:hAnsi="Times New Roman" w:cs="Times New Roman"/>
          <w:sz w:val="28"/>
          <w:szCs w:val="28"/>
        </w:rPr>
        <w:t xml:space="preserve"> </w:t>
      </w:r>
      <w:r w:rsidRPr="008D1B20">
        <w:rPr>
          <w:rFonts w:ascii="Times New Roman" w:hAnsi="Times New Roman" w:cs="Times New Roman"/>
          <w:sz w:val="28"/>
          <w:szCs w:val="28"/>
        </w:rPr>
        <w:t>математической статистике принципы эконом</w:t>
      </w:r>
      <w:r w:rsidR="00712E97">
        <w:rPr>
          <w:rFonts w:ascii="Times New Roman" w:hAnsi="Times New Roman" w:cs="Times New Roman"/>
          <w:sz w:val="28"/>
          <w:szCs w:val="28"/>
        </w:rPr>
        <w:t>ического анализа неоклассиков.</w:t>
      </w:r>
    </w:p>
    <w:p w:rsidR="00712E97" w:rsidRDefault="00712E97" w:rsidP="00DF013C">
      <w:pPr>
        <w:rPr>
          <w:rFonts w:ascii="Times New Roman" w:eastAsia="Times New Roman" w:hAnsi="Times New Roman" w:cs="Times New Roman"/>
          <w:sz w:val="28"/>
          <w:szCs w:val="28"/>
        </w:rPr>
      </w:pPr>
    </w:p>
    <w:p w:rsidR="00F93079" w:rsidRPr="000C35FD" w:rsidRDefault="00F93079" w:rsidP="00F93079">
      <w:pPr>
        <w:jc w:val="center"/>
        <w:rPr>
          <w:rFonts w:ascii="Times New Roman" w:eastAsia="Times New Roman" w:hAnsi="Times New Roman" w:cs="Times New Roman"/>
          <w:b/>
          <w:sz w:val="28"/>
          <w:szCs w:val="28"/>
        </w:rPr>
      </w:pPr>
      <w:r w:rsidRPr="000C35FD">
        <w:rPr>
          <w:rFonts w:ascii="Times New Roman" w:eastAsia="Times New Roman" w:hAnsi="Times New Roman" w:cs="Times New Roman"/>
          <w:b/>
          <w:sz w:val="28"/>
          <w:szCs w:val="28"/>
        </w:rPr>
        <w:lastRenderedPageBreak/>
        <w:t>Список использованной литературы.</w:t>
      </w:r>
    </w:p>
    <w:p w:rsidR="00F93079" w:rsidRDefault="00F93079" w:rsidP="00F93079">
      <w:pPr>
        <w:jc w:val="both"/>
        <w:rPr>
          <w:rFonts w:ascii="Times New Roman" w:eastAsia="Times New Roman" w:hAnsi="Times New Roman" w:cs="Times New Roman"/>
          <w:sz w:val="28"/>
          <w:szCs w:val="28"/>
        </w:rPr>
      </w:pPr>
    </w:p>
    <w:p w:rsidR="00D5002D" w:rsidRDefault="00D5002D" w:rsidP="00D5002D">
      <w:pPr>
        <w:jc w:val="both"/>
        <w:rPr>
          <w:rFonts w:ascii="Times New Roman" w:hAnsi="Times New Roman" w:cs="Times New Roman"/>
          <w:sz w:val="28"/>
          <w:szCs w:val="28"/>
        </w:rPr>
      </w:pPr>
      <w:r w:rsidRPr="00D5002D">
        <w:rPr>
          <w:rFonts w:ascii="Times New Roman" w:eastAsia="Times New Roman" w:hAnsi="Times New Roman" w:cs="Times New Roman"/>
          <w:sz w:val="28"/>
          <w:szCs w:val="28"/>
        </w:rPr>
        <w:t>1.</w:t>
      </w:r>
      <w:r>
        <w:rPr>
          <w:rFonts w:ascii="Times New Roman" w:hAnsi="Times New Roman" w:cs="Times New Roman"/>
          <w:sz w:val="28"/>
          <w:szCs w:val="28"/>
        </w:rPr>
        <w:t xml:space="preserve"> </w:t>
      </w:r>
      <w:r w:rsidR="00636849" w:rsidRPr="00D5002D">
        <w:rPr>
          <w:rFonts w:ascii="Times New Roman" w:hAnsi="Times New Roman" w:cs="Times New Roman"/>
          <w:sz w:val="28"/>
          <w:szCs w:val="28"/>
        </w:rPr>
        <w:t>История экономических учений: учебник для вузов/под ред. В.С. Адвадзе, А.С. Квасова. – М.: ЮНИТИ-ДАНА</w:t>
      </w:r>
      <w:r w:rsidRPr="00D5002D">
        <w:rPr>
          <w:rFonts w:ascii="Times New Roman" w:hAnsi="Times New Roman" w:cs="Times New Roman"/>
          <w:sz w:val="28"/>
          <w:szCs w:val="28"/>
        </w:rPr>
        <w:t>, 2004. – 391 с.</w:t>
      </w:r>
    </w:p>
    <w:p w:rsidR="00D5002D" w:rsidRDefault="00D5002D" w:rsidP="00D5002D">
      <w:pPr>
        <w:jc w:val="both"/>
        <w:rPr>
          <w:rFonts w:ascii="Times New Roman" w:hAnsi="Times New Roman" w:cs="Times New Roman"/>
          <w:sz w:val="28"/>
          <w:szCs w:val="28"/>
        </w:rPr>
      </w:pPr>
      <w:r>
        <w:rPr>
          <w:rFonts w:ascii="Times New Roman" w:hAnsi="Times New Roman" w:cs="Times New Roman"/>
          <w:sz w:val="28"/>
          <w:szCs w:val="28"/>
        </w:rPr>
        <w:t xml:space="preserve">2. </w:t>
      </w:r>
      <w:hyperlink r:id="rId8" w:history="1">
        <w:r w:rsidR="003331FF" w:rsidRPr="00623E5B">
          <w:rPr>
            <w:rStyle w:val="ae"/>
            <w:rFonts w:ascii="Times New Roman" w:hAnsi="Times New Roman" w:cs="Times New Roman"/>
            <w:sz w:val="28"/>
            <w:szCs w:val="28"/>
          </w:rPr>
          <w:t>http://society.polbu.ru/rozmainsky_econanalysis/ch76_i.html</w:t>
        </w:r>
      </w:hyperlink>
      <w:r w:rsidR="003331FF">
        <w:rPr>
          <w:rFonts w:ascii="Times New Roman" w:hAnsi="Times New Roman" w:cs="Times New Roman"/>
          <w:sz w:val="28"/>
          <w:szCs w:val="28"/>
        </w:rPr>
        <w:t xml:space="preserve"> - Библиотека «Полка Букиниста».</w:t>
      </w:r>
    </w:p>
    <w:p w:rsidR="003331FF" w:rsidRPr="00D5002D" w:rsidRDefault="003331FF" w:rsidP="00D5002D">
      <w:pPr>
        <w:jc w:val="both"/>
        <w:rPr>
          <w:rFonts w:ascii="Times New Roman" w:hAnsi="Times New Roman" w:cs="Times New Roman"/>
          <w:sz w:val="28"/>
          <w:szCs w:val="28"/>
        </w:rPr>
      </w:pPr>
    </w:p>
    <w:sectPr w:rsidR="003331FF" w:rsidRPr="00D5002D" w:rsidSect="00BC7681">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A75" w:rsidRDefault="002B6A75" w:rsidP="00A71D1F">
      <w:pPr>
        <w:spacing w:after="0" w:line="240" w:lineRule="auto"/>
      </w:pPr>
      <w:r>
        <w:separator/>
      </w:r>
    </w:p>
  </w:endnote>
  <w:endnote w:type="continuationSeparator" w:id="1">
    <w:p w:rsidR="002B6A75" w:rsidRDefault="002B6A75" w:rsidP="00A71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3219"/>
      <w:docPartObj>
        <w:docPartGallery w:val="Page Numbers (Bottom of Page)"/>
        <w:docPartUnique/>
      </w:docPartObj>
    </w:sdtPr>
    <w:sdtContent>
      <w:p w:rsidR="00BC7681" w:rsidRDefault="00401D31">
        <w:pPr>
          <w:pStyle w:val="ac"/>
          <w:jc w:val="right"/>
        </w:pPr>
        <w:fldSimple w:instr=" PAGE   \* MERGEFORMAT ">
          <w:r w:rsidR="00C456C8">
            <w:rPr>
              <w:noProof/>
            </w:rPr>
            <w:t>1</w:t>
          </w:r>
        </w:fldSimple>
      </w:p>
    </w:sdtContent>
  </w:sdt>
  <w:p w:rsidR="00BC7681" w:rsidRDefault="00BC768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A75" w:rsidRDefault="002B6A75" w:rsidP="00A71D1F">
      <w:pPr>
        <w:spacing w:after="0" w:line="240" w:lineRule="auto"/>
      </w:pPr>
      <w:r>
        <w:separator/>
      </w:r>
    </w:p>
  </w:footnote>
  <w:footnote w:type="continuationSeparator" w:id="1">
    <w:p w:rsidR="002B6A75" w:rsidRDefault="002B6A75" w:rsidP="00A71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134F"/>
    <w:multiLevelType w:val="hybridMultilevel"/>
    <w:tmpl w:val="58902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347081"/>
    <w:multiLevelType w:val="hybridMultilevel"/>
    <w:tmpl w:val="B3C2BBD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495CA9"/>
    <w:multiLevelType w:val="hybridMultilevel"/>
    <w:tmpl w:val="B8C8621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5F0339"/>
    <w:multiLevelType w:val="hybridMultilevel"/>
    <w:tmpl w:val="0142B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03AB"/>
    <w:rsid w:val="00030B64"/>
    <w:rsid w:val="00047C7E"/>
    <w:rsid w:val="000C35FD"/>
    <w:rsid w:val="00127F53"/>
    <w:rsid w:val="001314EA"/>
    <w:rsid w:val="0013191A"/>
    <w:rsid w:val="001C3501"/>
    <w:rsid w:val="001C62B3"/>
    <w:rsid w:val="0023300F"/>
    <w:rsid w:val="002860DD"/>
    <w:rsid w:val="00287F2D"/>
    <w:rsid w:val="002B6A75"/>
    <w:rsid w:val="002D4760"/>
    <w:rsid w:val="002F4E86"/>
    <w:rsid w:val="003331FF"/>
    <w:rsid w:val="0039449B"/>
    <w:rsid w:val="003969AB"/>
    <w:rsid w:val="003F08AE"/>
    <w:rsid w:val="00401D31"/>
    <w:rsid w:val="0040257E"/>
    <w:rsid w:val="004518F1"/>
    <w:rsid w:val="004714C6"/>
    <w:rsid w:val="00480F2F"/>
    <w:rsid w:val="004837A4"/>
    <w:rsid w:val="004D24BB"/>
    <w:rsid w:val="005012BE"/>
    <w:rsid w:val="00523757"/>
    <w:rsid w:val="00527E39"/>
    <w:rsid w:val="00555C4D"/>
    <w:rsid w:val="00586F08"/>
    <w:rsid w:val="005D6905"/>
    <w:rsid w:val="00600ED9"/>
    <w:rsid w:val="00610388"/>
    <w:rsid w:val="00636849"/>
    <w:rsid w:val="006556B6"/>
    <w:rsid w:val="00670522"/>
    <w:rsid w:val="00674EC0"/>
    <w:rsid w:val="00677936"/>
    <w:rsid w:val="006940DE"/>
    <w:rsid w:val="006971FA"/>
    <w:rsid w:val="006C7B38"/>
    <w:rsid w:val="006D1795"/>
    <w:rsid w:val="006D3D46"/>
    <w:rsid w:val="007079BC"/>
    <w:rsid w:val="00712E97"/>
    <w:rsid w:val="007B7529"/>
    <w:rsid w:val="007B7866"/>
    <w:rsid w:val="007F78FE"/>
    <w:rsid w:val="008D1B20"/>
    <w:rsid w:val="009047EB"/>
    <w:rsid w:val="0092084B"/>
    <w:rsid w:val="00927363"/>
    <w:rsid w:val="00943718"/>
    <w:rsid w:val="00A23CDF"/>
    <w:rsid w:val="00A71D1F"/>
    <w:rsid w:val="00AC03AB"/>
    <w:rsid w:val="00AE2A77"/>
    <w:rsid w:val="00B034DB"/>
    <w:rsid w:val="00B06ED1"/>
    <w:rsid w:val="00B84BB2"/>
    <w:rsid w:val="00BA2083"/>
    <w:rsid w:val="00BC7681"/>
    <w:rsid w:val="00C44D43"/>
    <w:rsid w:val="00C456C8"/>
    <w:rsid w:val="00C77E15"/>
    <w:rsid w:val="00CA1757"/>
    <w:rsid w:val="00CA2378"/>
    <w:rsid w:val="00CB0EE2"/>
    <w:rsid w:val="00CB67BD"/>
    <w:rsid w:val="00CD6B74"/>
    <w:rsid w:val="00CE15BF"/>
    <w:rsid w:val="00D222B5"/>
    <w:rsid w:val="00D5002D"/>
    <w:rsid w:val="00DF013C"/>
    <w:rsid w:val="00DF412E"/>
    <w:rsid w:val="00E30CEA"/>
    <w:rsid w:val="00E627E3"/>
    <w:rsid w:val="00E66AAC"/>
    <w:rsid w:val="00E94AE5"/>
    <w:rsid w:val="00E950B8"/>
    <w:rsid w:val="00F22A45"/>
    <w:rsid w:val="00F6744B"/>
    <w:rsid w:val="00F922C9"/>
    <w:rsid w:val="00F93079"/>
    <w:rsid w:val="00FA57A9"/>
    <w:rsid w:val="00FC0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3AB"/>
    <w:pPr>
      <w:ind w:left="720"/>
      <w:contextualSpacing/>
    </w:pPr>
  </w:style>
  <w:style w:type="paragraph" w:styleId="a4">
    <w:name w:val="Normal (Web)"/>
    <w:basedOn w:val="a"/>
    <w:uiPriority w:val="99"/>
    <w:semiHidden/>
    <w:unhideWhenUsed/>
    <w:rsid w:val="001C35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semiHidden/>
    <w:rsid w:val="00A71D1F"/>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semiHidden/>
    <w:rsid w:val="00A71D1F"/>
    <w:rPr>
      <w:rFonts w:ascii="Times New Roman" w:eastAsia="Times New Roman" w:hAnsi="Times New Roman" w:cs="Times New Roman"/>
      <w:sz w:val="20"/>
      <w:szCs w:val="20"/>
    </w:rPr>
  </w:style>
  <w:style w:type="paragraph" w:styleId="a7">
    <w:name w:val="footnote text"/>
    <w:basedOn w:val="a"/>
    <w:link w:val="a8"/>
    <w:semiHidden/>
    <w:rsid w:val="00A71D1F"/>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A71D1F"/>
    <w:rPr>
      <w:rFonts w:ascii="Times New Roman" w:eastAsia="Times New Roman" w:hAnsi="Times New Roman" w:cs="Times New Roman"/>
      <w:sz w:val="20"/>
      <w:szCs w:val="20"/>
    </w:rPr>
  </w:style>
  <w:style w:type="character" w:styleId="a9">
    <w:name w:val="footnote reference"/>
    <w:basedOn w:val="a0"/>
    <w:semiHidden/>
    <w:rsid w:val="00A71D1F"/>
    <w:rPr>
      <w:vertAlign w:val="superscript"/>
    </w:rPr>
  </w:style>
  <w:style w:type="paragraph" w:styleId="HTML">
    <w:name w:val="HTML Preformatted"/>
    <w:basedOn w:val="a"/>
    <w:link w:val="HTML0"/>
    <w:uiPriority w:val="99"/>
    <w:unhideWhenUsed/>
    <w:rsid w:val="00E3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30CEA"/>
    <w:rPr>
      <w:rFonts w:ascii="Courier New" w:eastAsia="Times New Roman" w:hAnsi="Courier New" w:cs="Courier New"/>
      <w:sz w:val="20"/>
      <w:szCs w:val="20"/>
    </w:rPr>
  </w:style>
  <w:style w:type="paragraph" w:customStyle="1" w:styleId="bodytxt">
    <w:name w:val="bodytxt"/>
    <w:basedOn w:val="a"/>
    <w:rsid w:val="006971F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F9307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93079"/>
  </w:style>
  <w:style w:type="paragraph" w:styleId="ac">
    <w:name w:val="footer"/>
    <w:basedOn w:val="a"/>
    <w:link w:val="ad"/>
    <w:uiPriority w:val="99"/>
    <w:unhideWhenUsed/>
    <w:rsid w:val="00F930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3079"/>
  </w:style>
  <w:style w:type="character" w:styleId="ae">
    <w:name w:val="Hyperlink"/>
    <w:basedOn w:val="a0"/>
    <w:uiPriority w:val="99"/>
    <w:unhideWhenUsed/>
    <w:rsid w:val="003331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1665614">
      <w:bodyDiv w:val="1"/>
      <w:marLeft w:val="0"/>
      <w:marRight w:val="0"/>
      <w:marTop w:val="0"/>
      <w:marBottom w:val="0"/>
      <w:divBdr>
        <w:top w:val="none" w:sz="0" w:space="0" w:color="auto"/>
        <w:left w:val="none" w:sz="0" w:space="0" w:color="auto"/>
        <w:bottom w:val="none" w:sz="0" w:space="0" w:color="auto"/>
        <w:right w:val="none" w:sz="0" w:space="0" w:color="auto"/>
      </w:divBdr>
    </w:div>
    <w:div w:id="1073117599">
      <w:bodyDiv w:val="1"/>
      <w:marLeft w:val="0"/>
      <w:marRight w:val="0"/>
      <w:marTop w:val="0"/>
      <w:marBottom w:val="0"/>
      <w:divBdr>
        <w:top w:val="none" w:sz="0" w:space="0" w:color="auto"/>
        <w:left w:val="none" w:sz="0" w:space="0" w:color="auto"/>
        <w:bottom w:val="none" w:sz="0" w:space="0" w:color="auto"/>
        <w:right w:val="none" w:sz="0" w:space="0" w:color="auto"/>
      </w:divBdr>
    </w:div>
    <w:div w:id="175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ety.polbu.ru/rozmainsky_econanalysis/ch76_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0571-C524-4BAB-88E6-C0257A34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2008-12-07T16:36:00Z</dcterms:created>
  <dcterms:modified xsi:type="dcterms:W3CDTF">2009-05-08T07:25:00Z</dcterms:modified>
</cp:coreProperties>
</file>