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245" w:rsidRPr="0053511E" w:rsidRDefault="0053511E" w:rsidP="00F25425">
      <w:pPr>
        <w:spacing w:line="360" w:lineRule="auto"/>
        <w:rPr>
          <w:rFonts w:ascii="Times New Roman" w:hAnsi="Times New Roman" w:cs="Times New Roman"/>
          <w:b/>
          <w:sz w:val="28"/>
          <w:szCs w:val="28"/>
        </w:rPr>
      </w:pPr>
      <w:r w:rsidRPr="0053511E">
        <w:rPr>
          <w:rFonts w:ascii="Times New Roman" w:hAnsi="Times New Roman" w:cs="Times New Roman"/>
          <w:b/>
          <w:sz w:val="28"/>
          <w:szCs w:val="28"/>
        </w:rPr>
        <w:t>ВСЕРОССИЙСКИЙ ЗАОЧНЫЙ ФИНАНС</w:t>
      </w:r>
      <w:r w:rsidR="00F25425">
        <w:rPr>
          <w:rFonts w:ascii="Times New Roman" w:hAnsi="Times New Roman" w:cs="Times New Roman"/>
          <w:b/>
          <w:sz w:val="28"/>
          <w:szCs w:val="28"/>
        </w:rPr>
        <w:t>О</w:t>
      </w:r>
      <w:r w:rsidRPr="0053511E">
        <w:rPr>
          <w:rFonts w:ascii="Times New Roman" w:hAnsi="Times New Roman" w:cs="Times New Roman"/>
          <w:b/>
          <w:sz w:val="28"/>
          <w:szCs w:val="28"/>
        </w:rPr>
        <w:t>ВО-</w:t>
      </w:r>
      <w:r w:rsidR="00F25425">
        <w:rPr>
          <w:rFonts w:ascii="Times New Roman" w:hAnsi="Times New Roman" w:cs="Times New Roman"/>
          <w:b/>
          <w:sz w:val="28"/>
          <w:szCs w:val="28"/>
        </w:rPr>
        <w:t>Э</w:t>
      </w:r>
      <w:r w:rsidRPr="0053511E">
        <w:rPr>
          <w:rFonts w:ascii="Times New Roman" w:hAnsi="Times New Roman" w:cs="Times New Roman"/>
          <w:b/>
          <w:sz w:val="28"/>
          <w:szCs w:val="28"/>
        </w:rPr>
        <w:t>КОНОМИЧЕСКИЙ ИНСТИТУТ</w:t>
      </w:r>
    </w:p>
    <w:p w:rsidR="0053511E" w:rsidRDefault="0053511E" w:rsidP="00F25425">
      <w:pPr>
        <w:spacing w:after="1920" w:line="360" w:lineRule="auto"/>
        <w:rPr>
          <w:rFonts w:ascii="Times New Roman" w:hAnsi="Times New Roman" w:cs="Times New Roman"/>
          <w:sz w:val="28"/>
          <w:szCs w:val="28"/>
        </w:rPr>
      </w:pPr>
      <w:r>
        <w:rPr>
          <w:rFonts w:ascii="Times New Roman" w:hAnsi="Times New Roman" w:cs="Times New Roman"/>
          <w:sz w:val="28"/>
          <w:szCs w:val="28"/>
        </w:rPr>
        <w:t>КАФДРА АТОМАТИЗИРОВАННОЙ ОБРАБОТКИ ЭКОНОМИЧЕСКОЙ ИНФОРМАЦИИ</w:t>
      </w:r>
    </w:p>
    <w:p w:rsidR="0018232D" w:rsidRDefault="00A977B7" w:rsidP="0053511E">
      <w:pPr>
        <w:spacing w:line="360" w:lineRule="auto"/>
        <w:ind w:firstLine="567"/>
        <w:rPr>
          <w:rFonts w:ascii="Times New Roman" w:hAnsi="Times New Roman" w:cs="Times New Roman"/>
          <w:b/>
          <w:emboss/>
          <w:color w:val="244061" w:themeColor="accent1" w:themeShade="80"/>
          <w:sz w:val="48"/>
          <w:szCs w:val="48"/>
        </w:rPr>
      </w:pPr>
      <w:r w:rsidRPr="00A977B7">
        <w:rPr>
          <w:rFonts w:ascii="Times New Roman" w:hAnsi="Times New Roman" w:cs="Times New Roman"/>
          <w:b/>
          <w:emboss/>
          <w:color w:val="244061" w:themeColor="accent1" w:themeShade="80"/>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7.5pt;height:39pt" fillcolor="#fc9">
            <v:fill r:id="rId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28pt;v-text-kern:t" trim="t" fitpath="t" string="КУРСОВАЯ РАБОТА"/>
          </v:shape>
        </w:pict>
      </w:r>
    </w:p>
    <w:p w:rsidR="0053511E" w:rsidRPr="0053511E" w:rsidRDefault="0053511E" w:rsidP="0053511E">
      <w:pPr>
        <w:spacing w:line="360" w:lineRule="auto"/>
        <w:ind w:firstLine="567"/>
        <w:rPr>
          <w:rFonts w:ascii="Times New Roman" w:hAnsi="Times New Roman" w:cs="Times New Roman"/>
          <w:sz w:val="36"/>
          <w:szCs w:val="36"/>
        </w:rPr>
      </w:pPr>
      <w:r w:rsidRPr="0053511E">
        <w:rPr>
          <w:rFonts w:ascii="Times New Roman" w:hAnsi="Times New Roman" w:cs="Times New Roman"/>
          <w:sz w:val="36"/>
          <w:szCs w:val="36"/>
        </w:rPr>
        <w:t>по дисциплине «Информатика»</w:t>
      </w:r>
    </w:p>
    <w:p w:rsidR="0018232D" w:rsidRDefault="0018232D" w:rsidP="0018232D">
      <w:pPr>
        <w:spacing w:after="1320" w:line="360" w:lineRule="auto"/>
        <w:jc w:val="both"/>
        <w:rPr>
          <w:rFonts w:ascii="Garamond" w:hAnsi="Garamond" w:cs="Times New Roman"/>
          <w:b/>
          <w:shadow/>
          <w:color w:val="403152" w:themeColor="accent4" w:themeShade="80"/>
          <w:sz w:val="40"/>
          <w:szCs w:val="40"/>
        </w:rPr>
      </w:pPr>
      <w:r>
        <w:rPr>
          <w:rFonts w:ascii="Times New Roman" w:hAnsi="Times New Roman" w:cs="Times New Roman"/>
          <w:sz w:val="36"/>
          <w:szCs w:val="36"/>
        </w:rPr>
        <w:t xml:space="preserve">                    </w:t>
      </w:r>
      <w:r w:rsidR="0053511E" w:rsidRPr="0053511E">
        <w:rPr>
          <w:rFonts w:ascii="Times New Roman" w:hAnsi="Times New Roman" w:cs="Times New Roman"/>
          <w:sz w:val="36"/>
          <w:szCs w:val="36"/>
        </w:rPr>
        <w:t>на</w:t>
      </w:r>
      <w:r w:rsidR="00F35983">
        <w:rPr>
          <w:rFonts w:ascii="Times New Roman" w:hAnsi="Times New Roman" w:cs="Times New Roman"/>
          <w:sz w:val="36"/>
          <w:szCs w:val="36"/>
        </w:rPr>
        <w:t xml:space="preserve"> </w:t>
      </w:r>
      <w:r w:rsidR="0053511E" w:rsidRPr="0053511E">
        <w:rPr>
          <w:rFonts w:ascii="Times New Roman" w:hAnsi="Times New Roman" w:cs="Times New Roman"/>
          <w:sz w:val="36"/>
          <w:szCs w:val="36"/>
        </w:rPr>
        <w:t xml:space="preserve">тему </w:t>
      </w:r>
      <w:r w:rsidR="00A977B7" w:rsidRPr="00A977B7">
        <w:rPr>
          <w:rFonts w:ascii="Garamond" w:hAnsi="Garamond" w:cs="Times New Roman"/>
          <w:b/>
          <w:shadow/>
          <w:color w:val="403152" w:themeColor="accent4" w:themeShade="80"/>
          <w:sz w:val="32"/>
          <w:szCs w:val="32"/>
        </w:rPr>
        <w:pict>
          <v:shape id="_x0000_i1027" type="#_x0000_t136" style="width:297.75pt;height:34.5pt" fillcolor="#943634 [2405]" strokecolor="#eaeaea" strokeweight="1pt">
            <v:fill color2="blue"/>
            <v:shadow on="t" type="perspective" color="silver" opacity="52429f" origin="-.5,.5" matrix=",46340f,,.5,,-4768371582e-16"/>
            <v:textpath style="font-family:&quot;Arial Black&quot;;font-size:14pt;v-text-kern:t" trim="t" fitpath="t" string="«Архитектура современного ПК»"/>
          </v:shape>
        </w:pict>
      </w:r>
    </w:p>
    <w:p w:rsidR="0053511E" w:rsidRDefault="0053511E" w:rsidP="0018232D">
      <w:pPr>
        <w:spacing w:line="360" w:lineRule="auto"/>
        <w:jc w:val="right"/>
        <w:rPr>
          <w:rFonts w:ascii="Times New Roman" w:hAnsi="Times New Roman" w:cs="Times New Roman"/>
          <w:sz w:val="28"/>
          <w:szCs w:val="28"/>
        </w:rPr>
      </w:pPr>
      <w:r>
        <w:rPr>
          <w:rFonts w:ascii="Times New Roman" w:hAnsi="Times New Roman" w:cs="Times New Roman"/>
          <w:sz w:val="28"/>
          <w:szCs w:val="28"/>
        </w:rPr>
        <w:t>Исполнитель</w:t>
      </w:r>
      <w:r w:rsidRPr="00D94998">
        <w:rPr>
          <w:rFonts w:ascii="Times New Roman" w:hAnsi="Times New Roman" w:cs="Times New Roman"/>
          <w:sz w:val="28"/>
          <w:szCs w:val="28"/>
        </w:rPr>
        <w:t>:</w:t>
      </w:r>
    </w:p>
    <w:p w:rsidR="0053511E" w:rsidRDefault="0053511E" w:rsidP="0053511E">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w:t>
      </w:r>
    </w:p>
    <w:p w:rsidR="0053511E" w:rsidRDefault="0053511E" w:rsidP="0053511E">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Руководитель</w:t>
      </w:r>
      <w:r w:rsidRPr="00D94998">
        <w:rPr>
          <w:rFonts w:ascii="Times New Roman" w:hAnsi="Times New Roman" w:cs="Times New Roman"/>
          <w:sz w:val="28"/>
          <w:szCs w:val="28"/>
        </w:rPr>
        <w:t>:</w:t>
      </w:r>
    </w:p>
    <w:p w:rsidR="00DD5D54" w:rsidRPr="0053511E" w:rsidRDefault="0053511E" w:rsidP="0053511E">
      <w:pPr>
        <w:spacing w:after="1320" w:line="360" w:lineRule="auto"/>
        <w:ind w:firstLine="567"/>
        <w:jc w:val="right"/>
        <w:rPr>
          <w:rFonts w:ascii="Times New Roman" w:hAnsi="Times New Roman" w:cs="Times New Roman"/>
          <w:b/>
          <w:i/>
          <w:sz w:val="28"/>
          <w:szCs w:val="28"/>
          <w:u w:val="single"/>
        </w:rPr>
      </w:pPr>
      <w:r w:rsidRPr="0053511E">
        <w:rPr>
          <w:rFonts w:ascii="Times New Roman" w:hAnsi="Times New Roman" w:cs="Times New Roman"/>
          <w:b/>
          <w:i/>
          <w:sz w:val="28"/>
          <w:szCs w:val="28"/>
          <w:u w:val="single"/>
        </w:rPr>
        <w:t>Дулькин Вадим Наумович</w:t>
      </w:r>
    </w:p>
    <w:p w:rsidR="0018232D" w:rsidRDefault="0018232D" w:rsidP="0053511E">
      <w:pPr>
        <w:spacing w:line="360" w:lineRule="auto"/>
        <w:rPr>
          <w:rFonts w:ascii="Times New Roman" w:hAnsi="Times New Roman" w:cs="Times New Roman"/>
          <w:sz w:val="28"/>
          <w:szCs w:val="28"/>
        </w:rPr>
      </w:pPr>
    </w:p>
    <w:p w:rsidR="009E1B77" w:rsidRDefault="009E1B77" w:rsidP="0053511E">
      <w:pPr>
        <w:spacing w:line="360" w:lineRule="auto"/>
        <w:rPr>
          <w:rFonts w:ascii="Times New Roman" w:hAnsi="Times New Roman" w:cs="Times New Roman"/>
          <w:sz w:val="28"/>
          <w:szCs w:val="28"/>
        </w:rPr>
      </w:pPr>
    </w:p>
    <w:p w:rsidR="009E1B77" w:rsidRDefault="009E1B77" w:rsidP="0053511E">
      <w:pPr>
        <w:spacing w:line="360" w:lineRule="auto"/>
        <w:rPr>
          <w:rFonts w:ascii="Times New Roman" w:hAnsi="Times New Roman" w:cs="Times New Roman"/>
          <w:sz w:val="28"/>
          <w:szCs w:val="28"/>
        </w:rPr>
      </w:pPr>
    </w:p>
    <w:p w:rsidR="009E1B77" w:rsidRDefault="009E1B77" w:rsidP="0053511E">
      <w:pPr>
        <w:spacing w:line="360" w:lineRule="auto"/>
        <w:rPr>
          <w:rFonts w:ascii="Times New Roman" w:hAnsi="Times New Roman" w:cs="Times New Roman"/>
          <w:sz w:val="28"/>
          <w:szCs w:val="28"/>
        </w:rPr>
      </w:pPr>
    </w:p>
    <w:p w:rsidR="009E1B77" w:rsidRDefault="009E1B77" w:rsidP="0053511E">
      <w:pPr>
        <w:spacing w:line="360" w:lineRule="auto"/>
        <w:rPr>
          <w:rFonts w:ascii="Times New Roman" w:hAnsi="Times New Roman" w:cs="Times New Roman"/>
          <w:sz w:val="28"/>
          <w:szCs w:val="28"/>
        </w:rPr>
      </w:pPr>
    </w:p>
    <w:p w:rsidR="0018232D" w:rsidRDefault="0018232D" w:rsidP="0053511E">
      <w:pPr>
        <w:spacing w:line="360" w:lineRule="auto"/>
        <w:rPr>
          <w:rFonts w:ascii="Times New Roman" w:hAnsi="Times New Roman" w:cs="Times New Roman"/>
          <w:sz w:val="28"/>
          <w:szCs w:val="28"/>
        </w:rPr>
      </w:pPr>
    </w:p>
    <w:p w:rsidR="0053511E" w:rsidRDefault="0053511E" w:rsidP="0053511E">
      <w:pPr>
        <w:spacing w:line="360" w:lineRule="auto"/>
        <w:rPr>
          <w:rFonts w:ascii="Times New Roman" w:hAnsi="Times New Roman" w:cs="Times New Roman"/>
          <w:sz w:val="28"/>
          <w:szCs w:val="28"/>
        </w:rPr>
      </w:pPr>
      <w:r>
        <w:rPr>
          <w:rFonts w:ascii="Times New Roman" w:hAnsi="Times New Roman" w:cs="Times New Roman"/>
          <w:sz w:val="28"/>
          <w:szCs w:val="28"/>
        </w:rPr>
        <w:t>Москва – 2008</w:t>
      </w:r>
    </w:p>
    <w:p w:rsidR="00F35983" w:rsidRDefault="00F35983" w:rsidP="0053511E">
      <w:pPr>
        <w:spacing w:line="360" w:lineRule="auto"/>
        <w:rPr>
          <w:rFonts w:ascii="Times New Roman" w:hAnsi="Times New Roman" w:cs="Times New Roman"/>
          <w:sz w:val="28"/>
          <w:szCs w:val="28"/>
        </w:rPr>
      </w:pPr>
    </w:p>
    <w:p w:rsidR="004B169A" w:rsidRPr="00DA778A" w:rsidRDefault="0028109B" w:rsidP="0053511E">
      <w:pPr>
        <w:spacing w:line="360" w:lineRule="auto"/>
        <w:rPr>
          <w:rFonts w:ascii="Times New Roman" w:hAnsi="Times New Roman" w:cs="Times New Roman"/>
          <w:b/>
          <w:shadow/>
          <w:color w:val="244061" w:themeColor="accent1" w:themeShade="80"/>
          <w:sz w:val="32"/>
          <w:szCs w:val="32"/>
        </w:rPr>
      </w:pPr>
      <w:r w:rsidRPr="00DA778A">
        <w:rPr>
          <w:rFonts w:ascii="Times New Roman" w:hAnsi="Times New Roman" w:cs="Times New Roman"/>
          <w:b/>
          <w:shadow/>
          <w:color w:val="244061" w:themeColor="accent1" w:themeShade="80"/>
          <w:sz w:val="32"/>
          <w:szCs w:val="32"/>
        </w:rPr>
        <w:t>Оглавление</w:t>
      </w:r>
    </w:p>
    <w:p w:rsidR="00B00148" w:rsidRDefault="00B00148" w:rsidP="0053511E">
      <w:pPr>
        <w:spacing w:line="360" w:lineRule="auto"/>
        <w:rPr>
          <w:rFonts w:ascii="Times New Roman" w:hAnsi="Times New Roman" w:cs="Times New Roman"/>
          <w:b/>
          <w:sz w:val="28"/>
          <w:szCs w:val="28"/>
        </w:rPr>
      </w:pPr>
    </w:p>
    <w:p w:rsidR="00B00148" w:rsidRPr="00B00148" w:rsidRDefault="00B00148" w:rsidP="00B00148">
      <w:pPr>
        <w:spacing w:line="360" w:lineRule="auto"/>
        <w:jc w:val="right"/>
        <w:rPr>
          <w:rFonts w:ascii="Times New Roman" w:hAnsi="Times New Roman" w:cs="Times New Roman"/>
          <w:sz w:val="28"/>
          <w:szCs w:val="28"/>
        </w:rPr>
      </w:pPr>
      <w:r>
        <w:rPr>
          <w:rFonts w:ascii="Times New Roman" w:hAnsi="Times New Roman" w:cs="Times New Roman"/>
          <w:sz w:val="28"/>
          <w:szCs w:val="28"/>
        </w:rPr>
        <w:t>Стр.</w:t>
      </w:r>
    </w:p>
    <w:p w:rsidR="0028109B" w:rsidRDefault="0028109B" w:rsidP="00AB763C">
      <w:pPr>
        <w:spacing w:line="360" w:lineRule="auto"/>
        <w:jc w:val="both"/>
        <w:rPr>
          <w:rFonts w:ascii="Times New Roman" w:hAnsi="Times New Roman" w:cs="Times New Roman"/>
          <w:sz w:val="28"/>
          <w:szCs w:val="28"/>
        </w:rPr>
      </w:pPr>
    </w:p>
    <w:p w:rsidR="00AB763C" w:rsidRDefault="00AB763C"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A10363">
        <w:rPr>
          <w:rFonts w:ascii="Times New Roman" w:hAnsi="Times New Roman" w:cs="Times New Roman"/>
          <w:sz w:val="28"/>
          <w:szCs w:val="28"/>
        </w:rPr>
        <w:t>…...2</w:t>
      </w:r>
    </w:p>
    <w:p w:rsidR="00AB763C" w:rsidRDefault="00AB763C" w:rsidP="00AB763C">
      <w:pPr>
        <w:spacing w:line="360" w:lineRule="auto"/>
        <w:jc w:val="both"/>
        <w:rPr>
          <w:rFonts w:ascii="Times New Roman" w:hAnsi="Times New Roman" w:cs="Times New Roman"/>
          <w:sz w:val="28"/>
          <w:szCs w:val="28"/>
        </w:rPr>
      </w:pPr>
      <w:r>
        <w:rPr>
          <w:rFonts w:ascii="Times New Roman" w:hAnsi="Times New Roman" w:cs="Times New Roman"/>
          <w:sz w:val="28"/>
          <w:szCs w:val="28"/>
        </w:rPr>
        <w:t>ТЕОРЕТИЧЕСКАЯ ЧАСТЬ</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A10363">
        <w:rPr>
          <w:rFonts w:ascii="Times New Roman" w:hAnsi="Times New Roman" w:cs="Times New Roman"/>
          <w:sz w:val="28"/>
          <w:szCs w:val="28"/>
        </w:rPr>
        <w:t>....3</w:t>
      </w:r>
    </w:p>
    <w:p w:rsidR="00AB763C" w:rsidRDefault="00AB763C"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A10363">
        <w:rPr>
          <w:rFonts w:ascii="Times New Roman" w:hAnsi="Times New Roman" w:cs="Times New Roman"/>
          <w:sz w:val="28"/>
          <w:szCs w:val="28"/>
        </w:rPr>
        <w:t>…...3</w:t>
      </w:r>
    </w:p>
    <w:p w:rsidR="00AB763C" w:rsidRDefault="00AB763C"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функционирования ПК</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A10363">
        <w:rPr>
          <w:rFonts w:ascii="Times New Roman" w:hAnsi="Times New Roman" w:cs="Times New Roman"/>
          <w:sz w:val="28"/>
          <w:szCs w:val="28"/>
        </w:rPr>
        <w:t>…..4</w:t>
      </w:r>
    </w:p>
    <w:p w:rsidR="00AB763C" w:rsidRDefault="00AB763C"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современного </w:t>
      </w:r>
      <w:r w:rsidR="009F7A01">
        <w:rPr>
          <w:rFonts w:ascii="Times New Roman" w:hAnsi="Times New Roman" w:cs="Times New Roman"/>
          <w:sz w:val="28"/>
          <w:szCs w:val="28"/>
        </w:rPr>
        <w:t>ПК</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A10363">
        <w:rPr>
          <w:rFonts w:ascii="Times New Roman" w:hAnsi="Times New Roman" w:cs="Times New Roman"/>
          <w:sz w:val="28"/>
          <w:szCs w:val="28"/>
        </w:rPr>
        <w:t>….6</w:t>
      </w:r>
    </w:p>
    <w:p w:rsidR="009F7A01" w:rsidRDefault="009F7A01"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Характеристики основных компонентов современного ПК</w:t>
      </w:r>
      <w:r w:rsidR="00B00148">
        <w:rPr>
          <w:rFonts w:ascii="Times New Roman" w:hAnsi="Times New Roman" w:cs="Times New Roman"/>
          <w:sz w:val="28"/>
          <w:szCs w:val="28"/>
        </w:rPr>
        <w:t>…………</w:t>
      </w:r>
      <w:r w:rsidR="00297299">
        <w:rPr>
          <w:rFonts w:ascii="Times New Roman" w:hAnsi="Times New Roman" w:cs="Times New Roman"/>
          <w:sz w:val="28"/>
          <w:szCs w:val="28"/>
        </w:rPr>
        <w:t>...</w:t>
      </w:r>
      <w:r w:rsidR="00A10363">
        <w:rPr>
          <w:rFonts w:ascii="Times New Roman" w:hAnsi="Times New Roman" w:cs="Times New Roman"/>
          <w:sz w:val="28"/>
          <w:szCs w:val="28"/>
        </w:rPr>
        <w:t>..9</w:t>
      </w:r>
    </w:p>
    <w:p w:rsidR="00120784" w:rsidRDefault="00120784"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Архитектура ПК в будущем……………………………………………...18</w:t>
      </w:r>
    </w:p>
    <w:p w:rsidR="00AB763C" w:rsidRDefault="00AB763C" w:rsidP="00AB763C">
      <w:pPr>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ЧАСТЬ</w:t>
      </w:r>
      <w:r w:rsidR="00B00148">
        <w:rPr>
          <w:rFonts w:ascii="Times New Roman" w:hAnsi="Times New Roman" w:cs="Times New Roman"/>
          <w:sz w:val="28"/>
          <w:szCs w:val="28"/>
        </w:rPr>
        <w:t>…………………………………………………….</w:t>
      </w:r>
      <w:r w:rsidR="00A10363">
        <w:rPr>
          <w:rFonts w:ascii="Times New Roman" w:hAnsi="Times New Roman" w:cs="Times New Roman"/>
          <w:sz w:val="28"/>
          <w:szCs w:val="28"/>
        </w:rPr>
        <w:t>..</w:t>
      </w:r>
      <w:r w:rsidR="00120784">
        <w:rPr>
          <w:rFonts w:ascii="Times New Roman" w:hAnsi="Times New Roman" w:cs="Times New Roman"/>
          <w:sz w:val="28"/>
          <w:szCs w:val="28"/>
        </w:rPr>
        <w:t>2</w:t>
      </w:r>
      <w:r w:rsidR="0065370B">
        <w:rPr>
          <w:rFonts w:ascii="Times New Roman" w:hAnsi="Times New Roman" w:cs="Times New Roman"/>
          <w:sz w:val="28"/>
          <w:szCs w:val="28"/>
        </w:rPr>
        <w:t>2</w:t>
      </w:r>
    </w:p>
    <w:p w:rsidR="00B00148" w:rsidRDefault="00B00148"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характеристика задачи……………………………………………</w:t>
      </w:r>
      <w:r w:rsidR="0065370B">
        <w:rPr>
          <w:rFonts w:ascii="Times New Roman" w:hAnsi="Times New Roman" w:cs="Times New Roman"/>
          <w:sz w:val="28"/>
          <w:szCs w:val="28"/>
        </w:rPr>
        <w:t>22</w:t>
      </w:r>
    </w:p>
    <w:p w:rsidR="00B00148" w:rsidRPr="00B00148" w:rsidRDefault="00B00148"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алгоритма решения </w:t>
      </w:r>
      <w:r w:rsidR="0038696F">
        <w:rPr>
          <w:rFonts w:ascii="Times New Roman" w:hAnsi="Times New Roman" w:cs="Times New Roman"/>
          <w:sz w:val="28"/>
          <w:szCs w:val="28"/>
        </w:rPr>
        <w:t xml:space="preserve">задачи </w:t>
      </w:r>
      <w:r>
        <w:rPr>
          <w:rFonts w:ascii="Times New Roman" w:hAnsi="Times New Roman" w:cs="Times New Roman"/>
          <w:sz w:val="28"/>
          <w:szCs w:val="28"/>
        </w:rPr>
        <w:t xml:space="preserve">с использованием </w:t>
      </w:r>
      <w:r>
        <w:rPr>
          <w:rFonts w:ascii="Times New Roman" w:hAnsi="Times New Roman" w:cs="Times New Roman"/>
          <w:sz w:val="28"/>
          <w:szCs w:val="28"/>
          <w:lang w:val="en-US"/>
        </w:rPr>
        <w:t>MS</w:t>
      </w:r>
      <w:r w:rsidRPr="00B00148">
        <w:rPr>
          <w:rFonts w:ascii="Times New Roman" w:hAnsi="Times New Roman" w:cs="Times New Roman"/>
          <w:sz w:val="28"/>
          <w:szCs w:val="28"/>
        </w:rPr>
        <w:t xml:space="preserve"> </w:t>
      </w:r>
      <w:r>
        <w:rPr>
          <w:rFonts w:ascii="Times New Roman" w:hAnsi="Times New Roman" w:cs="Times New Roman"/>
          <w:sz w:val="28"/>
          <w:szCs w:val="28"/>
          <w:lang w:val="en-US"/>
        </w:rPr>
        <w:t>Excel</w:t>
      </w:r>
      <w:r w:rsidR="0038696F">
        <w:rPr>
          <w:rFonts w:ascii="Times New Roman" w:hAnsi="Times New Roman" w:cs="Times New Roman"/>
          <w:sz w:val="28"/>
          <w:szCs w:val="28"/>
        </w:rPr>
        <w:t>…</w:t>
      </w:r>
      <w:r w:rsidR="000B75B8">
        <w:rPr>
          <w:rFonts w:ascii="Times New Roman" w:hAnsi="Times New Roman" w:cs="Times New Roman"/>
          <w:sz w:val="28"/>
          <w:szCs w:val="28"/>
        </w:rPr>
        <w:t>...2</w:t>
      </w:r>
      <w:r w:rsidR="0065370B">
        <w:rPr>
          <w:rFonts w:ascii="Times New Roman" w:hAnsi="Times New Roman" w:cs="Times New Roman"/>
          <w:sz w:val="28"/>
          <w:szCs w:val="28"/>
        </w:rPr>
        <w:t>5</w:t>
      </w:r>
    </w:p>
    <w:p w:rsidR="00B00148" w:rsidRPr="00B00148" w:rsidRDefault="00CE5B57"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Блок-схема</w:t>
      </w:r>
      <w:r w:rsidR="00B00148">
        <w:rPr>
          <w:rFonts w:ascii="Times New Roman" w:hAnsi="Times New Roman" w:cs="Times New Roman"/>
          <w:sz w:val="28"/>
          <w:szCs w:val="28"/>
        </w:rPr>
        <w:t xml:space="preserve"> алгоритма решения задачи……………………</w:t>
      </w:r>
      <w:r w:rsidR="00297299">
        <w:rPr>
          <w:rFonts w:ascii="Times New Roman" w:hAnsi="Times New Roman" w:cs="Times New Roman"/>
          <w:sz w:val="28"/>
          <w:szCs w:val="28"/>
        </w:rPr>
        <w:t>.</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0B75B8">
        <w:rPr>
          <w:rFonts w:ascii="Times New Roman" w:hAnsi="Times New Roman" w:cs="Times New Roman"/>
          <w:sz w:val="28"/>
          <w:szCs w:val="28"/>
        </w:rPr>
        <w:t>.</w:t>
      </w:r>
      <w:r>
        <w:rPr>
          <w:rFonts w:ascii="Times New Roman" w:hAnsi="Times New Roman" w:cs="Times New Roman"/>
          <w:sz w:val="28"/>
          <w:szCs w:val="28"/>
        </w:rPr>
        <w:t>.</w:t>
      </w:r>
      <w:r w:rsidR="000B75B8">
        <w:rPr>
          <w:rFonts w:ascii="Times New Roman" w:hAnsi="Times New Roman" w:cs="Times New Roman"/>
          <w:sz w:val="28"/>
          <w:szCs w:val="28"/>
        </w:rPr>
        <w:t>.</w:t>
      </w:r>
      <w:r>
        <w:rPr>
          <w:rFonts w:ascii="Times New Roman" w:hAnsi="Times New Roman" w:cs="Times New Roman"/>
          <w:sz w:val="28"/>
          <w:szCs w:val="28"/>
        </w:rPr>
        <w:t>3</w:t>
      </w:r>
      <w:r w:rsidR="00572D8F">
        <w:rPr>
          <w:rFonts w:ascii="Times New Roman" w:hAnsi="Times New Roman" w:cs="Times New Roman"/>
          <w:sz w:val="28"/>
          <w:szCs w:val="28"/>
        </w:rPr>
        <w:t>1</w:t>
      </w:r>
    </w:p>
    <w:p w:rsidR="00062333" w:rsidRDefault="00062333"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0B75B8">
        <w:rPr>
          <w:rFonts w:ascii="Times New Roman" w:hAnsi="Times New Roman" w:cs="Times New Roman"/>
          <w:sz w:val="28"/>
          <w:szCs w:val="28"/>
        </w:rPr>
        <w:t>.…3</w:t>
      </w:r>
      <w:r w:rsidR="00572D8F">
        <w:rPr>
          <w:rFonts w:ascii="Times New Roman" w:hAnsi="Times New Roman" w:cs="Times New Roman"/>
          <w:sz w:val="28"/>
          <w:szCs w:val="28"/>
        </w:rPr>
        <w:t>2</w:t>
      </w:r>
    </w:p>
    <w:p w:rsidR="00062333" w:rsidRDefault="00062333"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Список </w:t>
      </w:r>
      <w:r w:rsidR="00376D5D">
        <w:rPr>
          <w:rFonts w:ascii="Times New Roman" w:hAnsi="Times New Roman" w:cs="Times New Roman"/>
          <w:sz w:val="28"/>
          <w:szCs w:val="28"/>
        </w:rPr>
        <w:t xml:space="preserve">использованной </w:t>
      </w:r>
      <w:r>
        <w:rPr>
          <w:rFonts w:ascii="Times New Roman" w:hAnsi="Times New Roman" w:cs="Times New Roman"/>
          <w:sz w:val="28"/>
          <w:szCs w:val="28"/>
        </w:rPr>
        <w:t>литературы</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297299">
        <w:rPr>
          <w:rFonts w:ascii="Times New Roman" w:hAnsi="Times New Roman" w:cs="Times New Roman"/>
          <w:sz w:val="28"/>
          <w:szCs w:val="28"/>
        </w:rPr>
        <w:t>.</w:t>
      </w:r>
      <w:r w:rsidR="00B00148">
        <w:rPr>
          <w:rFonts w:ascii="Times New Roman" w:hAnsi="Times New Roman" w:cs="Times New Roman"/>
          <w:sz w:val="28"/>
          <w:szCs w:val="28"/>
        </w:rPr>
        <w:t>…</w:t>
      </w:r>
      <w:r w:rsidR="000B75B8">
        <w:rPr>
          <w:rFonts w:ascii="Times New Roman" w:hAnsi="Times New Roman" w:cs="Times New Roman"/>
          <w:sz w:val="28"/>
          <w:szCs w:val="28"/>
        </w:rPr>
        <w:t>...3</w:t>
      </w:r>
      <w:r w:rsidR="00572D8F">
        <w:rPr>
          <w:rFonts w:ascii="Times New Roman" w:hAnsi="Times New Roman" w:cs="Times New Roman"/>
          <w:sz w:val="28"/>
          <w:szCs w:val="28"/>
        </w:rPr>
        <w:t>3</w:t>
      </w:r>
    </w:p>
    <w:p w:rsidR="00376D5D" w:rsidRDefault="00376D5D" w:rsidP="002972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00B00148">
        <w:rPr>
          <w:rFonts w:ascii="Times New Roman" w:hAnsi="Times New Roman" w:cs="Times New Roman"/>
          <w:sz w:val="28"/>
          <w:szCs w:val="28"/>
        </w:rPr>
        <w:t xml:space="preserve"> 1………………………………………………………</w:t>
      </w:r>
      <w:r w:rsidR="00297299">
        <w:rPr>
          <w:rFonts w:ascii="Times New Roman" w:hAnsi="Times New Roman" w:cs="Times New Roman"/>
          <w:sz w:val="28"/>
          <w:szCs w:val="28"/>
        </w:rPr>
        <w:t>.</w:t>
      </w:r>
      <w:r w:rsidR="00B00148">
        <w:rPr>
          <w:rFonts w:ascii="Times New Roman" w:hAnsi="Times New Roman" w:cs="Times New Roman"/>
          <w:sz w:val="28"/>
          <w:szCs w:val="28"/>
        </w:rPr>
        <w:t>…</w:t>
      </w:r>
      <w:r w:rsidR="000B75B8">
        <w:rPr>
          <w:rFonts w:ascii="Times New Roman" w:hAnsi="Times New Roman" w:cs="Times New Roman"/>
          <w:sz w:val="28"/>
          <w:szCs w:val="28"/>
        </w:rPr>
        <w:t>….</w:t>
      </w:r>
      <w:r w:rsidR="00120784">
        <w:rPr>
          <w:rFonts w:ascii="Times New Roman" w:hAnsi="Times New Roman" w:cs="Times New Roman"/>
          <w:sz w:val="28"/>
          <w:szCs w:val="28"/>
        </w:rPr>
        <w:t>3</w:t>
      </w:r>
      <w:r w:rsidR="00572D8F">
        <w:rPr>
          <w:rFonts w:ascii="Times New Roman" w:hAnsi="Times New Roman" w:cs="Times New Roman"/>
          <w:sz w:val="28"/>
          <w:szCs w:val="28"/>
        </w:rPr>
        <w:t>4</w:t>
      </w:r>
    </w:p>
    <w:p w:rsidR="00AB763C" w:rsidRPr="00AB763C" w:rsidRDefault="00AB763C" w:rsidP="00AB763C">
      <w:pPr>
        <w:spacing w:line="360" w:lineRule="auto"/>
        <w:jc w:val="both"/>
        <w:rPr>
          <w:rFonts w:ascii="Times New Roman" w:hAnsi="Times New Roman" w:cs="Times New Roman"/>
          <w:sz w:val="28"/>
          <w:szCs w:val="28"/>
        </w:rPr>
      </w:pPr>
    </w:p>
    <w:p w:rsidR="00AB763C" w:rsidRPr="00AB763C" w:rsidRDefault="00AB763C" w:rsidP="00AB763C">
      <w:pPr>
        <w:spacing w:line="360" w:lineRule="auto"/>
        <w:jc w:val="both"/>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28109B" w:rsidRDefault="0028109B" w:rsidP="0053511E">
      <w:pPr>
        <w:spacing w:line="360" w:lineRule="auto"/>
        <w:rPr>
          <w:rFonts w:ascii="Times New Roman" w:hAnsi="Times New Roman" w:cs="Times New Roman"/>
          <w:sz w:val="28"/>
          <w:szCs w:val="28"/>
        </w:rPr>
      </w:pPr>
    </w:p>
    <w:p w:rsidR="00F87B9D" w:rsidRPr="00DA778A" w:rsidRDefault="00F87B9D" w:rsidP="0053511E">
      <w:pPr>
        <w:spacing w:line="360" w:lineRule="auto"/>
        <w:rPr>
          <w:rFonts w:ascii="Times New Roman" w:hAnsi="Times New Roman" w:cs="Times New Roman"/>
          <w:b/>
          <w:shadow/>
          <w:color w:val="244061" w:themeColor="accent1" w:themeShade="80"/>
          <w:sz w:val="28"/>
          <w:szCs w:val="28"/>
        </w:rPr>
      </w:pPr>
      <w:r w:rsidRPr="00DA778A">
        <w:rPr>
          <w:rFonts w:ascii="Times New Roman" w:hAnsi="Times New Roman" w:cs="Times New Roman"/>
          <w:b/>
          <w:shadow/>
          <w:color w:val="244061" w:themeColor="accent1" w:themeShade="80"/>
          <w:sz w:val="28"/>
          <w:szCs w:val="28"/>
        </w:rPr>
        <w:t>Введение</w:t>
      </w:r>
    </w:p>
    <w:p w:rsidR="000B5811" w:rsidRDefault="007D008C" w:rsidP="00F87B9D">
      <w:pPr>
        <w:spacing w:line="360" w:lineRule="auto"/>
        <w:ind w:right="-5" w:firstLine="540"/>
        <w:jc w:val="both"/>
        <w:rPr>
          <w:rFonts w:ascii="Times New Roman" w:hAnsi="Times New Roman" w:cs="Times New Roman"/>
          <w:sz w:val="28"/>
          <w:szCs w:val="28"/>
        </w:rPr>
      </w:pPr>
      <w:r>
        <w:rPr>
          <w:rFonts w:ascii="Times New Roman" w:hAnsi="Times New Roman" w:cs="Times New Roman"/>
          <w:sz w:val="28"/>
          <w:szCs w:val="28"/>
        </w:rPr>
        <w:t>Темой моей курсовой работы является «Архитектура современного ПК».</w:t>
      </w:r>
      <w:r w:rsidR="004D4063">
        <w:rPr>
          <w:rFonts w:ascii="Times New Roman" w:hAnsi="Times New Roman" w:cs="Times New Roman"/>
          <w:sz w:val="28"/>
          <w:szCs w:val="28"/>
        </w:rPr>
        <w:t xml:space="preserve"> </w:t>
      </w:r>
      <w:r w:rsidR="00F87B9D" w:rsidRPr="00F87B9D">
        <w:rPr>
          <w:rFonts w:ascii="Times New Roman" w:hAnsi="Times New Roman" w:cs="Times New Roman"/>
          <w:sz w:val="28"/>
          <w:szCs w:val="28"/>
        </w:rPr>
        <w:t>Персональный компьютер (ПК) – это настольная или переносная ЭВ</w:t>
      </w:r>
      <w:r w:rsidR="00F87B9D">
        <w:rPr>
          <w:rFonts w:ascii="Times New Roman" w:hAnsi="Times New Roman" w:cs="Times New Roman"/>
          <w:sz w:val="28"/>
          <w:szCs w:val="28"/>
        </w:rPr>
        <w:t>М</w:t>
      </w:r>
      <w:r w:rsidR="00F87B9D" w:rsidRPr="00F87B9D">
        <w:rPr>
          <w:rFonts w:ascii="Times New Roman" w:hAnsi="Times New Roman" w:cs="Times New Roman"/>
          <w:sz w:val="28"/>
          <w:szCs w:val="28"/>
        </w:rPr>
        <w:t>, удовлетворяющая требованиям общедоступности и универсальности применения. ПК стал обязательным атрибутом в любом современном офисе. Это основная техническая база информационной технологии. Профессионалы, работающие вне компьютерной сферы, считают непременной составляющей своей компетентности знание аппаратной части персонального компьютера, хотя бы его основных технических характеристик. Особенно велик интерес к компьютерам среди молодежи, широко использующей их для своих целей.</w:t>
      </w:r>
      <w:r w:rsidR="00F87B9D">
        <w:rPr>
          <w:rFonts w:ascii="Times New Roman" w:hAnsi="Times New Roman" w:cs="Times New Roman"/>
          <w:sz w:val="28"/>
          <w:szCs w:val="28"/>
        </w:rPr>
        <w:t xml:space="preserve"> </w:t>
      </w:r>
    </w:p>
    <w:p w:rsidR="00F87B9D" w:rsidRDefault="00F87B9D" w:rsidP="00F87B9D">
      <w:pPr>
        <w:spacing w:line="360" w:lineRule="auto"/>
        <w:ind w:right="-5" w:firstLine="540"/>
        <w:jc w:val="both"/>
        <w:rPr>
          <w:sz w:val="28"/>
          <w:szCs w:val="28"/>
        </w:rPr>
      </w:pPr>
      <w:r>
        <w:rPr>
          <w:rFonts w:ascii="Times New Roman" w:hAnsi="Times New Roman" w:cs="Times New Roman"/>
          <w:sz w:val="28"/>
          <w:szCs w:val="28"/>
        </w:rPr>
        <w:t xml:space="preserve">Актуальность выбранной темы связана с тем, что </w:t>
      </w:r>
      <w:r w:rsidRPr="00F87B9D">
        <w:rPr>
          <w:rFonts w:ascii="Times New Roman" w:hAnsi="Times New Roman" w:cs="Times New Roman"/>
          <w:sz w:val="28"/>
          <w:szCs w:val="28"/>
        </w:rPr>
        <w:t>современный рынок компьютерной техники столь разнообразен, что довольно не просто определить конфигурацию ПК с требуемыми характеристиками. Без специальных знаний здесь практически не обойтись.</w:t>
      </w:r>
      <w:r>
        <w:rPr>
          <w:sz w:val="28"/>
          <w:szCs w:val="28"/>
        </w:rPr>
        <w:t xml:space="preserve"> </w:t>
      </w:r>
    </w:p>
    <w:p w:rsidR="000B5811" w:rsidRDefault="000B5811" w:rsidP="000B5811">
      <w:pPr>
        <w:spacing w:line="360" w:lineRule="auto"/>
        <w:ind w:right="-5" w:firstLine="540"/>
        <w:jc w:val="both"/>
        <w:rPr>
          <w:rFonts w:ascii="Times New Roman" w:hAnsi="Times New Roman" w:cs="Times New Roman"/>
          <w:sz w:val="28"/>
          <w:szCs w:val="28"/>
        </w:rPr>
      </w:pPr>
      <w:r w:rsidRPr="000B5811">
        <w:rPr>
          <w:rFonts w:ascii="Times New Roman" w:hAnsi="Times New Roman" w:cs="Times New Roman"/>
          <w:sz w:val="28"/>
          <w:szCs w:val="28"/>
        </w:rPr>
        <w:t>Цель данной курсовой работы – дать основное представление о структуре и функциях аппаратной части персонального компьютера</w:t>
      </w:r>
      <w:r>
        <w:rPr>
          <w:rFonts w:ascii="Times New Roman" w:hAnsi="Times New Roman" w:cs="Times New Roman"/>
          <w:sz w:val="28"/>
          <w:szCs w:val="28"/>
        </w:rPr>
        <w:t>. Другими словами определ</w:t>
      </w:r>
      <w:r w:rsidR="007657C6">
        <w:rPr>
          <w:rFonts w:ascii="Times New Roman" w:hAnsi="Times New Roman" w:cs="Times New Roman"/>
          <w:sz w:val="28"/>
          <w:szCs w:val="28"/>
        </w:rPr>
        <w:t>ить архитектуру современного ПК, которая будет описана в теоретической части данной курсовой работы.</w:t>
      </w:r>
    </w:p>
    <w:p w:rsidR="004D4063" w:rsidRDefault="004D4063" w:rsidP="004D4063">
      <w:pPr>
        <w:pStyle w:val="2"/>
      </w:pPr>
      <w:r>
        <w:t>Практическая часть предполагает закрепление знаний и навыков, полученных в процессе обучения, и состоит из решения задачи по расчету средней цены 1 литра топлива, для решения которой будет</w:t>
      </w:r>
      <w:r w:rsidR="00F500DC">
        <w:t xml:space="preserve"> использован ППП MS Excel 2007 и </w:t>
      </w:r>
      <w:r>
        <w:t>его инструмент –</w:t>
      </w:r>
      <w:r w:rsidR="00B26552">
        <w:t xml:space="preserve"> </w:t>
      </w:r>
      <w:r>
        <w:t xml:space="preserve">сводная </w:t>
      </w:r>
      <w:r w:rsidR="00B26552">
        <w:t>гистограмма</w:t>
      </w:r>
      <w:r>
        <w:t>.</w:t>
      </w:r>
    </w:p>
    <w:p w:rsidR="00B64B76" w:rsidRPr="007657C6" w:rsidRDefault="004D4063" w:rsidP="00B64B76">
      <w:pPr>
        <w:spacing w:line="360" w:lineRule="auto"/>
        <w:ind w:firstLine="567"/>
        <w:jc w:val="both"/>
        <w:rPr>
          <w:rFonts w:ascii="Times New Roman" w:eastAsia="Times New Roman" w:hAnsi="Times New Roman" w:cs="Times New Roman"/>
          <w:sz w:val="28"/>
          <w:szCs w:val="28"/>
        </w:rPr>
      </w:pPr>
      <w:r w:rsidRPr="004D4063">
        <w:rPr>
          <w:rFonts w:ascii="Times New Roman" w:eastAsia="Times New Roman" w:hAnsi="Times New Roman" w:cs="Times New Roman"/>
          <w:sz w:val="28"/>
        </w:rPr>
        <w:t>Для выполнения курсовой работы, использ</w:t>
      </w:r>
      <w:r>
        <w:rPr>
          <w:rFonts w:ascii="Times New Roman" w:hAnsi="Times New Roman" w:cs="Times New Roman"/>
          <w:sz w:val="28"/>
        </w:rPr>
        <w:t>ован</w:t>
      </w:r>
      <w:r w:rsidR="007657C6">
        <w:rPr>
          <w:rFonts w:ascii="Times New Roman" w:hAnsi="Times New Roman" w:cs="Times New Roman"/>
          <w:sz w:val="28"/>
        </w:rPr>
        <w:t>ы технические средства</w:t>
      </w:r>
      <w:r w:rsidR="007657C6" w:rsidRPr="007657C6">
        <w:rPr>
          <w:rFonts w:ascii="Times New Roman" w:hAnsi="Times New Roman" w:cs="Times New Roman"/>
          <w:sz w:val="28"/>
        </w:rPr>
        <w:t>:</w:t>
      </w:r>
      <w:r w:rsidR="00B64B76">
        <w:rPr>
          <w:sz w:val="28"/>
          <w:szCs w:val="28"/>
        </w:rPr>
        <w:t xml:space="preserve">      </w:t>
      </w:r>
      <w:r w:rsidR="0038696F">
        <w:rPr>
          <w:rFonts w:ascii="Times New Roman" w:hAnsi="Times New Roman" w:cs="Times New Roman"/>
          <w:sz w:val="28"/>
          <w:szCs w:val="28"/>
        </w:rPr>
        <w:t>о</w:t>
      </w:r>
      <w:r w:rsidR="0038696F" w:rsidRPr="0038696F">
        <w:rPr>
          <w:rFonts w:ascii="Times New Roman" w:hAnsi="Times New Roman" w:cs="Times New Roman"/>
          <w:sz w:val="28"/>
          <w:szCs w:val="28"/>
        </w:rPr>
        <w:t>днопроцессорный компьютер</w:t>
      </w:r>
      <w:r w:rsidR="0038696F">
        <w:rPr>
          <w:sz w:val="28"/>
          <w:szCs w:val="28"/>
        </w:rPr>
        <w:t xml:space="preserve"> </w:t>
      </w:r>
      <w:r w:rsidR="003F2F0E">
        <w:rPr>
          <w:sz w:val="28"/>
          <w:szCs w:val="28"/>
        </w:rPr>
        <w:t>(</w:t>
      </w:r>
      <w:r w:rsidR="00B64B76" w:rsidRPr="007657C6">
        <w:rPr>
          <w:rFonts w:ascii="Times New Roman" w:eastAsia="Times New Roman" w:hAnsi="Times New Roman" w:cs="Times New Roman"/>
          <w:sz w:val="28"/>
          <w:szCs w:val="28"/>
        </w:rPr>
        <w:t>процессор</w:t>
      </w:r>
      <w:r w:rsidR="00B64B76" w:rsidRPr="007657C6">
        <w:rPr>
          <w:rFonts w:ascii="Times New Roman" w:hAnsi="Times New Roman" w:cs="Times New Roman"/>
          <w:sz w:val="28"/>
          <w:szCs w:val="28"/>
        </w:rPr>
        <w:t xml:space="preserve"> </w:t>
      </w:r>
      <w:r w:rsidR="0038696F">
        <w:rPr>
          <w:rFonts w:ascii="Times New Roman" w:hAnsi="Times New Roman" w:cs="Times New Roman"/>
          <w:sz w:val="28"/>
          <w:szCs w:val="28"/>
          <w:lang w:val="en-US"/>
        </w:rPr>
        <w:t>AMD</w:t>
      </w:r>
      <w:r w:rsidR="0038696F" w:rsidRPr="0038696F">
        <w:rPr>
          <w:rFonts w:ascii="Times New Roman" w:hAnsi="Times New Roman" w:cs="Times New Roman"/>
          <w:sz w:val="28"/>
          <w:szCs w:val="28"/>
        </w:rPr>
        <w:t xml:space="preserve"> </w:t>
      </w:r>
      <w:r w:rsidR="0038696F">
        <w:rPr>
          <w:rFonts w:ascii="Times New Roman" w:hAnsi="Times New Roman" w:cs="Times New Roman"/>
          <w:sz w:val="28"/>
          <w:szCs w:val="28"/>
          <w:lang w:val="en-US"/>
        </w:rPr>
        <w:t>Sempron</w:t>
      </w:r>
      <w:r w:rsidR="0038696F" w:rsidRPr="0038696F">
        <w:rPr>
          <w:rFonts w:ascii="Times New Roman" w:hAnsi="Times New Roman" w:cs="Times New Roman"/>
          <w:sz w:val="28"/>
          <w:szCs w:val="28"/>
        </w:rPr>
        <w:t xml:space="preserve"> 3000+</w:t>
      </w:r>
      <w:r w:rsidR="003F2F0E">
        <w:rPr>
          <w:rFonts w:ascii="Times New Roman" w:hAnsi="Times New Roman" w:cs="Times New Roman"/>
          <w:sz w:val="28"/>
          <w:szCs w:val="28"/>
        </w:rPr>
        <w:t xml:space="preserve">, </w:t>
      </w:r>
      <w:r w:rsidR="00B64B76" w:rsidRPr="007657C6">
        <w:rPr>
          <w:rFonts w:ascii="Times New Roman" w:hAnsi="Times New Roman" w:cs="Times New Roman"/>
          <w:sz w:val="28"/>
          <w:szCs w:val="28"/>
        </w:rPr>
        <w:t xml:space="preserve">1809 </w:t>
      </w:r>
      <w:r w:rsidR="00B64B76">
        <w:rPr>
          <w:rFonts w:ascii="Times New Roman" w:hAnsi="Times New Roman" w:cs="Times New Roman"/>
          <w:sz w:val="28"/>
          <w:szCs w:val="28"/>
        </w:rPr>
        <w:t>МГц</w:t>
      </w:r>
      <w:r w:rsidR="0038696F" w:rsidRPr="0038696F">
        <w:rPr>
          <w:rFonts w:ascii="Times New Roman" w:hAnsi="Times New Roman" w:cs="Times New Roman"/>
          <w:sz w:val="28"/>
          <w:szCs w:val="28"/>
        </w:rPr>
        <w:t>)</w:t>
      </w:r>
      <w:r w:rsidR="00B64B76">
        <w:rPr>
          <w:rFonts w:ascii="Times New Roman" w:hAnsi="Times New Roman" w:cs="Times New Roman"/>
          <w:sz w:val="28"/>
          <w:szCs w:val="28"/>
        </w:rPr>
        <w:t xml:space="preserve">, </w:t>
      </w:r>
      <w:r w:rsidR="003F2F0E">
        <w:rPr>
          <w:rFonts w:ascii="Times New Roman" w:eastAsia="Times New Roman" w:hAnsi="Times New Roman" w:cs="Times New Roman"/>
          <w:sz w:val="28"/>
          <w:szCs w:val="28"/>
        </w:rPr>
        <w:t>ОЗУ 1,50 ГБ</w:t>
      </w:r>
      <w:r w:rsidR="0038696F">
        <w:rPr>
          <w:rFonts w:ascii="Times New Roman" w:eastAsia="Times New Roman" w:hAnsi="Times New Roman" w:cs="Times New Roman"/>
          <w:sz w:val="28"/>
          <w:szCs w:val="28"/>
        </w:rPr>
        <w:t xml:space="preserve"> </w:t>
      </w:r>
      <w:r w:rsidR="003F2F0E">
        <w:rPr>
          <w:rFonts w:ascii="Times New Roman" w:eastAsia="Times New Roman" w:hAnsi="Times New Roman" w:cs="Times New Roman"/>
          <w:sz w:val="28"/>
          <w:szCs w:val="28"/>
        </w:rPr>
        <w:t>.</w:t>
      </w:r>
    </w:p>
    <w:p w:rsidR="00B64B76" w:rsidRPr="00B64B76" w:rsidRDefault="001C18D0" w:rsidP="00B64B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64B76" w:rsidRPr="00B64B76">
        <w:rPr>
          <w:rFonts w:ascii="Times New Roman" w:hAnsi="Times New Roman" w:cs="Times New Roman"/>
          <w:sz w:val="28"/>
          <w:szCs w:val="28"/>
        </w:rPr>
        <w:t xml:space="preserve">рограммные средства: операционная система Windows </w:t>
      </w:r>
      <w:r w:rsidR="00B64B76" w:rsidRPr="00B64B76">
        <w:rPr>
          <w:rFonts w:ascii="Times New Roman" w:hAnsi="Times New Roman" w:cs="Times New Roman"/>
          <w:sz w:val="28"/>
          <w:szCs w:val="28"/>
          <w:lang w:val="en-US"/>
        </w:rPr>
        <w:t>XP</w:t>
      </w:r>
      <w:r w:rsidR="00B64B76" w:rsidRPr="00B64B76">
        <w:rPr>
          <w:rFonts w:ascii="Times New Roman" w:hAnsi="Times New Roman" w:cs="Times New Roman"/>
          <w:sz w:val="28"/>
          <w:szCs w:val="28"/>
        </w:rPr>
        <w:t>, пакет прикладных программ – MS Office 200</w:t>
      </w:r>
      <w:r w:rsidR="00B64B76">
        <w:rPr>
          <w:rFonts w:ascii="Times New Roman" w:hAnsi="Times New Roman" w:cs="Times New Roman"/>
          <w:sz w:val="28"/>
          <w:szCs w:val="28"/>
        </w:rPr>
        <w:t>7</w:t>
      </w:r>
      <w:r w:rsidR="00B64B76" w:rsidRPr="00B64B76">
        <w:rPr>
          <w:rFonts w:ascii="Times New Roman" w:hAnsi="Times New Roman" w:cs="Times New Roman"/>
          <w:sz w:val="28"/>
          <w:szCs w:val="28"/>
        </w:rPr>
        <w:t xml:space="preserve"> (текстовый процессор MS Word 200</w:t>
      </w:r>
      <w:r w:rsidR="00B64B76">
        <w:rPr>
          <w:rFonts w:ascii="Times New Roman" w:hAnsi="Times New Roman" w:cs="Times New Roman"/>
          <w:sz w:val="28"/>
          <w:szCs w:val="28"/>
        </w:rPr>
        <w:t>7</w:t>
      </w:r>
      <w:r w:rsidR="00B64B76" w:rsidRPr="00B64B76">
        <w:rPr>
          <w:rFonts w:ascii="Times New Roman" w:hAnsi="Times New Roman" w:cs="Times New Roman"/>
          <w:sz w:val="28"/>
          <w:szCs w:val="28"/>
        </w:rPr>
        <w:t xml:space="preserve"> табличный процессор MS Excel 200</w:t>
      </w:r>
      <w:r w:rsidR="00B64B76">
        <w:rPr>
          <w:rFonts w:ascii="Times New Roman" w:hAnsi="Times New Roman" w:cs="Times New Roman"/>
          <w:sz w:val="28"/>
          <w:szCs w:val="28"/>
        </w:rPr>
        <w:t>7</w:t>
      </w:r>
      <w:r w:rsidR="00B64B76" w:rsidRPr="00B64B76">
        <w:rPr>
          <w:rFonts w:ascii="Times New Roman" w:hAnsi="Times New Roman" w:cs="Times New Roman"/>
          <w:sz w:val="28"/>
          <w:szCs w:val="28"/>
        </w:rPr>
        <w:t>).</w:t>
      </w:r>
    </w:p>
    <w:p w:rsidR="004D4063" w:rsidRDefault="004D4063" w:rsidP="004D4063">
      <w:pPr>
        <w:spacing w:line="360" w:lineRule="auto"/>
        <w:ind w:firstLine="1134"/>
        <w:jc w:val="both"/>
        <w:rPr>
          <w:rFonts w:ascii="Times New Roman" w:eastAsia="Times New Roman" w:hAnsi="Times New Roman" w:cs="Times New Roman"/>
          <w:sz w:val="28"/>
        </w:rPr>
      </w:pPr>
    </w:p>
    <w:p w:rsidR="00E326C2" w:rsidRPr="00B00148" w:rsidRDefault="00E326C2" w:rsidP="0053511E">
      <w:pPr>
        <w:spacing w:line="360" w:lineRule="auto"/>
        <w:rPr>
          <w:rFonts w:ascii="Times New Roman" w:hAnsi="Times New Roman" w:cs="Times New Roman"/>
          <w:b/>
          <w:color w:val="0066CC"/>
          <w:sz w:val="32"/>
          <w:szCs w:val="32"/>
        </w:rPr>
      </w:pPr>
      <w:r w:rsidRPr="001C18D0">
        <w:rPr>
          <w:rFonts w:ascii="Times New Roman" w:hAnsi="Times New Roman" w:cs="Times New Roman"/>
          <w:b/>
          <w:sz w:val="32"/>
          <w:szCs w:val="32"/>
        </w:rPr>
        <w:t xml:space="preserve"> </w:t>
      </w:r>
      <w:r w:rsidRPr="00B00148">
        <w:rPr>
          <w:rFonts w:ascii="Times New Roman" w:hAnsi="Times New Roman" w:cs="Times New Roman"/>
          <w:b/>
          <w:color w:val="0066CC"/>
          <w:sz w:val="32"/>
          <w:szCs w:val="32"/>
        </w:rPr>
        <w:t>ТЕОРЕТИЧЕСКАЯ ЧАСТЬ</w:t>
      </w:r>
    </w:p>
    <w:p w:rsidR="00E326C2" w:rsidRPr="00E326C2" w:rsidRDefault="00E326C2" w:rsidP="0053511E">
      <w:pPr>
        <w:spacing w:line="360" w:lineRule="auto"/>
        <w:rPr>
          <w:rFonts w:ascii="Times New Roman" w:hAnsi="Times New Roman" w:cs="Times New Roman"/>
          <w:b/>
          <w:sz w:val="28"/>
          <w:szCs w:val="28"/>
        </w:rPr>
      </w:pPr>
    </w:p>
    <w:p w:rsidR="0028109B" w:rsidRPr="00DA778A" w:rsidRDefault="00D94998" w:rsidP="0053511E">
      <w:pPr>
        <w:spacing w:line="360" w:lineRule="auto"/>
        <w:rPr>
          <w:rFonts w:ascii="Times New Roman" w:hAnsi="Times New Roman" w:cs="Times New Roman"/>
          <w:b/>
          <w:i/>
          <w:shadow/>
          <w:color w:val="244061" w:themeColor="accent1" w:themeShade="80"/>
          <w:sz w:val="32"/>
          <w:szCs w:val="32"/>
        </w:rPr>
      </w:pPr>
      <w:r w:rsidRPr="00DA778A">
        <w:rPr>
          <w:rFonts w:ascii="Times New Roman" w:hAnsi="Times New Roman" w:cs="Times New Roman"/>
          <w:b/>
          <w:i/>
          <w:shadow/>
          <w:color w:val="244061" w:themeColor="accent1" w:themeShade="80"/>
          <w:sz w:val="32"/>
          <w:szCs w:val="32"/>
        </w:rPr>
        <w:t>Введение</w:t>
      </w:r>
    </w:p>
    <w:p w:rsidR="00D94998" w:rsidRDefault="00D94998" w:rsidP="00D9499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Архитектор, проектируя здание, обязан не только позаботиться о его красоте и форме, но и представить подробный план здания (структуры), предусмотреть надежность, безопасность, удобство его эксплуатации и использование эффективных технологий. Таким образом он решает вопросы взаимодействия проектируемого здания с окружающей средой, с людьми, для которых здание строится.</w:t>
      </w:r>
    </w:p>
    <w:p w:rsidR="007D008C" w:rsidRDefault="00D94998" w:rsidP="007D008C">
      <w:pPr>
        <w:spacing w:line="360" w:lineRule="auto"/>
        <w:ind w:right="-5" w:firstLine="540"/>
        <w:jc w:val="both"/>
        <w:rPr>
          <w:rFonts w:ascii="Times New Roman" w:hAnsi="Times New Roman" w:cs="Times New Roman"/>
          <w:sz w:val="28"/>
          <w:szCs w:val="28"/>
        </w:rPr>
      </w:pPr>
      <w:r>
        <w:rPr>
          <w:rFonts w:ascii="Times New Roman" w:hAnsi="Times New Roman" w:cs="Times New Roman"/>
          <w:sz w:val="28"/>
          <w:szCs w:val="28"/>
        </w:rPr>
        <w:t>Подобное можно сказать и об архитектуре компьютера</w:t>
      </w:r>
      <w:r w:rsidR="001C342C">
        <w:rPr>
          <w:rFonts w:ascii="Times New Roman" w:hAnsi="Times New Roman" w:cs="Times New Roman"/>
          <w:sz w:val="28"/>
          <w:szCs w:val="28"/>
        </w:rPr>
        <w:t>, которая связана с набором качеств, влияющих на ее взаимодействие с пользователем</w:t>
      </w:r>
      <w:r>
        <w:rPr>
          <w:rFonts w:ascii="Times New Roman" w:hAnsi="Times New Roman" w:cs="Times New Roman"/>
          <w:sz w:val="28"/>
          <w:szCs w:val="28"/>
        </w:rPr>
        <w:t>.</w:t>
      </w:r>
      <w:r w:rsidR="00885CB0">
        <w:rPr>
          <w:rFonts w:ascii="Times New Roman" w:hAnsi="Times New Roman" w:cs="Times New Roman"/>
          <w:sz w:val="28"/>
          <w:szCs w:val="28"/>
        </w:rPr>
        <w:t xml:space="preserve"> </w:t>
      </w:r>
      <w:r w:rsidR="00885CB0" w:rsidRPr="00885CB0">
        <w:rPr>
          <w:rFonts w:ascii="Times New Roman" w:hAnsi="Times New Roman" w:cs="Times New Roman"/>
          <w:sz w:val="28"/>
          <w:szCs w:val="28"/>
        </w:rPr>
        <w:t xml:space="preserve">Под архитектурой компьютера понимается его логическая  организация, </w:t>
      </w:r>
      <w:r w:rsidR="001C342C">
        <w:rPr>
          <w:rFonts w:ascii="Times New Roman" w:hAnsi="Times New Roman" w:cs="Times New Roman"/>
          <w:sz w:val="28"/>
          <w:szCs w:val="28"/>
        </w:rPr>
        <w:t>структура, совокупность его свойств и характеристик, существенных для пользователя.</w:t>
      </w:r>
      <w:r w:rsidR="001C342C" w:rsidRPr="001C342C">
        <w:rPr>
          <w:sz w:val="28"/>
          <w:szCs w:val="28"/>
        </w:rPr>
        <w:t xml:space="preserve"> </w:t>
      </w:r>
      <w:r w:rsidR="001C342C" w:rsidRPr="001C342C">
        <w:rPr>
          <w:rFonts w:ascii="Times New Roman" w:hAnsi="Times New Roman" w:cs="Times New Roman"/>
          <w:sz w:val="28"/>
          <w:szCs w:val="28"/>
        </w:rPr>
        <w:t>Основное внимание при этом уделяется структуре и функциональным возможностям машины, которые можно разделить на основные и дополнительные.</w:t>
      </w:r>
      <w:r w:rsidR="00BE3035">
        <w:rPr>
          <w:rFonts w:ascii="Times New Roman" w:hAnsi="Times New Roman" w:cs="Times New Roman"/>
          <w:sz w:val="28"/>
          <w:szCs w:val="28"/>
        </w:rPr>
        <w:t xml:space="preserve"> </w:t>
      </w:r>
      <w:r w:rsidR="007D008C" w:rsidRPr="007D008C">
        <w:rPr>
          <w:rFonts w:ascii="Times New Roman" w:hAnsi="Times New Roman" w:cs="Times New Roman"/>
          <w:sz w:val="28"/>
          <w:szCs w:val="28"/>
        </w:rPr>
        <w:t>Основные функции определяют назначение ЭВМ: обработка и хранение информации, обмен информацией с внешними объектами. Дополнительные функции повышают эффективность выполнения основных функций: обеспечивают эффективные режимы ее работы, диалог с пользователем, высокую надежность и др. Названные функции ЭВМ реализуются с помощью ее компонентов: аппаратных и программных средств.</w:t>
      </w:r>
    </w:p>
    <w:p w:rsidR="00BE3035" w:rsidRDefault="00AB763C" w:rsidP="00BE3035">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существенных достоинств</w:t>
      </w:r>
      <w:r w:rsidR="00BE3035" w:rsidRPr="00BE3035">
        <w:rPr>
          <w:rFonts w:ascii="Times New Roman" w:eastAsia="Times New Roman" w:hAnsi="Times New Roman" w:cs="Times New Roman"/>
          <w:sz w:val="28"/>
          <w:szCs w:val="28"/>
        </w:rPr>
        <w:t xml:space="preserve"> </w:t>
      </w:r>
      <w:r w:rsidR="00BE3035">
        <w:rPr>
          <w:rFonts w:ascii="Times New Roman" w:hAnsi="Times New Roman" w:cs="Times New Roman"/>
          <w:sz w:val="28"/>
          <w:szCs w:val="28"/>
        </w:rPr>
        <w:t xml:space="preserve">современного </w:t>
      </w:r>
      <w:r w:rsidR="00BE3035" w:rsidRPr="00BE3035">
        <w:rPr>
          <w:rFonts w:ascii="Times New Roman" w:eastAsia="Times New Roman" w:hAnsi="Times New Roman" w:cs="Times New Roman"/>
          <w:sz w:val="28"/>
          <w:szCs w:val="28"/>
        </w:rPr>
        <w:t xml:space="preserve">ПК </w:t>
      </w:r>
      <w:r>
        <w:rPr>
          <w:rFonts w:ascii="Times New Roman" w:eastAsia="Times New Roman" w:hAnsi="Times New Roman" w:cs="Times New Roman"/>
          <w:sz w:val="28"/>
          <w:szCs w:val="28"/>
        </w:rPr>
        <w:t xml:space="preserve">является </w:t>
      </w:r>
      <w:r w:rsidR="00BE3035" w:rsidRPr="00BE3035">
        <w:rPr>
          <w:rFonts w:ascii="Times New Roman" w:eastAsia="Times New Roman" w:hAnsi="Times New Roman" w:cs="Times New Roman"/>
          <w:sz w:val="28"/>
          <w:szCs w:val="28"/>
        </w:rPr>
        <w:t>гибкость архитектуры, обеспечивающая ее адаптивность к разнообразным применениям в сфере управления,</w:t>
      </w:r>
      <w:r w:rsidR="00BE3035">
        <w:rPr>
          <w:rFonts w:ascii="Times New Roman" w:hAnsi="Times New Roman" w:cs="Times New Roman"/>
          <w:sz w:val="28"/>
          <w:szCs w:val="28"/>
        </w:rPr>
        <w:t xml:space="preserve"> науки, образования и</w:t>
      </w:r>
      <w:r w:rsidR="00BE3035" w:rsidRPr="00BE3035">
        <w:rPr>
          <w:rFonts w:ascii="Times New Roman" w:eastAsia="Times New Roman" w:hAnsi="Times New Roman" w:cs="Times New Roman"/>
          <w:sz w:val="28"/>
          <w:szCs w:val="28"/>
        </w:rPr>
        <w:t xml:space="preserve"> в быту</w:t>
      </w:r>
      <w:r>
        <w:rPr>
          <w:rFonts w:ascii="Times New Roman" w:eastAsia="Times New Roman" w:hAnsi="Times New Roman" w:cs="Times New Roman"/>
          <w:sz w:val="28"/>
          <w:szCs w:val="28"/>
        </w:rPr>
        <w:t>.</w:t>
      </w:r>
    </w:p>
    <w:p w:rsidR="00AB763C" w:rsidRDefault="00AB763C" w:rsidP="00BE3035">
      <w:pPr>
        <w:spacing w:line="360" w:lineRule="auto"/>
        <w:ind w:firstLine="567"/>
        <w:jc w:val="both"/>
        <w:rPr>
          <w:rFonts w:ascii="Times New Roman" w:eastAsia="Times New Roman" w:hAnsi="Times New Roman" w:cs="Times New Roman"/>
          <w:sz w:val="28"/>
          <w:szCs w:val="28"/>
        </w:rPr>
      </w:pPr>
    </w:p>
    <w:p w:rsidR="00AB763C" w:rsidRDefault="00AB763C" w:rsidP="00BE3035">
      <w:pPr>
        <w:spacing w:line="360" w:lineRule="auto"/>
        <w:ind w:firstLine="567"/>
        <w:jc w:val="both"/>
        <w:rPr>
          <w:rFonts w:ascii="Times New Roman" w:eastAsia="Times New Roman" w:hAnsi="Times New Roman" w:cs="Times New Roman"/>
          <w:sz w:val="28"/>
          <w:szCs w:val="28"/>
        </w:rPr>
      </w:pPr>
    </w:p>
    <w:p w:rsidR="00AB763C" w:rsidRDefault="00AB763C" w:rsidP="00BE3035">
      <w:pPr>
        <w:spacing w:line="360" w:lineRule="auto"/>
        <w:ind w:firstLine="567"/>
        <w:jc w:val="both"/>
        <w:rPr>
          <w:rFonts w:ascii="Times New Roman" w:eastAsia="Times New Roman" w:hAnsi="Times New Roman" w:cs="Times New Roman"/>
          <w:sz w:val="28"/>
          <w:szCs w:val="28"/>
        </w:rPr>
      </w:pPr>
    </w:p>
    <w:p w:rsidR="00AB763C" w:rsidRDefault="00AB763C" w:rsidP="00BE3035">
      <w:pPr>
        <w:spacing w:line="360" w:lineRule="auto"/>
        <w:ind w:firstLine="567"/>
        <w:jc w:val="both"/>
        <w:rPr>
          <w:rFonts w:ascii="Times New Roman" w:eastAsia="Times New Roman" w:hAnsi="Times New Roman" w:cs="Times New Roman"/>
          <w:sz w:val="28"/>
          <w:szCs w:val="28"/>
        </w:rPr>
      </w:pPr>
    </w:p>
    <w:p w:rsidR="00BE3035" w:rsidRPr="0065370B" w:rsidRDefault="008B46F9" w:rsidP="008B46F9">
      <w:pPr>
        <w:spacing w:line="360" w:lineRule="auto"/>
        <w:ind w:right="-5" w:firstLine="540"/>
        <w:rPr>
          <w:rFonts w:ascii="Times New Roman" w:hAnsi="Times New Roman" w:cs="Times New Roman"/>
          <w:b/>
          <w:shadow/>
          <w:color w:val="244061" w:themeColor="accent1" w:themeShade="80"/>
          <w:sz w:val="32"/>
          <w:szCs w:val="32"/>
        </w:rPr>
      </w:pPr>
      <w:r w:rsidRPr="0065370B">
        <w:rPr>
          <w:rFonts w:ascii="Times New Roman" w:hAnsi="Times New Roman" w:cs="Times New Roman"/>
          <w:b/>
          <w:shadow/>
          <w:color w:val="244061" w:themeColor="accent1" w:themeShade="80"/>
          <w:sz w:val="32"/>
          <w:szCs w:val="32"/>
        </w:rPr>
        <w:t>Основные принципы функционирования ПК</w:t>
      </w:r>
    </w:p>
    <w:p w:rsidR="00E326C2" w:rsidRPr="008B46F9" w:rsidRDefault="00E326C2" w:rsidP="008B46F9">
      <w:pPr>
        <w:spacing w:line="360" w:lineRule="auto"/>
        <w:ind w:right="-5" w:firstLine="540"/>
        <w:rPr>
          <w:rFonts w:ascii="Times New Roman" w:hAnsi="Times New Roman" w:cs="Times New Roman"/>
          <w:b/>
          <w:sz w:val="28"/>
          <w:szCs w:val="28"/>
        </w:rPr>
      </w:pPr>
    </w:p>
    <w:p w:rsidR="00D75A1A" w:rsidRDefault="006659A3" w:rsidP="00D75A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Исторически компьютер появился как машина для вычислений и назывался электронной вычислительной машиной – ЭВМ. Структура такого устройства была описана знаменитым математиком Джоном фон Нейманом в 1945 г.</w:t>
      </w:r>
      <w:r w:rsidR="008C2C33">
        <w:rPr>
          <w:rFonts w:ascii="Times New Roman" w:hAnsi="Times New Roman" w:cs="Times New Roman"/>
          <w:sz w:val="28"/>
          <w:szCs w:val="28"/>
        </w:rPr>
        <w:t xml:space="preserve"> </w:t>
      </w:r>
      <w:r w:rsidR="00D75A1A" w:rsidRPr="004C05FC">
        <w:rPr>
          <w:rFonts w:ascii="Times New Roman" w:hAnsi="Times New Roman" w:cs="Times New Roman"/>
          <w:sz w:val="28"/>
          <w:szCs w:val="28"/>
        </w:rPr>
        <w:t>Современные компьютеры, базируясь на тех же принципах, имеют некоторые отличия, обусловленные развитием техники и служащие решению важных для пользователя задач</w:t>
      </w:r>
      <w:r w:rsidR="00D75A1A">
        <w:rPr>
          <w:rFonts w:ascii="Times New Roman" w:hAnsi="Times New Roman" w:cs="Times New Roman"/>
          <w:sz w:val="28"/>
          <w:szCs w:val="28"/>
        </w:rPr>
        <w:t xml:space="preserve"> (рис</w:t>
      </w:r>
      <w:r w:rsidR="005502AE">
        <w:rPr>
          <w:rFonts w:ascii="Times New Roman" w:hAnsi="Times New Roman" w:cs="Times New Roman"/>
          <w:sz w:val="28"/>
          <w:szCs w:val="28"/>
        </w:rPr>
        <w:t>.</w:t>
      </w:r>
      <w:r w:rsidR="00D75A1A">
        <w:rPr>
          <w:rFonts w:ascii="Times New Roman" w:hAnsi="Times New Roman" w:cs="Times New Roman"/>
          <w:sz w:val="28"/>
          <w:szCs w:val="28"/>
        </w:rPr>
        <w:t xml:space="preserve"> </w:t>
      </w:r>
      <w:r w:rsidR="001C18D0">
        <w:rPr>
          <w:rFonts w:ascii="Times New Roman" w:hAnsi="Times New Roman" w:cs="Times New Roman"/>
          <w:sz w:val="28"/>
          <w:szCs w:val="28"/>
        </w:rPr>
        <w:t>1</w:t>
      </w:r>
      <w:r w:rsidR="00D75A1A">
        <w:rPr>
          <w:rFonts w:ascii="Times New Roman" w:hAnsi="Times New Roman" w:cs="Times New Roman"/>
          <w:sz w:val="28"/>
          <w:szCs w:val="28"/>
        </w:rPr>
        <w:t>).</w:t>
      </w:r>
    </w:p>
    <w:p w:rsidR="00D75A1A" w:rsidRDefault="00D75A1A" w:rsidP="00D75A1A">
      <w:pPr>
        <w:spacing w:line="360" w:lineRule="auto"/>
        <w:ind w:firstLine="567"/>
        <w:jc w:val="both"/>
        <w:rPr>
          <w:rFonts w:ascii="Times New Roman" w:hAnsi="Times New Roman" w:cs="Times New Roman"/>
          <w:sz w:val="28"/>
          <w:szCs w:val="28"/>
        </w:rPr>
      </w:pPr>
      <w:r w:rsidRPr="00D75A1A">
        <w:rPr>
          <w:rFonts w:ascii="Times New Roman" w:hAnsi="Times New Roman" w:cs="Times New Roman"/>
          <w:noProof/>
          <w:sz w:val="28"/>
          <w:szCs w:val="28"/>
        </w:rPr>
        <w:drawing>
          <wp:inline distT="0" distB="0" distL="0" distR="0">
            <wp:extent cx="5343525" cy="208597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43525" cy="2085975"/>
                    </a:xfrm>
                    <a:prstGeom prst="rect">
                      <a:avLst/>
                    </a:prstGeom>
                    <a:noFill/>
                    <a:ln w="9525">
                      <a:noFill/>
                      <a:miter lim="800000"/>
                      <a:headEnd/>
                      <a:tailEnd/>
                    </a:ln>
                  </pic:spPr>
                </pic:pic>
              </a:graphicData>
            </a:graphic>
          </wp:inline>
        </w:drawing>
      </w:r>
    </w:p>
    <w:p w:rsidR="00D75A1A" w:rsidRPr="00B26552" w:rsidRDefault="001C18D0" w:rsidP="00D75A1A">
      <w:pPr>
        <w:spacing w:line="360" w:lineRule="auto"/>
        <w:ind w:firstLine="567"/>
        <w:jc w:val="both"/>
        <w:rPr>
          <w:rFonts w:ascii="Times New Roman" w:hAnsi="Times New Roman" w:cs="Times New Roman"/>
          <w:color w:val="17365D" w:themeColor="text2" w:themeShade="BF"/>
          <w:sz w:val="28"/>
          <w:szCs w:val="28"/>
        </w:rPr>
      </w:pPr>
      <w:r w:rsidRPr="00B26552">
        <w:rPr>
          <w:rFonts w:ascii="Times New Roman" w:hAnsi="Times New Roman" w:cs="Times New Roman"/>
          <w:color w:val="17365D" w:themeColor="text2" w:themeShade="BF"/>
          <w:sz w:val="28"/>
          <w:szCs w:val="28"/>
        </w:rPr>
        <w:t xml:space="preserve">Рис.1 </w:t>
      </w:r>
      <w:r w:rsidR="00D75A1A" w:rsidRPr="00B26552">
        <w:rPr>
          <w:rFonts w:ascii="Times New Roman" w:hAnsi="Times New Roman" w:cs="Times New Roman"/>
          <w:color w:val="17365D" w:themeColor="text2" w:themeShade="BF"/>
          <w:sz w:val="28"/>
          <w:szCs w:val="28"/>
        </w:rPr>
        <w:t>. Структурная схема современного ПК</w:t>
      </w:r>
    </w:p>
    <w:p w:rsidR="00D94998" w:rsidRDefault="00D75A1A" w:rsidP="001C18D0">
      <w:pPr>
        <w:pStyle w:val="a6"/>
        <w:spacing w:before="0" w:beforeAutospacing="0" w:after="200" w:afterAutospacing="0" w:line="360" w:lineRule="auto"/>
        <w:ind w:firstLine="567"/>
        <w:jc w:val="left"/>
        <w:rPr>
          <w:sz w:val="28"/>
          <w:szCs w:val="28"/>
        </w:rPr>
      </w:pPr>
      <w:r w:rsidRPr="00D75A1A">
        <w:rPr>
          <w:color w:val="000000"/>
          <w:sz w:val="28"/>
          <w:szCs w:val="28"/>
        </w:rPr>
        <w:t>Компьютер состоит из :</w:t>
      </w:r>
    </w:p>
    <w:p w:rsidR="000E467B" w:rsidRPr="00D75A1A" w:rsidRDefault="000E467B" w:rsidP="00D75A1A">
      <w:pPr>
        <w:pStyle w:val="a5"/>
        <w:numPr>
          <w:ilvl w:val="0"/>
          <w:numId w:val="2"/>
        </w:numPr>
        <w:spacing w:line="360" w:lineRule="auto"/>
        <w:jc w:val="both"/>
        <w:rPr>
          <w:rFonts w:ascii="Times New Roman" w:hAnsi="Times New Roman" w:cs="Times New Roman"/>
          <w:sz w:val="28"/>
          <w:szCs w:val="28"/>
        </w:rPr>
      </w:pPr>
      <w:r w:rsidRPr="00D75A1A">
        <w:rPr>
          <w:rFonts w:ascii="Times New Roman" w:hAnsi="Times New Roman" w:cs="Times New Roman"/>
          <w:sz w:val="28"/>
          <w:szCs w:val="28"/>
        </w:rPr>
        <w:t>АЛУ – арифметическое логическое устройство. Преобразует информацию, выполняя сложение, вычитание и основные логические операции «И», «ИЛИ», «НЕ».</w:t>
      </w:r>
    </w:p>
    <w:p w:rsidR="000E467B" w:rsidRPr="00D75A1A" w:rsidRDefault="000E467B" w:rsidP="00D75A1A">
      <w:pPr>
        <w:pStyle w:val="a5"/>
        <w:numPr>
          <w:ilvl w:val="0"/>
          <w:numId w:val="2"/>
        </w:numPr>
        <w:spacing w:line="360" w:lineRule="auto"/>
        <w:jc w:val="both"/>
        <w:rPr>
          <w:rFonts w:ascii="Times New Roman" w:hAnsi="Times New Roman" w:cs="Times New Roman"/>
          <w:sz w:val="28"/>
          <w:szCs w:val="28"/>
        </w:rPr>
      </w:pPr>
      <w:r w:rsidRPr="00D75A1A">
        <w:rPr>
          <w:rFonts w:ascii="Times New Roman" w:hAnsi="Times New Roman" w:cs="Times New Roman"/>
          <w:sz w:val="28"/>
          <w:szCs w:val="28"/>
        </w:rPr>
        <w:t>УУ – устройство управления. Организует процесс выполнения программ.</w:t>
      </w:r>
    </w:p>
    <w:p w:rsidR="000E467B" w:rsidRPr="00D75A1A" w:rsidRDefault="000E467B" w:rsidP="00D75A1A">
      <w:pPr>
        <w:pStyle w:val="a5"/>
        <w:numPr>
          <w:ilvl w:val="0"/>
          <w:numId w:val="2"/>
        </w:numPr>
        <w:spacing w:line="360" w:lineRule="auto"/>
        <w:jc w:val="both"/>
        <w:rPr>
          <w:rFonts w:ascii="Times New Roman" w:hAnsi="Times New Roman" w:cs="Times New Roman"/>
          <w:sz w:val="28"/>
          <w:szCs w:val="28"/>
        </w:rPr>
      </w:pPr>
      <w:r w:rsidRPr="00D75A1A">
        <w:rPr>
          <w:rFonts w:ascii="Times New Roman" w:hAnsi="Times New Roman" w:cs="Times New Roman"/>
          <w:sz w:val="28"/>
          <w:szCs w:val="28"/>
        </w:rPr>
        <w:t>ОЗУ – оперативное запоминающее устройство, или память.</w:t>
      </w:r>
    </w:p>
    <w:p w:rsidR="00D75A1A" w:rsidRPr="00D75A1A" w:rsidRDefault="00D75A1A" w:rsidP="00D75A1A">
      <w:pPr>
        <w:pStyle w:val="a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УВВ</w:t>
      </w:r>
      <w:r w:rsidR="000E467B" w:rsidRPr="00D75A1A">
        <w:rPr>
          <w:rFonts w:ascii="Times New Roman" w:hAnsi="Times New Roman" w:cs="Times New Roman"/>
          <w:sz w:val="28"/>
          <w:szCs w:val="28"/>
        </w:rPr>
        <w:t xml:space="preserve"> – устройства ввода и вывода. Получают информацию извне, выводят ее получателю.</w:t>
      </w:r>
    </w:p>
    <w:p w:rsidR="00813D6F" w:rsidRDefault="00813D6F" w:rsidP="00813D6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Достижения микроэлектроники позволили объединить в одной сверхбольшой интегральной схеме, называемой микропроцессором (МП) или процессором, АЛУ и УУ. Уменьшение габаритов ОЗУ позволило разместить </w:t>
      </w:r>
      <w:r>
        <w:rPr>
          <w:rFonts w:ascii="Times New Roman" w:hAnsi="Times New Roman" w:cs="Times New Roman"/>
          <w:sz w:val="28"/>
          <w:szCs w:val="28"/>
        </w:rPr>
        <w:lastRenderedPageBreak/>
        <w:t xml:space="preserve">МП и ОЗУ на одной электронной плате, называемой системной, или материнской. Все связи между отдельными устройствами объединены в пучок параллельных проводов – локальную или системную шину. В состав этой шины входят шина данных, по которой передаются из ОЗУ в МП также и команды, шина адреса и шина </w:t>
      </w:r>
      <w:r w:rsidR="00B26552">
        <w:rPr>
          <w:rFonts w:ascii="Times New Roman" w:hAnsi="Times New Roman" w:cs="Times New Roman"/>
          <w:sz w:val="28"/>
          <w:szCs w:val="28"/>
        </w:rPr>
        <w:t>управления</w:t>
      </w:r>
      <w:r>
        <w:rPr>
          <w:rFonts w:ascii="Times New Roman" w:hAnsi="Times New Roman" w:cs="Times New Roman"/>
          <w:sz w:val="28"/>
          <w:szCs w:val="28"/>
        </w:rPr>
        <w:t>. УВВ включают УВВ и управляющие ими контроллеры (карты), включаемые в системную плату или установленные прямо на ней.</w:t>
      </w:r>
    </w:p>
    <w:p w:rsidR="00813D6F" w:rsidRDefault="00813D6F" w:rsidP="00813D6F">
      <w:pPr>
        <w:spacing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В современных ПК возможна также параллельная работа нескольких процессоров. </w:t>
      </w:r>
      <w:r w:rsidR="00BC543B">
        <w:rPr>
          <w:rFonts w:ascii="Times New Roman" w:hAnsi="Times New Roman" w:cs="Times New Roman"/>
          <w:sz w:val="28"/>
          <w:szCs w:val="28"/>
        </w:rPr>
        <w:t>За счет распараллеливания выполнения одной задачи или параллельного выполнения многих задач достигается увеличение общей производительности компьютера. Для этого предусматривают цепи, связывающие между собой отдельные процессоры.</w:t>
      </w:r>
      <w:r w:rsidR="00C91849" w:rsidRPr="00C91849">
        <w:rPr>
          <w:rFonts w:ascii="Verdana" w:hAnsi="Verdana"/>
          <w:color w:val="000000"/>
          <w:sz w:val="17"/>
          <w:szCs w:val="17"/>
        </w:rPr>
        <w:t xml:space="preserve"> </w:t>
      </w:r>
      <w:r w:rsidR="00C91849">
        <w:rPr>
          <w:rFonts w:ascii="Times New Roman" w:hAnsi="Times New Roman" w:cs="Times New Roman"/>
          <w:color w:val="000000"/>
          <w:sz w:val="28"/>
          <w:szCs w:val="28"/>
        </w:rPr>
        <w:t>Д</w:t>
      </w:r>
      <w:r w:rsidR="00C91849" w:rsidRPr="00C91849">
        <w:rPr>
          <w:rFonts w:ascii="Times New Roman" w:hAnsi="Times New Roman" w:cs="Times New Roman"/>
          <w:color w:val="000000"/>
          <w:sz w:val="28"/>
          <w:szCs w:val="28"/>
        </w:rPr>
        <w:t>вухпроцессорные машины отличаются от однопроцессорных прежде всего именно более «мягкой» реакцией на действия пользователя, особенно если в системе одновременно запущено несколько задач</w:t>
      </w:r>
      <w:r w:rsidR="00C91849">
        <w:rPr>
          <w:rFonts w:ascii="Times New Roman" w:hAnsi="Times New Roman" w:cs="Times New Roman"/>
          <w:color w:val="000000"/>
          <w:sz w:val="28"/>
          <w:szCs w:val="28"/>
        </w:rPr>
        <w:t>.</w:t>
      </w:r>
    </w:p>
    <w:p w:rsidR="00C91849" w:rsidRPr="0038696F" w:rsidRDefault="001C18D0" w:rsidP="00813D6F">
      <w:pPr>
        <w:spacing w:line="360" w:lineRule="auto"/>
        <w:ind w:firstLine="567"/>
        <w:jc w:val="both"/>
        <w:rPr>
          <w:rFonts w:ascii="Times New Roman" w:hAnsi="Times New Roman" w:cs="Times New Roman"/>
          <w:color w:val="31849B" w:themeColor="accent5" w:themeShade="BF"/>
          <w:sz w:val="28"/>
          <w:szCs w:val="28"/>
        </w:rPr>
      </w:pPr>
      <w:r>
        <w:rPr>
          <w:rFonts w:ascii="Times New Roman" w:hAnsi="Times New Roman" w:cs="Times New Roman"/>
          <w:color w:val="000000"/>
          <w:sz w:val="28"/>
          <w:szCs w:val="28"/>
        </w:rPr>
        <w:t>Важным элементом структуры современного компьютера и принципа его действия являются сигналы и понятия прерываний.  Если в микропроцессор извне поступает сигнал запроса на прерывание, выполнение текущей программы приостанавливается, в заранее определенной области ОЗУ сохраняются все промежуточные результаты и адрес останова в программе, и микропроцессор выполняет специальную программу обработки прерывания, в которой указано, что надо сделать в этом случае. После ее завершения восстанавливаются все промежуточные результаты, и микропроцессор продолжает выполнение текущей программы</w:t>
      </w:r>
      <w:r w:rsidR="009F7301">
        <w:rPr>
          <w:rFonts w:ascii="Times New Roman" w:hAnsi="Times New Roman" w:cs="Times New Roman"/>
          <w:color w:val="000000"/>
          <w:sz w:val="28"/>
          <w:szCs w:val="28"/>
        </w:rPr>
        <w:t xml:space="preserve"> с запомненного ранее адреса.</w:t>
      </w:r>
      <w:r w:rsidR="00A17F91">
        <w:rPr>
          <w:rFonts w:ascii="Times New Roman" w:hAnsi="Times New Roman" w:cs="Times New Roman"/>
          <w:color w:val="000000"/>
          <w:sz w:val="28"/>
          <w:szCs w:val="28"/>
        </w:rPr>
        <w:t xml:space="preserve"> </w:t>
      </w:r>
      <w:r w:rsidR="00A17F91" w:rsidRPr="0038696F">
        <w:rPr>
          <w:rFonts w:ascii="Times New Roman" w:hAnsi="Times New Roman" w:cs="Times New Roman"/>
          <w:color w:val="31849B" w:themeColor="accent5" w:themeShade="BF"/>
          <w:sz w:val="28"/>
          <w:szCs w:val="28"/>
        </w:rPr>
        <w:t xml:space="preserve">[2. </w:t>
      </w:r>
      <w:r w:rsidR="00A17F91" w:rsidRPr="00A17F91">
        <w:rPr>
          <w:rFonts w:ascii="Times New Roman" w:hAnsi="Times New Roman" w:cs="Times New Roman"/>
          <w:color w:val="31849B" w:themeColor="accent5" w:themeShade="BF"/>
          <w:sz w:val="28"/>
          <w:szCs w:val="28"/>
          <w:lang w:val="en-US"/>
        </w:rPr>
        <w:t>C</w:t>
      </w:r>
      <w:r w:rsidR="00A17F91" w:rsidRPr="00A17F91">
        <w:rPr>
          <w:rFonts w:ascii="Times New Roman" w:hAnsi="Times New Roman" w:cs="Times New Roman"/>
          <w:color w:val="31849B" w:themeColor="accent5" w:themeShade="BF"/>
          <w:sz w:val="28"/>
          <w:szCs w:val="28"/>
        </w:rPr>
        <w:t>. 40</w:t>
      </w:r>
      <w:r w:rsidR="00A17F91" w:rsidRPr="0038696F">
        <w:rPr>
          <w:rFonts w:ascii="Times New Roman" w:hAnsi="Times New Roman" w:cs="Times New Roman"/>
          <w:color w:val="31849B" w:themeColor="accent5" w:themeShade="BF"/>
          <w:sz w:val="28"/>
          <w:szCs w:val="28"/>
        </w:rPr>
        <w:t>]</w:t>
      </w:r>
    </w:p>
    <w:p w:rsidR="007445FA" w:rsidRPr="00C91849" w:rsidRDefault="007445FA" w:rsidP="007445FA">
      <w:pPr>
        <w:spacing w:line="360" w:lineRule="auto"/>
        <w:ind w:firstLine="567"/>
        <w:jc w:val="both"/>
        <w:rPr>
          <w:rFonts w:ascii="Times New Roman" w:hAnsi="Times New Roman" w:cs="Times New Roman"/>
          <w:sz w:val="28"/>
          <w:szCs w:val="28"/>
        </w:rPr>
      </w:pPr>
      <w:r w:rsidRPr="00D75A1A">
        <w:rPr>
          <w:rFonts w:ascii="Times New Roman" w:hAnsi="Times New Roman" w:cs="Times New Roman"/>
          <w:color w:val="000000"/>
          <w:sz w:val="28"/>
          <w:szCs w:val="28"/>
        </w:rPr>
        <w:t xml:space="preserve">В основу архитектуры современных ПК положен </w:t>
      </w:r>
      <w:r w:rsidRPr="00D75A1A">
        <w:rPr>
          <w:rFonts w:ascii="Times New Roman" w:hAnsi="Times New Roman" w:cs="Times New Roman"/>
          <w:i/>
          <w:iCs/>
          <w:color w:val="000000"/>
          <w:sz w:val="28"/>
          <w:szCs w:val="28"/>
        </w:rPr>
        <w:t>магистрально-модульный</w:t>
      </w:r>
      <w:r w:rsidRPr="00D75A1A">
        <w:rPr>
          <w:rFonts w:ascii="Times New Roman" w:hAnsi="Times New Roman" w:cs="Times New Roman"/>
          <w:color w:val="000000"/>
          <w:sz w:val="28"/>
          <w:szCs w:val="28"/>
        </w:rPr>
        <w:t xml:space="preserve"> принцип. Этот принцип позволяет самим комплектовать нужную конфигурацию компьютера и при необходимости производить ее модернизацию. Модульная организация опирается на шинный метод обмена </w:t>
      </w:r>
      <w:r w:rsidRPr="00D75A1A">
        <w:rPr>
          <w:rFonts w:ascii="Times New Roman" w:hAnsi="Times New Roman" w:cs="Times New Roman"/>
          <w:color w:val="000000"/>
          <w:sz w:val="28"/>
          <w:szCs w:val="28"/>
        </w:rPr>
        <w:lastRenderedPageBreak/>
        <w:t>информацией между модулями (устройствами).</w:t>
      </w:r>
      <w:r w:rsidR="00C91849">
        <w:rPr>
          <w:rFonts w:ascii="Times New Roman" w:hAnsi="Times New Roman" w:cs="Times New Roman"/>
          <w:color w:val="000000"/>
          <w:sz w:val="28"/>
          <w:szCs w:val="28"/>
        </w:rPr>
        <w:t xml:space="preserve"> Этот принцип также называют </w:t>
      </w:r>
      <w:r w:rsidR="00C91849" w:rsidRPr="00C91849">
        <w:rPr>
          <w:rFonts w:ascii="Times New Roman" w:hAnsi="Times New Roman" w:cs="Times New Roman"/>
          <w:b/>
          <w:sz w:val="28"/>
          <w:szCs w:val="28"/>
        </w:rPr>
        <w:t>принципом открытой архитектуры.</w:t>
      </w:r>
    </w:p>
    <w:p w:rsidR="00DD5D54" w:rsidRPr="0065370B" w:rsidRDefault="00687CCE" w:rsidP="00B23BA2">
      <w:pPr>
        <w:spacing w:line="360" w:lineRule="auto"/>
        <w:ind w:firstLine="567"/>
        <w:rPr>
          <w:rFonts w:ascii="Times New Roman" w:hAnsi="Times New Roman" w:cs="Times New Roman"/>
          <w:b/>
          <w:shadow/>
          <w:color w:val="244061" w:themeColor="accent1" w:themeShade="80"/>
          <w:sz w:val="32"/>
          <w:szCs w:val="32"/>
        </w:rPr>
      </w:pPr>
      <w:r w:rsidRPr="0065370B">
        <w:rPr>
          <w:rFonts w:ascii="Times New Roman" w:hAnsi="Times New Roman" w:cs="Times New Roman"/>
          <w:b/>
          <w:shadow/>
          <w:color w:val="244061" w:themeColor="accent1" w:themeShade="80"/>
          <w:sz w:val="28"/>
          <w:szCs w:val="28"/>
        </w:rPr>
        <w:t xml:space="preserve"> </w:t>
      </w:r>
      <w:r w:rsidR="00B23BA2" w:rsidRPr="0065370B">
        <w:rPr>
          <w:rFonts w:ascii="Times New Roman" w:hAnsi="Times New Roman" w:cs="Times New Roman"/>
          <w:b/>
          <w:shadow/>
          <w:color w:val="244061" w:themeColor="accent1" w:themeShade="80"/>
          <w:sz w:val="32"/>
          <w:szCs w:val="32"/>
        </w:rPr>
        <w:t>С</w:t>
      </w:r>
      <w:r w:rsidR="00050E72" w:rsidRPr="0065370B">
        <w:rPr>
          <w:rFonts w:ascii="Times New Roman" w:hAnsi="Times New Roman" w:cs="Times New Roman"/>
          <w:b/>
          <w:shadow/>
          <w:color w:val="244061" w:themeColor="accent1" w:themeShade="80"/>
          <w:sz w:val="32"/>
          <w:szCs w:val="32"/>
        </w:rPr>
        <w:t>труктура современного</w:t>
      </w:r>
      <w:r w:rsidR="00B23BA2" w:rsidRPr="0065370B">
        <w:rPr>
          <w:rFonts w:ascii="Times New Roman" w:hAnsi="Times New Roman" w:cs="Times New Roman"/>
          <w:b/>
          <w:shadow/>
          <w:color w:val="244061" w:themeColor="accent1" w:themeShade="80"/>
          <w:sz w:val="32"/>
          <w:szCs w:val="32"/>
        </w:rPr>
        <w:t xml:space="preserve"> </w:t>
      </w:r>
      <w:r w:rsidR="00A10363" w:rsidRPr="0065370B">
        <w:rPr>
          <w:rFonts w:ascii="Times New Roman" w:hAnsi="Times New Roman" w:cs="Times New Roman"/>
          <w:b/>
          <w:shadow/>
          <w:color w:val="244061" w:themeColor="accent1" w:themeShade="80"/>
          <w:sz w:val="32"/>
          <w:szCs w:val="32"/>
        </w:rPr>
        <w:t>ПК</w:t>
      </w:r>
    </w:p>
    <w:p w:rsidR="00687CCE" w:rsidRPr="00B23BA2" w:rsidRDefault="00687CCE" w:rsidP="00B23BA2">
      <w:pPr>
        <w:spacing w:line="360" w:lineRule="auto"/>
        <w:ind w:firstLine="567"/>
        <w:rPr>
          <w:rFonts w:ascii="Times New Roman" w:hAnsi="Times New Roman" w:cs="Times New Roman"/>
          <w:b/>
          <w:sz w:val="28"/>
          <w:szCs w:val="28"/>
        </w:rPr>
      </w:pPr>
    </w:p>
    <w:p w:rsidR="006D4903" w:rsidRDefault="00B23BA2" w:rsidP="00687CCE">
      <w:pPr>
        <w:spacing w:line="360" w:lineRule="auto"/>
        <w:ind w:right="-5" w:firstLine="540"/>
        <w:jc w:val="both"/>
        <w:rPr>
          <w:rFonts w:ascii="Times New Roman" w:hAnsi="Times New Roman" w:cs="Times New Roman"/>
          <w:sz w:val="28"/>
          <w:szCs w:val="28"/>
        </w:rPr>
      </w:pPr>
      <w:r w:rsidRPr="00B23BA2">
        <w:rPr>
          <w:rFonts w:ascii="Times New Roman" w:hAnsi="Times New Roman" w:cs="Times New Roman"/>
          <w:sz w:val="28"/>
          <w:szCs w:val="28"/>
        </w:rPr>
        <w:t>Структура компьютера – это некоторая модель, устанавливающая состав, порядок и принципы взаимодейс</w:t>
      </w:r>
      <w:r w:rsidR="006D4903">
        <w:rPr>
          <w:rFonts w:ascii="Times New Roman" w:hAnsi="Times New Roman" w:cs="Times New Roman"/>
          <w:sz w:val="28"/>
          <w:szCs w:val="28"/>
        </w:rPr>
        <w:t>твия входящих в нее компонентов (</w:t>
      </w:r>
      <w:r w:rsidR="00B26552">
        <w:rPr>
          <w:rFonts w:ascii="Times New Roman" w:hAnsi="Times New Roman" w:cs="Times New Roman"/>
          <w:sz w:val="28"/>
          <w:szCs w:val="28"/>
        </w:rPr>
        <w:t>р</w:t>
      </w:r>
      <w:r w:rsidR="006D4903">
        <w:rPr>
          <w:rFonts w:ascii="Times New Roman" w:hAnsi="Times New Roman" w:cs="Times New Roman"/>
          <w:sz w:val="28"/>
          <w:szCs w:val="28"/>
        </w:rPr>
        <w:t>ис.</w:t>
      </w:r>
      <w:r w:rsidR="00687CCE">
        <w:rPr>
          <w:rFonts w:ascii="Times New Roman" w:hAnsi="Times New Roman" w:cs="Times New Roman"/>
          <w:sz w:val="28"/>
          <w:szCs w:val="28"/>
        </w:rPr>
        <w:t>2).</w:t>
      </w:r>
      <w:r w:rsidR="006D4903">
        <w:rPr>
          <w:noProof/>
        </w:rPr>
        <w:drawing>
          <wp:inline distT="0" distB="0" distL="0" distR="0">
            <wp:extent cx="5940425" cy="3817543"/>
            <wp:effectExtent l="19050" t="0" r="3175" b="0"/>
            <wp:docPr id="3" name="Рисунок 4" descr="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7"/>
                    <pic:cNvPicPr>
                      <a:picLocks noChangeAspect="1" noChangeArrowheads="1"/>
                    </pic:cNvPicPr>
                  </pic:nvPicPr>
                  <pic:blipFill>
                    <a:blip r:embed="rId10"/>
                    <a:srcRect/>
                    <a:stretch>
                      <a:fillRect/>
                    </a:stretch>
                  </pic:blipFill>
                  <pic:spPr bwMode="auto">
                    <a:xfrm>
                      <a:off x="0" y="0"/>
                      <a:ext cx="5940425" cy="3817543"/>
                    </a:xfrm>
                    <a:prstGeom prst="rect">
                      <a:avLst/>
                    </a:prstGeom>
                    <a:solidFill>
                      <a:srgbClr val="000000"/>
                    </a:solidFill>
                    <a:ln w="9525">
                      <a:noFill/>
                      <a:miter lim="800000"/>
                      <a:headEnd/>
                      <a:tailEnd/>
                    </a:ln>
                  </pic:spPr>
                </pic:pic>
              </a:graphicData>
            </a:graphic>
          </wp:inline>
        </w:drawing>
      </w:r>
    </w:p>
    <w:p w:rsidR="006D4903" w:rsidRPr="00B26552" w:rsidRDefault="006D4903" w:rsidP="006D4903">
      <w:pPr>
        <w:spacing w:line="360" w:lineRule="auto"/>
        <w:ind w:right="-6" w:firstLine="567"/>
        <w:jc w:val="both"/>
        <w:rPr>
          <w:rFonts w:ascii="Times New Roman" w:hAnsi="Times New Roman" w:cs="Times New Roman"/>
          <w:color w:val="17365D" w:themeColor="text2" w:themeShade="BF"/>
          <w:sz w:val="28"/>
          <w:szCs w:val="28"/>
        </w:rPr>
      </w:pPr>
      <w:r w:rsidRPr="00B26552">
        <w:rPr>
          <w:rFonts w:ascii="Times New Roman" w:hAnsi="Times New Roman" w:cs="Times New Roman"/>
          <w:color w:val="17365D" w:themeColor="text2" w:themeShade="BF"/>
          <w:sz w:val="28"/>
          <w:szCs w:val="28"/>
        </w:rPr>
        <w:t xml:space="preserve">Рис. </w:t>
      </w:r>
      <w:r w:rsidR="00687CCE" w:rsidRPr="00B26552">
        <w:rPr>
          <w:rFonts w:ascii="Times New Roman" w:hAnsi="Times New Roman" w:cs="Times New Roman"/>
          <w:color w:val="17365D" w:themeColor="text2" w:themeShade="BF"/>
          <w:sz w:val="28"/>
          <w:szCs w:val="28"/>
        </w:rPr>
        <w:t>2</w:t>
      </w:r>
      <w:r w:rsidRPr="00B26552">
        <w:rPr>
          <w:rFonts w:ascii="Times New Roman" w:hAnsi="Times New Roman" w:cs="Times New Roman"/>
          <w:color w:val="17365D" w:themeColor="text2" w:themeShade="BF"/>
          <w:sz w:val="28"/>
          <w:szCs w:val="28"/>
        </w:rPr>
        <w:t>.  Структурная схема ПК</w:t>
      </w:r>
    </w:p>
    <w:p w:rsidR="005502AE" w:rsidRPr="005502AE" w:rsidRDefault="005502AE" w:rsidP="00B23BA2">
      <w:pPr>
        <w:spacing w:line="360" w:lineRule="auto"/>
        <w:ind w:right="-5" w:firstLine="567"/>
        <w:jc w:val="both"/>
        <w:rPr>
          <w:rFonts w:ascii="Times New Roman" w:hAnsi="Times New Roman" w:cs="Times New Roman"/>
          <w:sz w:val="28"/>
          <w:szCs w:val="28"/>
        </w:rPr>
      </w:pPr>
      <w:r w:rsidRPr="005502AE">
        <w:rPr>
          <w:rFonts w:ascii="Times New Roman" w:hAnsi="Times New Roman" w:cs="Times New Roman"/>
          <w:sz w:val="28"/>
          <w:szCs w:val="28"/>
        </w:rPr>
        <w:t>Рассмотрим принципы взаимодействия основных устройств ПК.</w:t>
      </w:r>
    </w:p>
    <w:p w:rsidR="00687CCE" w:rsidRDefault="00B23BA2" w:rsidP="00B23BA2">
      <w:pPr>
        <w:spacing w:line="360" w:lineRule="auto"/>
        <w:ind w:right="-5" w:firstLine="567"/>
        <w:jc w:val="both"/>
        <w:rPr>
          <w:rFonts w:ascii="Times New Roman" w:hAnsi="Times New Roman" w:cs="Times New Roman"/>
          <w:sz w:val="28"/>
          <w:szCs w:val="28"/>
        </w:rPr>
      </w:pPr>
      <w:r w:rsidRPr="0007324D">
        <w:rPr>
          <w:rFonts w:ascii="Times New Roman" w:hAnsi="Times New Roman" w:cs="Times New Roman"/>
          <w:b/>
          <w:sz w:val="28"/>
          <w:szCs w:val="28"/>
        </w:rPr>
        <w:t>Материнская</w:t>
      </w:r>
      <w:r>
        <w:rPr>
          <w:rFonts w:ascii="Times New Roman" w:hAnsi="Times New Roman" w:cs="Times New Roman"/>
          <w:sz w:val="28"/>
          <w:szCs w:val="28"/>
        </w:rPr>
        <w:t xml:space="preserve"> (системная) </w:t>
      </w:r>
      <w:r w:rsidRPr="0007324D">
        <w:rPr>
          <w:rFonts w:ascii="Times New Roman" w:hAnsi="Times New Roman" w:cs="Times New Roman"/>
          <w:b/>
          <w:sz w:val="28"/>
          <w:szCs w:val="28"/>
        </w:rPr>
        <w:t>плата</w:t>
      </w:r>
      <w:r>
        <w:rPr>
          <w:rFonts w:ascii="Times New Roman" w:hAnsi="Times New Roman" w:cs="Times New Roman"/>
          <w:sz w:val="28"/>
          <w:szCs w:val="28"/>
        </w:rPr>
        <w:t xml:space="preserve"> – важнейший элемент ПК, к которому подключено всё то, что составляет сам компьютер</w:t>
      </w:r>
      <w:r w:rsidR="00DE485A">
        <w:rPr>
          <w:rFonts w:ascii="Times New Roman" w:hAnsi="Times New Roman" w:cs="Times New Roman"/>
          <w:sz w:val="28"/>
          <w:szCs w:val="28"/>
        </w:rPr>
        <w:t xml:space="preserve"> (</w:t>
      </w:r>
      <w:r w:rsidR="00B26552">
        <w:rPr>
          <w:rFonts w:ascii="Times New Roman" w:hAnsi="Times New Roman" w:cs="Times New Roman"/>
          <w:sz w:val="28"/>
          <w:szCs w:val="28"/>
        </w:rPr>
        <w:t>р</w:t>
      </w:r>
      <w:r w:rsidR="00DE485A">
        <w:rPr>
          <w:rFonts w:ascii="Times New Roman" w:hAnsi="Times New Roman" w:cs="Times New Roman"/>
          <w:sz w:val="28"/>
          <w:szCs w:val="28"/>
        </w:rPr>
        <w:t>ис. 3)</w:t>
      </w:r>
      <w:r>
        <w:rPr>
          <w:rFonts w:ascii="Times New Roman" w:hAnsi="Times New Roman" w:cs="Times New Roman"/>
          <w:sz w:val="28"/>
          <w:szCs w:val="28"/>
        </w:rPr>
        <w:t xml:space="preserve">. </w:t>
      </w:r>
      <w:r w:rsidR="0007324D">
        <w:rPr>
          <w:rFonts w:ascii="Times New Roman" w:hAnsi="Times New Roman" w:cs="Times New Roman"/>
          <w:sz w:val="28"/>
          <w:szCs w:val="28"/>
        </w:rPr>
        <w:t xml:space="preserve">В нее устанавливается процессор, оперативная память, </w:t>
      </w:r>
      <w:r w:rsidR="001870BD" w:rsidRPr="001870BD">
        <w:rPr>
          <w:rFonts w:ascii="Times New Roman" w:hAnsi="Times New Roman" w:cs="Times New Roman"/>
          <w:bCs/>
          <w:iCs/>
          <w:sz w:val="28"/>
          <w:szCs w:val="28"/>
        </w:rPr>
        <w:t>микропроцессорный комплект (чипсет)</w:t>
      </w:r>
      <w:r w:rsidR="001870BD">
        <w:rPr>
          <w:rFonts w:ascii="Times New Roman" w:hAnsi="Times New Roman" w:cs="Times New Roman"/>
          <w:bCs/>
          <w:iCs/>
          <w:sz w:val="28"/>
          <w:szCs w:val="28"/>
        </w:rPr>
        <w:t xml:space="preserve">, </w:t>
      </w:r>
      <w:r w:rsidR="0007324D">
        <w:rPr>
          <w:rFonts w:ascii="Times New Roman" w:hAnsi="Times New Roman" w:cs="Times New Roman"/>
          <w:sz w:val="28"/>
          <w:szCs w:val="28"/>
        </w:rPr>
        <w:t xml:space="preserve">с ней связаны жесткий диск и </w:t>
      </w:r>
      <w:r w:rsidR="0007324D">
        <w:rPr>
          <w:rFonts w:ascii="Times New Roman" w:hAnsi="Times New Roman" w:cs="Times New Roman"/>
          <w:sz w:val="28"/>
          <w:szCs w:val="28"/>
          <w:lang w:val="en-US"/>
        </w:rPr>
        <w:t>CD</w:t>
      </w:r>
      <w:r w:rsidR="0007324D" w:rsidRPr="0007324D">
        <w:rPr>
          <w:rFonts w:ascii="Times New Roman" w:hAnsi="Times New Roman" w:cs="Times New Roman"/>
          <w:sz w:val="28"/>
          <w:szCs w:val="28"/>
        </w:rPr>
        <w:t>-</w:t>
      </w:r>
      <w:r w:rsidR="0007324D">
        <w:rPr>
          <w:rFonts w:ascii="Times New Roman" w:hAnsi="Times New Roman" w:cs="Times New Roman"/>
          <w:sz w:val="28"/>
          <w:szCs w:val="28"/>
          <w:lang w:val="en-US"/>
        </w:rPr>
        <w:t>ROM</w:t>
      </w:r>
      <w:r w:rsidR="0007324D">
        <w:rPr>
          <w:rFonts w:ascii="Times New Roman" w:hAnsi="Times New Roman" w:cs="Times New Roman"/>
          <w:sz w:val="28"/>
          <w:szCs w:val="28"/>
        </w:rPr>
        <w:t>, к ней подключаются различные дополнительные устро</w:t>
      </w:r>
      <w:r w:rsidR="00EB79F0">
        <w:rPr>
          <w:rFonts w:ascii="Times New Roman" w:hAnsi="Times New Roman" w:cs="Times New Roman"/>
          <w:sz w:val="28"/>
          <w:szCs w:val="28"/>
        </w:rPr>
        <w:t>йства</w:t>
      </w:r>
      <w:r w:rsidR="00DE485A">
        <w:rPr>
          <w:rFonts w:ascii="Times New Roman" w:hAnsi="Times New Roman" w:cs="Times New Roman"/>
          <w:sz w:val="28"/>
          <w:szCs w:val="28"/>
        </w:rPr>
        <w:t>.</w:t>
      </w:r>
      <w:r w:rsidR="0007324D">
        <w:rPr>
          <w:rFonts w:ascii="Times New Roman" w:hAnsi="Times New Roman" w:cs="Times New Roman"/>
          <w:sz w:val="28"/>
          <w:szCs w:val="28"/>
        </w:rPr>
        <w:t xml:space="preserve"> </w:t>
      </w:r>
    </w:p>
    <w:p w:rsidR="00687CCE" w:rsidRDefault="00DE485A"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2295525" cy="1162050"/>
            <wp:effectExtent l="1905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95525" cy="1162050"/>
                    </a:xfrm>
                    <a:prstGeom prst="rect">
                      <a:avLst/>
                    </a:prstGeom>
                    <a:noFill/>
                    <a:ln w="9525">
                      <a:noFill/>
                      <a:miter lim="800000"/>
                      <a:headEnd/>
                      <a:tailEnd/>
                    </a:ln>
                  </pic:spPr>
                </pic:pic>
              </a:graphicData>
            </a:graphic>
          </wp:inline>
        </w:drawing>
      </w:r>
    </w:p>
    <w:p w:rsidR="00687CCE" w:rsidRPr="00B26552" w:rsidRDefault="00DE485A" w:rsidP="00B23BA2">
      <w:pPr>
        <w:spacing w:line="360" w:lineRule="auto"/>
        <w:ind w:right="-5" w:firstLine="567"/>
        <w:jc w:val="both"/>
        <w:rPr>
          <w:rFonts w:ascii="Times New Roman" w:hAnsi="Times New Roman" w:cs="Times New Roman"/>
          <w:color w:val="17365D" w:themeColor="text2" w:themeShade="BF"/>
          <w:sz w:val="28"/>
          <w:szCs w:val="28"/>
        </w:rPr>
      </w:pPr>
      <w:r w:rsidRPr="00B26552">
        <w:rPr>
          <w:rFonts w:ascii="Times New Roman" w:hAnsi="Times New Roman" w:cs="Times New Roman"/>
          <w:color w:val="17365D" w:themeColor="text2" w:themeShade="BF"/>
          <w:sz w:val="28"/>
          <w:szCs w:val="28"/>
        </w:rPr>
        <w:t xml:space="preserve">Рис. 3. Системная плата </w:t>
      </w:r>
      <w:r w:rsidRPr="00B26552">
        <w:rPr>
          <w:rFonts w:ascii="Times New Roman" w:hAnsi="Times New Roman" w:cs="Times New Roman"/>
          <w:color w:val="17365D" w:themeColor="text2" w:themeShade="BF"/>
          <w:sz w:val="28"/>
          <w:szCs w:val="28"/>
          <w:lang w:val="en-US"/>
        </w:rPr>
        <w:t>MSI</w:t>
      </w:r>
      <w:r w:rsidRPr="00B26552">
        <w:rPr>
          <w:rFonts w:ascii="Times New Roman" w:hAnsi="Times New Roman" w:cs="Times New Roman"/>
          <w:color w:val="17365D" w:themeColor="text2" w:themeShade="BF"/>
          <w:sz w:val="28"/>
          <w:szCs w:val="28"/>
        </w:rPr>
        <w:t xml:space="preserve"> </w:t>
      </w:r>
      <w:r w:rsidRPr="00B26552">
        <w:rPr>
          <w:rFonts w:ascii="Times New Roman" w:hAnsi="Times New Roman" w:cs="Times New Roman"/>
          <w:color w:val="17365D" w:themeColor="text2" w:themeShade="BF"/>
          <w:sz w:val="28"/>
          <w:szCs w:val="28"/>
          <w:lang w:val="en-US"/>
        </w:rPr>
        <w:t>X</w:t>
      </w:r>
      <w:r w:rsidRPr="00B26552">
        <w:rPr>
          <w:rFonts w:ascii="Times New Roman" w:hAnsi="Times New Roman" w:cs="Times New Roman"/>
          <w:color w:val="17365D" w:themeColor="text2" w:themeShade="BF"/>
          <w:sz w:val="28"/>
          <w:szCs w:val="28"/>
        </w:rPr>
        <w:t xml:space="preserve">48 </w:t>
      </w:r>
      <w:r w:rsidRPr="00B26552">
        <w:rPr>
          <w:rFonts w:ascii="Times New Roman" w:hAnsi="Times New Roman" w:cs="Times New Roman"/>
          <w:color w:val="17365D" w:themeColor="text2" w:themeShade="BF"/>
          <w:sz w:val="28"/>
          <w:szCs w:val="28"/>
          <w:lang w:val="en-US"/>
        </w:rPr>
        <w:t>Platinum</w:t>
      </w:r>
      <w:r w:rsidRPr="00B26552">
        <w:rPr>
          <w:rFonts w:ascii="Times New Roman" w:hAnsi="Times New Roman" w:cs="Times New Roman"/>
          <w:color w:val="17365D" w:themeColor="text2" w:themeShade="BF"/>
          <w:sz w:val="28"/>
          <w:szCs w:val="28"/>
        </w:rPr>
        <w:t xml:space="preserve"> </w:t>
      </w:r>
    </w:p>
    <w:p w:rsidR="00EB79F0" w:rsidRDefault="0007324D"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материнская плата, центральный процессор, оперативная память составляют основу ПК, от их производительности зависит производительность компьютера в целом. На материнской плате находятся специальные перемычки – </w:t>
      </w:r>
      <w:r w:rsidRPr="0007324D">
        <w:rPr>
          <w:rFonts w:ascii="Times New Roman" w:hAnsi="Times New Roman" w:cs="Times New Roman"/>
          <w:b/>
          <w:sz w:val="28"/>
          <w:szCs w:val="28"/>
        </w:rPr>
        <w:t>джамперы</w:t>
      </w:r>
      <w:r>
        <w:rPr>
          <w:rFonts w:ascii="Times New Roman" w:hAnsi="Times New Roman" w:cs="Times New Roman"/>
          <w:sz w:val="28"/>
          <w:szCs w:val="28"/>
        </w:rPr>
        <w:t xml:space="preserve">, позволяющие подстроить ее под тип процессора и других устройств, устанавливаемых на ней. На материнской плате устанавливаются разъемы для установки дополнительных устройств – </w:t>
      </w:r>
      <w:r w:rsidRPr="0007324D">
        <w:rPr>
          <w:rFonts w:ascii="Times New Roman" w:hAnsi="Times New Roman" w:cs="Times New Roman"/>
          <w:b/>
          <w:sz w:val="28"/>
          <w:szCs w:val="28"/>
        </w:rPr>
        <w:t>слоты расширения</w:t>
      </w:r>
      <w:r>
        <w:rPr>
          <w:rFonts w:ascii="Times New Roman" w:hAnsi="Times New Roman" w:cs="Times New Roman"/>
          <w:sz w:val="28"/>
          <w:szCs w:val="28"/>
        </w:rPr>
        <w:t>.</w:t>
      </w:r>
      <w:r w:rsidR="006D4903">
        <w:rPr>
          <w:rFonts w:ascii="Times New Roman" w:hAnsi="Times New Roman" w:cs="Times New Roman"/>
          <w:sz w:val="28"/>
          <w:szCs w:val="28"/>
        </w:rPr>
        <w:t xml:space="preserve"> </w:t>
      </w:r>
      <w:r>
        <w:rPr>
          <w:rFonts w:ascii="Times New Roman" w:hAnsi="Times New Roman" w:cs="Times New Roman"/>
          <w:sz w:val="28"/>
          <w:szCs w:val="28"/>
        </w:rPr>
        <w:t xml:space="preserve">Все дополнительные устройства взаимодействуют с процессором и оперативной памятью через системную магистраль передачи данных – </w:t>
      </w:r>
      <w:r w:rsidRPr="0007324D">
        <w:rPr>
          <w:rFonts w:ascii="Times New Roman" w:hAnsi="Times New Roman" w:cs="Times New Roman"/>
          <w:b/>
          <w:sz w:val="28"/>
          <w:szCs w:val="28"/>
        </w:rPr>
        <w:t>шину</w:t>
      </w:r>
      <w:r>
        <w:rPr>
          <w:rFonts w:ascii="Times New Roman" w:hAnsi="Times New Roman" w:cs="Times New Roman"/>
          <w:sz w:val="28"/>
          <w:szCs w:val="28"/>
        </w:rPr>
        <w:t>.</w:t>
      </w:r>
      <w:r w:rsidR="00431902">
        <w:rPr>
          <w:rFonts w:ascii="Times New Roman" w:hAnsi="Times New Roman" w:cs="Times New Roman"/>
          <w:sz w:val="28"/>
          <w:szCs w:val="28"/>
        </w:rPr>
        <w:t xml:space="preserve"> Виды слотов расширения различаются по типу шины. </w:t>
      </w:r>
    </w:p>
    <w:p w:rsidR="00997E5D" w:rsidRDefault="00431902"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 xml:space="preserve">Аппаратно-логические устройства, отвечающие за совместное функционирование различных компонентов, называют </w:t>
      </w:r>
      <w:r w:rsidRPr="00DC50F8">
        <w:rPr>
          <w:rFonts w:ascii="Times New Roman" w:hAnsi="Times New Roman" w:cs="Times New Roman"/>
          <w:b/>
          <w:sz w:val="28"/>
          <w:szCs w:val="28"/>
        </w:rPr>
        <w:t>интерфейсами</w:t>
      </w:r>
      <w:r>
        <w:rPr>
          <w:rFonts w:ascii="Times New Roman" w:hAnsi="Times New Roman" w:cs="Times New Roman"/>
          <w:sz w:val="28"/>
          <w:szCs w:val="28"/>
        </w:rPr>
        <w:t xml:space="preserve">. </w:t>
      </w:r>
      <w:r w:rsidR="00997E5D">
        <w:rPr>
          <w:rFonts w:ascii="Times New Roman" w:hAnsi="Times New Roman" w:cs="Times New Roman"/>
          <w:sz w:val="28"/>
          <w:szCs w:val="28"/>
        </w:rPr>
        <w:t>(</w:t>
      </w:r>
      <w:r w:rsidR="00B26552">
        <w:rPr>
          <w:rFonts w:ascii="Times New Roman" w:hAnsi="Times New Roman" w:cs="Times New Roman"/>
          <w:sz w:val="28"/>
          <w:szCs w:val="28"/>
        </w:rPr>
        <w:t>р</w:t>
      </w:r>
      <w:r w:rsidR="00997E5D">
        <w:rPr>
          <w:rFonts w:ascii="Times New Roman" w:hAnsi="Times New Roman" w:cs="Times New Roman"/>
          <w:sz w:val="28"/>
          <w:szCs w:val="28"/>
        </w:rPr>
        <w:t>ис.</w:t>
      </w:r>
      <w:r w:rsidR="00B26552">
        <w:rPr>
          <w:rFonts w:ascii="Times New Roman" w:hAnsi="Times New Roman" w:cs="Times New Roman"/>
          <w:sz w:val="28"/>
          <w:szCs w:val="28"/>
        </w:rPr>
        <w:t>4</w:t>
      </w:r>
      <w:r w:rsidR="00997E5D">
        <w:rPr>
          <w:rFonts w:ascii="Times New Roman" w:hAnsi="Times New Roman" w:cs="Times New Roman"/>
          <w:sz w:val="28"/>
          <w:szCs w:val="28"/>
        </w:rPr>
        <w:t xml:space="preserve">). </w:t>
      </w:r>
    </w:p>
    <w:p w:rsidR="00997E5D" w:rsidRDefault="00997E5D"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7700" cy="990600"/>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457700" cy="990600"/>
                    </a:xfrm>
                    <a:prstGeom prst="rect">
                      <a:avLst/>
                    </a:prstGeom>
                    <a:noFill/>
                    <a:ln w="9525">
                      <a:noFill/>
                      <a:miter lim="800000"/>
                      <a:headEnd/>
                      <a:tailEnd/>
                    </a:ln>
                  </pic:spPr>
                </pic:pic>
              </a:graphicData>
            </a:graphic>
          </wp:inline>
        </w:drawing>
      </w:r>
    </w:p>
    <w:p w:rsidR="00997E5D" w:rsidRPr="00B26552" w:rsidRDefault="00997E5D" w:rsidP="00B23BA2">
      <w:pPr>
        <w:spacing w:line="360" w:lineRule="auto"/>
        <w:ind w:right="-5" w:firstLine="567"/>
        <w:jc w:val="both"/>
        <w:rPr>
          <w:rFonts w:ascii="Times New Roman" w:hAnsi="Times New Roman" w:cs="Times New Roman"/>
          <w:color w:val="17365D" w:themeColor="text2" w:themeShade="BF"/>
          <w:sz w:val="28"/>
          <w:szCs w:val="28"/>
        </w:rPr>
      </w:pPr>
      <w:r w:rsidRPr="00B26552">
        <w:rPr>
          <w:rFonts w:ascii="Times New Roman" w:hAnsi="Times New Roman" w:cs="Times New Roman"/>
          <w:color w:val="17365D" w:themeColor="text2" w:themeShade="BF"/>
          <w:sz w:val="28"/>
          <w:szCs w:val="28"/>
        </w:rPr>
        <w:t>Рис.</w:t>
      </w:r>
      <w:r w:rsidR="00B26552" w:rsidRPr="00B26552">
        <w:rPr>
          <w:rFonts w:ascii="Times New Roman" w:hAnsi="Times New Roman" w:cs="Times New Roman"/>
          <w:color w:val="17365D" w:themeColor="text2" w:themeShade="BF"/>
          <w:sz w:val="28"/>
          <w:szCs w:val="28"/>
        </w:rPr>
        <w:t>4.</w:t>
      </w:r>
      <w:r w:rsidRPr="00B26552">
        <w:rPr>
          <w:rFonts w:ascii="Times New Roman" w:hAnsi="Times New Roman" w:cs="Times New Roman"/>
          <w:color w:val="17365D" w:themeColor="text2" w:themeShade="BF"/>
          <w:sz w:val="28"/>
          <w:szCs w:val="28"/>
        </w:rPr>
        <w:t xml:space="preserve">  Интерфейс Parallel ATA</w:t>
      </w:r>
    </w:p>
    <w:p w:rsidR="00431902" w:rsidRDefault="00431902"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Современный компьютер заполнен разными интерфейсами, обеспечивающими всеобщее взаимодействие.</w:t>
      </w:r>
      <w:r w:rsidRPr="00431902">
        <w:rPr>
          <w:sz w:val="28"/>
          <w:szCs w:val="28"/>
        </w:rPr>
        <w:t xml:space="preserve"> </w:t>
      </w:r>
      <w:r w:rsidRPr="00431902">
        <w:rPr>
          <w:rFonts w:ascii="Times New Roman" w:hAnsi="Times New Roman" w:cs="Times New Roman"/>
          <w:sz w:val="28"/>
          <w:szCs w:val="28"/>
        </w:rPr>
        <w:t>В основе построения интерфейсов лежат унификация и стандартизация (использование единых способов кодирования данных, форматов данных, стандартизация соединительных элементов – разъемов и т.д.).</w:t>
      </w:r>
      <w:r w:rsidR="00DC50F8">
        <w:rPr>
          <w:rFonts w:ascii="Times New Roman" w:hAnsi="Times New Roman" w:cs="Times New Roman"/>
          <w:sz w:val="28"/>
          <w:szCs w:val="28"/>
        </w:rPr>
        <w:t xml:space="preserve"> Именно совокупность интерфейсов, реализованных в компьютере, образует </w:t>
      </w:r>
      <w:r w:rsidR="00DC50F8" w:rsidRPr="00B26552">
        <w:rPr>
          <w:rFonts w:ascii="Times New Roman" w:hAnsi="Times New Roman" w:cs="Times New Roman"/>
          <w:b/>
          <w:sz w:val="28"/>
          <w:szCs w:val="28"/>
        </w:rPr>
        <w:t>архитектуру компьютера</w:t>
      </w:r>
      <w:r w:rsidR="00DC50F8">
        <w:rPr>
          <w:rFonts w:ascii="Times New Roman" w:hAnsi="Times New Roman" w:cs="Times New Roman"/>
          <w:sz w:val="28"/>
          <w:szCs w:val="28"/>
        </w:rPr>
        <w:t>.</w:t>
      </w:r>
    </w:p>
    <w:p w:rsidR="00A85CD4" w:rsidRDefault="00DC50F8"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lastRenderedPageBreak/>
        <w:t>Центральной частью компьютера является системный блок с присоединенными к нему</w:t>
      </w:r>
      <w:r w:rsidR="00A85CD4">
        <w:rPr>
          <w:rFonts w:ascii="Times New Roman" w:hAnsi="Times New Roman" w:cs="Times New Roman"/>
          <w:sz w:val="28"/>
          <w:szCs w:val="28"/>
        </w:rPr>
        <w:t xml:space="preserve"> к</w:t>
      </w:r>
      <w:r w:rsidR="00B26552">
        <w:rPr>
          <w:rFonts w:ascii="Times New Roman" w:hAnsi="Times New Roman" w:cs="Times New Roman"/>
          <w:sz w:val="28"/>
          <w:szCs w:val="28"/>
        </w:rPr>
        <w:t>лавиатурой, монитором и мышью (р</w:t>
      </w:r>
      <w:r w:rsidR="00A85CD4">
        <w:rPr>
          <w:rFonts w:ascii="Times New Roman" w:hAnsi="Times New Roman" w:cs="Times New Roman"/>
          <w:sz w:val="28"/>
          <w:szCs w:val="28"/>
        </w:rPr>
        <w:t xml:space="preserve">ис. </w:t>
      </w:r>
      <w:r w:rsidR="009F7A01">
        <w:rPr>
          <w:rFonts w:ascii="Times New Roman" w:hAnsi="Times New Roman" w:cs="Times New Roman"/>
          <w:sz w:val="28"/>
          <w:szCs w:val="28"/>
        </w:rPr>
        <w:t>5</w:t>
      </w:r>
      <w:r w:rsidR="00A13553">
        <w:rPr>
          <w:rFonts w:ascii="Times New Roman" w:hAnsi="Times New Roman" w:cs="Times New Roman"/>
          <w:sz w:val="28"/>
          <w:szCs w:val="28"/>
        </w:rPr>
        <w:t>, а)</w:t>
      </w:r>
      <w:r w:rsidR="00A85CD4">
        <w:rPr>
          <w:rFonts w:ascii="Times New Roman" w:hAnsi="Times New Roman" w:cs="Times New Roman"/>
          <w:sz w:val="28"/>
          <w:szCs w:val="28"/>
        </w:rPr>
        <w:t>).</w:t>
      </w:r>
      <w:r>
        <w:rPr>
          <w:rFonts w:ascii="Times New Roman" w:hAnsi="Times New Roman" w:cs="Times New Roman"/>
          <w:sz w:val="28"/>
          <w:szCs w:val="28"/>
        </w:rPr>
        <w:t xml:space="preserve"> Системный блок и монитор независимо друг от друга подключаются к источнику питания – сети переменного тока.  В современных компьютерах дисплей и системный блок иногд</w:t>
      </w:r>
      <w:r w:rsidR="00A13553">
        <w:rPr>
          <w:rFonts w:ascii="Times New Roman" w:hAnsi="Times New Roman" w:cs="Times New Roman"/>
          <w:sz w:val="28"/>
          <w:szCs w:val="28"/>
        </w:rPr>
        <w:t xml:space="preserve">а монтируются в едином корпусе (Рис. </w:t>
      </w:r>
      <w:r w:rsidR="009F7A01">
        <w:rPr>
          <w:rFonts w:ascii="Times New Roman" w:hAnsi="Times New Roman" w:cs="Times New Roman"/>
          <w:sz w:val="28"/>
          <w:szCs w:val="28"/>
        </w:rPr>
        <w:t>5</w:t>
      </w:r>
      <w:r w:rsidR="00A13553">
        <w:rPr>
          <w:rFonts w:ascii="Times New Roman" w:hAnsi="Times New Roman" w:cs="Times New Roman"/>
          <w:sz w:val="28"/>
          <w:szCs w:val="28"/>
        </w:rPr>
        <w:t>, б)).</w:t>
      </w:r>
    </w:p>
    <w:p w:rsidR="00A85CD4" w:rsidRDefault="00A85CD4"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8375" cy="2152650"/>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238375" cy="2152650"/>
                    </a:xfrm>
                    <a:prstGeom prst="rect">
                      <a:avLst/>
                    </a:prstGeom>
                    <a:noFill/>
                    <a:ln w="9525">
                      <a:noFill/>
                      <a:miter lim="800000"/>
                      <a:headEnd/>
                      <a:tailEnd/>
                    </a:ln>
                  </pic:spPr>
                </pic:pic>
              </a:graphicData>
            </a:graphic>
          </wp:inline>
        </w:drawing>
      </w:r>
      <w:r w:rsidR="00A13553">
        <w:rPr>
          <w:rFonts w:ascii="Times New Roman" w:hAnsi="Times New Roman" w:cs="Times New Roman"/>
          <w:noProof/>
          <w:sz w:val="28"/>
          <w:szCs w:val="28"/>
        </w:rPr>
        <w:drawing>
          <wp:inline distT="0" distB="0" distL="0" distR="0">
            <wp:extent cx="2495550" cy="2047875"/>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495550" cy="2047875"/>
                    </a:xfrm>
                    <a:prstGeom prst="rect">
                      <a:avLst/>
                    </a:prstGeom>
                    <a:noFill/>
                    <a:ln w="9525">
                      <a:noFill/>
                      <a:miter lim="800000"/>
                      <a:headEnd/>
                      <a:tailEnd/>
                    </a:ln>
                  </pic:spPr>
                </pic:pic>
              </a:graphicData>
            </a:graphic>
          </wp:inline>
        </w:drawing>
      </w:r>
    </w:p>
    <w:p w:rsidR="00A13553" w:rsidRDefault="00A13553"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 xml:space="preserve">               а)                                                          б)</w:t>
      </w:r>
    </w:p>
    <w:p w:rsidR="00A85CD4" w:rsidRPr="009F7A01" w:rsidRDefault="00A85CD4" w:rsidP="00B23BA2">
      <w:pPr>
        <w:spacing w:line="360" w:lineRule="auto"/>
        <w:ind w:right="-5" w:firstLine="567"/>
        <w:jc w:val="both"/>
        <w:rPr>
          <w:rFonts w:ascii="Times New Roman" w:hAnsi="Times New Roman" w:cs="Times New Roman"/>
          <w:color w:val="17365D" w:themeColor="text2" w:themeShade="BF"/>
          <w:sz w:val="28"/>
          <w:szCs w:val="28"/>
        </w:rPr>
      </w:pPr>
      <w:r w:rsidRPr="009F7A01">
        <w:rPr>
          <w:rFonts w:ascii="Times New Roman" w:hAnsi="Times New Roman" w:cs="Times New Roman"/>
          <w:color w:val="17365D" w:themeColor="text2" w:themeShade="BF"/>
          <w:sz w:val="28"/>
          <w:szCs w:val="28"/>
        </w:rPr>
        <w:t xml:space="preserve">Рис. </w:t>
      </w:r>
      <w:r w:rsidR="009F7A01" w:rsidRPr="009F7A01">
        <w:rPr>
          <w:rFonts w:ascii="Times New Roman" w:hAnsi="Times New Roman" w:cs="Times New Roman"/>
          <w:color w:val="17365D" w:themeColor="text2" w:themeShade="BF"/>
          <w:sz w:val="28"/>
          <w:szCs w:val="28"/>
        </w:rPr>
        <w:t>5</w:t>
      </w:r>
      <w:r w:rsidRPr="009F7A01">
        <w:rPr>
          <w:rFonts w:ascii="Times New Roman" w:hAnsi="Times New Roman" w:cs="Times New Roman"/>
          <w:color w:val="17365D" w:themeColor="text2" w:themeShade="BF"/>
          <w:sz w:val="28"/>
          <w:szCs w:val="28"/>
        </w:rPr>
        <w:t xml:space="preserve">. </w:t>
      </w:r>
      <w:r w:rsidR="00A13553" w:rsidRPr="009F7A01">
        <w:rPr>
          <w:rFonts w:ascii="Times New Roman" w:hAnsi="Times New Roman" w:cs="Times New Roman"/>
          <w:color w:val="17365D" w:themeColor="text2" w:themeShade="BF"/>
          <w:sz w:val="28"/>
          <w:szCs w:val="28"/>
        </w:rPr>
        <w:t>а) с</w:t>
      </w:r>
      <w:r w:rsidRPr="009F7A01">
        <w:rPr>
          <w:rFonts w:ascii="Times New Roman" w:hAnsi="Times New Roman" w:cs="Times New Roman"/>
          <w:color w:val="17365D" w:themeColor="text2" w:themeShade="BF"/>
          <w:sz w:val="28"/>
          <w:szCs w:val="28"/>
        </w:rPr>
        <w:t>истемный блок DEPO Ego 8311MN WV_HB</w:t>
      </w:r>
      <w:r w:rsidR="00A13553" w:rsidRPr="009F7A01">
        <w:rPr>
          <w:rFonts w:ascii="Times New Roman" w:hAnsi="Times New Roman" w:cs="Times New Roman"/>
          <w:color w:val="17365D" w:themeColor="text2" w:themeShade="BF"/>
          <w:sz w:val="28"/>
          <w:szCs w:val="28"/>
        </w:rPr>
        <w:t xml:space="preserve">, </w:t>
      </w:r>
      <w:r w:rsidR="009F7A01" w:rsidRPr="009F7A01">
        <w:rPr>
          <w:rFonts w:ascii="Times New Roman" w:hAnsi="Times New Roman" w:cs="Times New Roman"/>
          <w:color w:val="17365D" w:themeColor="text2" w:themeShade="BF"/>
          <w:sz w:val="28"/>
          <w:szCs w:val="28"/>
        </w:rPr>
        <w:t xml:space="preserve">монитор, клавиатура и мышь; </w:t>
      </w:r>
      <w:r w:rsidR="00A13553" w:rsidRPr="009F7A01">
        <w:rPr>
          <w:rFonts w:ascii="Times New Roman" w:hAnsi="Times New Roman" w:cs="Times New Roman"/>
          <w:color w:val="17365D" w:themeColor="text2" w:themeShade="BF"/>
          <w:sz w:val="28"/>
          <w:szCs w:val="28"/>
        </w:rPr>
        <w:t>б) монитор Albatron со встроенным системным блоком</w:t>
      </w:r>
    </w:p>
    <w:p w:rsidR="00DC50F8" w:rsidRDefault="00DC50F8"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В системном блоке располагаются все основные устройства компьютера</w:t>
      </w:r>
      <w:r w:rsidRPr="00DC50F8">
        <w:rPr>
          <w:rFonts w:ascii="Times New Roman" w:hAnsi="Times New Roman" w:cs="Times New Roman"/>
          <w:sz w:val="28"/>
          <w:szCs w:val="28"/>
        </w:rPr>
        <w:t>:</w:t>
      </w:r>
      <w:r>
        <w:rPr>
          <w:rFonts w:ascii="Times New Roman" w:hAnsi="Times New Roman" w:cs="Times New Roman"/>
          <w:sz w:val="28"/>
          <w:szCs w:val="28"/>
        </w:rPr>
        <w:t xml:space="preserve"> микропроцессор, оперативная память, контроллеры, накопители, дисководы для компакт-дисков, блок питания, счетчик времени и другие устройства. </w:t>
      </w:r>
    </w:p>
    <w:p w:rsidR="00DC50F8" w:rsidRDefault="00DC50F8" w:rsidP="00B23BA2">
      <w:pPr>
        <w:spacing w:line="360" w:lineRule="auto"/>
        <w:ind w:right="-5" w:firstLine="567"/>
        <w:jc w:val="both"/>
        <w:rPr>
          <w:rFonts w:ascii="Times New Roman" w:hAnsi="Times New Roman" w:cs="Times New Roman"/>
          <w:sz w:val="28"/>
          <w:szCs w:val="28"/>
        </w:rPr>
      </w:pPr>
      <w:r>
        <w:rPr>
          <w:rFonts w:ascii="Times New Roman" w:hAnsi="Times New Roman" w:cs="Times New Roman"/>
          <w:sz w:val="28"/>
          <w:szCs w:val="28"/>
        </w:rPr>
        <w:t>Все компоненты ПК по их функциональному отношению к работе с информацией можно условно разделить на</w:t>
      </w:r>
      <w:r w:rsidRPr="00DC50F8">
        <w:rPr>
          <w:rFonts w:ascii="Times New Roman" w:hAnsi="Times New Roman" w:cs="Times New Roman"/>
          <w:sz w:val="28"/>
          <w:szCs w:val="28"/>
        </w:rPr>
        <w:t>:</w:t>
      </w:r>
    </w:p>
    <w:p w:rsidR="001870BD" w:rsidRDefault="001870BD" w:rsidP="001870BD">
      <w:pPr>
        <w:pStyle w:val="a5"/>
        <w:numPr>
          <w:ilvl w:val="0"/>
          <w:numId w:val="17"/>
        </w:numPr>
        <w:spacing w:line="360" w:lineRule="auto"/>
        <w:ind w:right="-5"/>
        <w:jc w:val="both"/>
        <w:rPr>
          <w:rFonts w:ascii="Times New Roman" w:hAnsi="Times New Roman" w:cs="Times New Roman"/>
          <w:sz w:val="28"/>
          <w:szCs w:val="28"/>
        </w:rPr>
      </w:pPr>
      <w:r>
        <w:rPr>
          <w:rFonts w:ascii="Times New Roman" w:hAnsi="Times New Roman" w:cs="Times New Roman"/>
          <w:sz w:val="28"/>
          <w:szCs w:val="28"/>
        </w:rPr>
        <w:t>устройства обработки информации (центральный процессор, специализированные процессоры)</w:t>
      </w:r>
      <w:r w:rsidRPr="001870BD">
        <w:rPr>
          <w:rFonts w:ascii="Times New Roman" w:hAnsi="Times New Roman" w:cs="Times New Roman"/>
          <w:sz w:val="28"/>
          <w:szCs w:val="28"/>
        </w:rPr>
        <w:t>;</w:t>
      </w:r>
    </w:p>
    <w:p w:rsidR="001870BD" w:rsidRDefault="001870BD" w:rsidP="001870BD">
      <w:pPr>
        <w:pStyle w:val="a5"/>
        <w:numPr>
          <w:ilvl w:val="0"/>
          <w:numId w:val="17"/>
        </w:numPr>
        <w:spacing w:line="360" w:lineRule="auto"/>
        <w:ind w:right="-5"/>
        <w:jc w:val="both"/>
        <w:rPr>
          <w:rFonts w:ascii="Times New Roman" w:hAnsi="Times New Roman" w:cs="Times New Roman"/>
          <w:sz w:val="28"/>
          <w:szCs w:val="28"/>
        </w:rPr>
      </w:pPr>
      <w:r>
        <w:rPr>
          <w:rFonts w:ascii="Times New Roman" w:hAnsi="Times New Roman" w:cs="Times New Roman"/>
          <w:sz w:val="28"/>
          <w:szCs w:val="28"/>
        </w:rPr>
        <w:t xml:space="preserve">устройства хранения информации (жесткий диск, </w:t>
      </w:r>
      <w:r>
        <w:rPr>
          <w:rFonts w:ascii="Times New Roman" w:hAnsi="Times New Roman" w:cs="Times New Roman"/>
          <w:sz w:val="28"/>
          <w:szCs w:val="28"/>
          <w:lang w:val="en-US"/>
        </w:rPr>
        <w:t>CD</w:t>
      </w:r>
      <w:r w:rsidRPr="001870BD">
        <w:rPr>
          <w:rFonts w:ascii="Times New Roman" w:hAnsi="Times New Roman" w:cs="Times New Roman"/>
          <w:sz w:val="28"/>
          <w:szCs w:val="28"/>
        </w:rPr>
        <w:t>-</w:t>
      </w:r>
      <w:r>
        <w:rPr>
          <w:rFonts w:ascii="Times New Roman" w:hAnsi="Times New Roman" w:cs="Times New Roman"/>
          <w:sz w:val="28"/>
          <w:szCs w:val="28"/>
          <w:lang w:val="en-US"/>
        </w:rPr>
        <w:t>ROM</w:t>
      </w:r>
      <w:r>
        <w:rPr>
          <w:rFonts w:ascii="Times New Roman" w:hAnsi="Times New Roman" w:cs="Times New Roman"/>
          <w:sz w:val="28"/>
          <w:szCs w:val="28"/>
        </w:rPr>
        <w:t>, оперативная память и др.)</w:t>
      </w:r>
    </w:p>
    <w:p w:rsidR="001870BD" w:rsidRDefault="001870BD" w:rsidP="001870BD">
      <w:pPr>
        <w:pStyle w:val="a5"/>
        <w:numPr>
          <w:ilvl w:val="0"/>
          <w:numId w:val="17"/>
        </w:numPr>
        <w:spacing w:line="360" w:lineRule="auto"/>
        <w:ind w:right="-5"/>
        <w:jc w:val="both"/>
        <w:rPr>
          <w:rFonts w:ascii="Times New Roman" w:hAnsi="Times New Roman" w:cs="Times New Roman"/>
          <w:sz w:val="28"/>
          <w:szCs w:val="28"/>
        </w:rPr>
      </w:pPr>
      <w:r>
        <w:rPr>
          <w:rFonts w:ascii="Times New Roman" w:hAnsi="Times New Roman" w:cs="Times New Roman"/>
          <w:sz w:val="28"/>
          <w:szCs w:val="28"/>
        </w:rPr>
        <w:t>устройства ввода информации (клавиатура, мышь, микрофон, сканер и т.д.)</w:t>
      </w:r>
    </w:p>
    <w:p w:rsidR="001870BD" w:rsidRDefault="001870BD" w:rsidP="001870BD">
      <w:pPr>
        <w:pStyle w:val="a5"/>
        <w:numPr>
          <w:ilvl w:val="0"/>
          <w:numId w:val="17"/>
        </w:numPr>
        <w:spacing w:line="360" w:lineRule="auto"/>
        <w:ind w:right="-5"/>
        <w:jc w:val="both"/>
        <w:rPr>
          <w:rFonts w:ascii="Times New Roman" w:hAnsi="Times New Roman" w:cs="Times New Roman"/>
          <w:sz w:val="28"/>
          <w:szCs w:val="28"/>
        </w:rPr>
      </w:pPr>
      <w:r>
        <w:rPr>
          <w:rFonts w:ascii="Times New Roman" w:hAnsi="Times New Roman" w:cs="Times New Roman"/>
          <w:sz w:val="28"/>
          <w:szCs w:val="28"/>
        </w:rPr>
        <w:t>устройства вывода информации (монитор, принтер, акустическая система и т.д.).</w:t>
      </w:r>
    </w:p>
    <w:p w:rsidR="007B6DA4" w:rsidRDefault="007B6DA4" w:rsidP="007B6DA4">
      <w:pPr>
        <w:spacing w:line="360" w:lineRule="auto"/>
        <w:ind w:firstLine="709"/>
        <w:jc w:val="both"/>
        <w:rPr>
          <w:rStyle w:val="20"/>
          <w:rFonts w:eastAsiaTheme="minorEastAsia"/>
          <w:szCs w:val="28"/>
        </w:rPr>
      </w:pPr>
      <w:r w:rsidRPr="007B6DA4">
        <w:rPr>
          <w:rStyle w:val="20"/>
          <w:rFonts w:eastAsiaTheme="minorEastAsia"/>
          <w:szCs w:val="28"/>
        </w:rPr>
        <w:lastRenderedPageBreak/>
        <w:t>Внутреннюю конфигурацию ПК можно представить в виде схемы (Приложение 1).</w:t>
      </w:r>
    </w:p>
    <w:p w:rsidR="00B00990" w:rsidRPr="007B6DA4" w:rsidRDefault="00B00990" w:rsidP="007B6DA4">
      <w:pPr>
        <w:spacing w:line="360" w:lineRule="auto"/>
        <w:ind w:firstLine="709"/>
        <w:jc w:val="both"/>
        <w:rPr>
          <w:rFonts w:ascii="Times New Roman" w:hAnsi="Times New Roman" w:cs="Times New Roman"/>
          <w:sz w:val="28"/>
          <w:szCs w:val="28"/>
        </w:rPr>
      </w:pPr>
    </w:p>
    <w:p w:rsidR="007B6DA4" w:rsidRPr="007B6DA4" w:rsidRDefault="007B6DA4" w:rsidP="007B6DA4">
      <w:pPr>
        <w:spacing w:line="360" w:lineRule="auto"/>
        <w:ind w:left="927" w:right="-5"/>
        <w:jc w:val="both"/>
        <w:rPr>
          <w:rFonts w:ascii="Times New Roman" w:hAnsi="Times New Roman" w:cs="Times New Roman"/>
          <w:sz w:val="28"/>
          <w:szCs w:val="28"/>
        </w:rPr>
      </w:pPr>
    </w:p>
    <w:p w:rsidR="009F7A01" w:rsidRPr="0065370B" w:rsidRDefault="00A10363" w:rsidP="009F7A01">
      <w:pPr>
        <w:spacing w:line="360" w:lineRule="auto"/>
        <w:ind w:right="-5" w:firstLine="567"/>
        <w:rPr>
          <w:rFonts w:ascii="Times New Roman" w:hAnsi="Times New Roman" w:cs="Times New Roman"/>
          <w:b/>
          <w:shadow/>
          <w:color w:val="244061" w:themeColor="accent1" w:themeShade="80"/>
          <w:sz w:val="32"/>
          <w:szCs w:val="32"/>
        </w:rPr>
      </w:pPr>
      <w:r w:rsidRPr="0065370B">
        <w:rPr>
          <w:rFonts w:ascii="Times New Roman" w:hAnsi="Times New Roman" w:cs="Times New Roman"/>
          <w:b/>
          <w:shadow/>
          <w:color w:val="244061" w:themeColor="accent1" w:themeShade="80"/>
          <w:sz w:val="32"/>
          <w:szCs w:val="32"/>
        </w:rPr>
        <w:t>Характеристики</w:t>
      </w:r>
      <w:r w:rsidR="009F7A01" w:rsidRPr="0065370B">
        <w:rPr>
          <w:rFonts w:ascii="Times New Roman" w:hAnsi="Times New Roman" w:cs="Times New Roman"/>
          <w:b/>
          <w:shadow/>
          <w:color w:val="244061" w:themeColor="accent1" w:themeShade="80"/>
          <w:sz w:val="32"/>
          <w:szCs w:val="32"/>
        </w:rPr>
        <w:t xml:space="preserve"> основных компонентов современного ПК</w:t>
      </w:r>
    </w:p>
    <w:p w:rsidR="009F7A01" w:rsidRPr="009F7A01" w:rsidRDefault="009F7A01" w:rsidP="009F7A01">
      <w:pPr>
        <w:spacing w:line="360" w:lineRule="auto"/>
        <w:ind w:right="-5" w:firstLine="567"/>
        <w:rPr>
          <w:rFonts w:ascii="Times New Roman" w:hAnsi="Times New Roman" w:cs="Times New Roman"/>
          <w:b/>
          <w:sz w:val="32"/>
          <w:szCs w:val="32"/>
        </w:rPr>
      </w:pPr>
    </w:p>
    <w:p w:rsidR="0059750A" w:rsidRPr="008B4D2F" w:rsidRDefault="008B4D2F" w:rsidP="009F7A01">
      <w:pPr>
        <w:spacing w:line="360" w:lineRule="auto"/>
        <w:ind w:right="-5" w:firstLine="567"/>
        <w:jc w:val="left"/>
        <w:rPr>
          <w:rFonts w:ascii="Times New Roman" w:hAnsi="Times New Roman" w:cs="Times New Roman"/>
          <w:b/>
          <w:sz w:val="28"/>
          <w:szCs w:val="28"/>
        </w:rPr>
      </w:pPr>
      <w:r w:rsidRPr="009F7A01">
        <w:rPr>
          <w:rFonts w:ascii="Times New Roman" w:hAnsi="Times New Roman" w:cs="Times New Roman"/>
          <w:b/>
          <w:color w:val="76923C" w:themeColor="accent3" w:themeShade="BF"/>
          <w:sz w:val="28"/>
          <w:szCs w:val="28"/>
          <w:u w:val="single"/>
        </w:rPr>
        <w:t>Устройства обработки</w:t>
      </w:r>
    </w:p>
    <w:p w:rsidR="00F25425" w:rsidRDefault="008B4D2F" w:rsidP="00F25425">
      <w:pPr>
        <w:spacing w:line="360" w:lineRule="auto"/>
        <w:ind w:firstLine="567"/>
        <w:jc w:val="both"/>
        <w:rPr>
          <w:sz w:val="28"/>
          <w:szCs w:val="28"/>
        </w:rPr>
      </w:pPr>
      <w:r w:rsidRPr="00B64B76">
        <w:rPr>
          <w:rFonts w:ascii="Times New Roman" w:hAnsi="Times New Roman" w:cs="Times New Roman"/>
          <w:b/>
          <w:sz w:val="28"/>
          <w:szCs w:val="28"/>
        </w:rPr>
        <w:t xml:space="preserve">Микропроцессор </w:t>
      </w:r>
      <w:r>
        <w:rPr>
          <w:rFonts w:ascii="Times New Roman" w:hAnsi="Times New Roman" w:cs="Times New Roman"/>
          <w:sz w:val="28"/>
          <w:szCs w:val="28"/>
        </w:rPr>
        <w:t xml:space="preserve">(центральный микропроцессор, </w:t>
      </w:r>
      <w:r>
        <w:rPr>
          <w:rFonts w:ascii="Times New Roman" w:hAnsi="Times New Roman" w:cs="Times New Roman"/>
          <w:sz w:val="28"/>
          <w:szCs w:val="28"/>
          <w:lang w:val="en-US"/>
        </w:rPr>
        <w:t>CPU</w:t>
      </w:r>
      <w:r>
        <w:rPr>
          <w:rFonts w:ascii="Times New Roman" w:hAnsi="Times New Roman" w:cs="Times New Roman"/>
          <w:sz w:val="28"/>
          <w:szCs w:val="28"/>
        </w:rPr>
        <w:t xml:space="preserve">) – программно управляемое устройство, предназначенное для обработки информации под </w:t>
      </w:r>
      <w:r w:rsidR="00F25425">
        <w:rPr>
          <w:rFonts w:ascii="Times New Roman" w:hAnsi="Times New Roman" w:cs="Times New Roman"/>
          <w:sz w:val="28"/>
          <w:szCs w:val="28"/>
        </w:rPr>
        <w:t>управлением программы, находящейся сейчас в оперативной памяти.</w:t>
      </w:r>
      <w:r w:rsidR="00F25425" w:rsidRPr="00F25425">
        <w:rPr>
          <w:sz w:val="28"/>
          <w:szCs w:val="28"/>
        </w:rPr>
        <w:t xml:space="preserve"> </w:t>
      </w:r>
      <w:r w:rsidR="00F25425">
        <w:rPr>
          <w:sz w:val="28"/>
          <w:szCs w:val="28"/>
        </w:rPr>
        <w:t xml:space="preserve">    </w:t>
      </w:r>
    </w:p>
    <w:p w:rsidR="00F25425" w:rsidRPr="00CC2464" w:rsidRDefault="00F25425" w:rsidP="00F25425">
      <w:pPr>
        <w:spacing w:line="360" w:lineRule="auto"/>
        <w:ind w:firstLine="567"/>
        <w:jc w:val="both"/>
        <w:rPr>
          <w:rFonts w:ascii="Times New Roman" w:hAnsi="Times New Roman" w:cs="Times New Roman"/>
          <w:sz w:val="28"/>
          <w:szCs w:val="28"/>
        </w:rPr>
      </w:pPr>
      <w:r>
        <w:rPr>
          <w:sz w:val="28"/>
          <w:szCs w:val="28"/>
        </w:rPr>
        <w:t xml:space="preserve">  </w:t>
      </w:r>
      <w:r w:rsidRPr="00F25425">
        <w:rPr>
          <w:rFonts w:ascii="Times New Roman" w:hAnsi="Times New Roman" w:cs="Times New Roman"/>
          <w:sz w:val="28"/>
          <w:szCs w:val="28"/>
        </w:rPr>
        <w:t xml:space="preserve">Физически микропроцессор представляет собой </w:t>
      </w:r>
      <w:r w:rsidRPr="0068750F">
        <w:rPr>
          <w:rFonts w:ascii="Times New Roman" w:hAnsi="Times New Roman" w:cs="Times New Roman"/>
          <w:sz w:val="28"/>
          <w:szCs w:val="28"/>
        </w:rPr>
        <w:t>интегральную схему</w:t>
      </w:r>
      <w:r w:rsidRPr="00F25425">
        <w:rPr>
          <w:rFonts w:ascii="Times New Roman" w:hAnsi="Times New Roman" w:cs="Times New Roman"/>
          <w:sz w:val="28"/>
          <w:szCs w:val="28"/>
        </w:rPr>
        <w:t xml:space="preserve"> – тонкую пластинку кристаллического кремния прямоугольной формы площадью всего несколько квадратных сантиметров, на которой размещены схемы, реа</w:t>
      </w:r>
      <w:r w:rsidR="009F7301">
        <w:rPr>
          <w:rFonts w:ascii="Times New Roman" w:hAnsi="Times New Roman" w:cs="Times New Roman"/>
          <w:sz w:val="28"/>
          <w:szCs w:val="28"/>
        </w:rPr>
        <w:t>лизующие все функции процессора (</w:t>
      </w:r>
      <w:r w:rsidR="009F7A01">
        <w:rPr>
          <w:rFonts w:ascii="Times New Roman" w:hAnsi="Times New Roman" w:cs="Times New Roman"/>
          <w:sz w:val="28"/>
          <w:szCs w:val="28"/>
        </w:rPr>
        <w:t>р</w:t>
      </w:r>
      <w:r w:rsidR="009F7301">
        <w:rPr>
          <w:rFonts w:ascii="Times New Roman" w:hAnsi="Times New Roman" w:cs="Times New Roman"/>
          <w:sz w:val="28"/>
          <w:szCs w:val="28"/>
        </w:rPr>
        <w:t xml:space="preserve">ис. </w:t>
      </w:r>
      <w:r w:rsidR="009F7A01">
        <w:rPr>
          <w:rFonts w:ascii="Times New Roman" w:hAnsi="Times New Roman" w:cs="Times New Roman"/>
          <w:sz w:val="28"/>
          <w:szCs w:val="28"/>
        </w:rPr>
        <w:t>6</w:t>
      </w:r>
      <w:r w:rsidR="009F7301">
        <w:rPr>
          <w:rFonts w:ascii="Times New Roman" w:hAnsi="Times New Roman" w:cs="Times New Roman"/>
          <w:sz w:val="28"/>
          <w:szCs w:val="28"/>
        </w:rPr>
        <w:t>).</w:t>
      </w:r>
      <w:r w:rsidRPr="00F25425">
        <w:rPr>
          <w:rFonts w:ascii="Times New Roman" w:hAnsi="Times New Roman" w:cs="Times New Roman"/>
          <w:sz w:val="28"/>
          <w:szCs w:val="28"/>
        </w:rPr>
        <w:t xml:space="preserve"> </w:t>
      </w:r>
      <w:r>
        <w:rPr>
          <w:rFonts w:ascii="Times New Roman" w:hAnsi="Times New Roman" w:cs="Times New Roman"/>
          <w:sz w:val="28"/>
          <w:szCs w:val="28"/>
        </w:rPr>
        <w:t>Микропроцессор установлен на материнской плате</w:t>
      </w:r>
      <w:r w:rsidR="00F22E7E">
        <w:rPr>
          <w:rFonts w:ascii="Times New Roman" w:hAnsi="Times New Roman" w:cs="Times New Roman"/>
          <w:sz w:val="28"/>
          <w:szCs w:val="28"/>
        </w:rPr>
        <w:t xml:space="preserve"> и связан с ней интерфейсом процессорного разъема (</w:t>
      </w:r>
      <w:r w:rsidR="00F22E7E">
        <w:rPr>
          <w:rFonts w:ascii="Times New Roman" w:hAnsi="Times New Roman" w:cs="Times New Roman"/>
          <w:sz w:val="28"/>
          <w:szCs w:val="28"/>
          <w:lang w:val="en-US"/>
        </w:rPr>
        <w:t>Socket</w:t>
      </w:r>
      <w:r w:rsidR="00F22E7E">
        <w:rPr>
          <w:rFonts w:ascii="Times New Roman" w:hAnsi="Times New Roman" w:cs="Times New Roman"/>
          <w:sz w:val="28"/>
          <w:szCs w:val="28"/>
        </w:rPr>
        <w:t>).</w:t>
      </w:r>
      <w:r w:rsidR="004433C4" w:rsidRPr="004433C4">
        <w:rPr>
          <w:rFonts w:ascii="Verdana" w:hAnsi="Verdana"/>
          <w:color w:val="000000"/>
          <w:sz w:val="17"/>
          <w:szCs w:val="17"/>
        </w:rPr>
        <w:t xml:space="preserve"> </w:t>
      </w:r>
      <w:r w:rsidR="004433C4" w:rsidRPr="004433C4">
        <w:rPr>
          <w:rFonts w:ascii="Times New Roman" w:hAnsi="Times New Roman" w:cs="Times New Roman"/>
          <w:color w:val="000000"/>
          <w:sz w:val="28"/>
          <w:szCs w:val="28"/>
        </w:rPr>
        <w:t>Следующие два года AMD готовят нам встречу с тремя новыми процессорными разъёмами: Socket AM2+, Socket AM3 и Socket F+.</w:t>
      </w:r>
      <w:r w:rsidR="004433C4" w:rsidRPr="004433C4">
        <w:rPr>
          <w:rFonts w:ascii="Verdana" w:hAnsi="Verdana"/>
          <w:color w:val="000000"/>
          <w:sz w:val="17"/>
          <w:szCs w:val="17"/>
        </w:rPr>
        <w:t xml:space="preserve"> </w:t>
      </w:r>
      <w:r w:rsidR="004433C4" w:rsidRPr="004433C4">
        <w:rPr>
          <w:rFonts w:ascii="Times New Roman" w:hAnsi="Times New Roman" w:cs="Times New Roman"/>
          <w:color w:val="000000"/>
          <w:sz w:val="28"/>
          <w:szCs w:val="28"/>
        </w:rPr>
        <w:t>С ними будут выпускаться чипы, основанные на архитектуре, условно названной K8L.</w:t>
      </w:r>
      <w:r w:rsidR="00CC2464" w:rsidRPr="00A17F91">
        <w:rPr>
          <w:rFonts w:ascii="Times New Roman" w:hAnsi="Times New Roman" w:cs="Times New Roman"/>
          <w:color w:val="31849B" w:themeColor="accent5" w:themeShade="BF"/>
          <w:sz w:val="28"/>
          <w:szCs w:val="28"/>
        </w:rPr>
        <w:t>[</w:t>
      </w:r>
      <w:r w:rsidR="00BB44D4">
        <w:rPr>
          <w:rFonts w:ascii="Times New Roman" w:hAnsi="Times New Roman" w:cs="Times New Roman"/>
          <w:color w:val="31849B" w:themeColor="accent5" w:themeShade="BF"/>
          <w:sz w:val="28"/>
          <w:szCs w:val="28"/>
        </w:rPr>
        <w:t>7</w:t>
      </w:r>
      <w:r w:rsidR="00CC2464" w:rsidRPr="00A17F91">
        <w:rPr>
          <w:rFonts w:ascii="Times New Roman" w:hAnsi="Times New Roman" w:cs="Times New Roman"/>
          <w:color w:val="31849B" w:themeColor="accent5" w:themeShade="BF"/>
          <w:sz w:val="28"/>
          <w:szCs w:val="28"/>
        </w:rPr>
        <w:t>]</w:t>
      </w:r>
    </w:p>
    <w:p w:rsidR="00247044" w:rsidRDefault="004433C4" w:rsidP="00F25425">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1162050"/>
            <wp:effectExtent l="1905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24150" cy="1162050"/>
                    </a:xfrm>
                    <a:prstGeom prst="rect">
                      <a:avLst/>
                    </a:prstGeom>
                    <a:noFill/>
                    <a:ln w="9525">
                      <a:noFill/>
                      <a:miter lim="800000"/>
                      <a:headEnd/>
                      <a:tailEnd/>
                    </a:ln>
                  </pic:spPr>
                </pic:pic>
              </a:graphicData>
            </a:graphic>
          </wp:inline>
        </w:drawing>
      </w:r>
    </w:p>
    <w:p w:rsidR="009F7301" w:rsidRPr="009F7A01" w:rsidRDefault="009F7A01" w:rsidP="00F25425">
      <w:pPr>
        <w:spacing w:line="360" w:lineRule="auto"/>
        <w:ind w:firstLine="567"/>
        <w:jc w:val="both"/>
        <w:rPr>
          <w:rFonts w:ascii="Times New Roman" w:hAnsi="Times New Roman" w:cs="Times New Roman"/>
          <w:color w:val="17365D" w:themeColor="text2" w:themeShade="BF"/>
          <w:sz w:val="28"/>
          <w:szCs w:val="28"/>
        </w:rPr>
      </w:pPr>
      <w:r w:rsidRPr="009F7A01">
        <w:rPr>
          <w:rFonts w:ascii="Times New Roman" w:hAnsi="Times New Roman" w:cs="Times New Roman"/>
          <w:color w:val="17365D" w:themeColor="text2" w:themeShade="BF"/>
          <w:sz w:val="28"/>
          <w:szCs w:val="28"/>
        </w:rPr>
        <w:t>Рис. 6</w:t>
      </w:r>
      <w:r w:rsidR="004433C4" w:rsidRPr="009F7A01">
        <w:rPr>
          <w:rFonts w:ascii="Times New Roman" w:hAnsi="Times New Roman" w:cs="Times New Roman"/>
          <w:color w:val="17365D" w:themeColor="text2" w:themeShade="BF"/>
          <w:sz w:val="28"/>
          <w:szCs w:val="28"/>
        </w:rPr>
        <w:t>. Процессоры Pentium 4 (слева) и Pentium D (справа)</w:t>
      </w:r>
    </w:p>
    <w:p w:rsidR="009F7301" w:rsidRPr="00F22E7E" w:rsidRDefault="009F7301" w:rsidP="00F25425">
      <w:pPr>
        <w:spacing w:line="360" w:lineRule="auto"/>
        <w:ind w:firstLine="567"/>
        <w:jc w:val="both"/>
        <w:rPr>
          <w:rFonts w:ascii="Times New Roman" w:hAnsi="Times New Roman" w:cs="Times New Roman"/>
          <w:sz w:val="28"/>
          <w:szCs w:val="28"/>
        </w:rPr>
      </w:pPr>
    </w:p>
    <w:p w:rsidR="00F25425" w:rsidRDefault="00F25425" w:rsidP="00F25425">
      <w:pPr>
        <w:spacing w:line="360" w:lineRule="auto"/>
        <w:ind w:firstLine="709"/>
        <w:jc w:val="both"/>
        <w:rPr>
          <w:rFonts w:ascii="Times New Roman" w:hAnsi="Times New Roman" w:cs="Times New Roman"/>
          <w:sz w:val="28"/>
          <w:szCs w:val="28"/>
        </w:rPr>
      </w:pPr>
      <w:r w:rsidRPr="00F25425">
        <w:rPr>
          <w:rFonts w:ascii="Times New Roman" w:hAnsi="Times New Roman" w:cs="Times New Roman"/>
          <w:sz w:val="28"/>
          <w:szCs w:val="28"/>
        </w:rPr>
        <w:t xml:space="preserve">В состав микропроцессора входят АЛУ, устройство управления, внутренние регистры. </w:t>
      </w:r>
      <w:r>
        <w:rPr>
          <w:rFonts w:ascii="Times New Roman" w:hAnsi="Times New Roman" w:cs="Times New Roman"/>
          <w:sz w:val="28"/>
          <w:szCs w:val="28"/>
        </w:rPr>
        <w:t>УУ</w:t>
      </w:r>
      <w:r w:rsidRPr="00F25425">
        <w:rPr>
          <w:rFonts w:ascii="Times New Roman" w:hAnsi="Times New Roman" w:cs="Times New Roman"/>
          <w:sz w:val="28"/>
          <w:szCs w:val="28"/>
        </w:rPr>
        <w:t xml:space="preserve"> вырабатывает управляющие сигналы для выполнения команд, АЛУ – арифметические и логические операции над </w:t>
      </w:r>
      <w:r w:rsidRPr="00F25425">
        <w:rPr>
          <w:rFonts w:ascii="Times New Roman" w:hAnsi="Times New Roman" w:cs="Times New Roman"/>
          <w:sz w:val="28"/>
          <w:szCs w:val="28"/>
        </w:rPr>
        <w:lastRenderedPageBreak/>
        <w:t xml:space="preserve">данными. Оно может состоять из нескольких блоков, например блока обработки целых чисел и блока обработки чисел с плавающей </w:t>
      </w:r>
      <w:r w:rsidR="00241B66">
        <w:rPr>
          <w:rFonts w:ascii="Times New Roman" w:hAnsi="Times New Roman" w:cs="Times New Roman"/>
          <w:sz w:val="28"/>
          <w:szCs w:val="28"/>
        </w:rPr>
        <w:t>запятой</w:t>
      </w:r>
      <w:r w:rsidRPr="00F25425">
        <w:rPr>
          <w:rFonts w:ascii="Times New Roman" w:hAnsi="Times New Roman" w:cs="Times New Roman"/>
          <w:sz w:val="28"/>
          <w:szCs w:val="28"/>
        </w:rPr>
        <w:t>.</w:t>
      </w:r>
    </w:p>
    <w:p w:rsidR="0059750A" w:rsidRPr="004433C4" w:rsidRDefault="003F2F0E" w:rsidP="00F25425">
      <w:pPr>
        <w:spacing w:line="360" w:lineRule="auto"/>
        <w:ind w:firstLine="709"/>
        <w:jc w:val="both"/>
        <w:rPr>
          <w:rFonts w:ascii="Times New Roman" w:hAnsi="Times New Roman" w:cs="Times New Roman"/>
          <w:sz w:val="28"/>
          <w:szCs w:val="28"/>
        </w:rPr>
      </w:pPr>
      <w:r w:rsidRPr="003F2F0E">
        <w:rPr>
          <w:rFonts w:ascii="Times New Roman" w:hAnsi="Times New Roman" w:cs="Times New Roman"/>
          <w:sz w:val="28"/>
          <w:szCs w:val="28"/>
        </w:rPr>
        <w:t>Директор по технологиям Intel</w:t>
      </w:r>
      <w:r>
        <w:rPr>
          <w:rFonts w:ascii="Arial" w:hAnsi="Arial" w:cs="Arial"/>
          <w:sz w:val="20"/>
          <w:szCs w:val="20"/>
        </w:rPr>
        <w:t xml:space="preserve"> </w:t>
      </w:r>
      <w:r w:rsidR="0059750A" w:rsidRPr="000B75B8">
        <w:rPr>
          <w:rFonts w:ascii="Times New Roman" w:eastAsia="Times New Roman" w:hAnsi="Times New Roman" w:cs="Times New Roman"/>
          <w:sz w:val="28"/>
          <w:szCs w:val="28"/>
        </w:rPr>
        <w:t>Патрик Гелсингер, отметил, что процессоры Intel следующего поколения будут поддерживать новый набор векторных инструкций AVX (Advanced Vector Extensions), которые позволят ускорить выполнение операций с плавающей запятой.</w:t>
      </w:r>
      <w:r w:rsidR="004433C4" w:rsidRPr="00A17F91">
        <w:rPr>
          <w:rFonts w:ascii="Times New Roman" w:eastAsia="Times New Roman" w:hAnsi="Times New Roman" w:cs="Times New Roman"/>
          <w:color w:val="31849B" w:themeColor="accent5" w:themeShade="BF"/>
          <w:sz w:val="28"/>
          <w:szCs w:val="28"/>
        </w:rPr>
        <w:t>[</w:t>
      </w:r>
      <w:r w:rsidR="000B75B8">
        <w:rPr>
          <w:rFonts w:ascii="Times New Roman" w:eastAsia="Times New Roman" w:hAnsi="Times New Roman" w:cs="Times New Roman"/>
          <w:color w:val="31849B" w:themeColor="accent5" w:themeShade="BF"/>
          <w:sz w:val="28"/>
          <w:szCs w:val="28"/>
        </w:rPr>
        <w:t>11</w:t>
      </w:r>
      <w:r w:rsidR="004433C4" w:rsidRPr="00A17F91">
        <w:rPr>
          <w:rFonts w:ascii="Times New Roman" w:eastAsia="Times New Roman" w:hAnsi="Times New Roman" w:cs="Times New Roman"/>
          <w:color w:val="31849B" w:themeColor="accent5" w:themeShade="BF"/>
          <w:sz w:val="28"/>
          <w:szCs w:val="28"/>
        </w:rPr>
        <w:t>]</w:t>
      </w:r>
    </w:p>
    <w:p w:rsidR="00F25425" w:rsidRPr="000A2BEF" w:rsidRDefault="00F25425" w:rsidP="00F25425">
      <w:pPr>
        <w:spacing w:line="360" w:lineRule="auto"/>
        <w:ind w:firstLine="709"/>
        <w:jc w:val="both"/>
        <w:rPr>
          <w:rFonts w:ascii="Times New Roman" w:hAnsi="Times New Roman" w:cs="Times New Roman"/>
          <w:sz w:val="28"/>
          <w:szCs w:val="28"/>
        </w:rPr>
      </w:pPr>
      <w:r w:rsidRPr="00F25425">
        <w:rPr>
          <w:rFonts w:ascii="Times New Roman" w:hAnsi="Times New Roman" w:cs="Times New Roman"/>
          <w:sz w:val="28"/>
          <w:szCs w:val="28"/>
        </w:rPr>
        <w:t>В современных микропроцессорах в основу работы каждого блока положен принцип конвейера</w:t>
      </w:r>
      <w:r w:rsidR="00733E64">
        <w:rPr>
          <w:rFonts w:ascii="Times New Roman" w:hAnsi="Times New Roman" w:cs="Times New Roman"/>
          <w:sz w:val="28"/>
          <w:szCs w:val="28"/>
        </w:rPr>
        <w:t>.</w:t>
      </w:r>
      <w:r w:rsidRPr="00F25425">
        <w:rPr>
          <w:rFonts w:ascii="Times New Roman" w:hAnsi="Times New Roman" w:cs="Times New Roman"/>
          <w:sz w:val="28"/>
          <w:szCs w:val="28"/>
        </w:rPr>
        <w:t xml:space="preserve"> Если в микропроцессоре имеется несколько блоков обработки, в основу работы которых положен принцип конвейера, то его архитектуру называют </w:t>
      </w:r>
      <w:r w:rsidRPr="00F22E7E">
        <w:rPr>
          <w:rFonts w:ascii="Times New Roman" w:hAnsi="Times New Roman" w:cs="Times New Roman"/>
          <w:b/>
          <w:i/>
          <w:sz w:val="28"/>
          <w:szCs w:val="28"/>
        </w:rPr>
        <w:t>суперскалярной</w:t>
      </w:r>
      <w:r w:rsidRPr="00F25425">
        <w:rPr>
          <w:rFonts w:ascii="Times New Roman" w:hAnsi="Times New Roman" w:cs="Times New Roman"/>
          <w:i/>
          <w:sz w:val="28"/>
          <w:szCs w:val="28"/>
        </w:rPr>
        <w:t>.</w:t>
      </w:r>
      <w:r w:rsidRPr="00F25425">
        <w:rPr>
          <w:rFonts w:ascii="Times New Roman" w:hAnsi="Times New Roman" w:cs="Times New Roman"/>
          <w:sz w:val="28"/>
          <w:szCs w:val="28"/>
        </w:rPr>
        <w:t xml:space="preserve"> </w:t>
      </w:r>
      <w:r w:rsidR="000A2BEF" w:rsidRPr="000A2BEF">
        <w:rPr>
          <w:rFonts w:ascii="Times New Roman" w:hAnsi="Times New Roman" w:cs="Times New Roman"/>
          <w:sz w:val="28"/>
          <w:szCs w:val="28"/>
        </w:rPr>
        <w:t>Серия процессоров NVIDIA GeForce 6 имеет новую суперскалярную шейдерную архитектуру, которая удваивает количество операций на такт по сравнению с традиционными архитектурами. В результате производительность становится значительно выше одношейдерного нескалярного проектирования. Также, новая архитектура обеспечивает полноценную 32-битную точность операций с плавающей запятой, сохраняя при этом 16-битный режим сохранения в памяти</w:t>
      </w:r>
      <w:r w:rsidR="00A17F91">
        <w:rPr>
          <w:rFonts w:ascii="Times New Roman" w:hAnsi="Times New Roman" w:cs="Times New Roman"/>
          <w:color w:val="000000"/>
          <w:sz w:val="28"/>
          <w:szCs w:val="28"/>
        </w:rPr>
        <w:t>.</w:t>
      </w:r>
      <w:r w:rsidR="000A2BEF" w:rsidRPr="00A17F91">
        <w:rPr>
          <w:rFonts w:ascii="Times New Roman" w:hAnsi="Times New Roman" w:cs="Times New Roman"/>
          <w:color w:val="31849B" w:themeColor="accent5" w:themeShade="BF"/>
          <w:sz w:val="28"/>
          <w:szCs w:val="28"/>
        </w:rPr>
        <w:t>[</w:t>
      </w:r>
      <w:r w:rsidR="00BB44D4">
        <w:rPr>
          <w:rFonts w:ascii="Times New Roman" w:hAnsi="Times New Roman" w:cs="Times New Roman"/>
          <w:color w:val="31849B" w:themeColor="accent5" w:themeShade="BF"/>
          <w:sz w:val="28"/>
          <w:szCs w:val="28"/>
        </w:rPr>
        <w:t>6</w:t>
      </w:r>
      <w:r w:rsidR="000A2BEF" w:rsidRPr="00A17F91">
        <w:rPr>
          <w:rFonts w:ascii="Times New Roman" w:hAnsi="Times New Roman" w:cs="Times New Roman"/>
          <w:color w:val="31849B" w:themeColor="accent5" w:themeShade="BF"/>
          <w:sz w:val="28"/>
          <w:szCs w:val="28"/>
        </w:rPr>
        <w:t>]</w:t>
      </w:r>
    </w:p>
    <w:p w:rsidR="00FA3299" w:rsidRPr="00A17F91" w:rsidRDefault="00F22E7E" w:rsidP="00646083">
      <w:pPr>
        <w:shd w:val="clear" w:color="auto" w:fill="FFFFFF" w:themeFill="background1"/>
        <w:spacing w:after="200" w:line="360" w:lineRule="auto"/>
        <w:ind w:firstLine="709"/>
        <w:jc w:val="both"/>
        <w:rPr>
          <w:rFonts w:ascii="Times New Roman" w:eastAsia="Times New Roman" w:hAnsi="Times New Roman" w:cs="Times New Roman"/>
          <w:color w:val="31849B" w:themeColor="accent5" w:themeShade="BF"/>
          <w:sz w:val="28"/>
          <w:szCs w:val="28"/>
        </w:rPr>
      </w:pPr>
      <w:r>
        <w:rPr>
          <w:rFonts w:ascii="Times New Roman" w:hAnsi="Times New Roman" w:cs="Times New Roman"/>
          <w:sz w:val="28"/>
          <w:szCs w:val="28"/>
        </w:rPr>
        <w:t>Основными характеристиками процессора являются</w:t>
      </w:r>
      <w:r w:rsidRPr="00F22E7E">
        <w:rPr>
          <w:rFonts w:ascii="Times New Roman" w:hAnsi="Times New Roman" w:cs="Times New Roman"/>
          <w:sz w:val="28"/>
          <w:szCs w:val="28"/>
        </w:rPr>
        <w:t>:</w:t>
      </w:r>
      <w:r>
        <w:rPr>
          <w:rFonts w:ascii="Times New Roman" w:hAnsi="Times New Roman" w:cs="Times New Roman"/>
          <w:sz w:val="28"/>
          <w:szCs w:val="28"/>
        </w:rPr>
        <w:t xml:space="preserve"> быстродействие, тактовая чистота и разрядность.</w:t>
      </w:r>
      <w:r w:rsidR="00247044" w:rsidRPr="00247044">
        <w:rPr>
          <w:rFonts w:ascii="Times New Roman" w:eastAsia="Times New Roman" w:hAnsi="Times New Roman" w:cs="Times New Roman"/>
          <w:color w:val="943634" w:themeColor="accent2" w:themeShade="BF"/>
          <w:sz w:val="28"/>
          <w:szCs w:val="28"/>
        </w:rPr>
        <w:t xml:space="preserve"> </w:t>
      </w:r>
      <w:r w:rsidR="00FA3299" w:rsidRPr="00FA3299">
        <w:rPr>
          <w:rFonts w:ascii="Times New Roman" w:eastAsia="Times New Roman" w:hAnsi="Times New Roman" w:cs="Times New Roman"/>
          <w:sz w:val="28"/>
          <w:szCs w:val="28"/>
        </w:rPr>
        <w:t xml:space="preserve">По результатам тестирования, проведенного журналом «Железо», </w:t>
      </w:r>
      <w:r w:rsidR="00FA3299">
        <w:rPr>
          <w:rFonts w:ascii="Times New Roman" w:eastAsia="Times New Roman" w:hAnsi="Times New Roman" w:cs="Times New Roman"/>
          <w:sz w:val="28"/>
          <w:szCs w:val="28"/>
        </w:rPr>
        <w:t xml:space="preserve">неплохие характеристики имеет </w:t>
      </w:r>
      <w:r w:rsidR="00FA3299" w:rsidRPr="00FA3299">
        <w:rPr>
          <w:rFonts w:ascii="Times New Roman" w:eastAsia="Times New Roman" w:hAnsi="Times New Roman" w:cs="Times New Roman"/>
          <w:sz w:val="28"/>
          <w:szCs w:val="28"/>
        </w:rPr>
        <w:t xml:space="preserve"> </w:t>
      </w:r>
      <w:r w:rsidR="00FA3299" w:rsidRPr="00FA3299">
        <w:rPr>
          <w:rFonts w:ascii="Times New Roman" w:hAnsi="Times New Roman" w:cs="Times New Roman"/>
          <w:sz w:val="28"/>
          <w:szCs w:val="28"/>
        </w:rPr>
        <w:t xml:space="preserve">четырехъядерный </w:t>
      </w:r>
      <w:r w:rsidR="00FA3299">
        <w:rPr>
          <w:rFonts w:ascii="Times New Roman" w:hAnsi="Times New Roman" w:cs="Times New Roman"/>
          <w:sz w:val="28"/>
          <w:szCs w:val="28"/>
        </w:rPr>
        <w:t xml:space="preserve">процессор </w:t>
      </w:r>
      <w:r w:rsidR="00FA3299" w:rsidRPr="00FA3299">
        <w:rPr>
          <w:rFonts w:ascii="Times New Roman" w:hAnsi="Times New Roman" w:cs="Times New Roman"/>
          <w:sz w:val="28"/>
          <w:szCs w:val="28"/>
        </w:rPr>
        <w:t>Intel Core 2 Extreme QX6700</w:t>
      </w:r>
      <w:r w:rsidR="00FA3299">
        <w:rPr>
          <w:rFonts w:ascii="Times New Roman" w:hAnsi="Times New Roman" w:cs="Times New Roman"/>
          <w:sz w:val="28"/>
          <w:szCs w:val="28"/>
        </w:rPr>
        <w:t xml:space="preserve"> (частота процессора 2,66 ГГц, кэш второго уровня </w:t>
      </w:r>
      <w:r w:rsidR="00FA3299">
        <w:rPr>
          <w:rFonts w:ascii="Times New Roman" w:hAnsi="Times New Roman" w:cs="Times New Roman"/>
          <w:sz w:val="28"/>
          <w:szCs w:val="28"/>
          <w:lang w:val="en-US"/>
        </w:rPr>
        <w:t>L</w:t>
      </w:r>
      <w:r w:rsidR="00FA3299" w:rsidRPr="00FA3299">
        <w:rPr>
          <w:rFonts w:ascii="Times New Roman" w:hAnsi="Times New Roman" w:cs="Times New Roman"/>
          <w:sz w:val="28"/>
          <w:szCs w:val="28"/>
        </w:rPr>
        <w:t>2</w:t>
      </w:r>
      <w:r w:rsidR="00FA3299">
        <w:rPr>
          <w:rFonts w:ascii="Times New Roman" w:hAnsi="Times New Roman" w:cs="Times New Roman"/>
          <w:sz w:val="28"/>
          <w:szCs w:val="28"/>
        </w:rPr>
        <w:t xml:space="preserve"> 8192 Кб, частота шины 1066 Мгц). </w:t>
      </w:r>
      <w:r w:rsidR="00FA3299" w:rsidRPr="00A17F91">
        <w:rPr>
          <w:rFonts w:ascii="Times New Roman" w:hAnsi="Times New Roman" w:cs="Times New Roman"/>
          <w:color w:val="31849B" w:themeColor="accent5" w:themeShade="BF"/>
          <w:sz w:val="28"/>
          <w:szCs w:val="28"/>
        </w:rPr>
        <w:t>[</w:t>
      </w:r>
      <w:r w:rsidR="00BB44D4">
        <w:rPr>
          <w:rFonts w:ascii="Times New Roman" w:hAnsi="Times New Roman" w:cs="Times New Roman"/>
          <w:color w:val="31849B" w:themeColor="accent5" w:themeShade="BF"/>
          <w:sz w:val="28"/>
          <w:szCs w:val="28"/>
        </w:rPr>
        <w:t>4</w:t>
      </w:r>
      <w:r w:rsidR="00FA3299" w:rsidRPr="00A17F91">
        <w:rPr>
          <w:rFonts w:ascii="Times New Roman" w:hAnsi="Times New Roman" w:cs="Times New Roman"/>
          <w:color w:val="31849B" w:themeColor="accent5" w:themeShade="BF"/>
          <w:sz w:val="28"/>
          <w:szCs w:val="28"/>
        </w:rPr>
        <w:t>]</w:t>
      </w:r>
    </w:p>
    <w:p w:rsidR="00353D00" w:rsidRPr="00353D00" w:rsidRDefault="00247044" w:rsidP="00646083">
      <w:pPr>
        <w:shd w:val="clear" w:color="auto" w:fill="FFFFFF" w:themeFill="background1"/>
        <w:spacing w:after="200" w:line="360" w:lineRule="auto"/>
        <w:ind w:firstLine="709"/>
        <w:jc w:val="both"/>
        <w:rPr>
          <w:rFonts w:ascii="Times New Roman" w:eastAsia="Times New Roman" w:hAnsi="Times New Roman" w:cs="Times New Roman"/>
          <w:color w:val="943634" w:themeColor="accent2" w:themeShade="BF"/>
          <w:sz w:val="28"/>
          <w:szCs w:val="28"/>
        </w:rPr>
      </w:pPr>
      <w:r w:rsidRPr="000B75B8">
        <w:rPr>
          <w:rFonts w:ascii="Times New Roman" w:eastAsia="Times New Roman" w:hAnsi="Times New Roman" w:cs="Times New Roman"/>
          <w:sz w:val="28"/>
          <w:szCs w:val="28"/>
        </w:rPr>
        <w:t xml:space="preserve">Важным этапом в развитии аппаратных платформ Intel, по словам </w:t>
      </w:r>
      <w:r w:rsidR="004433C4" w:rsidRPr="000B75B8">
        <w:rPr>
          <w:rFonts w:ascii="Times New Roman" w:eastAsia="Times New Roman" w:hAnsi="Times New Roman" w:cs="Times New Roman"/>
          <w:sz w:val="28"/>
          <w:szCs w:val="28"/>
        </w:rPr>
        <w:t xml:space="preserve">П. </w:t>
      </w:r>
      <w:r w:rsidRPr="000B75B8">
        <w:rPr>
          <w:rFonts w:ascii="Times New Roman" w:eastAsia="Times New Roman" w:hAnsi="Times New Roman" w:cs="Times New Roman"/>
          <w:sz w:val="28"/>
          <w:szCs w:val="28"/>
        </w:rPr>
        <w:t xml:space="preserve">Гелсингера, станет появление новой архитектуры Nehalem. В Intel отмечают, что переход на архитектуру Nehalem позволит добиться значительного повышения производительности при одновременном снижении энергопотребления. Платформа Nehalem будет использовать новую системную архитектуру QuickPath Interconnect, включающую встроенный контроллер памяти и усовершенствованные каналы связи между </w:t>
      </w:r>
      <w:r w:rsidRPr="000B75B8">
        <w:rPr>
          <w:rFonts w:ascii="Times New Roman" w:eastAsia="Times New Roman" w:hAnsi="Times New Roman" w:cs="Times New Roman"/>
          <w:sz w:val="28"/>
          <w:szCs w:val="28"/>
        </w:rPr>
        <w:lastRenderedPageBreak/>
        <w:t xml:space="preserve">компонентами. Процессоры на основе Nehalem получат от двух до восьми ядер и благодаря технологии Simultaneous Multi-threading смогут одновременно обрабатывать от четырех до шестнадцати потоков инструкций. Объем кэш-памяти третьего уровня сможет достигать </w:t>
      </w:r>
      <w:r w:rsidR="000B75B8" w:rsidRPr="000B75B8">
        <w:rPr>
          <w:rFonts w:ascii="Times New Roman" w:eastAsia="Times New Roman" w:hAnsi="Times New Roman" w:cs="Times New Roman"/>
          <w:sz w:val="28"/>
          <w:szCs w:val="28"/>
        </w:rPr>
        <w:t>12</w:t>
      </w:r>
      <w:r w:rsidRPr="000B75B8">
        <w:rPr>
          <w:rFonts w:ascii="Times New Roman" w:eastAsia="Times New Roman" w:hAnsi="Times New Roman" w:cs="Times New Roman"/>
          <w:sz w:val="28"/>
          <w:szCs w:val="28"/>
        </w:rPr>
        <w:t xml:space="preserve"> Мб. </w:t>
      </w:r>
      <w:r w:rsidR="000B75B8" w:rsidRPr="000B75B8">
        <w:rPr>
          <w:rFonts w:ascii="Times New Roman" w:hAnsi="Times New Roman" w:cs="Times New Roman"/>
          <w:sz w:val="28"/>
          <w:szCs w:val="28"/>
        </w:rPr>
        <w:t>Процессоры Nehalem получат новый набор инструкций SSE4 и поддержку технологии Smart Cache для работы нескольких ядер с общим кэшем.</w:t>
      </w:r>
      <w:r w:rsidR="000B75B8">
        <w:rPr>
          <w:rFonts w:ascii="Tahoma" w:hAnsi="Tahoma" w:cs="Tahoma"/>
          <w:sz w:val="20"/>
          <w:szCs w:val="20"/>
        </w:rPr>
        <w:t xml:space="preserve"> </w:t>
      </w:r>
      <w:r w:rsidR="00353D00" w:rsidRPr="000B75B8">
        <w:rPr>
          <w:rFonts w:ascii="Times New Roman" w:eastAsia="Times New Roman" w:hAnsi="Times New Roman" w:cs="Times New Roman"/>
          <w:color w:val="31849B" w:themeColor="accent5" w:themeShade="BF"/>
          <w:sz w:val="28"/>
          <w:szCs w:val="28"/>
        </w:rPr>
        <w:t>[</w:t>
      </w:r>
      <w:r w:rsidR="000B75B8" w:rsidRPr="000B75B8">
        <w:rPr>
          <w:rFonts w:ascii="Times New Roman" w:eastAsia="Times New Roman" w:hAnsi="Times New Roman" w:cs="Times New Roman"/>
          <w:color w:val="31849B" w:themeColor="accent5" w:themeShade="BF"/>
          <w:sz w:val="28"/>
          <w:szCs w:val="28"/>
        </w:rPr>
        <w:t>11</w:t>
      </w:r>
      <w:r w:rsidR="00353D00" w:rsidRPr="000B75B8">
        <w:rPr>
          <w:rFonts w:ascii="Times New Roman" w:eastAsia="Times New Roman" w:hAnsi="Times New Roman" w:cs="Times New Roman"/>
          <w:color w:val="31849B" w:themeColor="accent5" w:themeShade="BF"/>
          <w:sz w:val="28"/>
          <w:szCs w:val="28"/>
        </w:rPr>
        <w:t>]</w:t>
      </w:r>
    </w:p>
    <w:p w:rsidR="00646083" w:rsidRPr="00646083" w:rsidRDefault="00646083" w:rsidP="00646083">
      <w:pPr>
        <w:shd w:val="clear" w:color="auto" w:fill="FFFFFF" w:themeFill="background1"/>
        <w:spacing w:after="200" w:line="360" w:lineRule="auto"/>
        <w:ind w:firstLine="709"/>
        <w:jc w:val="both"/>
        <w:rPr>
          <w:rFonts w:ascii="Times New Roman" w:eastAsia="Times New Roman" w:hAnsi="Times New Roman" w:cs="Times New Roman"/>
          <w:color w:val="000000"/>
          <w:sz w:val="28"/>
          <w:szCs w:val="28"/>
        </w:rPr>
      </w:pPr>
      <w:r w:rsidRPr="00353D00">
        <w:rPr>
          <w:rFonts w:ascii="Times New Roman" w:eastAsia="Times New Roman" w:hAnsi="Times New Roman" w:cs="Times New Roman"/>
          <w:sz w:val="28"/>
          <w:szCs w:val="28"/>
        </w:rPr>
        <w:t xml:space="preserve">Гелсингер </w:t>
      </w:r>
      <w:r w:rsidR="00353D00" w:rsidRPr="00353D00">
        <w:rPr>
          <w:rFonts w:ascii="Times New Roman" w:eastAsia="Times New Roman" w:hAnsi="Times New Roman" w:cs="Times New Roman"/>
          <w:sz w:val="28"/>
          <w:szCs w:val="28"/>
        </w:rPr>
        <w:t xml:space="preserve">также </w:t>
      </w:r>
      <w:r w:rsidRPr="00353D00">
        <w:rPr>
          <w:rFonts w:ascii="Times New Roman" w:eastAsia="Times New Roman" w:hAnsi="Times New Roman" w:cs="Times New Roman"/>
          <w:sz w:val="28"/>
          <w:szCs w:val="28"/>
        </w:rPr>
        <w:t>заметил, что позднее Intel планирует показать чип, разрабатывающийся в рамках проекта Larrabee.</w:t>
      </w:r>
      <w:r w:rsidR="00353D00" w:rsidRPr="00353D00">
        <w:rPr>
          <w:rFonts w:ascii="Tahoma" w:hAnsi="Tahoma" w:cs="Tahoma"/>
          <w:sz w:val="20"/>
          <w:szCs w:val="20"/>
        </w:rPr>
        <w:t xml:space="preserve"> </w:t>
      </w:r>
      <w:r w:rsidR="00353D00" w:rsidRPr="00353D00">
        <w:rPr>
          <w:rFonts w:ascii="Times New Roman" w:hAnsi="Times New Roman" w:cs="Times New Roman"/>
          <w:sz w:val="28"/>
          <w:szCs w:val="28"/>
        </w:rPr>
        <w:t>Larrabee будет предназначен, прежде всего, для ускорения различных расчетов, а также повышения производительности вычислительных систем, обрабатывающих данные научного, финансового характера и пр.</w:t>
      </w:r>
      <w:r w:rsidR="00353D00" w:rsidRPr="00353D00">
        <w:rPr>
          <w:rFonts w:ascii="Tahoma" w:hAnsi="Tahoma" w:cs="Tahoma"/>
          <w:sz w:val="20"/>
          <w:szCs w:val="20"/>
        </w:rPr>
        <w:t xml:space="preserve"> </w:t>
      </w:r>
      <w:r w:rsidRPr="00353D00">
        <w:rPr>
          <w:rFonts w:ascii="Times New Roman" w:eastAsia="Times New Roman" w:hAnsi="Times New Roman" w:cs="Times New Roman"/>
          <w:sz w:val="28"/>
          <w:szCs w:val="28"/>
        </w:rPr>
        <w:t xml:space="preserve"> Инициатива Larrabee предполагает создание многоядерного процессора, построенного на основе усовершенствованной архитектуры х86. Первые версии чипа, предположительно, будут насчитывать от 16 до 24 ядер и работать на тактовой частоте около 2 ГГц. </w:t>
      </w:r>
      <w:r w:rsidR="00353D00" w:rsidRPr="00353D00">
        <w:rPr>
          <w:rFonts w:ascii="Times New Roman" w:eastAsia="Times New Roman" w:hAnsi="Times New Roman" w:cs="Times New Roman"/>
          <w:sz w:val="28"/>
          <w:szCs w:val="28"/>
        </w:rPr>
        <w:t>П</w:t>
      </w:r>
      <w:r w:rsidR="00353D00" w:rsidRPr="00353D00">
        <w:rPr>
          <w:rFonts w:ascii="Times New Roman" w:hAnsi="Times New Roman" w:cs="Times New Roman"/>
          <w:sz w:val="28"/>
          <w:szCs w:val="28"/>
        </w:rPr>
        <w:t>роизводительность процессора теоретически будет достигать одного терафлопса (триллиона операций с плавающей запятой в секунду).</w:t>
      </w:r>
      <w:r w:rsidR="00353D00">
        <w:rPr>
          <w:rFonts w:ascii="Tahoma" w:hAnsi="Tahoma" w:cs="Tahoma"/>
          <w:sz w:val="20"/>
          <w:szCs w:val="20"/>
        </w:rPr>
        <w:t xml:space="preserve"> </w:t>
      </w:r>
      <w:r w:rsidR="00353D00" w:rsidRPr="00353D00">
        <w:rPr>
          <w:rFonts w:ascii="Times New Roman" w:hAnsi="Times New Roman" w:cs="Times New Roman"/>
          <w:sz w:val="28"/>
          <w:szCs w:val="28"/>
        </w:rPr>
        <w:t>Ожидать появления продуктов на основе Larrabee следует ближе к концу 2009 года или в 2010 году.</w:t>
      </w:r>
      <w:r w:rsidR="00353D00">
        <w:rPr>
          <w:rFonts w:ascii="Tahoma" w:hAnsi="Tahoma" w:cs="Tahoma"/>
          <w:sz w:val="20"/>
          <w:szCs w:val="20"/>
        </w:rPr>
        <w:t xml:space="preserve"> </w:t>
      </w:r>
      <w:r w:rsidRPr="00353D00">
        <w:rPr>
          <w:rFonts w:ascii="Times New Roman" w:eastAsia="Times New Roman" w:hAnsi="Times New Roman" w:cs="Times New Roman"/>
          <w:color w:val="31849B" w:themeColor="accent5" w:themeShade="BF"/>
          <w:sz w:val="28"/>
          <w:szCs w:val="28"/>
        </w:rPr>
        <w:t>[</w:t>
      </w:r>
      <w:r w:rsidR="00353D00">
        <w:rPr>
          <w:rFonts w:ascii="Times New Roman" w:eastAsia="Times New Roman" w:hAnsi="Times New Roman" w:cs="Times New Roman"/>
          <w:color w:val="31849B" w:themeColor="accent5" w:themeShade="BF"/>
          <w:sz w:val="28"/>
          <w:szCs w:val="28"/>
        </w:rPr>
        <w:t>10</w:t>
      </w:r>
      <w:r w:rsidRPr="00353D00">
        <w:rPr>
          <w:rFonts w:ascii="Times New Roman" w:eastAsia="Times New Roman" w:hAnsi="Times New Roman" w:cs="Times New Roman"/>
          <w:color w:val="31849B" w:themeColor="accent5" w:themeShade="BF"/>
          <w:sz w:val="28"/>
          <w:szCs w:val="28"/>
        </w:rPr>
        <w:t>]</w:t>
      </w:r>
    </w:p>
    <w:p w:rsidR="004C6D87" w:rsidRDefault="004C6D87" w:rsidP="004C6D87">
      <w:pPr>
        <w:spacing w:line="360" w:lineRule="auto"/>
        <w:ind w:firstLine="709"/>
        <w:jc w:val="both"/>
        <w:rPr>
          <w:rFonts w:ascii="Bookman Old Style" w:eastAsia="Times New Roman" w:hAnsi="Bookman Old Style" w:cs="Times New Roman"/>
          <w:sz w:val="28"/>
          <w:szCs w:val="28"/>
          <w:u w:val="single"/>
        </w:rPr>
      </w:pPr>
      <w:r w:rsidRPr="008704C7">
        <w:rPr>
          <w:rFonts w:ascii="Times New Roman" w:hAnsi="Times New Roman" w:cs="Times New Roman"/>
          <w:sz w:val="28"/>
          <w:szCs w:val="28"/>
        </w:rPr>
        <w:t xml:space="preserve">Связь между устройствами ПК осуществляется с помощью сопряжений, которые в вычислительной технике называются </w:t>
      </w:r>
      <w:r w:rsidRPr="00B64B76">
        <w:rPr>
          <w:rFonts w:ascii="Times New Roman" w:hAnsi="Times New Roman" w:cs="Times New Roman"/>
          <w:b/>
          <w:sz w:val="28"/>
          <w:szCs w:val="28"/>
        </w:rPr>
        <w:t>интерфейсами</w:t>
      </w:r>
      <w:r w:rsidRPr="008704C7">
        <w:rPr>
          <w:rFonts w:ascii="Times New Roman" w:hAnsi="Times New Roman" w:cs="Times New Roman"/>
          <w:sz w:val="28"/>
          <w:szCs w:val="28"/>
        </w:rPr>
        <w:t xml:space="preserve">. </w:t>
      </w:r>
    </w:p>
    <w:p w:rsidR="004C6D87" w:rsidRDefault="004C6D87" w:rsidP="004C6D87">
      <w:pPr>
        <w:spacing w:line="360" w:lineRule="auto"/>
        <w:ind w:firstLine="709"/>
        <w:jc w:val="both"/>
        <w:rPr>
          <w:rFonts w:ascii="Times New Roman" w:hAnsi="Times New Roman" w:cs="Times New Roman"/>
          <w:sz w:val="28"/>
          <w:szCs w:val="28"/>
        </w:rPr>
      </w:pPr>
      <w:r w:rsidRPr="009A181C">
        <w:rPr>
          <w:rFonts w:ascii="Times New Roman" w:hAnsi="Times New Roman" w:cs="Times New Roman"/>
          <w:sz w:val="28"/>
          <w:szCs w:val="28"/>
        </w:rPr>
        <w:t xml:space="preserve">В персональном компьютере, как правило, используется структура с одним общим интерфейсом, называемым также </w:t>
      </w:r>
      <w:r w:rsidRPr="009A181C">
        <w:rPr>
          <w:rFonts w:ascii="Times New Roman" w:hAnsi="Times New Roman" w:cs="Times New Roman"/>
          <w:b/>
          <w:sz w:val="28"/>
          <w:szCs w:val="28"/>
        </w:rPr>
        <w:t>системной шиной</w:t>
      </w:r>
      <w:r w:rsidRPr="009A181C">
        <w:rPr>
          <w:rFonts w:ascii="Times New Roman" w:hAnsi="Times New Roman" w:cs="Times New Roman"/>
          <w:sz w:val="28"/>
          <w:szCs w:val="28"/>
        </w:rPr>
        <w:t>. При такой структуре все устройства компьютера обмениваются информацией и управляющими сигналами через системную шину. Физически она представляет собой систему функционально объединенных проводов, по которым передаются три потока данных: непосредственно информаци</w:t>
      </w:r>
      <w:r w:rsidR="00EA0CC7">
        <w:rPr>
          <w:rFonts w:ascii="Times New Roman" w:hAnsi="Times New Roman" w:cs="Times New Roman"/>
          <w:sz w:val="28"/>
          <w:szCs w:val="28"/>
        </w:rPr>
        <w:t>я, управляющие сигналы и адреса</w:t>
      </w:r>
      <w:r>
        <w:rPr>
          <w:rFonts w:ascii="Times New Roman" w:hAnsi="Times New Roman" w:cs="Times New Roman"/>
          <w:sz w:val="28"/>
          <w:szCs w:val="28"/>
        </w:rPr>
        <w:t xml:space="preserve"> (</w:t>
      </w:r>
      <w:r w:rsidR="009F7A01">
        <w:rPr>
          <w:rFonts w:ascii="Times New Roman" w:hAnsi="Times New Roman" w:cs="Times New Roman"/>
          <w:sz w:val="28"/>
          <w:szCs w:val="28"/>
        </w:rPr>
        <w:t>р</w:t>
      </w:r>
      <w:r>
        <w:rPr>
          <w:rFonts w:ascii="Times New Roman" w:hAnsi="Times New Roman" w:cs="Times New Roman"/>
          <w:sz w:val="28"/>
          <w:szCs w:val="28"/>
        </w:rPr>
        <w:t xml:space="preserve">ис. </w:t>
      </w:r>
      <w:r w:rsidR="009F7A01">
        <w:rPr>
          <w:rFonts w:ascii="Times New Roman" w:hAnsi="Times New Roman" w:cs="Times New Roman"/>
          <w:sz w:val="28"/>
          <w:szCs w:val="28"/>
        </w:rPr>
        <w:t>7</w:t>
      </w:r>
      <w:r>
        <w:rPr>
          <w:rFonts w:ascii="Times New Roman" w:hAnsi="Times New Roman" w:cs="Times New Roman"/>
          <w:sz w:val="28"/>
          <w:szCs w:val="28"/>
        </w:rPr>
        <w:t>).</w:t>
      </w:r>
    </w:p>
    <w:p w:rsidR="008273AC" w:rsidRPr="008273AC" w:rsidRDefault="008273AC" w:rsidP="008273AC">
      <w:pPr>
        <w:spacing w:line="360" w:lineRule="auto"/>
        <w:ind w:firstLine="709"/>
        <w:jc w:val="both"/>
        <w:rPr>
          <w:rFonts w:ascii="Times New Roman" w:hAnsi="Times New Roman" w:cs="Times New Roman"/>
          <w:sz w:val="28"/>
          <w:szCs w:val="28"/>
        </w:rPr>
      </w:pPr>
      <w:r w:rsidRPr="008273AC">
        <w:rPr>
          <w:rFonts w:ascii="Times New Roman" w:hAnsi="Times New Roman" w:cs="Times New Roman"/>
          <w:sz w:val="28"/>
          <w:szCs w:val="28"/>
        </w:rPr>
        <w:t xml:space="preserve">Несомненными достоинствами ПК с шинной структурой являются ее простота, а, следовательно, и невысокая стоимость; гибкость, так как </w:t>
      </w:r>
      <w:r w:rsidRPr="008273AC">
        <w:rPr>
          <w:rFonts w:ascii="Times New Roman" w:hAnsi="Times New Roman" w:cs="Times New Roman"/>
          <w:sz w:val="28"/>
          <w:szCs w:val="28"/>
        </w:rPr>
        <w:lastRenderedPageBreak/>
        <w:t xml:space="preserve">унификация связи между устройствами позволяет достаточно легко включать в состав ПК новые модули, т.е. менять конфигурацию компьютера. К недостаткам следует отнести снижение производительности системы из-за задержек, связанных со временем ожидания устройствами возможности занять шину, пока осуществляется передача информации между устройствами с более высоким приоритетом. Для преодоления этого недостатка в персональных суперкомпьютерах используется архитектура с несколькими шинами. </w:t>
      </w:r>
    </w:p>
    <w:p w:rsidR="008273AC" w:rsidRDefault="008273AC" w:rsidP="004C6D87">
      <w:pPr>
        <w:spacing w:line="360" w:lineRule="auto"/>
        <w:ind w:firstLine="709"/>
        <w:jc w:val="both"/>
        <w:rPr>
          <w:rFonts w:ascii="Times New Roman" w:hAnsi="Times New Roman" w:cs="Times New Roman"/>
          <w:sz w:val="28"/>
          <w:szCs w:val="28"/>
        </w:rPr>
      </w:pPr>
    </w:p>
    <w:p w:rsidR="004C6D87" w:rsidRDefault="004C6D87" w:rsidP="004C6D87">
      <w:pPr>
        <w:spacing w:line="360" w:lineRule="auto"/>
        <w:ind w:firstLine="709"/>
        <w:jc w:val="both"/>
        <w:rPr>
          <w:rFonts w:ascii="Times New Roman" w:hAnsi="Times New Roman" w:cs="Times New Roman"/>
          <w:sz w:val="28"/>
          <w:szCs w:val="28"/>
        </w:rPr>
      </w:pPr>
      <w:r w:rsidRPr="004C6D87">
        <w:rPr>
          <w:rFonts w:ascii="Times New Roman" w:hAnsi="Times New Roman" w:cs="Times New Roman"/>
          <w:noProof/>
          <w:sz w:val="28"/>
          <w:szCs w:val="28"/>
        </w:rPr>
        <w:drawing>
          <wp:inline distT="0" distB="0" distL="0" distR="0">
            <wp:extent cx="4337143" cy="2171429"/>
            <wp:effectExtent l="19050" t="0" r="6257"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337143" cy="2171429"/>
                    </a:xfrm>
                    <a:prstGeom prst="rect">
                      <a:avLst/>
                    </a:prstGeom>
                    <a:noFill/>
                    <a:ln w="9525">
                      <a:noFill/>
                      <a:miter lim="800000"/>
                      <a:headEnd/>
                      <a:tailEnd/>
                    </a:ln>
                  </pic:spPr>
                </pic:pic>
              </a:graphicData>
            </a:graphic>
          </wp:inline>
        </w:drawing>
      </w:r>
    </w:p>
    <w:p w:rsidR="004C6D87" w:rsidRPr="00EA0CC7" w:rsidRDefault="00EA0CC7" w:rsidP="004C6D87">
      <w:pPr>
        <w:spacing w:line="360" w:lineRule="auto"/>
        <w:ind w:firstLine="709"/>
        <w:jc w:val="left"/>
        <w:rPr>
          <w:rFonts w:ascii="Times New Roman" w:hAnsi="Times New Roman" w:cs="Times New Roman"/>
          <w:color w:val="17365D" w:themeColor="text2" w:themeShade="BF"/>
          <w:sz w:val="28"/>
          <w:szCs w:val="28"/>
        </w:rPr>
      </w:pPr>
      <w:r w:rsidRPr="00EA0CC7">
        <w:rPr>
          <w:rFonts w:ascii="Times New Roman" w:hAnsi="Times New Roman" w:cs="Times New Roman"/>
          <w:color w:val="17365D" w:themeColor="text2" w:themeShade="BF"/>
          <w:sz w:val="28"/>
          <w:szCs w:val="28"/>
        </w:rPr>
        <w:t>Рис.7</w:t>
      </w:r>
      <w:r w:rsidR="004C6D87" w:rsidRPr="00EA0CC7">
        <w:rPr>
          <w:rFonts w:ascii="Times New Roman" w:hAnsi="Times New Roman" w:cs="Times New Roman"/>
          <w:color w:val="17365D" w:themeColor="text2" w:themeShade="BF"/>
          <w:sz w:val="28"/>
          <w:szCs w:val="28"/>
        </w:rPr>
        <w:t>.  Шинная структура ПК</w:t>
      </w:r>
    </w:p>
    <w:p w:rsidR="004C6D87" w:rsidRPr="00EA0CC7" w:rsidRDefault="004C6D87" w:rsidP="004C6D87">
      <w:pPr>
        <w:spacing w:line="360" w:lineRule="auto"/>
        <w:ind w:firstLine="709"/>
        <w:rPr>
          <w:rFonts w:ascii="Times New Roman" w:eastAsia="Times New Roman" w:hAnsi="Times New Roman" w:cs="Times New Roman"/>
          <w:color w:val="17365D" w:themeColor="text2" w:themeShade="BF"/>
          <w:sz w:val="28"/>
          <w:szCs w:val="28"/>
        </w:rPr>
      </w:pPr>
      <w:r w:rsidRPr="00EA0CC7">
        <w:rPr>
          <w:rFonts w:ascii="Times New Roman" w:hAnsi="Times New Roman" w:cs="Times New Roman"/>
          <w:color w:val="17365D" w:themeColor="text2" w:themeShade="BF"/>
          <w:sz w:val="28"/>
          <w:szCs w:val="28"/>
        </w:rPr>
        <w:t xml:space="preserve"> (ЦП - центральный процессор, ОП – оперативная память, ПП – постоянная память, К – контроллер, ПУ – периферийное устройство). </w:t>
      </w:r>
    </w:p>
    <w:p w:rsidR="004C6D87" w:rsidRPr="00EA0CC7" w:rsidRDefault="004C6D87" w:rsidP="004C6D87">
      <w:pPr>
        <w:spacing w:line="360" w:lineRule="auto"/>
        <w:ind w:firstLine="709"/>
        <w:jc w:val="both"/>
        <w:rPr>
          <w:rFonts w:ascii="Times New Roman" w:hAnsi="Times New Roman" w:cs="Times New Roman"/>
          <w:color w:val="17365D" w:themeColor="text2" w:themeShade="BF"/>
          <w:sz w:val="28"/>
          <w:szCs w:val="28"/>
        </w:rPr>
      </w:pPr>
    </w:p>
    <w:p w:rsidR="004C6D87" w:rsidRPr="004001A9" w:rsidRDefault="004C6D87" w:rsidP="004C6D87">
      <w:pPr>
        <w:shd w:val="clear" w:color="auto" w:fill="FFFFFF" w:themeFill="background1"/>
        <w:spacing w:after="200" w:line="360" w:lineRule="auto"/>
        <w:ind w:firstLine="709"/>
        <w:jc w:val="both"/>
        <w:rPr>
          <w:sz w:val="28"/>
          <w:szCs w:val="28"/>
        </w:rPr>
      </w:pPr>
      <w:r>
        <w:rPr>
          <w:rFonts w:ascii="Times New Roman" w:eastAsia="Times New Roman" w:hAnsi="Times New Roman" w:cs="Times New Roman"/>
          <w:sz w:val="28"/>
          <w:szCs w:val="28"/>
        </w:rPr>
        <w:t xml:space="preserve">Максимальное количество одновременно передаваемой информации называется </w:t>
      </w:r>
      <w:r w:rsidRPr="0059750A">
        <w:rPr>
          <w:rFonts w:ascii="Times New Roman" w:eastAsia="Times New Roman" w:hAnsi="Times New Roman" w:cs="Times New Roman"/>
          <w:b/>
          <w:sz w:val="28"/>
          <w:szCs w:val="28"/>
        </w:rPr>
        <w:t>разрядностью шины</w:t>
      </w:r>
      <w:r>
        <w:rPr>
          <w:rFonts w:ascii="Times New Roman" w:eastAsia="Times New Roman" w:hAnsi="Times New Roman" w:cs="Times New Roman"/>
          <w:sz w:val="28"/>
          <w:szCs w:val="28"/>
        </w:rPr>
        <w:t xml:space="preserve">. Чем больше разрядность шины, тем больше информации она может передать в единицу времени. </w:t>
      </w:r>
    </w:p>
    <w:p w:rsidR="004C6D87" w:rsidRPr="0059750A" w:rsidRDefault="004C6D87" w:rsidP="004C6D87">
      <w:pPr>
        <w:spacing w:line="360" w:lineRule="auto"/>
        <w:ind w:right="-5" w:firstLine="567"/>
        <w:jc w:val="both"/>
        <w:rPr>
          <w:rFonts w:ascii="Bookman Old Style" w:eastAsia="Times New Roman" w:hAnsi="Bookman Old Style" w:cs="Times New Roman"/>
          <w:sz w:val="28"/>
          <w:szCs w:val="28"/>
          <w:u w:val="single"/>
        </w:rPr>
      </w:pPr>
      <w:r>
        <w:rPr>
          <w:rFonts w:ascii="Times New Roman" w:hAnsi="Times New Roman" w:cs="Times New Roman"/>
          <w:sz w:val="28"/>
          <w:szCs w:val="28"/>
        </w:rPr>
        <w:t>При работе с оперативной памятью шина проводит поиск нужного участка памяти и обменивается информацией с найденным участком. Эти задачи выполняют две части системной шины</w:t>
      </w:r>
      <w:r w:rsidRPr="00431902">
        <w:rPr>
          <w:rFonts w:ascii="Times New Roman" w:hAnsi="Times New Roman" w:cs="Times New Roman"/>
          <w:sz w:val="28"/>
          <w:szCs w:val="28"/>
        </w:rPr>
        <w:t>:</w:t>
      </w:r>
      <w:r>
        <w:rPr>
          <w:rFonts w:ascii="Times New Roman" w:hAnsi="Times New Roman" w:cs="Times New Roman"/>
          <w:sz w:val="28"/>
          <w:szCs w:val="28"/>
        </w:rPr>
        <w:t xml:space="preserve"> </w:t>
      </w:r>
      <w:r w:rsidRPr="00431902">
        <w:rPr>
          <w:rFonts w:ascii="Times New Roman" w:hAnsi="Times New Roman" w:cs="Times New Roman"/>
          <w:b/>
          <w:sz w:val="28"/>
          <w:szCs w:val="28"/>
        </w:rPr>
        <w:t>адресная шина</w:t>
      </w:r>
      <w:r>
        <w:rPr>
          <w:rFonts w:ascii="Times New Roman" w:hAnsi="Times New Roman" w:cs="Times New Roman"/>
          <w:sz w:val="28"/>
          <w:szCs w:val="28"/>
        </w:rPr>
        <w:t xml:space="preserve"> и </w:t>
      </w:r>
      <w:r w:rsidRPr="00431902">
        <w:rPr>
          <w:rFonts w:ascii="Times New Roman" w:hAnsi="Times New Roman" w:cs="Times New Roman"/>
          <w:b/>
          <w:sz w:val="28"/>
          <w:szCs w:val="28"/>
        </w:rPr>
        <w:t>шина данных</w:t>
      </w:r>
      <w:r>
        <w:rPr>
          <w:rFonts w:ascii="Times New Roman" w:hAnsi="Times New Roman" w:cs="Times New Roman"/>
          <w:sz w:val="28"/>
          <w:szCs w:val="28"/>
        </w:rPr>
        <w:t>.</w:t>
      </w:r>
    </w:p>
    <w:p w:rsidR="004C6D87" w:rsidRPr="00376D5D" w:rsidRDefault="004C6D87" w:rsidP="004C6D87">
      <w:pPr>
        <w:spacing w:line="360" w:lineRule="auto"/>
        <w:ind w:firstLine="709"/>
        <w:jc w:val="both"/>
        <w:rPr>
          <w:rFonts w:ascii="Times New Roman" w:hAnsi="Times New Roman" w:cs="Times New Roman"/>
          <w:sz w:val="28"/>
          <w:szCs w:val="28"/>
        </w:rPr>
      </w:pPr>
      <w:r w:rsidRPr="00233C49">
        <w:rPr>
          <w:rFonts w:ascii="Times New Roman" w:hAnsi="Times New Roman" w:cs="Times New Roman"/>
          <w:sz w:val="28"/>
          <w:szCs w:val="28"/>
          <w:u w:val="single"/>
        </w:rPr>
        <w:t>Шина адреса</w:t>
      </w:r>
      <w:r w:rsidRPr="00280BA5">
        <w:rPr>
          <w:rFonts w:ascii="Times New Roman" w:hAnsi="Times New Roman" w:cs="Times New Roman"/>
          <w:sz w:val="28"/>
          <w:szCs w:val="28"/>
        </w:rPr>
        <w:t xml:space="preserve"> предназначена для передачи адреса ячейки памяти или порта ввода-вывода. </w:t>
      </w:r>
      <w:r>
        <w:rPr>
          <w:rFonts w:ascii="Times New Roman" w:hAnsi="Times New Roman" w:cs="Times New Roman"/>
          <w:sz w:val="28"/>
          <w:szCs w:val="28"/>
        </w:rPr>
        <w:t xml:space="preserve">Разрядность адресной шины определяет адресное </w:t>
      </w:r>
      <w:r>
        <w:rPr>
          <w:rFonts w:ascii="Times New Roman" w:hAnsi="Times New Roman" w:cs="Times New Roman"/>
          <w:sz w:val="28"/>
          <w:szCs w:val="28"/>
        </w:rPr>
        <w:lastRenderedPageBreak/>
        <w:t>пространство процессора, т.е. количество ячеек памяти</w:t>
      </w:r>
      <w:r w:rsidR="00376D5D">
        <w:rPr>
          <w:rFonts w:ascii="Times New Roman" w:hAnsi="Times New Roman" w:cs="Times New Roman"/>
          <w:sz w:val="28"/>
          <w:szCs w:val="28"/>
        </w:rPr>
        <w:t xml:space="preserve">. </w:t>
      </w:r>
      <w:r w:rsidR="00376D5D" w:rsidRPr="00376D5D">
        <w:rPr>
          <w:rFonts w:ascii="Times New Roman" w:hAnsi="Times New Roman" w:cs="Times New Roman"/>
          <w:sz w:val="28"/>
          <w:szCs w:val="28"/>
        </w:rPr>
        <w:t>У процессоров Intel Pentium (а именно они наиболее распространены в персональных компьютерах) адресная шина 32-разрядная</w:t>
      </w:r>
      <w:r w:rsidR="00376D5D">
        <w:rPr>
          <w:rFonts w:ascii="Times New Roman" w:hAnsi="Times New Roman" w:cs="Times New Roman"/>
          <w:sz w:val="28"/>
          <w:szCs w:val="28"/>
        </w:rPr>
        <w:t>.</w:t>
      </w:r>
    </w:p>
    <w:p w:rsidR="004C6D87" w:rsidRPr="00280BA5" w:rsidRDefault="004C6D87" w:rsidP="004C6D87">
      <w:pPr>
        <w:spacing w:line="360" w:lineRule="auto"/>
        <w:ind w:firstLine="709"/>
        <w:jc w:val="both"/>
        <w:rPr>
          <w:rFonts w:ascii="Times New Roman" w:hAnsi="Times New Roman" w:cs="Times New Roman"/>
          <w:sz w:val="28"/>
          <w:szCs w:val="28"/>
        </w:rPr>
      </w:pPr>
      <w:r w:rsidRPr="00233C49">
        <w:rPr>
          <w:rFonts w:ascii="Times New Roman" w:hAnsi="Times New Roman" w:cs="Times New Roman"/>
          <w:sz w:val="28"/>
          <w:szCs w:val="28"/>
          <w:u w:val="single"/>
        </w:rPr>
        <w:t>Шина данных</w:t>
      </w:r>
      <w:r w:rsidRPr="00280BA5">
        <w:rPr>
          <w:rFonts w:ascii="Times New Roman" w:hAnsi="Times New Roman" w:cs="Times New Roman"/>
          <w:sz w:val="28"/>
          <w:szCs w:val="28"/>
        </w:rPr>
        <w:t xml:space="preserve"> предназначен</w:t>
      </w:r>
      <w:r>
        <w:rPr>
          <w:rFonts w:ascii="Times New Roman" w:hAnsi="Times New Roman" w:cs="Times New Roman"/>
          <w:sz w:val="28"/>
          <w:szCs w:val="28"/>
        </w:rPr>
        <w:t xml:space="preserve">а для передачи команд и данных, которые могут передаваться в любом направлении. </w:t>
      </w:r>
      <w:r w:rsidRPr="00280BA5">
        <w:rPr>
          <w:rFonts w:ascii="Times New Roman" w:hAnsi="Times New Roman" w:cs="Times New Roman"/>
          <w:sz w:val="28"/>
          <w:szCs w:val="28"/>
        </w:rPr>
        <w:t xml:space="preserve">В современных компьютерах </w:t>
      </w:r>
      <w:r>
        <w:rPr>
          <w:rFonts w:ascii="Times New Roman" w:hAnsi="Times New Roman" w:cs="Times New Roman"/>
          <w:sz w:val="28"/>
          <w:szCs w:val="28"/>
        </w:rPr>
        <w:t>разрядность</w:t>
      </w:r>
      <w:r w:rsidRPr="00280BA5">
        <w:rPr>
          <w:rFonts w:ascii="Times New Roman" w:hAnsi="Times New Roman" w:cs="Times New Roman"/>
          <w:sz w:val="28"/>
          <w:szCs w:val="28"/>
        </w:rPr>
        <w:t xml:space="preserve"> шины данных составляет 64</w:t>
      </w:r>
      <w:r>
        <w:rPr>
          <w:rFonts w:ascii="Times New Roman" w:hAnsi="Times New Roman" w:cs="Times New Roman"/>
          <w:sz w:val="28"/>
          <w:szCs w:val="28"/>
        </w:rPr>
        <w:t xml:space="preserve"> бита</w:t>
      </w:r>
      <w:r w:rsidR="00376D5D">
        <w:rPr>
          <w:rFonts w:ascii="Times New Roman" w:hAnsi="Times New Roman" w:cs="Times New Roman"/>
          <w:sz w:val="28"/>
          <w:szCs w:val="28"/>
        </w:rPr>
        <w:t>.</w:t>
      </w:r>
    </w:p>
    <w:p w:rsidR="004C6D87" w:rsidRPr="00522BA1" w:rsidRDefault="004C6D87" w:rsidP="00376D5D">
      <w:pPr>
        <w:pStyle w:val="a6"/>
        <w:spacing w:before="0" w:beforeAutospacing="0" w:after="0" w:afterAutospacing="0" w:line="360" w:lineRule="auto"/>
        <w:ind w:firstLine="539"/>
        <w:jc w:val="both"/>
        <w:rPr>
          <w:sz w:val="28"/>
          <w:szCs w:val="28"/>
        </w:rPr>
      </w:pPr>
      <w:r w:rsidRPr="00233C49">
        <w:rPr>
          <w:sz w:val="28"/>
          <w:szCs w:val="28"/>
          <w:u w:val="single"/>
        </w:rPr>
        <w:t>Шина управления</w:t>
      </w:r>
      <w:r w:rsidRPr="00522BA1">
        <w:rPr>
          <w:sz w:val="28"/>
          <w:szCs w:val="28"/>
        </w:rPr>
        <w:t xml:space="preserve"> включает в себя все линии, которые обеспечивают работу общей шины. </w:t>
      </w:r>
      <w:r w:rsidR="00376D5D">
        <w:rPr>
          <w:sz w:val="28"/>
          <w:szCs w:val="28"/>
        </w:rPr>
        <w:t xml:space="preserve">В большинстве современных процессоров шина </w:t>
      </w:r>
      <w:r w:rsidR="0008233C">
        <w:rPr>
          <w:sz w:val="28"/>
          <w:szCs w:val="28"/>
        </w:rPr>
        <w:t xml:space="preserve">управления </w:t>
      </w:r>
      <w:r w:rsidR="00376D5D">
        <w:rPr>
          <w:sz w:val="28"/>
          <w:szCs w:val="28"/>
        </w:rPr>
        <w:t>32-разрядная (например, в процессоре Intel Pentium), хотя существуют 64-разрядные процессоры и даже 128-разрядные.</w:t>
      </w:r>
    </w:p>
    <w:p w:rsidR="004C6D87" w:rsidRDefault="004C6D87" w:rsidP="004C6D87">
      <w:pPr>
        <w:spacing w:line="360" w:lineRule="auto"/>
        <w:ind w:firstLine="709"/>
        <w:jc w:val="both"/>
        <w:rPr>
          <w:rFonts w:ascii="Times New Roman" w:hAnsi="Times New Roman" w:cs="Times New Roman"/>
          <w:sz w:val="28"/>
          <w:szCs w:val="28"/>
        </w:rPr>
      </w:pPr>
      <w:r w:rsidRPr="00522BA1">
        <w:rPr>
          <w:rFonts w:ascii="Times New Roman" w:hAnsi="Times New Roman" w:cs="Times New Roman"/>
          <w:sz w:val="28"/>
          <w:szCs w:val="28"/>
        </w:rPr>
        <w:t xml:space="preserve">Шина работает циклами. Количество циклов срабатывания шины в единицу времени называется </w:t>
      </w:r>
      <w:r w:rsidRPr="00522BA1">
        <w:rPr>
          <w:rFonts w:ascii="Times New Roman" w:hAnsi="Times New Roman" w:cs="Times New Roman"/>
          <w:b/>
          <w:sz w:val="28"/>
          <w:szCs w:val="28"/>
        </w:rPr>
        <w:t>частотой шины</w:t>
      </w:r>
      <w:r w:rsidRPr="00522BA1">
        <w:rPr>
          <w:rFonts w:ascii="Times New Roman" w:hAnsi="Times New Roman" w:cs="Times New Roman"/>
          <w:sz w:val="28"/>
          <w:szCs w:val="28"/>
        </w:rPr>
        <w:t>. В современных компьютерах частота процессора может превышать частоту системной шины.</w:t>
      </w:r>
      <w:r w:rsidRPr="00280BA5">
        <w:t xml:space="preserve"> </w:t>
      </w:r>
      <w:r w:rsidRPr="00522BA1">
        <w:rPr>
          <w:rFonts w:ascii="Times New Roman" w:hAnsi="Times New Roman" w:cs="Times New Roman"/>
          <w:sz w:val="28"/>
          <w:szCs w:val="28"/>
        </w:rPr>
        <w:t>Корпорация Intel официально представила новые серверные процессоры Itanium серии 9100 (кодовое название Montvale). Процессор Itanium 9110N имеет тактовую частоту  1,6 ГГц, частота системной шины - 533 МГц.</w:t>
      </w:r>
    </w:p>
    <w:p w:rsidR="00E864C6" w:rsidRDefault="004C6D87" w:rsidP="004C6D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каждого устройства в компьютере имеется электронная схема, которая им управляет, - </w:t>
      </w:r>
      <w:r w:rsidRPr="00522BA1">
        <w:rPr>
          <w:rFonts w:ascii="Times New Roman" w:hAnsi="Times New Roman" w:cs="Times New Roman"/>
          <w:b/>
          <w:sz w:val="28"/>
          <w:szCs w:val="28"/>
        </w:rPr>
        <w:t>контроллер</w:t>
      </w:r>
      <w:r>
        <w:rPr>
          <w:rFonts w:ascii="Times New Roman" w:hAnsi="Times New Roman" w:cs="Times New Roman"/>
          <w:sz w:val="28"/>
          <w:szCs w:val="28"/>
        </w:rPr>
        <w:t>. Все контроллеры взаимодействуют с процессором и оперативной памятью через системную плату.</w:t>
      </w:r>
    </w:p>
    <w:p w:rsidR="00E864C6" w:rsidRDefault="00E864C6" w:rsidP="004C6D87">
      <w:pPr>
        <w:spacing w:line="360" w:lineRule="auto"/>
        <w:ind w:firstLine="709"/>
        <w:jc w:val="both"/>
        <w:rPr>
          <w:rFonts w:ascii="Times New Roman" w:hAnsi="Times New Roman" w:cs="Times New Roman"/>
          <w:sz w:val="28"/>
          <w:szCs w:val="28"/>
        </w:rPr>
      </w:pPr>
    </w:p>
    <w:p w:rsidR="004C6D87" w:rsidRPr="00EA0CC7" w:rsidRDefault="004C6D87" w:rsidP="00247044">
      <w:pPr>
        <w:spacing w:line="360" w:lineRule="auto"/>
        <w:ind w:firstLine="709"/>
        <w:jc w:val="left"/>
        <w:rPr>
          <w:rFonts w:ascii="Times New Roman" w:hAnsi="Times New Roman" w:cs="Times New Roman"/>
          <w:b/>
          <w:color w:val="76923C" w:themeColor="accent3" w:themeShade="BF"/>
          <w:sz w:val="28"/>
          <w:szCs w:val="28"/>
          <w:u w:val="single"/>
        </w:rPr>
      </w:pPr>
      <w:r w:rsidRPr="00EA0CC7">
        <w:rPr>
          <w:rFonts w:ascii="Times New Roman" w:hAnsi="Times New Roman" w:cs="Times New Roman"/>
          <w:b/>
          <w:color w:val="76923C" w:themeColor="accent3" w:themeShade="BF"/>
          <w:sz w:val="28"/>
          <w:szCs w:val="28"/>
          <w:u w:val="single"/>
        </w:rPr>
        <w:t xml:space="preserve"> Устройства хранения</w:t>
      </w:r>
    </w:p>
    <w:p w:rsidR="004C6D87" w:rsidRPr="004C6D87" w:rsidRDefault="004C6D87" w:rsidP="004C6D87">
      <w:pPr>
        <w:spacing w:line="360" w:lineRule="auto"/>
        <w:ind w:firstLine="709"/>
        <w:rPr>
          <w:rFonts w:ascii="Times New Roman" w:hAnsi="Times New Roman" w:cs="Times New Roman"/>
          <w:b/>
          <w:sz w:val="28"/>
          <w:szCs w:val="28"/>
        </w:rPr>
      </w:pPr>
    </w:p>
    <w:p w:rsidR="008704C7" w:rsidRPr="008704C7" w:rsidRDefault="008704C7" w:rsidP="008704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Центральный процессор (ЦП)</w:t>
      </w:r>
      <w:r w:rsidRPr="008704C7">
        <w:rPr>
          <w:rFonts w:ascii="Times New Roman" w:hAnsi="Times New Roman" w:cs="Times New Roman"/>
          <w:sz w:val="28"/>
          <w:szCs w:val="28"/>
        </w:rPr>
        <w:t xml:space="preserve"> взаимодействует с внутренним ЗУ, называемым оперативным запоминающим устройством (ОЗУ) или оперативной памятью (ОП). ОП  предназначена для приема, хранения и выдачи </w:t>
      </w:r>
      <w:r w:rsidR="005E2D7B">
        <w:rPr>
          <w:rFonts w:ascii="Times New Roman" w:hAnsi="Times New Roman" w:cs="Times New Roman"/>
          <w:sz w:val="28"/>
          <w:szCs w:val="28"/>
        </w:rPr>
        <w:t xml:space="preserve">всей </w:t>
      </w:r>
      <w:r w:rsidRPr="008704C7">
        <w:rPr>
          <w:rFonts w:ascii="Times New Roman" w:hAnsi="Times New Roman" w:cs="Times New Roman"/>
          <w:sz w:val="28"/>
          <w:szCs w:val="28"/>
        </w:rPr>
        <w:t>информации, необходимой для выполнения операций в ЦП. Кроме оперативной памяти во всех компьютерах обычно имеется внутренняя постоянная память, используемая для хранения постоянных данных и программ.</w:t>
      </w:r>
    </w:p>
    <w:p w:rsidR="008704C7" w:rsidRDefault="008704C7" w:rsidP="008704C7">
      <w:pPr>
        <w:spacing w:line="360" w:lineRule="auto"/>
        <w:ind w:firstLine="709"/>
        <w:jc w:val="both"/>
        <w:rPr>
          <w:rFonts w:ascii="Times New Roman" w:hAnsi="Times New Roman" w:cs="Times New Roman"/>
          <w:sz w:val="28"/>
          <w:szCs w:val="28"/>
        </w:rPr>
      </w:pPr>
      <w:r w:rsidRPr="00B64B76">
        <w:rPr>
          <w:rFonts w:ascii="Times New Roman" w:hAnsi="Times New Roman" w:cs="Times New Roman"/>
          <w:b/>
          <w:sz w:val="28"/>
          <w:szCs w:val="28"/>
        </w:rPr>
        <w:lastRenderedPageBreak/>
        <w:t>Оперативная память</w:t>
      </w:r>
      <w:r w:rsidRPr="008704C7">
        <w:rPr>
          <w:rFonts w:ascii="Times New Roman" w:hAnsi="Times New Roman" w:cs="Times New Roman"/>
          <w:sz w:val="28"/>
          <w:szCs w:val="28"/>
        </w:rPr>
        <w:t xml:space="preserve"> (ОП, англ. </w:t>
      </w:r>
      <w:r w:rsidRPr="008704C7">
        <w:rPr>
          <w:rFonts w:ascii="Times New Roman" w:hAnsi="Times New Roman" w:cs="Times New Roman"/>
          <w:sz w:val="28"/>
          <w:szCs w:val="28"/>
          <w:lang w:val="en-US"/>
        </w:rPr>
        <w:t>RAM</w:t>
      </w:r>
      <w:r w:rsidRPr="008704C7">
        <w:rPr>
          <w:rFonts w:ascii="Times New Roman" w:hAnsi="Times New Roman" w:cs="Times New Roman"/>
          <w:sz w:val="28"/>
          <w:szCs w:val="28"/>
        </w:rPr>
        <w:t xml:space="preserve"> – </w:t>
      </w:r>
      <w:r w:rsidRPr="008704C7">
        <w:rPr>
          <w:rFonts w:ascii="Times New Roman" w:hAnsi="Times New Roman" w:cs="Times New Roman"/>
          <w:sz w:val="28"/>
          <w:szCs w:val="28"/>
          <w:lang w:val="en-US"/>
        </w:rPr>
        <w:t>Random</w:t>
      </w:r>
      <w:r w:rsidRPr="008704C7">
        <w:rPr>
          <w:rFonts w:ascii="Times New Roman" w:hAnsi="Times New Roman" w:cs="Times New Roman"/>
          <w:sz w:val="28"/>
          <w:szCs w:val="28"/>
        </w:rPr>
        <w:t xml:space="preserve"> </w:t>
      </w:r>
      <w:r w:rsidRPr="008704C7">
        <w:rPr>
          <w:rFonts w:ascii="Times New Roman" w:hAnsi="Times New Roman" w:cs="Times New Roman"/>
          <w:sz w:val="28"/>
          <w:szCs w:val="28"/>
          <w:lang w:val="en-US"/>
        </w:rPr>
        <w:t>Access</w:t>
      </w:r>
      <w:r w:rsidRPr="008704C7">
        <w:rPr>
          <w:rFonts w:ascii="Times New Roman" w:hAnsi="Times New Roman" w:cs="Times New Roman"/>
          <w:sz w:val="28"/>
          <w:szCs w:val="28"/>
        </w:rPr>
        <w:t xml:space="preserve"> </w:t>
      </w:r>
      <w:r w:rsidRPr="008704C7">
        <w:rPr>
          <w:rFonts w:ascii="Times New Roman" w:hAnsi="Times New Roman" w:cs="Times New Roman"/>
          <w:sz w:val="28"/>
          <w:szCs w:val="28"/>
          <w:lang w:val="en-US"/>
        </w:rPr>
        <w:t>Memory</w:t>
      </w:r>
      <w:r w:rsidRPr="008704C7">
        <w:rPr>
          <w:rFonts w:ascii="Times New Roman" w:hAnsi="Times New Roman" w:cs="Times New Roman"/>
          <w:sz w:val="28"/>
          <w:szCs w:val="28"/>
        </w:rPr>
        <w:t xml:space="preserve"> – память с произвольным доступом) – это быстродействующее запоминающее устройство с прямым доступом процессора, которое предназначено для записи, считывания и временного хранения выполняемых программ и данных. Она ограничена по объему. ОП – электрическое устройство, и при выключении ПК все его содержимое пропадает.</w:t>
      </w:r>
    </w:p>
    <w:p w:rsidR="0017023C" w:rsidRDefault="00AB2652" w:rsidP="008704C7">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 связи с этим </w:t>
      </w:r>
      <w:r w:rsidRPr="00AB2652">
        <w:rPr>
          <w:rFonts w:ascii="Times New Roman" w:hAnsi="Times New Roman" w:cs="Times New Roman"/>
          <w:sz w:val="28"/>
          <w:szCs w:val="28"/>
        </w:rPr>
        <w:t>на</w:t>
      </w:r>
      <w:r w:rsidRPr="00713070">
        <w:rPr>
          <w:sz w:val="28"/>
          <w:szCs w:val="28"/>
        </w:rPr>
        <w:t xml:space="preserve"> </w:t>
      </w:r>
      <w:r w:rsidRPr="00AB2652">
        <w:rPr>
          <w:rFonts w:ascii="Times New Roman" w:hAnsi="Times New Roman" w:cs="Times New Roman"/>
          <w:sz w:val="28"/>
          <w:szCs w:val="28"/>
        </w:rPr>
        <w:t>материнской плате есть микросхема «энергонезависимой памяти»</w:t>
      </w:r>
      <w:r>
        <w:rPr>
          <w:rFonts w:ascii="Times New Roman" w:hAnsi="Times New Roman" w:cs="Times New Roman"/>
          <w:sz w:val="28"/>
          <w:szCs w:val="28"/>
        </w:rPr>
        <w:t xml:space="preserve">, так называемая  </w:t>
      </w:r>
      <w:r w:rsidRPr="00B64B76">
        <w:rPr>
          <w:rFonts w:ascii="Times New Roman" w:hAnsi="Times New Roman" w:cs="Times New Roman"/>
          <w:b/>
          <w:sz w:val="28"/>
          <w:szCs w:val="28"/>
        </w:rPr>
        <w:t>С</w:t>
      </w:r>
      <w:r w:rsidRPr="00B64B76">
        <w:rPr>
          <w:rFonts w:ascii="Times New Roman" w:hAnsi="Times New Roman" w:cs="Times New Roman"/>
          <w:b/>
          <w:sz w:val="28"/>
          <w:szCs w:val="28"/>
          <w:lang w:val="en-US"/>
        </w:rPr>
        <w:t>MOS</w:t>
      </w:r>
      <w:r w:rsidRPr="00B64B76">
        <w:rPr>
          <w:rFonts w:ascii="Times New Roman" w:hAnsi="Times New Roman" w:cs="Times New Roman"/>
          <w:b/>
          <w:sz w:val="28"/>
          <w:szCs w:val="28"/>
        </w:rPr>
        <w:t>-память</w:t>
      </w:r>
      <w:r>
        <w:rPr>
          <w:rFonts w:ascii="Times New Roman" w:hAnsi="Times New Roman" w:cs="Times New Roman"/>
          <w:sz w:val="28"/>
          <w:szCs w:val="28"/>
        </w:rPr>
        <w:t xml:space="preserve"> (изготовленная по технологии </w:t>
      </w:r>
      <w:r>
        <w:rPr>
          <w:rFonts w:ascii="Times New Roman" w:hAnsi="Times New Roman" w:cs="Times New Roman"/>
          <w:sz w:val="28"/>
          <w:szCs w:val="28"/>
          <w:lang w:val="en-US"/>
        </w:rPr>
        <w:t>CMOS</w:t>
      </w:r>
      <w:r>
        <w:rPr>
          <w:rFonts w:ascii="Times New Roman" w:hAnsi="Times New Roman" w:cs="Times New Roman"/>
          <w:sz w:val="28"/>
          <w:szCs w:val="28"/>
        </w:rPr>
        <w:t xml:space="preserve"> – </w:t>
      </w:r>
      <w:r>
        <w:rPr>
          <w:rFonts w:ascii="Times New Roman" w:hAnsi="Times New Roman" w:cs="Times New Roman"/>
          <w:sz w:val="28"/>
          <w:szCs w:val="28"/>
          <w:lang w:val="en-US"/>
        </w:rPr>
        <w:t>Comple</w:t>
      </w:r>
      <w:r w:rsidRPr="00AB2652">
        <w:rPr>
          <w:rFonts w:ascii="Times New Roman" w:hAnsi="Times New Roman" w:cs="Times New Roman"/>
          <w:sz w:val="28"/>
          <w:szCs w:val="28"/>
        </w:rPr>
        <w:t xml:space="preserve"> </w:t>
      </w:r>
      <w:r>
        <w:rPr>
          <w:rFonts w:ascii="Times New Roman" w:hAnsi="Times New Roman" w:cs="Times New Roman"/>
          <w:sz w:val="28"/>
          <w:szCs w:val="28"/>
          <w:lang w:val="en-US"/>
        </w:rPr>
        <w:t>Mentary</w:t>
      </w:r>
      <w:r w:rsidRPr="00AB2652">
        <w:rPr>
          <w:rFonts w:ascii="Times New Roman" w:hAnsi="Times New Roman" w:cs="Times New Roman"/>
          <w:sz w:val="28"/>
          <w:szCs w:val="28"/>
        </w:rPr>
        <w:t xml:space="preserve"> </w:t>
      </w:r>
      <w:r>
        <w:rPr>
          <w:rFonts w:ascii="Times New Roman" w:hAnsi="Times New Roman" w:cs="Times New Roman"/>
          <w:sz w:val="28"/>
          <w:szCs w:val="28"/>
          <w:lang w:val="en-US"/>
        </w:rPr>
        <w:t>Metal</w:t>
      </w:r>
      <w:r w:rsidRPr="00AB2652">
        <w:rPr>
          <w:rFonts w:ascii="Times New Roman" w:hAnsi="Times New Roman" w:cs="Times New Roman"/>
          <w:sz w:val="28"/>
          <w:szCs w:val="28"/>
        </w:rPr>
        <w:t xml:space="preserve"> </w:t>
      </w:r>
      <w:r>
        <w:rPr>
          <w:rFonts w:ascii="Times New Roman" w:hAnsi="Times New Roman" w:cs="Times New Roman"/>
          <w:sz w:val="28"/>
          <w:szCs w:val="28"/>
        </w:rPr>
        <w:t>–</w:t>
      </w:r>
      <w:r w:rsidRPr="00AB2652">
        <w:rPr>
          <w:rFonts w:ascii="Times New Roman" w:hAnsi="Times New Roman" w:cs="Times New Roman"/>
          <w:sz w:val="28"/>
          <w:szCs w:val="28"/>
        </w:rPr>
        <w:t xml:space="preserve"> </w:t>
      </w:r>
      <w:r>
        <w:rPr>
          <w:rFonts w:ascii="Times New Roman" w:hAnsi="Times New Roman" w:cs="Times New Roman"/>
          <w:sz w:val="28"/>
          <w:szCs w:val="28"/>
          <w:lang w:val="en-US"/>
        </w:rPr>
        <w:t>oxide</w:t>
      </w:r>
      <w:r w:rsidRPr="00AB2652">
        <w:rPr>
          <w:rFonts w:ascii="Times New Roman" w:hAnsi="Times New Roman" w:cs="Times New Roman"/>
          <w:sz w:val="28"/>
          <w:szCs w:val="28"/>
        </w:rPr>
        <w:t xml:space="preserve"> </w:t>
      </w:r>
      <w:r>
        <w:rPr>
          <w:rFonts w:ascii="Times New Roman" w:hAnsi="Times New Roman" w:cs="Times New Roman"/>
          <w:sz w:val="28"/>
          <w:szCs w:val="28"/>
          <w:lang w:val="en-US"/>
        </w:rPr>
        <w:t>semiconductor</w:t>
      </w:r>
      <w:r w:rsidRPr="00AB2652">
        <w:rPr>
          <w:rFonts w:ascii="Times New Roman" w:hAnsi="Times New Roman" w:cs="Times New Roman"/>
          <w:sz w:val="28"/>
          <w:szCs w:val="28"/>
        </w:rPr>
        <w:t>)</w:t>
      </w:r>
      <w:r>
        <w:rPr>
          <w:rFonts w:ascii="Times New Roman" w:hAnsi="Times New Roman" w:cs="Times New Roman"/>
          <w:sz w:val="28"/>
          <w:szCs w:val="28"/>
        </w:rPr>
        <w:t>, которая предназначена для длительного хранения данных о конфигурации и настройке компьютера. Для этого используют специальные электронные схемы со средним быстродействием, но очень малым энергопотреблением, питаемые от специального аккумулятора, установленного на материнской плате. Это полупостоянная память.</w:t>
      </w:r>
    </w:p>
    <w:p w:rsidR="00AB2652" w:rsidRPr="00A56336" w:rsidRDefault="00AB2652" w:rsidP="008704C7">
      <w:pPr>
        <w:spacing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Данные записываются </w:t>
      </w:r>
      <w:r w:rsidR="005E2D7B">
        <w:rPr>
          <w:rFonts w:ascii="Times New Roman" w:hAnsi="Times New Roman" w:cs="Times New Roman"/>
          <w:sz w:val="28"/>
          <w:szCs w:val="28"/>
        </w:rPr>
        <w:t>и</w:t>
      </w:r>
      <w:r>
        <w:rPr>
          <w:rFonts w:ascii="Times New Roman" w:hAnsi="Times New Roman" w:cs="Times New Roman"/>
          <w:sz w:val="28"/>
          <w:szCs w:val="28"/>
        </w:rPr>
        <w:t xml:space="preserve"> считы</w:t>
      </w:r>
      <w:r w:rsidR="00A56336">
        <w:rPr>
          <w:rFonts w:ascii="Times New Roman" w:hAnsi="Times New Roman" w:cs="Times New Roman"/>
          <w:sz w:val="28"/>
          <w:szCs w:val="28"/>
        </w:rPr>
        <w:t xml:space="preserve">ваются под управлением команд, содержащихся в другом виде памяти – </w:t>
      </w:r>
      <w:r w:rsidR="00A56336" w:rsidRPr="00B64B76">
        <w:rPr>
          <w:rFonts w:ascii="Times New Roman" w:hAnsi="Times New Roman" w:cs="Times New Roman"/>
          <w:b/>
          <w:sz w:val="28"/>
          <w:szCs w:val="28"/>
          <w:lang w:val="en-US"/>
        </w:rPr>
        <w:t>BIOS</w:t>
      </w:r>
      <w:r w:rsidR="00A56336">
        <w:rPr>
          <w:rFonts w:ascii="Times New Roman" w:hAnsi="Times New Roman" w:cs="Times New Roman"/>
          <w:sz w:val="28"/>
          <w:szCs w:val="28"/>
        </w:rPr>
        <w:t xml:space="preserve"> (</w:t>
      </w:r>
      <w:r w:rsidR="00A56336">
        <w:rPr>
          <w:rFonts w:ascii="Times New Roman" w:hAnsi="Times New Roman" w:cs="Times New Roman"/>
          <w:sz w:val="28"/>
          <w:szCs w:val="28"/>
          <w:lang w:val="en-US"/>
        </w:rPr>
        <w:t>Basic</w:t>
      </w:r>
      <w:r w:rsidR="00A56336" w:rsidRPr="00A56336">
        <w:rPr>
          <w:rFonts w:ascii="Times New Roman" w:hAnsi="Times New Roman" w:cs="Times New Roman"/>
          <w:sz w:val="28"/>
          <w:szCs w:val="28"/>
        </w:rPr>
        <w:t xml:space="preserve"> </w:t>
      </w:r>
      <w:r w:rsidR="00A56336">
        <w:rPr>
          <w:rFonts w:ascii="Times New Roman" w:hAnsi="Times New Roman" w:cs="Times New Roman"/>
          <w:sz w:val="28"/>
          <w:szCs w:val="28"/>
          <w:lang w:val="en-US"/>
        </w:rPr>
        <w:t>Input</w:t>
      </w:r>
      <w:r w:rsidR="00A56336" w:rsidRPr="00A56336">
        <w:rPr>
          <w:rFonts w:ascii="Times New Roman" w:hAnsi="Times New Roman" w:cs="Times New Roman"/>
          <w:sz w:val="28"/>
          <w:szCs w:val="28"/>
        </w:rPr>
        <w:t>-</w:t>
      </w:r>
      <w:r w:rsidR="00A56336">
        <w:rPr>
          <w:rFonts w:ascii="Times New Roman" w:hAnsi="Times New Roman" w:cs="Times New Roman"/>
          <w:sz w:val="28"/>
          <w:szCs w:val="28"/>
          <w:lang w:val="en-US"/>
        </w:rPr>
        <w:t>Output</w:t>
      </w:r>
      <w:r w:rsidR="00A56336" w:rsidRPr="00A56336">
        <w:rPr>
          <w:rFonts w:ascii="Times New Roman" w:hAnsi="Times New Roman" w:cs="Times New Roman"/>
          <w:sz w:val="28"/>
          <w:szCs w:val="28"/>
        </w:rPr>
        <w:t xml:space="preserve"> </w:t>
      </w:r>
      <w:r w:rsidR="00A56336">
        <w:rPr>
          <w:rFonts w:ascii="Times New Roman" w:hAnsi="Times New Roman" w:cs="Times New Roman"/>
          <w:sz w:val="28"/>
          <w:szCs w:val="28"/>
          <w:lang w:val="en-US"/>
        </w:rPr>
        <w:t>System</w:t>
      </w:r>
      <w:r w:rsidR="00A56336" w:rsidRPr="00A56336">
        <w:rPr>
          <w:rFonts w:ascii="Times New Roman" w:hAnsi="Times New Roman" w:cs="Times New Roman"/>
          <w:sz w:val="28"/>
          <w:szCs w:val="28"/>
        </w:rPr>
        <w:t>)</w:t>
      </w:r>
      <w:r w:rsidR="00A56336">
        <w:rPr>
          <w:rFonts w:ascii="Times New Roman" w:hAnsi="Times New Roman" w:cs="Times New Roman"/>
          <w:sz w:val="28"/>
          <w:szCs w:val="28"/>
        </w:rPr>
        <w:t>, которая является базовой системой ввода-вывода – содержит наборы групп команд, называемых функциями, для непосредственного управления различными устройствами ПК.</w:t>
      </w:r>
    </w:p>
    <w:p w:rsidR="005C6288" w:rsidRDefault="008704C7" w:rsidP="005C62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ускорения доступа к оперативной памяти используется </w:t>
      </w:r>
      <w:r w:rsidRPr="00B64B76">
        <w:rPr>
          <w:rFonts w:ascii="Times New Roman" w:hAnsi="Times New Roman" w:cs="Times New Roman"/>
          <w:b/>
          <w:sz w:val="28"/>
          <w:szCs w:val="28"/>
        </w:rPr>
        <w:t>кэш-память</w:t>
      </w:r>
      <w:r>
        <w:rPr>
          <w:rFonts w:ascii="Times New Roman" w:hAnsi="Times New Roman" w:cs="Times New Roman"/>
          <w:sz w:val="28"/>
          <w:szCs w:val="28"/>
        </w:rPr>
        <w:t xml:space="preserve"> (</w:t>
      </w:r>
      <w:r>
        <w:rPr>
          <w:rFonts w:ascii="Times New Roman" w:hAnsi="Times New Roman" w:cs="Times New Roman"/>
          <w:sz w:val="28"/>
          <w:szCs w:val="28"/>
          <w:lang w:val="en-US"/>
        </w:rPr>
        <w:t>cache</w:t>
      </w:r>
      <w:r>
        <w:rPr>
          <w:rFonts w:ascii="Times New Roman" w:hAnsi="Times New Roman" w:cs="Times New Roman"/>
          <w:sz w:val="28"/>
          <w:szCs w:val="28"/>
        </w:rPr>
        <w:t xml:space="preserve"> – запас). Это</w:t>
      </w:r>
      <w:r w:rsidR="00733E64" w:rsidRPr="00733E64">
        <w:rPr>
          <w:rFonts w:ascii="Times New Roman" w:hAnsi="Times New Roman" w:cs="Times New Roman"/>
          <w:sz w:val="28"/>
          <w:szCs w:val="28"/>
        </w:rPr>
        <w:t xml:space="preserve"> сверх</w:t>
      </w:r>
      <w:r>
        <w:rPr>
          <w:rFonts w:ascii="Times New Roman" w:hAnsi="Times New Roman" w:cs="Times New Roman"/>
          <w:sz w:val="28"/>
          <w:szCs w:val="28"/>
        </w:rPr>
        <w:t>быстрая</w:t>
      </w:r>
      <w:r w:rsidR="00733E64" w:rsidRPr="00733E64">
        <w:rPr>
          <w:rFonts w:ascii="Times New Roman" w:hAnsi="Times New Roman" w:cs="Times New Roman"/>
          <w:sz w:val="28"/>
          <w:szCs w:val="28"/>
        </w:rPr>
        <w:t xml:space="preserve"> </w:t>
      </w:r>
      <w:r>
        <w:rPr>
          <w:rFonts w:ascii="Times New Roman" w:hAnsi="Times New Roman" w:cs="Times New Roman"/>
          <w:sz w:val="28"/>
          <w:szCs w:val="28"/>
        </w:rPr>
        <w:t xml:space="preserve">оперативная память, предназначенная для временного хранения текущих данных и помещенная между оперативной памятью и процессором. </w:t>
      </w:r>
      <w:r w:rsidR="00733E64" w:rsidRPr="00733E64">
        <w:rPr>
          <w:rFonts w:ascii="Times New Roman" w:hAnsi="Times New Roman" w:cs="Times New Roman"/>
          <w:sz w:val="28"/>
          <w:szCs w:val="28"/>
        </w:rPr>
        <w:t xml:space="preserve">У современных микропроцессоров может быть кэш-память первого уровня, которая обычно встроена в тот же кристалл и работает на одинаковой с микропроцессором частоте. Для некоторых микропроцессоров предусмотрена еще кэш-память второго </w:t>
      </w:r>
      <w:r w:rsidR="0090282D">
        <w:rPr>
          <w:rFonts w:ascii="Times New Roman" w:hAnsi="Times New Roman" w:cs="Times New Roman"/>
          <w:sz w:val="28"/>
          <w:szCs w:val="28"/>
        </w:rPr>
        <w:t xml:space="preserve">и третьего </w:t>
      </w:r>
      <w:r w:rsidR="00733E64" w:rsidRPr="00733E64">
        <w:rPr>
          <w:rFonts w:ascii="Times New Roman" w:hAnsi="Times New Roman" w:cs="Times New Roman"/>
          <w:sz w:val="28"/>
          <w:szCs w:val="28"/>
        </w:rPr>
        <w:t>уровня</w:t>
      </w:r>
      <w:r w:rsidR="0090282D">
        <w:rPr>
          <w:rFonts w:ascii="Times New Roman" w:hAnsi="Times New Roman" w:cs="Times New Roman"/>
          <w:sz w:val="28"/>
          <w:szCs w:val="28"/>
        </w:rPr>
        <w:t xml:space="preserve"> (от 8Мб до 24Мб)</w:t>
      </w:r>
      <w:r w:rsidR="00733E64" w:rsidRPr="00733E64">
        <w:rPr>
          <w:rFonts w:ascii="Times New Roman" w:hAnsi="Times New Roman" w:cs="Times New Roman"/>
          <w:sz w:val="28"/>
          <w:szCs w:val="28"/>
        </w:rPr>
        <w:t xml:space="preserve">. Существуют два способа организации такой памяти: общая, когда команды и данные хранятся вместе, и разделенная, когда они хранятся в разных местах. Наличие разделенной </w:t>
      </w:r>
      <w:r w:rsidR="00733E64" w:rsidRPr="00733E64">
        <w:rPr>
          <w:rFonts w:ascii="Times New Roman" w:hAnsi="Times New Roman" w:cs="Times New Roman"/>
          <w:sz w:val="28"/>
          <w:szCs w:val="28"/>
        </w:rPr>
        <w:lastRenderedPageBreak/>
        <w:t xml:space="preserve">кэш-памяти увеличивает производительность микропроцессора, сокращая среднее время доступа к используемым командам и данным. </w:t>
      </w:r>
    </w:p>
    <w:p w:rsidR="00D74A26" w:rsidRDefault="008704C7" w:rsidP="00D74A26">
      <w:pPr>
        <w:pStyle w:val="a6"/>
        <w:spacing w:line="360" w:lineRule="auto"/>
        <w:ind w:firstLine="709"/>
        <w:jc w:val="both"/>
        <w:rPr>
          <w:color w:val="000000"/>
          <w:sz w:val="28"/>
          <w:szCs w:val="28"/>
        </w:rPr>
      </w:pPr>
      <w:r w:rsidRPr="005C6288">
        <w:rPr>
          <w:sz w:val="28"/>
          <w:szCs w:val="28"/>
        </w:rPr>
        <w:t xml:space="preserve">Для хранения больших объемов информации, которые не используются в данный момент времени процессором, предназначаются </w:t>
      </w:r>
      <w:r w:rsidRPr="00880DE4">
        <w:rPr>
          <w:b/>
          <w:sz w:val="28"/>
          <w:szCs w:val="28"/>
        </w:rPr>
        <w:t>внешние запоминающие устройства (ВЗУ)</w:t>
      </w:r>
      <w:r w:rsidRPr="005C6288">
        <w:rPr>
          <w:sz w:val="28"/>
          <w:szCs w:val="28"/>
        </w:rPr>
        <w:t xml:space="preserve">. К ним относятся: </w:t>
      </w:r>
      <w:r w:rsidR="005C6288" w:rsidRPr="005C6288">
        <w:rPr>
          <w:sz w:val="28"/>
          <w:szCs w:val="28"/>
        </w:rPr>
        <w:t>винчестер</w:t>
      </w:r>
      <w:r w:rsidR="005C6288">
        <w:rPr>
          <w:sz w:val="28"/>
          <w:szCs w:val="28"/>
        </w:rPr>
        <w:t>ы (жесткие магнитные диски)</w:t>
      </w:r>
      <w:r w:rsidR="005C6288" w:rsidRPr="005C6288">
        <w:rPr>
          <w:sz w:val="28"/>
          <w:szCs w:val="28"/>
        </w:rPr>
        <w:t xml:space="preserve">, оптические диски, магнитно-оптические диски, флоппи диски, </w:t>
      </w:r>
      <w:r w:rsidR="005C6288" w:rsidRPr="005C6288">
        <w:rPr>
          <w:color w:val="000000"/>
          <w:sz w:val="28"/>
          <w:szCs w:val="28"/>
        </w:rPr>
        <w:t>Zip and Jaz Iomega discs</w:t>
      </w:r>
      <w:r w:rsidR="005C6288">
        <w:rPr>
          <w:color w:val="000000"/>
          <w:sz w:val="28"/>
          <w:szCs w:val="28"/>
        </w:rPr>
        <w:t xml:space="preserve"> (</w:t>
      </w:r>
      <w:r w:rsidR="005C6288" w:rsidRPr="005C6288">
        <w:rPr>
          <w:color w:val="000000"/>
          <w:sz w:val="28"/>
          <w:szCs w:val="28"/>
        </w:rPr>
        <w:t xml:space="preserve">относительно новые носители информации, которые призваны заменить гибкие магнитные диски. </w:t>
      </w:r>
      <w:r w:rsidR="005C6288">
        <w:rPr>
          <w:color w:val="000000"/>
          <w:sz w:val="28"/>
          <w:szCs w:val="28"/>
        </w:rPr>
        <w:t xml:space="preserve">Они </w:t>
      </w:r>
      <w:r w:rsidR="005C6288" w:rsidRPr="005C6288">
        <w:rPr>
          <w:color w:val="000000"/>
          <w:sz w:val="28"/>
          <w:szCs w:val="28"/>
        </w:rPr>
        <w:t>быстрые и большие по емкости (100 м</w:t>
      </w:r>
      <w:r w:rsidR="00EA0CC7">
        <w:rPr>
          <w:color w:val="000000"/>
          <w:sz w:val="28"/>
          <w:szCs w:val="28"/>
        </w:rPr>
        <w:t>егабайт - Zip, 1 гигабайт - Jaz</w:t>
      </w:r>
      <w:r w:rsidR="005C6288">
        <w:rPr>
          <w:color w:val="000000"/>
          <w:sz w:val="28"/>
          <w:szCs w:val="28"/>
        </w:rPr>
        <w:t>)</w:t>
      </w:r>
      <w:r w:rsidR="00EA0CC7">
        <w:rPr>
          <w:color w:val="000000"/>
          <w:sz w:val="28"/>
          <w:szCs w:val="28"/>
        </w:rPr>
        <w:t>)</w:t>
      </w:r>
      <w:r w:rsidR="005C6288">
        <w:rPr>
          <w:color w:val="000000"/>
          <w:sz w:val="28"/>
          <w:szCs w:val="28"/>
        </w:rPr>
        <w:t>, магнитные ленты.</w:t>
      </w:r>
      <w:r w:rsidR="00D74A26" w:rsidRPr="00D74A26">
        <w:rPr>
          <w:color w:val="000000"/>
          <w:sz w:val="28"/>
          <w:szCs w:val="28"/>
        </w:rPr>
        <w:t xml:space="preserve"> </w:t>
      </w:r>
    </w:p>
    <w:p w:rsidR="00D74A26" w:rsidRPr="004E554E" w:rsidRDefault="004E554E" w:rsidP="00D74A26">
      <w:pPr>
        <w:pStyle w:val="a6"/>
        <w:spacing w:line="360" w:lineRule="auto"/>
        <w:ind w:firstLine="709"/>
        <w:jc w:val="both"/>
        <w:rPr>
          <w:color w:val="000000"/>
          <w:sz w:val="28"/>
          <w:szCs w:val="28"/>
        </w:rPr>
      </w:pPr>
      <w:r w:rsidRPr="004E554E">
        <w:rPr>
          <w:sz w:val="28"/>
          <w:szCs w:val="28"/>
        </w:rPr>
        <w:t xml:space="preserve">Ученые из Центра прикладной наноионики (CANi) при Университете штата Аризона (США) сообщили о создании нового типа памяти, позволяющей выпускать крошечные накопители емкостью до 1 Тб. Кроме столь впечатляющей емкости при малых размерах, чипы памяти на базе новой технологии смогут похвастаться низким энергопотреблением, превзойдя по этому показателю даже распространенную флэш-память. </w:t>
      </w:r>
      <w:r w:rsidRPr="00E864C6">
        <w:rPr>
          <w:color w:val="31849B" w:themeColor="accent5" w:themeShade="BF"/>
          <w:sz w:val="28"/>
          <w:szCs w:val="28"/>
        </w:rPr>
        <w:t>[</w:t>
      </w:r>
      <w:r w:rsidR="00BB44D4">
        <w:rPr>
          <w:color w:val="31849B" w:themeColor="accent5" w:themeShade="BF"/>
          <w:sz w:val="28"/>
          <w:szCs w:val="28"/>
        </w:rPr>
        <w:t>8</w:t>
      </w:r>
      <w:r w:rsidRPr="00F35983">
        <w:rPr>
          <w:color w:val="31849B" w:themeColor="accent5" w:themeShade="BF"/>
          <w:sz w:val="28"/>
          <w:szCs w:val="28"/>
        </w:rPr>
        <w:t>]</w:t>
      </w:r>
    </w:p>
    <w:p w:rsidR="0093704D" w:rsidRPr="00F35983" w:rsidRDefault="008704C7" w:rsidP="0093704D">
      <w:pPr>
        <w:spacing w:line="360" w:lineRule="auto"/>
        <w:ind w:firstLine="709"/>
        <w:jc w:val="both"/>
        <w:rPr>
          <w:rFonts w:ascii="Times New Roman" w:hAnsi="Times New Roman" w:cs="Times New Roman"/>
          <w:sz w:val="28"/>
          <w:szCs w:val="28"/>
        </w:rPr>
      </w:pPr>
      <w:r w:rsidRPr="008704C7">
        <w:rPr>
          <w:rFonts w:ascii="Times New Roman" w:hAnsi="Times New Roman" w:cs="Times New Roman"/>
          <w:sz w:val="28"/>
          <w:szCs w:val="28"/>
        </w:rPr>
        <w:t>В современных ПК реализована виртуальная память, которая предоставляет пользователю возможность работы с расширенным пространством оперативной памяти. Виртуальная память представляет собой совокупность оперативной памяти и внешних запоминающих устройств, а также комплекса программно-аппаратных средств, обеспечивающих динамическую переадресацию данных, в результате чего пользователь не должен заботиться о том, где располагаются необходимые ему данные (в ОЗУ или ВЗУ), а функции по требуемому перемещению данных берет на себя вычислительная система.</w:t>
      </w:r>
      <w:r w:rsidR="00E864C6">
        <w:rPr>
          <w:rFonts w:ascii="Times New Roman" w:hAnsi="Times New Roman" w:cs="Times New Roman"/>
          <w:sz w:val="28"/>
          <w:szCs w:val="28"/>
        </w:rPr>
        <w:t xml:space="preserve"> </w:t>
      </w:r>
      <w:r w:rsidR="00E864C6" w:rsidRPr="00F35983">
        <w:rPr>
          <w:rFonts w:ascii="Times New Roman" w:hAnsi="Times New Roman" w:cs="Times New Roman"/>
          <w:color w:val="31849B" w:themeColor="accent5" w:themeShade="BF"/>
          <w:sz w:val="28"/>
          <w:szCs w:val="28"/>
        </w:rPr>
        <w:t>[1</w:t>
      </w:r>
      <w:r w:rsidR="00E864C6" w:rsidRPr="00E864C6">
        <w:rPr>
          <w:rFonts w:ascii="Times New Roman" w:hAnsi="Times New Roman" w:cs="Times New Roman"/>
          <w:color w:val="31849B" w:themeColor="accent5" w:themeShade="BF"/>
          <w:sz w:val="28"/>
          <w:szCs w:val="28"/>
        </w:rPr>
        <w:t>, С. 63</w:t>
      </w:r>
      <w:r w:rsidR="00E864C6" w:rsidRPr="00F35983">
        <w:rPr>
          <w:rFonts w:ascii="Times New Roman" w:hAnsi="Times New Roman" w:cs="Times New Roman"/>
          <w:color w:val="31849B" w:themeColor="accent5" w:themeShade="BF"/>
          <w:sz w:val="28"/>
          <w:szCs w:val="28"/>
        </w:rPr>
        <w:t>]</w:t>
      </w:r>
    </w:p>
    <w:p w:rsidR="007E3806" w:rsidRPr="00F35983" w:rsidRDefault="007E3806" w:rsidP="008704C7">
      <w:pPr>
        <w:spacing w:line="360" w:lineRule="auto"/>
        <w:ind w:firstLine="709"/>
        <w:jc w:val="both"/>
        <w:rPr>
          <w:rFonts w:ascii="Times New Roman" w:hAnsi="Times New Roman" w:cs="Times New Roman"/>
          <w:color w:val="215868" w:themeColor="accent5" w:themeShade="80"/>
          <w:sz w:val="28"/>
          <w:szCs w:val="28"/>
        </w:rPr>
      </w:pPr>
      <w:r w:rsidRPr="0093704D">
        <w:rPr>
          <w:rFonts w:ascii="Times New Roman" w:hAnsi="Times New Roman" w:cs="Times New Roman"/>
          <w:sz w:val="28"/>
          <w:szCs w:val="28"/>
        </w:rPr>
        <w:t>Конструктивно элементы памяти выполнены в виде модулей, так что при желании можно сравнительно просто заменить их или установить дополнительные и тем самым изменить объем общей оперативной памяти компьютера.</w:t>
      </w:r>
      <w:r w:rsidR="0093704D" w:rsidRPr="0093704D">
        <w:rPr>
          <w:rFonts w:ascii="Times New Roman" w:hAnsi="Times New Roman" w:cs="Times New Roman"/>
          <w:sz w:val="28"/>
          <w:szCs w:val="28"/>
        </w:rPr>
        <w:t xml:space="preserve"> </w:t>
      </w:r>
      <w:r w:rsidR="0093704D" w:rsidRPr="0093704D">
        <w:rPr>
          <w:rFonts w:ascii="Times New Roman" w:hAnsi="Times New Roman" w:cs="Times New Roman"/>
          <w:color w:val="000000"/>
          <w:sz w:val="28"/>
          <w:szCs w:val="28"/>
        </w:rPr>
        <w:t xml:space="preserve">В настоящее время отдельные микросхемы памяти не </w:t>
      </w:r>
      <w:r w:rsidR="0093704D" w:rsidRPr="0093704D">
        <w:rPr>
          <w:rFonts w:ascii="Times New Roman" w:hAnsi="Times New Roman" w:cs="Times New Roman"/>
          <w:color w:val="000000"/>
          <w:sz w:val="28"/>
          <w:szCs w:val="28"/>
        </w:rPr>
        <w:lastRenderedPageBreak/>
        <w:t>устанавливаются на материнскую плату. Они объединяются в специальных печатных платах, образуя вместе с некоторыми дополнительными элементами модули памяти (SIMM- и DIMM-модули).</w:t>
      </w:r>
      <w:r w:rsidR="0093704D">
        <w:rPr>
          <w:rFonts w:ascii="Times New Roman" w:hAnsi="Times New Roman" w:cs="Times New Roman"/>
          <w:color w:val="000000"/>
          <w:sz w:val="28"/>
          <w:szCs w:val="28"/>
        </w:rPr>
        <w:t xml:space="preserve"> </w:t>
      </w:r>
      <w:r w:rsidR="0093704D" w:rsidRPr="00F35983">
        <w:rPr>
          <w:rFonts w:ascii="Times New Roman" w:hAnsi="Times New Roman" w:cs="Times New Roman"/>
          <w:color w:val="215868" w:themeColor="accent5" w:themeShade="80"/>
          <w:sz w:val="28"/>
          <w:szCs w:val="28"/>
        </w:rPr>
        <w:t>[</w:t>
      </w:r>
      <w:r w:rsidR="00BB44D4">
        <w:rPr>
          <w:rFonts w:ascii="Times New Roman" w:hAnsi="Times New Roman" w:cs="Times New Roman"/>
          <w:color w:val="215868" w:themeColor="accent5" w:themeShade="80"/>
          <w:sz w:val="28"/>
          <w:szCs w:val="28"/>
        </w:rPr>
        <w:t>9</w:t>
      </w:r>
      <w:r w:rsidR="0093704D" w:rsidRPr="00F35983">
        <w:rPr>
          <w:rFonts w:ascii="Times New Roman" w:hAnsi="Times New Roman" w:cs="Times New Roman"/>
          <w:color w:val="215868" w:themeColor="accent5" w:themeShade="80"/>
          <w:sz w:val="28"/>
          <w:szCs w:val="28"/>
        </w:rPr>
        <w:t>]</w:t>
      </w:r>
    </w:p>
    <w:p w:rsidR="00EA0CC7" w:rsidRDefault="00EA0CC7" w:rsidP="00EA0C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подключения к системной шине различных внешних устройств существуют устройства – </w:t>
      </w:r>
      <w:r w:rsidRPr="001B71F3">
        <w:rPr>
          <w:rFonts w:ascii="Times New Roman" w:hAnsi="Times New Roman" w:cs="Times New Roman"/>
          <w:b/>
          <w:sz w:val="28"/>
          <w:szCs w:val="28"/>
        </w:rPr>
        <w:t>порты</w:t>
      </w:r>
      <w:r>
        <w:rPr>
          <w:rFonts w:ascii="Times New Roman" w:hAnsi="Times New Roman" w:cs="Times New Roman"/>
          <w:sz w:val="28"/>
          <w:szCs w:val="28"/>
        </w:rPr>
        <w:t>. Различают несколько типов портов</w:t>
      </w:r>
      <w:r w:rsidRPr="001B71F3">
        <w:rPr>
          <w:rFonts w:ascii="Times New Roman" w:hAnsi="Times New Roman" w:cs="Times New Roman"/>
          <w:sz w:val="28"/>
          <w:szCs w:val="28"/>
        </w:rPr>
        <w:t>:</w:t>
      </w:r>
      <w:r>
        <w:rPr>
          <w:rFonts w:ascii="Times New Roman" w:hAnsi="Times New Roman" w:cs="Times New Roman"/>
          <w:sz w:val="28"/>
          <w:szCs w:val="28"/>
        </w:rPr>
        <w:t xml:space="preserve"> внутренний (таймерный), клавиатурный, коммуникационный, игровой (джойстик). </w:t>
      </w:r>
    </w:p>
    <w:p w:rsidR="00EA0CC7" w:rsidRDefault="00EA0CC7" w:rsidP="00EA0C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Коммуникационные порты обеспечивают подключение таких внешних устройств, как мышь, принтер, сканер, внешний модем и др. Эти порты подразделяются на последовательные (</w:t>
      </w:r>
      <w:r>
        <w:rPr>
          <w:rFonts w:ascii="Times New Roman" w:hAnsi="Times New Roman" w:cs="Times New Roman"/>
          <w:sz w:val="28"/>
          <w:szCs w:val="28"/>
          <w:lang w:val="en-US"/>
        </w:rPr>
        <w:t>COM</w:t>
      </w:r>
      <w:r w:rsidRPr="001B71F3">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8"/>
          <w:szCs w:val="28"/>
          <w:lang w:val="en-US"/>
        </w:rPr>
        <w:t>COM</w:t>
      </w:r>
      <w:r w:rsidRPr="001B71F3">
        <w:rPr>
          <w:rFonts w:ascii="Times New Roman" w:hAnsi="Times New Roman" w:cs="Times New Roman"/>
          <w:sz w:val="28"/>
          <w:szCs w:val="28"/>
        </w:rPr>
        <w:t>2</w:t>
      </w:r>
      <w:r>
        <w:rPr>
          <w:rFonts w:ascii="Times New Roman" w:hAnsi="Times New Roman" w:cs="Times New Roman"/>
          <w:sz w:val="28"/>
          <w:szCs w:val="28"/>
        </w:rPr>
        <w:t>, СОМ3, СОМ4) и параллельные (</w:t>
      </w:r>
      <w:r>
        <w:rPr>
          <w:rFonts w:ascii="Times New Roman" w:hAnsi="Times New Roman" w:cs="Times New Roman"/>
          <w:sz w:val="28"/>
          <w:szCs w:val="28"/>
          <w:lang w:val="en-US"/>
        </w:rPr>
        <w:t>LPT</w:t>
      </w:r>
      <w:r>
        <w:rPr>
          <w:rFonts w:ascii="Times New Roman" w:hAnsi="Times New Roman" w:cs="Times New Roman"/>
          <w:sz w:val="28"/>
          <w:szCs w:val="28"/>
        </w:rPr>
        <w:t xml:space="preserve">1, </w:t>
      </w:r>
      <w:r>
        <w:rPr>
          <w:rFonts w:ascii="Times New Roman" w:hAnsi="Times New Roman" w:cs="Times New Roman"/>
          <w:sz w:val="28"/>
          <w:szCs w:val="28"/>
          <w:lang w:val="en-US"/>
        </w:rPr>
        <w:t>LPT</w:t>
      </w:r>
      <w:r>
        <w:rPr>
          <w:rFonts w:ascii="Times New Roman" w:hAnsi="Times New Roman" w:cs="Times New Roman"/>
          <w:sz w:val="28"/>
          <w:szCs w:val="28"/>
        </w:rPr>
        <w:t>2,</w:t>
      </w:r>
      <w:r w:rsidRPr="00646083">
        <w:rPr>
          <w:rFonts w:ascii="Times New Roman" w:hAnsi="Times New Roman" w:cs="Times New Roman"/>
          <w:sz w:val="28"/>
          <w:szCs w:val="28"/>
        </w:rPr>
        <w:t xml:space="preserve"> </w:t>
      </w:r>
      <w:r>
        <w:rPr>
          <w:rFonts w:ascii="Times New Roman" w:hAnsi="Times New Roman" w:cs="Times New Roman"/>
          <w:sz w:val="28"/>
          <w:szCs w:val="28"/>
          <w:lang w:val="en-US"/>
        </w:rPr>
        <w:t>LPT</w:t>
      </w:r>
      <w:r>
        <w:rPr>
          <w:rFonts w:ascii="Times New Roman" w:hAnsi="Times New Roman" w:cs="Times New Roman"/>
          <w:sz w:val="28"/>
          <w:szCs w:val="28"/>
        </w:rPr>
        <w:t>3). Последовательные порты обеспечивают двусторонний побайтовый обмен последовательными кодами, они обычно используются для подключения мыши и модема.</w:t>
      </w:r>
    </w:p>
    <w:p w:rsidR="00EA0CC7" w:rsidRDefault="00EA0CC7" w:rsidP="00EA0C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Параллельные порты могут реализовать либо однонаправленную побайтовую передачу параллельных кодов, либо двунаправленную.  Параллельный порт имеет более высокую скорость передачи информации, чем последовательные порты, и используется для подключения принтера.</w:t>
      </w:r>
    </w:p>
    <w:p w:rsidR="00EA0CC7" w:rsidRDefault="00EA0CC7" w:rsidP="00EA0C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Широкое распространение получил порт </w:t>
      </w:r>
      <w:r>
        <w:rPr>
          <w:rFonts w:ascii="Times New Roman" w:hAnsi="Times New Roman" w:cs="Times New Roman"/>
          <w:sz w:val="28"/>
          <w:szCs w:val="28"/>
          <w:lang w:val="en-US"/>
        </w:rPr>
        <w:t>USB</w:t>
      </w:r>
      <w:r w:rsidRPr="00F07E2D">
        <w:rPr>
          <w:rFonts w:ascii="Times New Roman" w:hAnsi="Times New Roman" w:cs="Times New Roman"/>
          <w:sz w:val="28"/>
          <w:szCs w:val="28"/>
        </w:rPr>
        <w:t xml:space="preserve"> (</w:t>
      </w:r>
      <w:r>
        <w:rPr>
          <w:rFonts w:ascii="Times New Roman" w:hAnsi="Times New Roman" w:cs="Times New Roman"/>
          <w:sz w:val="28"/>
          <w:szCs w:val="28"/>
          <w:lang w:val="en-US"/>
        </w:rPr>
        <w:t>Universal</w:t>
      </w:r>
      <w:r w:rsidRPr="00F07E2D">
        <w:rPr>
          <w:rFonts w:ascii="Times New Roman" w:hAnsi="Times New Roman" w:cs="Times New Roman"/>
          <w:sz w:val="28"/>
          <w:szCs w:val="28"/>
        </w:rPr>
        <w:t xml:space="preserve"> </w:t>
      </w:r>
      <w:r>
        <w:rPr>
          <w:rFonts w:ascii="Times New Roman" w:hAnsi="Times New Roman" w:cs="Times New Roman"/>
          <w:sz w:val="28"/>
          <w:szCs w:val="28"/>
          <w:lang w:val="en-US"/>
        </w:rPr>
        <w:t>Serial</w:t>
      </w:r>
      <w:r w:rsidRPr="00F07E2D">
        <w:rPr>
          <w:rFonts w:ascii="Times New Roman" w:hAnsi="Times New Roman" w:cs="Times New Roman"/>
          <w:sz w:val="28"/>
          <w:szCs w:val="28"/>
        </w:rPr>
        <w:t xml:space="preserve"> </w:t>
      </w:r>
      <w:r>
        <w:rPr>
          <w:rFonts w:ascii="Times New Roman" w:hAnsi="Times New Roman" w:cs="Times New Roman"/>
          <w:sz w:val="28"/>
          <w:szCs w:val="28"/>
          <w:lang w:val="en-US"/>
        </w:rPr>
        <w:t>Bus</w:t>
      </w:r>
      <w:r>
        <w:rPr>
          <w:rFonts w:ascii="Times New Roman" w:hAnsi="Times New Roman" w:cs="Times New Roman"/>
          <w:sz w:val="28"/>
          <w:szCs w:val="28"/>
        </w:rPr>
        <w:t xml:space="preserve"> – универсальная последовательная шина). Он обеспечивает высокоскоростное подключение к компьютеру сразу нескольких периферийных устройств (сканера, цифровых камер и т.п.).</w:t>
      </w:r>
    </w:p>
    <w:p w:rsidR="00B00148" w:rsidRDefault="00EA0CC7" w:rsidP="008704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высокоскоростное подключение до 7 устройств (винчестеров, сканеров, С</w:t>
      </w:r>
      <w:r>
        <w:rPr>
          <w:rFonts w:ascii="Times New Roman" w:hAnsi="Times New Roman" w:cs="Times New Roman"/>
          <w:sz w:val="28"/>
          <w:szCs w:val="28"/>
          <w:lang w:val="en-US"/>
        </w:rPr>
        <w:t>D</w:t>
      </w:r>
      <w:r w:rsidRPr="00F07E2D">
        <w:rPr>
          <w:rFonts w:ascii="Times New Roman" w:hAnsi="Times New Roman" w:cs="Times New Roman"/>
          <w:sz w:val="28"/>
          <w:szCs w:val="28"/>
        </w:rPr>
        <w:t>-</w:t>
      </w:r>
      <w:r>
        <w:rPr>
          <w:rFonts w:ascii="Times New Roman" w:hAnsi="Times New Roman" w:cs="Times New Roman"/>
          <w:sz w:val="28"/>
          <w:szCs w:val="28"/>
          <w:lang w:val="en-US"/>
        </w:rPr>
        <w:t>ROM</w:t>
      </w:r>
      <w:r>
        <w:rPr>
          <w:rFonts w:ascii="Times New Roman" w:hAnsi="Times New Roman" w:cs="Times New Roman"/>
          <w:sz w:val="28"/>
          <w:szCs w:val="28"/>
        </w:rPr>
        <w:t xml:space="preserve"> и </w:t>
      </w:r>
      <w:r>
        <w:rPr>
          <w:rFonts w:ascii="Times New Roman" w:hAnsi="Times New Roman" w:cs="Times New Roman"/>
          <w:sz w:val="28"/>
          <w:szCs w:val="28"/>
          <w:lang w:val="en-US"/>
        </w:rPr>
        <w:t>DVD</w:t>
      </w:r>
      <w:r w:rsidRPr="007B2648">
        <w:rPr>
          <w:rFonts w:ascii="Times New Roman" w:hAnsi="Times New Roman" w:cs="Times New Roman"/>
          <w:sz w:val="28"/>
          <w:szCs w:val="28"/>
        </w:rPr>
        <w:t>-</w:t>
      </w:r>
      <w:r>
        <w:rPr>
          <w:rFonts w:ascii="Times New Roman" w:hAnsi="Times New Roman" w:cs="Times New Roman"/>
          <w:sz w:val="28"/>
          <w:szCs w:val="28"/>
          <w:lang w:val="en-US"/>
        </w:rPr>
        <w:t>ROM</w:t>
      </w:r>
      <w:r>
        <w:rPr>
          <w:rFonts w:ascii="Times New Roman" w:hAnsi="Times New Roman" w:cs="Times New Roman"/>
          <w:sz w:val="28"/>
          <w:szCs w:val="28"/>
        </w:rPr>
        <w:t xml:space="preserve"> дисководов и др.) к компьютеру реализует интерфейс малых вычислительных систем (</w:t>
      </w:r>
      <w:r>
        <w:rPr>
          <w:rFonts w:ascii="Times New Roman" w:hAnsi="Times New Roman" w:cs="Times New Roman"/>
          <w:sz w:val="28"/>
          <w:szCs w:val="28"/>
          <w:lang w:val="en-US"/>
        </w:rPr>
        <w:t>Small</w:t>
      </w:r>
      <w:r w:rsidRPr="007B2648">
        <w:rPr>
          <w:rFonts w:ascii="Times New Roman" w:hAnsi="Times New Roman" w:cs="Times New Roman"/>
          <w:sz w:val="28"/>
          <w:szCs w:val="28"/>
        </w:rPr>
        <w:t xml:space="preserve"> </w:t>
      </w:r>
      <w:r>
        <w:rPr>
          <w:rFonts w:ascii="Times New Roman" w:hAnsi="Times New Roman" w:cs="Times New Roman"/>
          <w:sz w:val="28"/>
          <w:szCs w:val="28"/>
          <w:lang w:val="en-US"/>
        </w:rPr>
        <w:t>Computer</w:t>
      </w:r>
      <w:r w:rsidRPr="007B2648">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7B2648">
        <w:rPr>
          <w:rFonts w:ascii="Times New Roman" w:hAnsi="Times New Roman" w:cs="Times New Roman"/>
          <w:sz w:val="28"/>
          <w:szCs w:val="28"/>
        </w:rPr>
        <w:t xml:space="preserve"> </w:t>
      </w:r>
      <w:r>
        <w:rPr>
          <w:rFonts w:ascii="Times New Roman" w:hAnsi="Times New Roman" w:cs="Times New Roman"/>
          <w:sz w:val="28"/>
          <w:szCs w:val="28"/>
          <w:lang w:val="en-US"/>
        </w:rPr>
        <w:t>Interface</w:t>
      </w:r>
      <w:r>
        <w:rPr>
          <w:rFonts w:ascii="Times New Roman" w:hAnsi="Times New Roman" w:cs="Times New Roman"/>
          <w:sz w:val="28"/>
          <w:szCs w:val="28"/>
        </w:rPr>
        <w:t xml:space="preserve">). </w:t>
      </w:r>
      <w:r>
        <w:rPr>
          <w:rFonts w:ascii="Times New Roman" w:hAnsi="Times New Roman" w:cs="Times New Roman"/>
          <w:sz w:val="28"/>
          <w:szCs w:val="28"/>
          <w:lang w:val="en-US"/>
        </w:rPr>
        <w:t>SCSI</w:t>
      </w:r>
      <w:r>
        <w:rPr>
          <w:rFonts w:ascii="Times New Roman" w:hAnsi="Times New Roman" w:cs="Times New Roman"/>
          <w:sz w:val="28"/>
          <w:szCs w:val="28"/>
        </w:rPr>
        <w:t>-адаптеры размещаются в слотах расширения системной платы.</w:t>
      </w:r>
      <w:r w:rsidR="007E3806" w:rsidRPr="007E3806">
        <w:rPr>
          <w:rFonts w:ascii="Times New Roman" w:hAnsi="Times New Roman" w:cs="Times New Roman"/>
          <w:color w:val="215868" w:themeColor="accent5" w:themeShade="80"/>
          <w:sz w:val="28"/>
          <w:szCs w:val="28"/>
        </w:rPr>
        <w:t>[2, С. 56]</w:t>
      </w:r>
    </w:p>
    <w:p w:rsidR="00B00148" w:rsidRDefault="00B00148" w:rsidP="008704C7">
      <w:pPr>
        <w:spacing w:line="360" w:lineRule="auto"/>
        <w:ind w:firstLine="709"/>
        <w:jc w:val="both"/>
        <w:rPr>
          <w:rFonts w:ascii="Times New Roman" w:hAnsi="Times New Roman" w:cs="Times New Roman"/>
          <w:sz w:val="28"/>
          <w:szCs w:val="28"/>
        </w:rPr>
      </w:pPr>
    </w:p>
    <w:p w:rsidR="001C4E9F" w:rsidRPr="00EA0CC7" w:rsidRDefault="001C4E9F" w:rsidP="00646083">
      <w:pPr>
        <w:spacing w:line="360" w:lineRule="auto"/>
        <w:ind w:firstLine="709"/>
        <w:jc w:val="left"/>
        <w:rPr>
          <w:rFonts w:ascii="Times New Roman" w:hAnsi="Times New Roman" w:cs="Times New Roman"/>
          <w:b/>
          <w:color w:val="76923C" w:themeColor="accent3" w:themeShade="BF"/>
          <w:sz w:val="28"/>
          <w:szCs w:val="28"/>
          <w:u w:val="single"/>
        </w:rPr>
      </w:pPr>
      <w:r w:rsidRPr="00EA0CC7">
        <w:rPr>
          <w:rFonts w:ascii="Times New Roman" w:hAnsi="Times New Roman" w:cs="Times New Roman"/>
          <w:b/>
          <w:color w:val="76923C" w:themeColor="accent3" w:themeShade="BF"/>
          <w:sz w:val="28"/>
          <w:szCs w:val="28"/>
          <w:u w:val="single"/>
        </w:rPr>
        <w:t>Устройства ввода и вывода</w:t>
      </w:r>
    </w:p>
    <w:p w:rsidR="001C4E9F" w:rsidRDefault="001C4E9F" w:rsidP="008704C7">
      <w:pPr>
        <w:spacing w:line="360" w:lineRule="auto"/>
        <w:ind w:firstLine="709"/>
        <w:jc w:val="both"/>
        <w:rPr>
          <w:rFonts w:ascii="Times New Roman" w:hAnsi="Times New Roman" w:cs="Times New Roman"/>
          <w:sz w:val="28"/>
          <w:szCs w:val="28"/>
        </w:rPr>
      </w:pPr>
    </w:p>
    <w:p w:rsidR="00C16A40" w:rsidRDefault="00C16A40" w:rsidP="008704C7">
      <w:pPr>
        <w:spacing w:line="360" w:lineRule="auto"/>
        <w:ind w:firstLine="709"/>
        <w:jc w:val="both"/>
        <w:rPr>
          <w:rFonts w:ascii="Times New Roman" w:hAnsi="Times New Roman" w:cs="Times New Roman"/>
          <w:sz w:val="28"/>
          <w:szCs w:val="28"/>
        </w:rPr>
      </w:pPr>
      <w:r w:rsidRPr="008704C7">
        <w:rPr>
          <w:rFonts w:ascii="Times New Roman" w:hAnsi="Times New Roman" w:cs="Times New Roman"/>
          <w:sz w:val="28"/>
          <w:szCs w:val="28"/>
        </w:rPr>
        <w:t xml:space="preserve">Совокупность ВЗУ и устройств ввода-вывода информации образует периферийную часть ЭВМ. Так как существует достаточно много </w:t>
      </w:r>
      <w:r w:rsidRPr="008704C7">
        <w:rPr>
          <w:rFonts w:ascii="Times New Roman" w:hAnsi="Times New Roman" w:cs="Times New Roman"/>
          <w:sz w:val="28"/>
          <w:szCs w:val="28"/>
        </w:rPr>
        <w:lastRenderedPageBreak/>
        <w:t>разнообразных периферийных устройств, каждый ПК может быть укомплектован по-разному и иметь в своем составе те или иные периферийные устройства. Поэтому принято говорить о конфигурации ЭВМ, понимая под этим термином конкретный состав ее устройств с учетом их характеристик.</w:t>
      </w:r>
    </w:p>
    <w:p w:rsidR="008704C7" w:rsidRPr="008704C7" w:rsidRDefault="008704C7" w:rsidP="008704C7">
      <w:pPr>
        <w:spacing w:line="360" w:lineRule="auto"/>
        <w:ind w:firstLine="709"/>
        <w:jc w:val="both"/>
        <w:rPr>
          <w:rFonts w:ascii="Times New Roman" w:hAnsi="Times New Roman" w:cs="Times New Roman"/>
          <w:sz w:val="28"/>
          <w:szCs w:val="28"/>
        </w:rPr>
      </w:pPr>
      <w:r w:rsidRPr="008704C7">
        <w:rPr>
          <w:rFonts w:ascii="Times New Roman" w:hAnsi="Times New Roman" w:cs="Times New Roman"/>
          <w:sz w:val="28"/>
          <w:szCs w:val="28"/>
        </w:rPr>
        <w:t xml:space="preserve">Передача информации из периферийных устройств в центральные называется операцией </w:t>
      </w:r>
      <w:r w:rsidRPr="005E2D7B">
        <w:rPr>
          <w:rFonts w:ascii="Times New Roman" w:hAnsi="Times New Roman" w:cs="Times New Roman"/>
          <w:i/>
          <w:sz w:val="28"/>
          <w:szCs w:val="28"/>
        </w:rPr>
        <w:t>ввода</w:t>
      </w:r>
      <w:r w:rsidRPr="008704C7">
        <w:rPr>
          <w:rFonts w:ascii="Times New Roman" w:hAnsi="Times New Roman" w:cs="Times New Roman"/>
          <w:sz w:val="28"/>
          <w:szCs w:val="28"/>
        </w:rPr>
        <w:t xml:space="preserve">, а передача информации из центральных устройств в периферийные – операцией </w:t>
      </w:r>
      <w:r w:rsidRPr="005E2D7B">
        <w:rPr>
          <w:rFonts w:ascii="Times New Roman" w:hAnsi="Times New Roman" w:cs="Times New Roman"/>
          <w:i/>
          <w:sz w:val="28"/>
          <w:szCs w:val="28"/>
        </w:rPr>
        <w:t>вывода</w:t>
      </w:r>
      <w:r w:rsidRPr="008704C7">
        <w:rPr>
          <w:rFonts w:ascii="Times New Roman" w:hAnsi="Times New Roman" w:cs="Times New Roman"/>
          <w:sz w:val="28"/>
          <w:szCs w:val="28"/>
        </w:rPr>
        <w:t xml:space="preserve">. </w:t>
      </w:r>
    </w:p>
    <w:p w:rsidR="00522BA1" w:rsidRPr="00F35983" w:rsidRDefault="008704C7" w:rsidP="004C6D87">
      <w:pPr>
        <w:spacing w:line="360" w:lineRule="auto"/>
        <w:ind w:firstLine="709"/>
        <w:jc w:val="both"/>
        <w:rPr>
          <w:rFonts w:ascii="Times New Roman" w:hAnsi="Times New Roman" w:cs="Times New Roman"/>
          <w:sz w:val="28"/>
          <w:szCs w:val="28"/>
        </w:rPr>
      </w:pPr>
      <w:r w:rsidRPr="008704C7">
        <w:rPr>
          <w:rFonts w:ascii="Times New Roman" w:hAnsi="Times New Roman" w:cs="Times New Roman"/>
          <w:sz w:val="28"/>
          <w:szCs w:val="28"/>
        </w:rPr>
        <w:t xml:space="preserve">Производительность и эффективность использования ПК определяются не только возможностями его процессора и характеристиками ОП, но в большей степени составом его периферийных устройств, их техническими данными, а также способом организации их совместной работы с центральной частью ПК. </w:t>
      </w:r>
      <w:r w:rsidR="00E864C6" w:rsidRPr="00F35983">
        <w:rPr>
          <w:rFonts w:ascii="Times New Roman" w:hAnsi="Times New Roman" w:cs="Times New Roman"/>
          <w:color w:val="31849B" w:themeColor="accent5" w:themeShade="BF"/>
          <w:sz w:val="28"/>
          <w:szCs w:val="28"/>
        </w:rPr>
        <w:t>[</w:t>
      </w:r>
      <w:r w:rsidR="00E864C6" w:rsidRPr="00E864C6">
        <w:rPr>
          <w:rFonts w:ascii="Times New Roman" w:hAnsi="Times New Roman" w:cs="Times New Roman"/>
          <w:color w:val="31849B" w:themeColor="accent5" w:themeShade="BF"/>
          <w:sz w:val="28"/>
          <w:szCs w:val="28"/>
        </w:rPr>
        <w:t>1, С. 64</w:t>
      </w:r>
      <w:r w:rsidR="00E864C6" w:rsidRPr="00F35983">
        <w:rPr>
          <w:rFonts w:ascii="Times New Roman" w:hAnsi="Times New Roman" w:cs="Times New Roman"/>
          <w:color w:val="31849B" w:themeColor="accent5" w:themeShade="BF"/>
          <w:sz w:val="28"/>
          <w:szCs w:val="28"/>
        </w:rPr>
        <w:t>]</w:t>
      </w:r>
    </w:p>
    <w:p w:rsidR="007B2648" w:rsidRDefault="007B2648" w:rsidP="007B2648">
      <w:pPr>
        <w:spacing w:line="360" w:lineRule="auto"/>
        <w:ind w:firstLine="709"/>
        <w:jc w:val="both"/>
        <w:rPr>
          <w:rFonts w:ascii="Times New Roman" w:hAnsi="Times New Roman" w:cs="Times New Roman"/>
          <w:sz w:val="28"/>
          <w:szCs w:val="28"/>
        </w:rPr>
      </w:pPr>
      <w:r w:rsidRPr="007B2648">
        <w:rPr>
          <w:rFonts w:ascii="Times New Roman" w:hAnsi="Times New Roman" w:cs="Times New Roman"/>
          <w:sz w:val="28"/>
          <w:szCs w:val="28"/>
        </w:rPr>
        <w:t>Внешними называются устройства, обеспечивающие ввод, вывод и накопление информации в ПК и взаимодействующие с процессором и оперативной памятью через системную шину, а также через порты ввода-вывода. К ним относятся как устройства, находящиеся вне системного блока (клавиатура, мышь,</w:t>
      </w:r>
      <w:r>
        <w:rPr>
          <w:rFonts w:ascii="Times New Roman" w:hAnsi="Times New Roman" w:cs="Times New Roman"/>
          <w:sz w:val="28"/>
          <w:szCs w:val="28"/>
        </w:rPr>
        <w:t xml:space="preserve"> трекбол, тачпад,</w:t>
      </w:r>
      <w:r w:rsidRPr="007B2648">
        <w:rPr>
          <w:rFonts w:ascii="Times New Roman" w:hAnsi="Times New Roman" w:cs="Times New Roman"/>
          <w:sz w:val="28"/>
          <w:szCs w:val="28"/>
        </w:rPr>
        <w:t xml:space="preserve"> монитор, принтер</w:t>
      </w:r>
      <w:r>
        <w:rPr>
          <w:rFonts w:ascii="Times New Roman" w:hAnsi="Times New Roman" w:cs="Times New Roman"/>
          <w:sz w:val="28"/>
          <w:szCs w:val="28"/>
        </w:rPr>
        <w:t>, плоттер</w:t>
      </w:r>
      <w:r w:rsidRPr="007B2648">
        <w:rPr>
          <w:rFonts w:ascii="Times New Roman" w:hAnsi="Times New Roman" w:cs="Times New Roman"/>
          <w:sz w:val="28"/>
          <w:szCs w:val="28"/>
        </w:rPr>
        <w:t xml:space="preserve"> и другие), так и устройства, размещаемые внутри него (накопители на дисках, контроллеры устройств, внутренние факс-модемы и другие).</w:t>
      </w:r>
    </w:p>
    <w:p w:rsidR="007F1198" w:rsidRDefault="00C16A40" w:rsidP="004F22F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устройствам вывода относятся</w:t>
      </w:r>
      <w:r w:rsidRPr="00C16A40">
        <w:rPr>
          <w:rFonts w:ascii="Times New Roman" w:hAnsi="Times New Roman" w:cs="Times New Roman"/>
          <w:sz w:val="28"/>
          <w:szCs w:val="28"/>
        </w:rPr>
        <w:t>:</w:t>
      </w:r>
      <w:r>
        <w:rPr>
          <w:rFonts w:ascii="Times New Roman" w:hAnsi="Times New Roman" w:cs="Times New Roman"/>
          <w:sz w:val="28"/>
          <w:szCs w:val="28"/>
        </w:rPr>
        <w:t xml:space="preserve"> монитор, видеокарта, </w:t>
      </w:r>
      <w:r w:rsidR="004F22FD">
        <w:rPr>
          <w:rFonts w:ascii="Times New Roman" w:hAnsi="Times New Roman" w:cs="Times New Roman"/>
          <w:sz w:val="28"/>
          <w:szCs w:val="28"/>
        </w:rPr>
        <w:t>принтер, плоттер, сетевая карта.</w:t>
      </w:r>
    </w:p>
    <w:p w:rsidR="004F22FD" w:rsidRDefault="004F22FD" w:rsidP="004F22F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Устройства ввода информации</w:t>
      </w:r>
      <w:r w:rsidRPr="004F22FD">
        <w:rPr>
          <w:rFonts w:ascii="Times New Roman" w:hAnsi="Times New Roman" w:cs="Times New Roman"/>
          <w:sz w:val="28"/>
          <w:szCs w:val="28"/>
        </w:rPr>
        <w:t>:</w:t>
      </w:r>
      <w:r>
        <w:rPr>
          <w:rFonts w:ascii="Times New Roman" w:hAnsi="Times New Roman" w:cs="Times New Roman"/>
          <w:sz w:val="28"/>
          <w:szCs w:val="28"/>
        </w:rPr>
        <w:t xml:space="preserve"> клавиатура, мышь, трекбол, тачпад (</w:t>
      </w:r>
      <w:r>
        <w:rPr>
          <w:rFonts w:ascii="Times New Roman" w:hAnsi="Times New Roman" w:cs="Times New Roman"/>
          <w:sz w:val="28"/>
          <w:szCs w:val="28"/>
          <w:lang w:val="en-US"/>
        </w:rPr>
        <w:t>TouchPad</w:t>
      </w:r>
      <w:r>
        <w:rPr>
          <w:rFonts w:ascii="Times New Roman" w:hAnsi="Times New Roman" w:cs="Times New Roman"/>
          <w:sz w:val="28"/>
          <w:szCs w:val="28"/>
        </w:rPr>
        <w:t>), сканер, цифровая камера, ТВ-тюнер, звуковая карта, микрофон и т.п.</w:t>
      </w:r>
    </w:p>
    <w:p w:rsidR="007E3806" w:rsidRPr="004F22FD" w:rsidRDefault="00D74A26" w:rsidP="004F22F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9</w:t>
      </w:r>
      <w:r w:rsidR="007E3806">
        <w:rPr>
          <w:rFonts w:ascii="Times New Roman" w:hAnsi="Times New Roman" w:cs="Times New Roman"/>
          <w:sz w:val="28"/>
          <w:szCs w:val="28"/>
        </w:rPr>
        <w:t xml:space="preserve"> наглядно изображены устройства ввода</w:t>
      </w:r>
      <w:r w:rsidR="007E3806" w:rsidRPr="007E3806">
        <w:rPr>
          <w:rFonts w:ascii="Times New Roman" w:hAnsi="Times New Roman" w:cs="Times New Roman"/>
          <w:sz w:val="28"/>
          <w:szCs w:val="28"/>
        </w:rPr>
        <w:t>:</w:t>
      </w:r>
      <w:r w:rsidR="007E3806">
        <w:rPr>
          <w:rFonts w:ascii="Times New Roman" w:hAnsi="Times New Roman" w:cs="Times New Roman"/>
          <w:sz w:val="28"/>
          <w:szCs w:val="28"/>
        </w:rPr>
        <w:t xml:space="preserve"> тачпад (а) и трекбол (б).</w:t>
      </w:r>
    </w:p>
    <w:p w:rsidR="007B2648" w:rsidRPr="007B2648" w:rsidRDefault="004F22FD" w:rsidP="004F22F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43050" cy="1114425"/>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543050" cy="1114425"/>
                    </a:xfrm>
                    <a:prstGeom prst="rect">
                      <a:avLst/>
                    </a:prstGeom>
                    <a:noFill/>
                    <a:ln w="9525">
                      <a:noFill/>
                      <a:miter lim="800000"/>
                      <a:headEnd/>
                      <a:tailEnd/>
                    </a:ln>
                  </pic:spPr>
                </pic:pic>
              </a:graphicData>
            </a:graphic>
          </wp:inline>
        </w:drawing>
      </w:r>
      <w:r w:rsidR="007E3806">
        <w:rPr>
          <w:rFonts w:ascii="Times New Roman" w:hAnsi="Times New Roman" w:cs="Times New Roman"/>
          <w:noProof/>
          <w:sz w:val="28"/>
          <w:szCs w:val="28"/>
        </w:rPr>
        <w:t xml:space="preserve">                        </w:t>
      </w:r>
      <w:r w:rsidR="007E3806" w:rsidRPr="007E3806">
        <w:rPr>
          <w:rFonts w:ascii="Times New Roman" w:hAnsi="Times New Roman" w:cs="Times New Roman"/>
          <w:noProof/>
          <w:sz w:val="28"/>
          <w:szCs w:val="28"/>
        </w:rPr>
        <w:drawing>
          <wp:inline distT="0" distB="0" distL="0" distR="0">
            <wp:extent cx="981075" cy="71437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981075" cy="714375"/>
                    </a:xfrm>
                    <a:prstGeom prst="rect">
                      <a:avLst/>
                    </a:prstGeom>
                    <a:noFill/>
                    <a:ln w="9525">
                      <a:noFill/>
                      <a:miter lim="800000"/>
                      <a:headEnd/>
                      <a:tailEnd/>
                    </a:ln>
                  </pic:spPr>
                </pic:pic>
              </a:graphicData>
            </a:graphic>
          </wp:inline>
        </w:drawing>
      </w:r>
    </w:p>
    <w:p w:rsidR="007E3806" w:rsidRDefault="007E3806" w:rsidP="00522BA1">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а)                                                       б) </w:t>
      </w:r>
    </w:p>
    <w:p w:rsidR="00280BA5" w:rsidRPr="007E3806" w:rsidRDefault="00D74A26" w:rsidP="00522BA1">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Рис. 9</w:t>
      </w:r>
      <w:r w:rsidR="007E3806" w:rsidRPr="007E3806">
        <w:rPr>
          <w:rFonts w:ascii="Times New Roman" w:hAnsi="Times New Roman" w:cs="Times New Roman"/>
          <w:sz w:val="28"/>
          <w:szCs w:val="28"/>
        </w:rPr>
        <w:t>. а) тачпад;  б) трекбол</w:t>
      </w:r>
    </w:p>
    <w:p w:rsidR="00280BA5" w:rsidRDefault="00280BA5" w:rsidP="00280BA5">
      <w:pPr>
        <w:pStyle w:val="a6"/>
        <w:spacing w:line="360" w:lineRule="auto"/>
        <w:ind w:firstLine="709"/>
        <w:jc w:val="both"/>
        <w:rPr>
          <w:sz w:val="28"/>
          <w:szCs w:val="28"/>
        </w:rPr>
      </w:pPr>
    </w:p>
    <w:p w:rsidR="00F22E7E" w:rsidRPr="0065370B" w:rsidRDefault="00E02061" w:rsidP="00E02061">
      <w:pPr>
        <w:spacing w:line="360" w:lineRule="auto"/>
        <w:ind w:firstLine="709"/>
        <w:rPr>
          <w:rFonts w:ascii="Times New Roman" w:hAnsi="Times New Roman" w:cs="Times New Roman"/>
          <w:b/>
          <w:shadow/>
          <w:color w:val="244061" w:themeColor="accent1" w:themeShade="80"/>
          <w:sz w:val="32"/>
          <w:szCs w:val="32"/>
        </w:rPr>
      </w:pPr>
      <w:r w:rsidRPr="0065370B">
        <w:rPr>
          <w:rFonts w:ascii="Times New Roman" w:hAnsi="Times New Roman" w:cs="Times New Roman"/>
          <w:b/>
          <w:shadow/>
          <w:color w:val="244061" w:themeColor="accent1" w:themeShade="80"/>
          <w:sz w:val="32"/>
          <w:szCs w:val="32"/>
        </w:rPr>
        <w:t>Архитектура ПК в будущем</w:t>
      </w:r>
    </w:p>
    <w:p w:rsidR="003C0ADD" w:rsidRDefault="003C0ADD" w:rsidP="003C0AD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3C0ADD">
        <w:rPr>
          <w:rFonts w:ascii="Times New Roman" w:eastAsia="Times New Roman" w:hAnsi="Times New Roman" w:cs="Times New Roman"/>
          <w:color w:val="000000"/>
          <w:sz w:val="28"/>
          <w:szCs w:val="28"/>
        </w:rPr>
        <w:t xml:space="preserve">Современный </w:t>
      </w:r>
      <w:r w:rsidRPr="003C0ADD">
        <w:rPr>
          <w:rFonts w:ascii="Times New Roman" w:eastAsia="Times New Roman" w:hAnsi="Times New Roman" w:cs="Times New Roman"/>
          <w:noProof/>
          <w:sz w:val="28"/>
          <w:szCs w:val="28"/>
        </w:rPr>
        <w:t xml:space="preserve">ПК </w:t>
      </w:r>
      <w:r w:rsidRPr="003C0ADD">
        <w:rPr>
          <w:rFonts w:ascii="Times New Roman" w:eastAsia="Times New Roman" w:hAnsi="Times New Roman" w:cs="Times New Roman"/>
          <w:sz w:val="28"/>
          <w:szCs w:val="28"/>
        </w:rPr>
        <w:t>и</w:t>
      </w:r>
      <w:r w:rsidRPr="003C0ADD">
        <w:rPr>
          <w:rFonts w:ascii="Times New Roman" w:eastAsia="Times New Roman" w:hAnsi="Times New Roman" w:cs="Times New Roman"/>
          <w:color w:val="000000"/>
          <w:sz w:val="28"/>
          <w:szCs w:val="28"/>
        </w:rPr>
        <w:t xml:space="preserve">спользуется в таких приложениях, для которых первоначально и не предназначался. 3D графика, потоковое видео, многоканальное аудио и высокоскоростные коммуникации стали настолько привычными и обязательными, что компьютерные системы находятся под постоянным </w:t>
      </w:r>
      <w:r w:rsidRPr="003C0ADD">
        <w:rPr>
          <w:rFonts w:ascii="Times New Roman" w:eastAsia="Times New Roman" w:hAnsi="Times New Roman" w:cs="Times New Roman"/>
          <w:sz w:val="28"/>
          <w:szCs w:val="28"/>
        </w:rPr>
        <w:t xml:space="preserve">напором </w:t>
      </w:r>
      <w:r w:rsidRPr="003C0ADD">
        <w:rPr>
          <w:rFonts w:ascii="Times New Roman" w:eastAsia="Times New Roman" w:hAnsi="Times New Roman" w:cs="Times New Roman"/>
          <w:noProof/>
          <w:sz w:val="28"/>
          <w:szCs w:val="28"/>
        </w:rPr>
        <w:t>новых</w:t>
      </w:r>
      <w:r w:rsidRPr="003C0ADD">
        <w:rPr>
          <w:rFonts w:ascii="Times New Roman" w:eastAsia="Times New Roman" w:hAnsi="Times New Roman" w:cs="Times New Roman"/>
          <w:sz w:val="28"/>
          <w:szCs w:val="28"/>
        </w:rPr>
        <w:t xml:space="preserve"> требований</w:t>
      </w:r>
      <w:r w:rsidRPr="003C0ADD">
        <w:rPr>
          <w:rFonts w:ascii="Times New Roman" w:eastAsia="Times New Roman" w:hAnsi="Times New Roman" w:cs="Times New Roman"/>
          <w:color w:val="000000"/>
          <w:sz w:val="28"/>
          <w:szCs w:val="28"/>
        </w:rPr>
        <w:t xml:space="preserve"> к их</w:t>
      </w:r>
      <w:r>
        <w:rPr>
          <w:rFonts w:ascii="Times New Roman" w:eastAsia="Times New Roman" w:hAnsi="Times New Roman" w:cs="Times New Roman"/>
          <w:noProof/>
          <w:color w:val="003399"/>
          <w:sz w:val="28"/>
          <w:szCs w:val="28"/>
        </w:rPr>
        <w:t xml:space="preserve"> </w:t>
      </w:r>
      <w:r w:rsidRPr="003C0ADD">
        <w:rPr>
          <w:rFonts w:ascii="Times New Roman" w:eastAsia="Times New Roman" w:hAnsi="Times New Roman" w:cs="Times New Roman"/>
          <w:noProof/>
          <w:sz w:val="28"/>
          <w:szCs w:val="28"/>
        </w:rPr>
        <w:t>архитектуре</w:t>
      </w:r>
      <w:r>
        <w:rPr>
          <w:rFonts w:ascii="Times New Roman" w:eastAsia="Times New Roman" w:hAnsi="Times New Roman" w:cs="Times New Roman"/>
          <w:sz w:val="28"/>
          <w:szCs w:val="28"/>
        </w:rPr>
        <w:t xml:space="preserve">. </w:t>
      </w:r>
      <w:r w:rsidRPr="003C0ADD">
        <w:rPr>
          <w:rFonts w:ascii="Times New Roman" w:eastAsia="Times New Roman" w:hAnsi="Times New Roman" w:cs="Times New Roman"/>
          <w:color w:val="000000"/>
          <w:sz w:val="28"/>
          <w:szCs w:val="28"/>
        </w:rPr>
        <w:t xml:space="preserve">К сожалению, </w:t>
      </w:r>
      <w:r>
        <w:rPr>
          <w:rFonts w:ascii="Times New Roman" w:eastAsia="Times New Roman" w:hAnsi="Times New Roman" w:cs="Times New Roman"/>
          <w:color w:val="000000"/>
          <w:sz w:val="28"/>
          <w:szCs w:val="28"/>
        </w:rPr>
        <w:t>ПК</w:t>
      </w:r>
      <w:r w:rsidRPr="003C0ADD">
        <w:rPr>
          <w:rFonts w:ascii="Times New Roman" w:eastAsia="Times New Roman" w:hAnsi="Times New Roman" w:cs="Times New Roman"/>
          <w:color w:val="000000"/>
          <w:sz w:val="28"/>
          <w:szCs w:val="28"/>
        </w:rPr>
        <w:t xml:space="preserve">, которые мы видим в настоящее время, с их древними форм-факторами и унаследованной из поколения в поколение уродливостью, не могут в полной мере соответствовать требованиям, предъявляемым к современным </w:t>
      </w:r>
      <w:r w:rsidRPr="003C0ADD">
        <w:rPr>
          <w:rFonts w:ascii="Times New Roman" w:eastAsia="Times New Roman" w:hAnsi="Times New Roman" w:cs="Times New Roman"/>
          <w:noProof/>
          <w:sz w:val="28"/>
          <w:szCs w:val="28"/>
        </w:rPr>
        <w:t>ПК</w:t>
      </w:r>
      <w:r w:rsidRPr="003C0ADD">
        <w:rPr>
          <w:rFonts w:ascii="Times New Roman" w:eastAsia="Times New Roman" w:hAnsi="Times New Roman" w:cs="Times New Roman"/>
          <w:sz w:val="28"/>
          <w:szCs w:val="28"/>
        </w:rPr>
        <w:t>.</w:t>
      </w:r>
      <w:r w:rsidRPr="003C0A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Новая архитектура </w:t>
      </w:r>
      <w:r w:rsidRPr="003C0ADD">
        <w:rPr>
          <w:rFonts w:ascii="Times New Roman" w:eastAsia="Times New Roman" w:hAnsi="Times New Roman" w:cs="Times New Roman"/>
          <w:color w:val="000000"/>
          <w:sz w:val="28"/>
          <w:szCs w:val="28"/>
        </w:rPr>
        <w:t>от NVIDIA - nForce, разработана фактически с чистого листа на основе нескольких новейших технологий, в результате чего получилась воистину</w:t>
      </w:r>
      <w:r>
        <w:rPr>
          <w:rFonts w:ascii="Times New Roman" w:eastAsia="Times New Roman" w:hAnsi="Times New Roman" w:cs="Times New Roman"/>
          <w:color w:val="000000"/>
          <w:sz w:val="28"/>
          <w:szCs w:val="28"/>
        </w:rPr>
        <w:t xml:space="preserve"> современная платформа XXI века</w:t>
      </w:r>
      <w:r w:rsidRPr="003C0ADD">
        <w:rPr>
          <w:rFonts w:ascii="Times New Roman" w:eastAsia="Times New Roman" w:hAnsi="Times New Roman" w:cs="Times New Roman"/>
          <w:color w:val="000000"/>
          <w:sz w:val="28"/>
          <w:szCs w:val="28"/>
        </w:rPr>
        <w:t>.</w:t>
      </w:r>
    </w:p>
    <w:p w:rsidR="00E02061" w:rsidRPr="003C0ADD" w:rsidRDefault="003C0ADD" w:rsidP="00E71655">
      <w:pPr>
        <w:pStyle w:val="a6"/>
        <w:spacing w:line="360" w:lineRule="auto"/>
        <w:ind w:firstLine="709"/>
        <w:jc w:val="both"/>
        <w:rPr>
          <w:sz w:val="28"/>
          <w:szCs w:val="28"/>
          <w:lang w:val="en-US"/>
        </w:rPr>
      </w:pPr>
      <w:r w:rsidRPr="003C0ADD">
        <w:rPr>
          <w:sz w:val="28"/>
          <w:szCs w:val="28"/>
        </w:rPr>
        <w:t>Архитектура NVIDIA nForce обладает</w:t>
      </w:r>
      <w:r w:rsidRPr="003C0ADD">
        <w:rPr>
          <w:color w:val="000000"/>
          <w:sz w:val="28"/>
          <w:szCs w:val="28"/>
        </w:rPr>
        <w:t xml:space="preserve"> самой производительной на сегодняшний день платформой;</w:t>
      </w:r>
      <w:r>
        <w:rPr>
          <w:color w:val="000000"/>
          <w:sz w:val="28"/>
          <w:szCs w:val="28"/>
        </w:rPr>
        <w:t xml:space="preserve"> новой </w:t>
      </w:r>
      <w:r w:rsidRPr="003C0ADD">
        <w:rPr>
          <w:color w:val="000000"/>
          <w:sz w:val="28"/>
          <w:szCs w:val="28"/>
        </w:rPr>
        <w:t>шиной AMD HyperTransport, связывающей обе части чипсета nForce - IGP и MCP, позволяющей добиться в шесть раз большей производительности, чем принятые в настоящие время внешние шинные соединения;</w:t>
      </w:r>
      <w:r>
        <w:rPr>
          <w:color w:val="000000"/>
          <w:sz w:val="28"/>
          <w:szCs w:val="28"/>
        </w:rPr>
        <w:t xml:space="preserve"> м</w:t>
      </w:r>
      <w:r w:rsidRPr="003C0ADD">
        <w:rPr>
          <w:color w:val="000000"/>
          <w:sz w:val="28"/>
          <w:szCs w:val="28"/>
        </w:rPr>
        <w:t xml:space="preserve">ногоканальным, высокопроизводительным аудио движком, позволяющим декодировать аудио по схеме Dolby Digital 5.1 в реальном времени. </w:t>
      </w:r>
      <w:r w:rsidRPr="003C0ADD">
        <w:rPr>
          <w:color w:val="000000"/>
          <w:sz w:val="28"/>
          <w:szCs w:val="28"/>
          <w:lang w:val="en-US"/>
        </w:rPr>
        <w:t xml:space="preserve">NVIDIA nForce </w:t>
      </w:r>
      <w:r w:rsidRPr="003C0ADD">
        <w:rPr>
          <w:color w:val="000000"/>
          <w:sz w:val="28"/>
          <w:szCs w:val="28"/>
        </w:rPr>
        <w:t>составлена</w:t>
      </w:r>
      <w:r w:rsidRPr="003C0ADD">
        <w:rPr>
          <w:color w:val="000000"/>
          <w:sz w:val="28"/>
          <w:szCs w:val="28"/>
          <w:lang w:val="en-US"/>
        </w:rPr>
        <w:t xml:space="preserve"> </w:t>
      </w:r>
      <w:r w:rsidRPr="003C0ADD">
        <w:rPr>
          <w:color w:val="000000"/>
          <w:sz w:val="28"/>
          <w:szCs w:val="28"/>
        </w:rPr>
        <w:t>из</w:t>
      </w:r>
      <w:r w:rsidRPr="003C0ADD">
        <w:rPr>
          <w:color w:val="000000"/>
          <w:sz w:val="28"/>
          <w:szCs w:val="28"/>
          <w:lang w:val="en-US"/>
        </w:rPr>
        <w:t xml:space="preserve"> </w:t>
      </w:r>
      <w:r w:rsidRPr="003C0ADD">
        <w:rPr>
          <w:color w:val="000000"/>
          <w:sz w:val="28"/>
          <w:szCs w:val="28"/>
        </w:rPr>
        <w:t>двух</w:t>
      </w:r>
      <w:r w:rsidRPr="003C0ADD">
        <w:rPr>
          <w:color w:val="000000"/>
          <w:sz w:val="28"/>
          <w:szCs w:val="28"/>
          <w:lang w:val="en-US"/>
        </w:rPr>
        <w:t xml:space="preserve"> "</w:t>
      </w:r>
      <w:r w:rsidRPr="003C0ADD">
        <w:rPr>
          <w:color w:val="000000"/>
          <w:sz w:val="28"/>
          <w:szCs w:val="28"/>
        </w:rPr>
        <w:t>сопроцессоров</w:t>
      </w:r>
      <w:r w:rsidRPr="003C0ADD">
        <w:rPr>
          <w:color w:val="000000"/>
          <w:sz w:val="28"/>
          <w:szCs w:val="28"/>
          <w:lang w:val="en-US"/>
        </w:rPr>
        <w:t xml:space="preserve">": </w:t>
      </w:r>
      <w:r w:rsidRPr="003C0ADD">
        <w:rPr>
          <w:color w:val="000000"/>
          <w:sz w:val="28"/>
          <w:szCs w:val="28"/>
          <w:lang w:val="en-US"/>
        </w:rPr>
        <w:lastRenderedPageBreak/>
        <w:t xml:space="preserve">nForce Integrated Graphics Processor (IGP) </w:t>
      </w:r>
      <w:r w:rsidRPr="003C0ADD">
        <w:rPr>
          <w:color w:val="000000"/>
          <w:sz w:val="28"/>
          <w:szCs w:val="28"/>
        </w:rPr>
        <w:t>и</w:t>
      </w:r>
      <w:r w:rsidRPr="003C0ADD">
        <w:rPr>
          <w:color w:val="000000"/>
          <w:sz w:val="28"/>
          <w:szCs w:val="28"/>
          <w:lang w:val="en-US"/>
        </w:rPr>
        <w:t xml:space="preserve"> nForce Media and Communications Processor (MCP).</w:t>
      </w:r>
      <w:r w:rsidR="00E71655" w:rsidRPr="00E71655">
        <w:rPr>
          <w:color w:val="31849B" w:themeColor="accent5" w:themeShade="BF"/>
          <w:sz w:val="28"/>
          <w:szCs w:val="28"/>
          <w:lang w:val="en-US"/>
        </w:rPr>
        <w:t>[13]</w:t>
      </w:r>
    </w:p>
    <w:p w:rsidR="00A11002" w:rsidRDefault="00E02061" w:rsidP="00A11002">
      <w:pPr>
        <w:spacing w:before="100" w:beforeAutospacing="1" w:after="100" w:afterAutospacing="1" w:line="360" w:lineRule="auto"/>
        <w:ind w:firstLine="709"/>
        <w:jc w:val="both"/>
        <w:rPr>
          <w:rFonts w:ascii="Times New Roman" w:hAnsi="Times New Roman" w:cs="Times New Roman"/>
          <w:sz w:val="28"/>
          <w:szCs w:val="28"/>
        </w:rPr>
      </w:pPr>
      <w:r w:rsidRPr="00A11002">
        <w:rPr>
          <w:rFonts w:ascii="Times New Roman" w:hAnsi="Times New Roman" w:cs="Times New Roman"/>
          <w:sz w:val="28"/>
          <w:szCs w:val="28"/>
        </w:rPr>
        <w:t>Продолжая совершенствовать концепции дизайна персональных компьютеров, компании Microsoft и Hewlett-Packard недавно познакомили нас с еще одним вариантом ПК будущего. Разработка носит кодовое название Athens и с виду напоминает Tablet PC, подключенный проводом к стоящей отдельно док-станции небольшого размера.</w:t>
      </w:r>
      <w:r w:rsidRPr="00A11002">
        <w:rPr>
          <w:rFonts w:ascii="Times New Roman" w:hAnsi="Times New Roman" w:cs="Times New Roman"/>
          <w:sz w:val="18"/>
          <w:szCs w:val="18"/>
        </w:rPr>
        <w:t xml:space="preserve"> </w:t>
      </w:r>
      <w:r w:rsidRPr="00A11002">
        <w:rPr>
          <w:rFonts w:ascii="Times New Roman" w:hAnsi="Times New Roman" w:cs="Times New Roman"/>
          <w:sz w:val="28"/>
          <w:szCs w:val="28"/>
        </w:rPr>
        <w:t>Прототип, демонстрировавшийся на конференции WinHEC в Новом Орлеане, предстал перед аудиторией в виде сравнительно небольшого по размерам «системного блока», соединенного с плоскопанельным монитором с диагональю 23 дюйма. Этот дисплей оснащен телефонной гарнитурой и видеокамерой, размещенными с разных сторон,</w:t>
      </w:r>
      <w:r>
        <w:rPr>
          <w:sz w:val="28"/>
          <w:szCs w:val="28"/>
        </w:rPr>
        <w:t xml:space="preserve"> </w:t>
      </w:r>
      <w:r w:rsidR="00A11002" w:rsidRPr="00E02061">
        <w:rPr>
          <w:rFonts w:ascii="Times New Roman" w:eastAsia="Times New Roman" w:hAnsi="Times New Roman" w:cs="Times New Roman"/>
          <w:sz w:val="28"/>
          <w:szCs w:val="28"/>
        </w:rPr>
        <w:t xml:space="preserve">в дисплейном модуле могут </w:t>
      </w:r>
      <w:r w:rsidR="00A11002" w:rsidRPr="00120784">
        <w:rPr>
          <w:rFonts w:ascii="Times New Roman" w:hAnsi="Times New Roman" w:cs="Times New Roman"/>
          <w:sz w:val="28"/>
          <w:szCs w:val="28"/>
        </w:rPr>
        <w:t xml:space="preserve">также </w:t>
      </w:r>
      <w:r w:rsidR="00A11002" w:rsidRPr="00E02061">
        <w:rPr>
          <w:rFonts w:ascii="Times New Roman" w:eastAsia="Times New Roman" w:hAnsi="Times New Roman" w:cs="Times New Roman"/>
          <w:sz w:val="28"/>
          <w:szCs w:val="28"/>
        </w:rPr>
        <w:t>размещаться медиа-порты и приводы для оптических дисков. Все остальные компоненты ПК, в том числе процессор и системная плата, помещены в компактное шасси, соединенное с дисплеем одним кабелем.</w:t>
      </w:r>
      <w:r w:rsidRPr="00E02061">
        <w:rPr>
          <w:sz w:val="28"/>
          <w:szCs w:val="28"/>
        </w:rPr>
        <w:t xml:space="preserve"> </w:t>
      </w:r>
      <w:r w:rsidR="00A11002" w:rsidRPr="00E02061">
        <w:rPr>
          <w:rFonts w:ascii="Times New Roman" w:eastAsia="Times New Roman" w:hAnsi="Times New Roman" w:cs="Times New Roman"/>
          <w:sz w:val="28"/>
          <w:szCs w:val="28"/>
        </w:rPr>
        <w:t>По этому кабелю, как поясняют разработчики, осуществляются и подача питания на экран, и передача различных данных. Устройство работает с беспроводными клавиатурой и мышью.</w:t>
      </w:r>
      <w:r w:rsidR="00A11002">
        <w:rPr>
          <w:rFonts w:ascii="Times New Roman" w:eastAsia="Times New Roman" w:hAnsi="Times New Roman" w:cs="Times New Roman"/>
          <w:sz w:val="28"/>
          <w:szCs w:val="28"/>
        </w:rPr>
        <w:t xml:space="preserve"> </w:t>
      </w:r>
      <w:r w:rsidRPr="00A11002">
        <w:rPr>
          <w:rFonts w:ascii="Times New Roman" w:hAnsi="Times New Roman" w:cs="Times New Roman"/>
          <w:sz w:val="28"/>
          <w:szCs w:val="28"/>
        </w:rPr>
        <w:t xml:space="preserve">Таким образом прототип Athens </w:t>
      </w:r>
      <w:r w:rsidR="00A11002">
        <w:rPr>
          <w:rFonts w:ascii="Times New Roman" w:hAnsi="Times New Roman" w:cs="Times New Roman"/>
          <w:sz w:val="28"/>
          <w:szCs w:val="28"/>
        </w:rPr>
        <w:t>представляет</w:t>
      </w:r>
      <w:r w:rsidRPr="00A11002">
        <w:rPr>
          <w:rFonts w:ascii="Times New Roman" w:hAnsi="Times New Roman" w:cs="Times New Roman"/>
          <w:sz w:val="28"/>
          <w:szCs w:val="28"/>
        </w:rPr>
        <w:t xml:space="preserve"> настольную систему, которая дает пользователю </w:t>
      </w:r>
      <w:r w:rsidR="00A11002">
        <w:rPr>
          <w:rFonts w:ascii="Times New Roman" w:hAnsi="Times New Roman" w:cs="Times New Roman"/>
          <w:sz w:val="28"/>
          <w:szCs w:val="28"/>
        </w:rPr>
        <w:t xml:space="preserve">также </w:t>
      </w:r>
      <w:r w:rsidRPr="00A11002">
        <w:rPr>
          <w:rFonts w:ascii="Times New Roman" w:hAnsi="Times New Roman" w:cs="Times New Roman"/>
          <w:sz w:val="28"/>
          <w:szCs w:val="28"/>
        </w:rPr>
        <w:t>возможность участвовать в видеоконференциях и разговаривать по телефону наряду с выполнением привычной ра</w:t>
      </w:r>
      <w:r w:rsidR="00A11002">
        <w:rPr>
          <w:rFonts w:ascii="Times New Roman" w:hAnsi="Times New Roman" w:cs="Times New Roman"/>
          <w:sz w:val="28"/>
          <w:szCs w:val="28"/>
        </w:rPr>
        <w:t>боты с Web и электронной почтой (рис. 10).</w:t>
      </w:r>
    </w:p>
    <w:p w:rsidR="00A11002" w:rsidRDefault="00A11002" w:rsidP="00A11002">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24025" cy="12287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p w:rsidR="00A11002" w:rsidRDefault="00A11002" w:rsidP="00A11002">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10. Настольная система </w:t>
      </w:r>
      <w:r w:rsidRPr="00A11002">
        <w:rPr>
          <w:rFonts w:ascii="Times New Roman" w:hAnsi="Times New Roman" w:cs="Times New Roman"/>
          <w:sz w:val="28"/>
          <w:szCs w:val="28"/>
        </w:rPr>
        <w:t>Athens</w:t>
      </w:r>
      <w:r>
        <w:rPr>
          <w:rFonts w:ascii="Times New Roman" w:hAnsi="Times New Roman" w:cs="Times New Roman"/>
          <w:sz w:val="28"/>
          <w:szCs w:val="28"/>
        </w:rPr>
        <w:t xml:space="preserve"> с новой архитектурой</w:t>
      </w:r>
    </w:p>
    <w:p w:rsidR="00E02061" w:rsidRPr="00A11002" w:rsidRDefault="00A11002" w:rsidP="00A11002">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11002">
        <w:rPr>
          <w:rFonts w:ascii="Times New Roman" w:hAnsi="Times New Roman" w:cs="Times New Roman"/>
          <w:sz w:val="28"/>
          <w:szCs w:val="28"/>
        </w:rPr>
        <w:t>Как подчеркнул Байрон Сэндз, директор по вопросам передовых технологий подразделения персональных компьютеров HP, Athens разрабатывается не как элитное устройство, а как стандарт для настольных систем будущего. В целях продвижения на рынок новой эталонной архитектуры Microsoft намерена оказывать активную помощь производителям аппаратного обеспечения.</w:t>
      </w:r>
      <w:r w:rsidRPr="00A11002">
        <w:rPr>
          <w:rFonts w:ascii="Times New Roman" w:hAnsi="Times New Roman" w:cs="Times New Roman"/>
          <w:color w:val="31849B" w:themeColor="accent5" w:themeShade="BF"/>
          <w:sz w:val="28"/>
          <w:szCs w:val="28"/>
        </w:rPr>
        <w:t>[12]</w:t>
      </w:r>
    </w:p>
    <w:p w:rsidR="00120784" w:rsidRDefault="00120784" w:rsidP="00120784">
      <w:pPr>
        <w:pStyle w:val="a6"/>
        <w:spacing w:before="0" w:beforeAutospacing="0" w:after="0" w:afterAutospacing="0" w:line="360" w:lineRule="auto"/>
        <w:ind w:firstLine="709"/>
        <w:jc w:val="both"/>
        <w:rPr>
          <w:iCs/>
          <w:sz w:val="28"/>
          <w:szCs w:val="28"/>
        </w:rPr>
      </w:pPr>
      <w:r w:rsidRPr="0091183D">
        <w:rPr>
          <w:iCs/>
          <w:sz w:val="28"/>
          <w:szCs w:val="28"/>
        </w:rPr>
        <w:t xml:space="preserve">Создание качественно новых вычислительных систем с более высокой производительностью и некоторыми характеристиками искусственного интеллекта, например с возможностью самообучения,- очень актуальная тема. Последние десять лет такие разработки ведутся во многих направлениях - наиболее успешными и быстро развивающимися из них являются квантовые компьютеры, нейрокомпьютеры и оптические компьютеры, поскольку современная элементная и технологическая база имеет все необходимое для их создания. </w:t>
      </w:r>
    </w:p>
    <w:p w:rsidR="00120784" w:rsidRDefault="00120784" w:rsidP="00120784">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91183D">
        <w:rPr>
          <w:rFonts w:ascii="Times New Roman" w:eastAsia="Times New Roman" w:hAnsi="Times New Roman" w:cs="Times New Roman"/>
          <w:color w:val="000000"/>
          <w:sz w:val="28"/>
          <w:szCs w:val="28"/>
        </w:rPr>
        <w:t xml:space="preserve">осителем информации в </w:t>
      </w:r>
      <w:r w:rsidRPr="0091183D">
        <w:rPr>
          <w:rFonts w:ascii="Times New Roman" w:hAnsi="Times New Roman" w:cs="Times New Roman"/>
          <w:b/>
          <w:color w:val="000000"/>
          <w:sz w:val="28"/>
          <w:szCs w:val="28"/>
        </w:rPr>
        <w:t>оптических компьютерах</w:t>
      </w:r>
      <w:r>
        <w:rPr>
          <w:rFonts w:ascii="Times New Roman" w:hAnsi="Times New Roman" w:cs="Times New Roman"/>
          <w:color w:val="000000"/>
          <w:sz w:val="28"/>
          <w:szCs w:val="28"/>
        </w:rPr>
        <w:t xml:space="preserve"> </w:t>
      </w:r>
      <w:r w:rsidRPr="0091183D">
        <w:rPr>
          <w:rFonts w:ascii="Times New Roman" w:eastAsia="Times New Roman" w:hAnsi="Times New Roman" w:cs="Times New Roman"/>
          <w:color w:val="000000"/>
          <w:sz w:val="28"/>
          <w:szCs w:val="28"/>
        </w:rPr>
        <w:t>будет световой поток.</w:t>
      </w:r>
      <w:r w:rsidRPr="0091183D">
        <w:rPr>
          <w:color w:val="000000"/>
          <w:sz w:val="26"/>
          <w:szCs w:val="28"/>
        </w:rPr>
        <w:t xml:space="preserve"> </w:t>
      </w:r>
      <w:r w:rsidRPr="0091183D">
        <w:rPr>
          <w:rFonts w:ascii="Times New Roman" w:eastAsia="Times New Roman" w:hAnsi="Times New Roman" w:cs="Times New Roman"/>
          <w:color w:val="000000"/>
          <w:sz w:val="28"/>
          <w:szCs w:val="28"/>
        </w:rPr>
        <w:t>Весь набор полностью оптических логических устройств для синтеза более сложных блоков оптических компьютеров реализуется на основе пассивных нелинейных резонаторов-интерферометров.</w:t>
      </w:r>
      <w:r w:rsidRPr="0091183D">
        <w:rPr>
          <w:color w:val="000000"/>
          <w:sz w:val="26"/>
          <w:szCs w:val="28"/>
        </w:rPr>
        <w:t xml:space="preserve"> </w:t>
      </w:r>
      <w:r w:rsidRPr="0091183D">
        <w:rPr>
          <w:rFonts w:ascii="Times New Roman" w:eastAsia="Times New Roman" w:hAnsi="Times New Roman" w:cs="Times New Roman"/>
          <w:color w:val="000000"/>
          <w:sz w:val="28"/>
          <w:szCs w:val="28"/>
        </w:rPr>
        <w:t>Элементы памяти оптического компьютера представляют собой полупроводниковые нелинейные оптические интерферометры, в основном, созданными из арсенида галлия (GaAs).</w:t>
      </w:r>
      <w:r w:rsidRPr="0091183D">
        <w:rPr>
          <w:color w:val="000000"/>
          <w:sz w:val="26"/>
          <w:szCs w:val="28"/>
        </w:rPr>
        <w:t xml:space="preserve"> </w:t>
      </w:r>
      <w:r w:rsidRPr="0091183D">
        <w:rPr>
          <w:rFonts w:ascii="Times New Roman" w:eastAsia="Times New Roman" w:hAnsi="Times New Roman" w:cs="Times New Roman"/>
          <w:color w:val="000000"/>
          <w:sz w:val="28"/>
          <w:szCs w:val="28"/>
        </w:rPr>
        <w:t xml:space="preserve">К настоящему времени уже созданы и оптимизированы отдельные составляющие оптических </w:t>
      </w:r>
      <w:bookmarkStart w:id="0" w:name="YANDEX_23"/>
      <w:bookmarkEnd w:id="0"/>
      <w:r w:rsidRPr="0091183D">
        <w:rPr>
          <w:rFonts w:ascii="Times New Roman" w:eastAsia="Times New Roman" w:hAnsi="Times New Roman" w:cs="Times New Roman"/>
          <w:color w:val="000000"/>
          <w:sz w:val="28"/>
          <w:szCs w:val="28"/>
        </w:rPr>
        <w:t> компьютеров – оптич</w:t>
      </w:r>
      <w:r w:rsidR="00F35983">
        <w:rPr>
          <w:rFonts w:ascii="Times New Roman" w:eastAsia="Times New Roman" w:hAnsi="Times New Roman" w:cs="Times New Roman"/>
          <w:color w:val="000000"/>
          <w:sz w:val="28"/>
          <w:szCs w:val="28"/>
        </w:rPr>
        <w:t>еские процессоры, ячейки памяти</w:t>
      </w:r>
      <w:r w:rsidRPr="0091183D">
        <w:rPr>
          <w:rFonts w:ascii="Times New Roman" w:eastAsia="Times New Roman" w:hAnsi="Times New Roman" w:cs="Times New Roman"/>
          <w:color w:val="000000"/>
          <w:sz w:val="28"/>
          <w:szCs w:val="28"/>
        </w:rPr>
        <w:t>, однако до полной сборки еще далеко.</w:t>
      </w:r>
    </w:p>
    <w:p w:rsidR="00120784" w:rsidRPr="008601A6" w:rsidRDefault="00120784" w:rsidP="00120784">
      <w:pPr>
        <w:pStyle w:val="a6"/>
        <w:spacing w:before="0" w:beforeAutospacing="0" w:after="0" w:afterAutospacing="0" w:line="360" w:lineRule="auto"/>
        <w:ind w:firstLine="709"/>
        <w:jc w:val="both"/>
        <w:rPr>
          <w:sz w:val="28"/>
          <w:szCs w:val="28"/>
        </w:rPr>
      </w:pPr>
      <w:r w:rsidRPr="0091183D">
        <w:rPr>
          <w:sz w:val="28"/>
          <w:szCs w:val="28"/>
        </w:rPr>
        <w:t xml:space="preserve">Основной строительной единицей </w:t>
      </w:r>
      <w:r w:rsidRPr="0091183D">
        <w:rPr>
          <w:b/>
          <w:sz w:val="28"/>
          <w:szCs w:val="28"/>
        </w:rPr>
        <w:t>квантового компьютера</w:t>
      </w:r>
      <w:r>
        <w:rPr>
          <w:sz w:val="28"/>
          <w:szCs w:val="28"/>
        </w:rPr>
        <w:t xml:space="preserve"> </w:t>
      </w:r>
      <w:r w:rsidRPr="0091183D">
        <w:rPr>
          <w:sz w:val="28"/>
          <w:szCs w:val="28"/>
        </w:rPr>
        <w:t xml:space="preserve">является кубит (qubit, Quantum Bit). Классический бит имеет лишь два состояния - 0 и 1, тогда как состояний кубита значительно больше. Для описания состояния квантовой системы было введено понятие </w:t>
      </w:r>
      <w:r w:rsidRPr="0091183D">
        <w:rPr>
          <w:i/>
          <w:sz w:val="28"/>
          <w:szCs w:val="28"/>
        </w:rPr>
        <w:t>волновой функции</w:t>
      </w:r>
      <w:r w:rsidRPr="0091183D">
        <w:rPr>
          <w:sz w:val="28"/>
          <w:szCs w:val="28"/>
        </w:rPr>
        <w:t>, ее значение представляется в виде вектора с большим числом значений.</w:t>
      </w:r>
      <w:r>
        <w:rPr>
          <w:sz w:val="28"/>
          <w:szCs w:val="28"/>
        </w:rPr>
        <w:t xml:space="preserve"> </w:t>
      </w:r>
      <w:r w:rsidRPr="008601A6">
        <w:rPr>
          <w:sz w:val="28"/>
          <w:szCs w:val="28"/>
        </w:rPr>
        <w:t xml:space="preserve">Для того чтобы </w:t>
      </w:r>
      <w:r w:rsidRPr="008601A6">
        <w:rPr>
          <w:sz w:val="28"/>
          <w:szCs w:val="28"/>
        </w:rPr>
        <w:lastRenderedPageBreak/>
        <w:t xml:space="preserve">практически реализовать квантовый компьютер, существуют несколько важных правил, которые в </w:t>
      </w:r>
      <w:smartTag w:uri="urn:schemas-microsoft-com:office:smarttags" w:element="metricconverter">
        <w:smartTagPr>
          <w:attr w:name="ProductID" w:val="1996 г"/>
        </w:smartTagPr>
        <w:r w:rsidRPr="008601A6">
          <w:rPr>
            <w:sz w:val="28"/>
            <w:szCs w:val="28"/>
          </w:rPr>
          <w:t>1996 г</w:t>
        </w:r>
      </w:smartTag>
      <w:r w:rsidRPr="008601A6">
        <w:rPr>
          <w:sz w:val="28"/>
          <w:szCs w:val="28"/>
        </w:rPr>
        <w:t>. привел Дивиченцо</w:t>
      </w:r>
      <w:r>
        <w:rPr>
          <w:sz w:val="28"/>
          <w:szCs w:val="28"/>
        </w:rPr>
        <w:t xml:space="preserve">. </w:t>
      </w:r>
      <w:r w:rsidRPr="008601A6">
        <w:rPr>
          <w:sz w:val="28"/>
          <w:szCs w:val="28"/>
        </w:rPr>
        <w:t>Без их выполнения не может быть построе</w:t>
      </w:r>
      <w:r>
        <w:rPr>
          <w:sz w:val="28"/>
          <w:szCs w:val="28"/>
        </w:rPr>
        <w:t>на ни одна квантовая система</w:t>
      </w:r>
      <w:r w:rsidRPr="008601A6">
        <w:rPr>
          <w:sz w:val="28"/>
          <w:szCs w:val="28"/>
        </w:rPr>
        <w:t xml:space="preserve">: </w:t>
      </w:r>
      <w:r>
        <w:rPr>
          <w:sz w:val="28"/>
          <w:szCs w:val="28"/>
        </w:rPr>
        <w:t>т</w:t>
      </w:r>
      <w:r w:rsidRPr="008601A6">
        <w:rPr>
          <w:sz w:val="28"/>
          <w:szCs w:val="28"/>
        </w:rPr>
        <w:t xml:space="preserve">очно </w:t>
      </w:r>
      <w:r>
        <w:rPr>
          <w:sz w:val="28"/>
          <w:szCs w:val="28"/>
        </w:rPr>
        <w:t>известное число частиц системы, в</w:t>
      </w:r>
      <w:r w:rsidRPr="008601A6">
        <w:rPr>
          <w:sz w:val="28"/>
          <w:szCs w:val="28"/>
        </w:rPr>
        <w:t>озможность приведения системы в точно</w:t>
      </w:r>
      <w:r>
        <w:rPr>
          <w:sz w:val="28"/>
          <w:szCs w:val="28"/>
        </w:rPr>
        <w:t xml:space="preserve"> известное начальное состояние, в</w:t>
      </w:r>
      <w:r w:rsidRPr="008601A6">
        <w:rPr>
          <w:sz w:val="28"/>
          <w:szCs w:val="28"/>
        </w:rPr>
        <w:t>ысокая сте</w:t>
      </w:r>
      <w:r>
        <w:rPr>
          <w:sz w:val="28"/>
          <w:szCs w:val="28"/>
        </w:rPr>
        <w:t>пень изоляции от внешней среды, у</w:t>
      </w:r>
      <w:r w:rsidRPr="008601A6">
        <w:rPr>
          <w:sz w:val="28"/>
          <w:szCs w:val="28"/>
        </w:rPr>
        <w:t>мение менять состояние системы согласно заданной последовательности элементарных преобразований.</w:t>
      </w:r>
      <w:r>
        <w:rPr>
          <w:sz w:val="28"/>
          <w:szCs w:val="28"/>
        </w:rPr>
        <w:t xml:space="preserve"> </w:t>
      </w:r>
      <w:r w:rsidRPr="008601A6">
        <w:rPr>
          <w:sz w:val="28"/>
          <w:szCs w:val="28"/>
        </w:rPr>
        <w:t>Выполнение этих требований вполне реально с помощью существующих квантовых технологий</w:t>
      </w:r>
      <w:r w:rsidR="0065370B">
        <w:rPr>
          <w:sz w:val="28"/>
          <w:szCs w:val="28"/>
        </w:rPr>
        <w:t>.</w:t>
      </w:r>
    </w:p>
    <w:p w:rsidR="00120784" w:rsidRDefault="00120784" w:rsidP="00120784">
      <w:pPr>
        <w:spacing w:line="360" w:lineRule="auto"/>
        <w:ind w:firstLine="709"/>
        <w:jc w:val="both"/>
        <w:rPr>
          <w:rFonts w:ascii="Times New Roman" w:hAnsi="Times New Roman" w:cs="Times New Roman"/>
          <w:sz w:val="28"/>
          <w:szCs w:val="28"/>
        </w:rPr>
      </w:pPr>
      <w:r w:rsidRPr="00D73E56">
        <w:rPr>
          <w:rFonts w:ascii="Times New Roman" w:eastAsia="Times New Roman" w:hAnsi="Times New Roman" w:cs="Times New Roman"/>
          <w:b/>
          <w:sz w:val="28"/>
          <w:szCs w:val="28"/>
        </w:rPr>
        <w:t>Нейрокомпьютеры</w:t>
      </w:r>
      <w:r w:rsidRPr="00D73E56">
        <w:rPr>
          <w:rFonts w:ascii="Times New Roman" w:eastAsia="Times New Roman" w:hAnsi="Times New Roman" w:cs="Times New Roman"/>
          <w:sz w:val="28"/>
          <w:szCs w:val="28"/>
        </w:rPr>
        <w:t xml:space="preserve"> - это совершенно новый тип вычислительной техники, иногда их называют </w:t>
      </w:r>
      <w:r w:rsidRPr="00D73E56">
        <w:rPr>
          <w:rFonts w:ascii="Times New Roman" w:eastAsia="Times New Roman" w:hAnsi="Times New Roman" w:cs="Times New Roman"/>
          <w:i/>
          <w:sz w:val="28"/>
          <w:szCs w:val="28"/>
        </w:rPr>
        <w:t>биокомпьютерами</w:t>
      </w:r>
      <w:r w:rsidRPr="00D73E56">
        <w:rPr>
          <w:rFonts w:ascii="Times New Roman" w:eastAsia="Times New Roman" w:hAnsi="Times New Roman" w:cs="Times New Roman"/>
          <w:sz w:val="28"/>
          <w:szCs w:val="28"/>
        </w:rPr>
        <w:t>. Нейрокомпьютеры можно строить на базе нейрочипов, которые функционально ориентированы на конкретный алгоритм, на решение конкретной задачи.</w:t>
      </w:r>
      <w:r w:rsidRPr="00D73E56">
        <w:rPr>
          <w:sz w:val="26"/>
          <w:szCs w:val="28"/>
        </w:rPr>
        <w:t xml:space="preserve"> </w:t>
      </w:r>
      <w:r w:rsidRPr="00D73E56">
        <w:rPr>
          <w:rFonts w:ascii="Times New Roman" w:eastAsia="Times New Roman" w:hAnsi="Times New Roman" w:cs="Times New Roman"/>
          <w:sz w:val="28"/>
          <w:szCs w:val="28"/>
        </w:rPr>
        <w:t>Возможна эмуляция нейрокомпьютеров (моделирование) - как программно на ПЭВМ и суперЭВМ, так и программно-аппаратно на цифровых супербольших интегральных схемах.</w:t>
      </w:r>
      <w:r>
        <w:rPr>
          <w:rFonts w:ascii="Times New Roman" w:hAnsi="Times New Roman" w:cs="Times New Roman"/>
          <w:sz w:val="28"/>
          <w:szCs w:val="28"/>
        </w:rPr>
        <w:t xml:space="preserve"> </w:t>
      </w:r>
      <w:r w:rsidRPr="00D73E56">
        <w:rPr>
          <w:rFonts w:ascii="Times New Roman" w:eastAsia="Times New Roman" w:hAnsi="Times New Roman" w:cs="Times New Roman"/>
          <w:sz w:val="28"/>
          <w:szCs w:val="28"/>
        </w:rPr>
        <w:t xml:space="preserve">Искусственная нейронная сеть построена на нейроноподобных элементах - искусственных нейронах и нейроноподобных связях. </w:t>
      </w:r>
      <w:r>
        <w:rPr>
          <w:rFonts w:ascii="Times New Roman" w:hAnsi="Times New Roman" w:cs="Times New Roman"/>
          <w:sz w:val="28"/>
          <w:szCs w:val="28"/>
        </w:rPr>
        <w:t>О</w:t>
      </w:r>
      <w:r w:rsidRPr="00D73E56">
        <w:rPr>
          <w:rFonts w:ascii="Times New Roman" w:eastAsia="Times New Roman" w:hAnsi="Times New Roman" w:cs="Times New Roman"/>
          <w:sz w:val="28"/>
          <w:szCs w:val="28"/>
        </w:rPr>
        <w:t>дин искусственный нейрон может использоваться в работе нескольких (приблизительно похожих) алгоритмов обработки информации в сети, и каждый алгоритм осуществляется при помощи некоторого количества искусственных нейронов.</w:t>
      </w:r>
    </w:p>
    <w:p w:rsidR="00120784" w:rsidRPr="00D73E56" w:rsidRDefault="00120784" w:rsidP="00120784">
      <w:pPr>
        <w:pStyle w:val="a6"/>
        <w:spacing w:before="0" w:beforeAutospacing="0" w:after="0" w:afterAutospacing="0" w:line="360" w:lineRule="auto"/>
        <w:ind w:firstLine="900"/>
        <w:jc w:val="both"/>
        <w:rPr>
          <w:sz w:val="28"/>
          <w:szCs w:val="28"/>
        </w:rPr>
      </w:pPr>
      <w:r w:rsidRPr="00D73E56">
        <w:rPr>
          <w:sz w:val="28"/>
          <w:szCs w:val="28"/>
        </w:rPr>
        <w:t xml:space="preserve">Недавно американская фирма </w:t>
      </w:r>
      <w:r w:rsidRPr="00D73E56">
        <w:rPr>
          <w:b/>
          <w:sz w:val="28"/>
          <w:szCs w:val="28"/>
        </w:rPr>
        <w:t>Nantero</w:t>
      </w:r>
      <w:r w:rsidRPr="00D73E56">
        <w:rPr>
          <w:sz w:val="28"/>
          <w:szCs w:val="28"/>
        </w:rPr>
        <w:t xml:space="preserve"> из Бостона, разработала технологию, позволяющую серийно производить чипы памяти на нанотрубках до 10Гб данных. Память нового поколения, использующая массив фуллереновых трубок на поверхности чипа кремния (NRAM, Nanoscale Random Access Memory) будет хранить данные даже после отключения питания устройства. </w:t>
      </w:r>
      <w:r w:rsidR="0065370B">
        <w:rPr>
          <w:sz w:val="28"/>
          <w:szCs w:val="28"/>
        </w:rPr>
        <w:t>Р</w:t>
      </w:r>
      <w:r w:rsidRPr="00D73E56">
        <w:rPr>
          <w:sz w:val="28"/>
          <w:szCs w:val="28"/>
        </w:rPr>
        <w:t xml:space="preserve">езко может измениться структура компьютера. Загрузка компьютеров, оснащенных такой памятью, при включении будет происходить мгновенно. Да и быстродействие компьютеров значительно возрастет, так как не будет обращения к </w:t>
      </w:r>
      <w:r w:rsidRPr="00D73E56">
        <w:rPr>
          <w:sz w:val="28"/>
          <w:szCs w:val="28"/>
        </w:rPr>
        <w:lastRenderedPageBreak/>
        <w:t xml:space="preserve">винчестеру. Винчестеры как таковые будут не нужны! Можно будет отказаться от системного блока! </w:t>
      </w:r>
    </w:p>
    <w:p w:rsidR="00120784" w:rsidRPr="00D73E56" w:rsidRDefault="00120784" w:rsidP="00120784">
      <w:pPr>
        <w:pStyle w:val="a6"/>
        <w:spacing w:before="0" w:beforeAutospacing="0" w:after="0" w:afterAutospacing="0" w:line="360" w:lineRule="auto"/>
        <w:ind w:firstLine="900"/>
        <w:jc w:val="both"/>
        <w:rPr>
          <w:sz w:val="28"/>
          <w:szCs w:val="28"/>
        </w:rPr>
      </w:pPr>
      <w:r w:rsidRPr="00D73E56">
        <w:rPr>
          <w:sz w:val="28"/>
          <w:szCs w:val="28"/>
        </w:rPr>
        <w:t>Компьютер недалекого будущ</w:t>
      </w:r>
      <w:r w:rsidR="0065370B">
        <w:rPr>
          <w:sz w:val="28"/>
          <w:szCs w:val="28"/>
        </w:rPr>
        <w:t>его состоит из следующих частей</w:t>
      </w:r>
      <w:r w:rsidR="0065370B" w:rsidRPr="0065370B">
        <w:rPr>
          <w:sz w:val="28"/>
          <w:szCs w:val="28"/>
        </w:rPr>
        <w:t>:</w:t>
      </w:r>
      <w:r w:rsidRPr="00D73E56">
        <w:rPr>
          <w:sz w:val="28"/>
          <w:szCs w:val="28"/>
        </w:rPr>
        <w:t xml:space="preserve"> </w:t>
      </w:r>
      <w:r w:rsidR="0065370B">
        <w:rPr>
          <w:sz w:val="28"/>
          <w:szCs w:val="28"/>
        </w:rPr>
        <w:t>ж</w:t>
      </w:r>
      <w:r w:rsidRPr="00D73E56">
        <w:rPr>
          <w:sz w:val="28"/>
          <w:szCs w:val="28"/>
        </w:rPr>
        <w:t xml:space="preserve">идкокристаллический дисплей </w:t>
      </w:r>
      <w:smartTag w:uri="urn:schemas-microsoft-com:office:smarttags" w:element="metricconverter">
        <w:smartTagPr>
          <w:attr w:name="ProductID" w:val="19 дюймов"/>
        </w:smartTagPr>
        <w:r w:rsidRPr="00D73E56">
          <w:rPr>
            <w:sz w:val="28"/>
            <w:szCs w:val="28"/>
          </w:rPr>
          <w:t>19 дюймов</w:t>
        </w:r>
      </w:smartTag>
      <w:r w:rsidRPr="00D73E56">
        <w:rPr>
          <w:sz w:val="28"/>
          <w:szCs w:val="28"/>
        </w:rPr>
        <w:t xml:space="preserve"> на котором сзади располагается системная плата с процессором и памятью. Сейчас Intel выпустила наборы системной логики 865 и 875, с двухканальным контроллером памяти. Наверное, будет 4-х и 8-ми канальная организация памяти. Емкость памяти компьютера 100-200 Гб. От южного моста можно оставить 6</w:t>
      </w:r>
      <w:r w:rsidR="00F35983">
        <w:rPr>
          <w:sz w:val="28"/>
          <w:szCs w:val="28"/>
        </w:rPr>
        <w:t>-</w:t>
      </w:r>
      <w:r w:rsidRPr="00D73E56">
        <w:rPr>
          <w:sz w:val="28"/>
          <w:szCs w:val="28"/>
        </w:rPr>
        <w:t>канальный звук. От CD и DVD приводов можно будет отказаться так, как данные удобней будет переносить на компактной флэш-памяти.</w:t>
      </w:r>
    </w:p>
    <w:p w:rsidR="0033597C" w:rsidRPr="00E02061" w:rsidRDefault="0033597C" w:rsidP="00F25425">
      <w:pPr>
        <w:spacing w:line="360" w:lineRule="auto"/>
        <w:ind w:firstLine="709"/>
        <w:jc w:val="both"/>
        <w:rPr>
          <w:rFonts w:ascii="Times New Roman" w:hAnsi="Times New Roman" w:cs="Times New Roman"/>
          <w:sz w:val="28"/>
          <w:szCs w:val="28"/>
        </w:rPr>
      </w:pPr>
    </w:p>
    <w:p w:rsidR="00C16A40" w:rsidRDefault="00C16A40" w:rsidP="00F25425">
      <w:pPr>
        <w:spacing w:line="360" w:lineRule="auto"/>
        <w:ind w:firstLine="709"/>
        <w:jc w:val="both"/>
        <w:rPr>
          <w:rFonts w:ascii="Times New Roman" w:hAnsi="Times New Roman" w:cs="Times New Roman"/>
          <w:sz w:val="28"/>
          <w:szCs w:val="28"/>
        </w:rPr>
      </w:pPr>
    </w:p>
    <w:p w:rsidR="00B77DA1" w:rsidRPr="00A10363" w:rsidRDefault="00B77DA1" w:rsidP="0062274C">
      <w:pPr>
        <w:spacing w:line="360" w:lineRule="auto"/>
        <w:ind w:firstLine="567"/>
        <w:rPr>
          <w:rFonts w:ascii="Times New Roman" w:hAnsi="Times New Roman" w:cs="Times New Roman"/>
          <w:b/>
          <w:color w:val="0066CC"/>
          <w:sz w:val="32"/>
          <w:szCs w:val="32"/>
        </w:rPr>
      </w:pPr>
      <w:r w:rsidRPr="00A10363">
        <w:rPr>
          <w:rFonts w:ascii="Times New Roman" w:hAnsi="Times New Roman" w:cs="Times New Roman"/>
          <w:b/>
          <w:color w:val="0066CC"/>
          <w:sz w:val="32"/>
          <w:szCs w:val="32"/>
        </w:rPr>
        <w:t>ПРАКТИЧЕСКАЯ ЧАСТЬ</w:t>
      </w:r>
    </w:p>
    <w:p w:rsidR="00B77DA1" w:rsidRPr="0062274C" w:rsidRDefault="00B77DA1" w:rsidP="0062274C">
      <w:pPr>
        <w:spacing w:line="360" w:lineRule="auto"/>
        <w:ind w:firstLine="567"/>
        <w:rPr>
          <w:rFonts w:ascii="Times New Roman" w:hAnsi="Times New Roman" w:cs="Times New Roman"/>
          <w:b/>
          <w:i/>
          <w:sz w:val="28"/>
          <w:szCs w:val="28"/>
        </w:rPr>
      </w:pPr>
      <w:r w:rsidRPr="0062274C">
        <w:rPr>
          <w:rFonts w:ascii="Times New Roman" w:hAnsi="Times New Roman" w:cs="Times New Roman"/>
          <w:b/>
          <w:i/>
          <w:sz w:val="28"/>
          <w:szCs w:val="28"/>
        </w:rPr>
        <w:t>Общая характеристика задачи</w:t>
      </w:r>
    </w:p>
    <w:p w:rsidR="00B77DA1" w:rsidRDefault="00B77DA1" w:rsidP="00B23BA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Фирма ООО «Титаник» предоставляет услуги по перевозке грузов. Для </w:t>
      </w:r>
      <w:r w:rsidR="000A4BD2">
        <w:rPr>
          <w:rFonts w:ascii="Times New Roman" w:hAnsi="Times New Roman" w:cs="Times New Roman"/>
          <w:sz w:val="28"/>
          <w:szCs w:val="28"/>
        </w:rPr>
        <w:t>определения затрат на приобретение материалов ежемесячно ведется учет количества приобретаемого топлива. Данные о ценах и количестве приобретенного топлива в течение месяца приведены на рис. 1.</w:t>
      </w:r>
    </w:p>
    <w:p w:rsidR="000A4BD2" w:rsidRDefault="000A4BD2" w:rsidP="000A4BD2">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Построить таблицы по приведенным ниже данным.</w:t>
      </w:r>
    </w:p>
    <w:p w:rsidR="000A4BD2" w:rsidRDefault="0062274C" w:rsidP="000A4BD2">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Выполнить расчет средней цены 1 л. топлива по каждому виду, данные расчета занести в таблицы (рис. 1). Средняя цена определяется как отношение общей суммы затрат на приобретение данного вида топлива в течение месяца к общему количеству приобретенного топлива за месяц.</w:t>
      </w:r>
    </w:p>
    <w:p w:rsidR="0062274C" w:rsidRDefault="0062274C" w:rsidP="000A4BD2">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Организовать межтабличные связи для автоматического формирования ведомости затрат на приобретение топлива за квартал.</w:t>
      </w:r>
    </w:p>
    <w:p w:rsidR="0062274C" w:rsidRDefault="0062274C" w:rsidP="000A4BD2">
      <w:pPr>
        <w:pStyle w:val="a5"/>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Сформировать и заполнить сводную ведомость затрат на приобретение топлива за квартал, определить среднюю цену 1 л. топлива за квартал (рис. 2).</w:t>
      </w:r>
    </w:p>
    <w:p w:rsidR="00B74A67" w:rsidRPr="00646083" w:rsidRDefault="0062274C" w:rsidP="00B74A67">
      <w:pPr>
        <w:pStyle w:val="a5"/>
        <w:numPr>
          <w:ilvl w:val="0"/>
          <w:numId w:val="3"/>
        </w:numPr>
        <w:spacing w:line="360" w:lineRule="auto"/>
        <w:ind w:left="567"/>
        <w:jc w:val="both"/>
        <w:rPr>
          <w:rFonts w:ascii="Times New Roman" w:hAnsi="Times New Roman" w:cs="Times New Roman"/>
          <w:sz w:val="28"/>
          <w:szCs w:val="28"/>
        </w:rPr>
      </w:pPr>
      <w:r w:rsidRPr="00646083">
        <w:rPr>
          <w:rFonts w:ascii="Times New Roman" w:hAnsi="Times New Roman" w:cs="Times New Roman"/>
          <w:sz w:val="28"/>
          <w:szCs w:val="28"/>
        </w:rPr>
        <w:lastRenderedPageBreak/>
        <w:t>Результаты расчета средней цены 1 л. топлива по каждому месяцу и по каждому виду топлива представить в графическом виде.</w:t>
      </w:r>
    </w:p>
    <w:p w:rsidR="00B74A67" w:rsidRPr="00B74A67" w:rsidRDefault="00B74A67" w:rsidP="00B74A67">
      <w:pPr>
        <w:spacing w:line="360" w:lineRule="auto"/>
        <w:ind w:left="567"/>
        <w:jc w:val="both"/>
        <w:rPr>
          <w:rFonts w:ascii="Times New Roman" w:hAnsi="Times New Roman" w:cs="Times New Roman"/>
          <w:sz w:val="28"/>
          <w:szCs w:val="28"/>
        </w:rPr>
      </w:pPr>
    </w:p>
    <w:p w:rsidR="0062274C" w:rsidRPr="00855DE8" w:rsidRDefault="00855DE8" w:rsidP="0062274C">
      <w:pPr>
        <w:spacing w:line="360" w:lineRule="auto"/>
        <w:ind w:left="567"/>
        <w:jc w:val="both"/>
        <w:rPr>
          <w:rFonts w:ascii="Times New Roman" w:hAnsi="Times New Roman" w:cs="Times New Roman"/>
          <w:b/>
          <w:sz w:val="28"/>
          <w:szCs w:val="28"/>
        </w:rPr>
      </w:pPr>
      <w:r w:rsidRPr="00855DE8">
        <w:rPr>
          <w:rFonts w:ascii="Times New Roman" w:hAnsi="Times New Roman" w:cs="Times New Roman"/>
          <w:b/>
          <w:sz w:val="28"/>
          <w:szCs w:val="28"/>
        </w:rPr>
        <w:t>Ведомость затрат на приобретение ГСМ за январь 2006 г.</w:t>
      </w:r>
    </w:p>
    <w:tbl>
      <w:tblPr>
        <w:tblW w:w="8640" w:type="dxa"/>
        <w:tblInd w:w="93" w:type="dxa"/>
        <w:tblLook w:val="04A0"/>
      </w:tblPr>
      <w:tblGrid>
        <w:gridCol w:w="1989"/>
        <w:gridCol w:w="940"/>
        <w:gridCol w:w="932"/>
        <w:gridCol w:w="940"/>
        <w:gridCol w:w="932"/>
        <w:gridCol w:w="940"/>
        <w:gridCol w:w="896"/>
        <w:gridCol w:w="1071"/>
      </w:tblGrid>
      <w:tr w:rsidR="00855DE8" w:rsidRPr="00855DE8" w:rsidTr="00855DE8">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Наименование материала</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1 партия</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2 партия</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3 партия</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Средняя цена за    1 л</w:t>
            </w:r>
          </w:p>
        </w:tc>
      </w:tr>
      <w:tr w:rsidR="00855DE8" w:rsidRPr="00855DE8" w:rsidTr="00855DE8">
        <w:trPr>
          <w:trHeight w:val="570"/>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Дизельное топливо</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200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14,25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310</w:t>
            </w:r>
          </w:p>
        </w:tc>
        <w:tc>
          <w:tcPr>
            <w:tcW w:w="90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АИ-92</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15,40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310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15,15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275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15,50</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355</w:t>
            </w:r>
          </w:p>
        </w:tc>
        <w:tc>
          <w:tcPr>
            <w:tcW w:w="90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16,25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16,35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170</w:t>
            </w:r>
          </w:p>
        </w:tc>
        <w:tc>
          <w:tcPr>
            <w:tcW w:w="90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77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55DE8" w:rsidRPr="00855DE8" w:rsidRDefault="00855DE8" w:rsidP="00855DE8">
            <w:pPr>
              <w:spacing w:line="240" w:lineRule="auto"/>
              <w:jc w:val="right"/>
              <w:rPr>
                <w:rFonts w:ascii="Times New Roman" w:eastAsia="Times New Roman" w:hAnsi="Times New Roman" w:cs="Times New Roman"/>
                <w:color w:val="000000"/>
              </w:rPr>
            </w:pPr>
            <w:r w:rsidRPr="00855DE8">
              <w:rPr>
                <w:rFonts w:ascii="Times New Roman" w:eastAsia="Times New Roman" w:hAnsi="Times New Roman" w:cs="Times New Roman"/>
                <w:color w:val="000000"/>
              </w:rPr>
              <w:t>средняя цена 1 л горючего за месяц:</w:t>
            </w:r>
          </w:p>
        </w:tc>
        <w:tc>
          <w:tcPr>
            <w:tcW w:w="90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bl>
    <w:p w:rsidR="00B74A67" w:rsidRDefault="00B74A67" w:rsidP="0062274C">
      <w:pPr>
        <w:spacing w:line="360" w:lineRule="auto"/>
        <w:ind w:left="567"/>
        <w:jc w:val="both"/>
        <w:rPr>
          <w:rFonts w:ascii="Times New Roman" w:hAnsi="Times New Roman" w:cs="Times New Roman"/>
          <w:b/>
          <w:sz w:val="28"/>
          <w:szCs w:val="28"/>
        </w:rPr>
      </w:pPr>
    </w:p>
    <w:p w:rsidR="00646083" w:rsidRDefault="00646083" w:rsidP="0062274C">
      <w:pPr>
        <w:spacing w:line="360" w:lineRule="auto"/>
        <w:ind w:left="567"/>
        <w:jc w:val="both"/>
        <w:rPr>
          <w:rFonts w:ascii="Times New Roman" w:hAnsi="Times New Roman" w:cs="Times New Roman"/>
          <w:b/>
          <w:sz w:val="28"/>
          <w:szCs w:val="28"/>
        </w:rPr>
      </w:pPr>
    </w:p>
    <w:p w:rsidR="00646083" w:rsidRDefault="00646083" w:rsidP="0062274C">
      <w:pPr>
        <w:spacing w:line="360" w:lineRule="auto"/>
        <w:ind w:left="567"/>
        <w:jc w:val="both"/>
        <w:rPr>
          <w:rFonts w:ascii="Times New Roman" w:hAnsi="Times New Roman" w:cs="Times New Roman"/>
          <w:b/>
          <w:sz w:val="28"/>
          <w:szCs w:val="28"/>
        </w:rPr>
      </w:pPr>
    </w:p>
    <w:p w:rsidR="00646083" w:rsidRDefault="00646083" w:rsidP="0062274C">
      <w:pPr>
        <w:spacing w:line="360" w:lineRule="auto"/>
        <w:ind w:left="567"/>
        <w:jc w:val="both"/>
        <w:rPr>
          <w:rFonts w:ascii="Times New Roman" w:hAnsi="Times New Roman" w:cs="Times New Roman"/>
          <w:b/>
          <w:sz w:val="28"/>
          <w:szCs w:val="28"/>
        </w:rPr>
      </w:pPr>
    </w:p>
    <w:p w:rsidR="00855DE8" w:rsidRPr="00855DE8" w:rsidRDefault="00855DE8" w:rsidP="0062274C">
      <w:pPr>
        <w:spacing w:line="360" w:lineRule="auto"/>
        <w:ind w:left="567"/>
        <w:jc w:val="both"/>
        <w:rPr>
          <w:rFonts w:ascii="Times New Roman" w:hAnsi="Times New Roman" w:cs="Times New Roman"/>
          <w:b/>
          <w:sz w:val="28"/>
          <w:szCs w:val="28"/>
        </w:rPr>
      </w:pPr>
      <w:r w:rsidRPr="00855DE8">
        <w:rPr>
          <w:rFonts w:ascii="Times New Roman" w:hAnsi="Times New Roman" w:cs="Times New Roman"/>
          <w:b/>
          <w:sz w:val="28"/>
          <w:szCs w:val="28"/>
        </w:rPr>
        <w:t>Ведомость затрат на приобретение ГСМ за февраль 2006 г.</w:t>
      </w:r>
    </w:p>
    <w:tbl>
      <w:tblPr>
        <w:tblW w:w="8860" w:type="dxa"/>
        <w:tblInd w:w="93" w:type="dxa"/>
        <w:tblLook w:val="04A0"/>
      </w:tblPr>
      <w:tblGrid>
        <w:gridCol w:w="2020"/>
        <w:gridCol w:w="960"/>
        <w:gridCol w:w="960"/>
        <w:gridCol w:w="960"/>
        <w:gridCol w:w="960"/>
        <w:gridCol w:w="960"/>
        <w:gridCol w:w="920"/>
        <w:gridCol w:w="1120"/>
      </w:tblGrid>
      <w:tr w:rsidR="00855DE8" w:rsidRPr="00855DE8" w:rsidTr="00855DE8">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Наименование материала</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1 партия</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2 партия</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3 партия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Средняя цена за          1 л</w:t>
            </w:r>
          </w:p>
        </w:tc>
      </w:tr>
      <w:tr w:rsidR="00855DE8" w:rsidRPr="00855DE8" w:rsidTr="00855DE8">
        <w:trPr>
          <w:trHeight w:val="600"/>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Дизельное топливо</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14,30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240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14,35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14,25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270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АИ-92</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15,45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15,55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300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16,30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16,35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180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16,40</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77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55DE8" w:rsidRPr="00855DE8" w:rsidRDefault="00855DE8" w:rsidP="00855DE8">
            <w:pPr>
              <w:spacing w:line="240" w:lineRule="auto"/>
              <w:jc w:val="right"/>
              <w:rPr>
                <w:rFonts w:ascii="Times New Roman" w:eastAsia="Times New Roman" w:hAnsi="Times New Roman" w:cs="Times New Roman"/>
                <w:color w:val="000000"/>
              </w:rPr>
            </w:pPr>
            <w:r w:rsidRPr="00855DE8">
              <w:rPr>
                <w:rFonts w:ascii="Times New Roman" w:eastAsia="Times New Roman" w:hAnsi="Times New Roman" w:cs="Times New Roman"/>
                <w:color w:val="000000"/>
              </w:rPr>
              <w:t>средняя цена 1 л горючего за месяц:</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bl>
    <w:p w:rsidR="00855DE8" w:rsidRDefault="00855DE8" w:rsidP="0062274C">
      <w:pPr>
        <w:spacing w:line="360" w:lineRule="auto"/>
        <w:ind w:left="567"/>
        <w:jc w:val="both"/>
        <w:rPr>
          <w:rFonts w:ascii="Times New Roman" w:hAnsi="Times New Roman" w:cs="Times New Roman"/>
          <w:sz w:val="28"/>
          <w:szCs w:val="28"/>
        </w:rPr>
      </w:pPr>
    </w:p>
    <w:p w:rsidR="00855DE8" w:rsidRPr="00855DE8" w:rsidRDefault="00855DE8" w:rsidP="0062274C">
      <w:pPr>
        <w:spacing w:line="360" w:lineRule="auto"/>
        <w:ind w:left="567"/>
        <w:jc w:val="both"/>
        <w:rPr>
          <w:rFonts w:ascii="Times New Roman" w:hAnsi="Times New Roman" w:cs="Times New Roman"/>
          <w:b/>
          <w:sz w:val="28"/>
          <w:szCs w:val="28"/>
        </w:rPr>
      </w:pPr>
      <w:r w:rsidRPr="00855DE8">
        <w:rPr>
          <w:rFonts w:ascii="Times New Roman" w:hAnsi="Times New Roman" w:cs="Times New Roman"/>
          <w:b/>
          <w:sz w:val="28"/>
          <w:szCs w:val="28"/>
        </w:rPr>
        <w:t>Ведомость затрат на приобретение ГСМ за март 2006 г.</w:t>
      </w:r>
    </w:p>
    <w:tbl>
      <w:tblPr>
        <w:tblW w:w="8860" w:type="dxa"/>
        <w:tblInd w:w="93" w:type="dxa"/>
        <w:tblLook w:val="04A0"/>
      </w:tblPr>
      <w:tblGrid>
        <w:gridCol w:w="2020"/>
        <w:gridCol w:w="960"/>
        <w:gridCol w:w="960"/>
        <w:gridCol w:w="960"/>
        <w:gridCol w:w="960"/>
        <w:gridCol w:w="960"/>
        <w:gridCol w:w="920"/>
        <w:gridCol w:w="1120"/>
      </w:tblGrid>
      <w:tr w:rsidR="00855DE8" w:rsidRPr="00855DE8" w:rsidTr="00855DE8">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Наименование материала</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1 партия</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2 партия</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3 партия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Средняя цена за          1 л</w:t>
            </w:r>
          </w:p>
        </w:tc>
      </w:tr>
      <w:tr w:rsidR="00855DE8" w:rsidRPr="00855DE8" w:rsidTr="00855DE8">
        <w:trPr>
          <w:trHeight w:val="600"/>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цена,      руб.</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r w:rsidRPr="00855DE8">
              <w:rPr>
                <w:rFonts w:ascii="Times New Roman" w:eastAsia="Times New Roman" w:hAnsi="Times New Roman" w:cs="Times New Roman"/>
                <w:b/>
                <w:bCs/>
                <w:color w:val="000000"/>
              </w:rPr>
              <w:t>кол-во,    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55DE8" w:rsidRPr="00855DE8" w:rsidRDefault="00855DE8" w:rsidP="00855DE8">
            <w:pPr>
              <w:spacing w:line="240" w:lineRule="auto"/>
              <w:rPr>
                <w:rFonts w:ascii="Times New Roman" w:eastAsia="Times New Roman" w:hAnsi="Times New Roman" w:cs="Times New Roman"/>
                <w:b/>
                <w:bCs/>
                <w:color w:val="000000"/>
              </w:rPr>
            </w:pP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Дизельное топливо</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14,45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14,55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200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АИ-92</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15,65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290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15,60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320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15,75</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280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Бензин АИ-95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16,45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155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16,40</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195</w:t>
            </w:r>
          </w:p>
        </w:tc>
        <w:tc>
          <w:tcPr>
            <w:tcW w:w="96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16,50</w:t>
            </w:r>
          </w:p>
        </w:tc>
        <w:tc>
          <w:tcPr>
            <w:tcW w:w="9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120</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r w:rsidR="00855DE8" w:rsidRPr="00855DE8" w:rsidTr="00855DE8">
        <w:trPr>
          <w:trHeight w:val="300"/>
        </w:trPr>
        <w:tc>
          <w:tcPr>
            <w:tcW w:w="77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55DE8" w:rsidRPr="00855DE8" w:rsidRDefault="00855DE8" w:rsidP="00855DE8">
            <w:pPr>
              <w:spacing w:line="240" w:lineRule="auto"/>
              <w:jc w:val="right"/>
              <w:rPr>
                <w:rFonts w:ascii="Times New Roman" w:eastAsia="Times New Roman" w:hAnsi="Times New Roman" w:cs="Times New Roman"/>
                <w:color w:val="000000"/>
              </w:rPr>
            </w:pPr>
            <w:r w:rsidRPr="00855DE8">
              <w:rPr>
                <w:rFonts w:ascii="Times New Roman" w:eastAsia="Times New Roman" w:hAnsi="Times New Roman" w:cs="Times New Roman"/>
                <w:color w:val="000000"/>
              </w:rPr>
              <w:t>средняя цена 1 л горючего за месяц:</w:t>
            </w:r>
          </w:p>
        </w:tc>
        <w:tc>
          <w:tcPr>
            <w:tcW w:w="1120" w:type="dxa"/>
            <w:tcBorders>
              <w:top w:val="nil"/>
              <w:left w:val="nil"/>
              <w:bottom w:val="single" w:sz="4" w:space="0" w:color="auto"/>
              <w:right w:val="single" w:sz="4" w:space="0" w:color="auto"/>
            </w:tcBorders>
            <w:shd w:val="clear" w:color="auto" w:fill="auto"/>
            <w:vAlign w:val="center"/>
            <w:hideMark/>
          </w:tcPr>
          <w:p w:rsidR="00855DE8" w:rsidRPr="00855DE8" w:rsidRDefault="00855DE8" w:rsidP="00855DE8">
            <w:pPr>
              <w:spacing w:line="240" w:lineRule="auto"/>
              <w:rPr>
                <w:rFonts w:ascii="Times New Roman" w:eastAsia="Times New Roman" w:hAnsi="Times New Roman" w:cs="Times New Roman"/>
                <w:color w:val="000000"/>
              </w:rPr>
            </w:pPr>
            <w:r w:rsidRPr="00855DE8">
              <w:rPr>
                <w:rFonts w:ascii="Times New Roman" w:eastAsia="Times New Roman" w:hAnsi="Times New Roman" w:cs="Times New Roman"/>
                <w:color w:val="000000"/>
              </w:rPr>
              <w:t> </w:t>
            </w:r>
          </w:p>
        </w:tc>
      </w:tr>
    </w:tbl>
    <w:p w:rsidR="00855DE8" w:rsidRDefault="00855DE8" w:rsidP="0062274C">
      <w:pPr>
        <w:spacing w:line="360" w:lineRule="auto"/>
        <w:ind w:left="567"/>
        <w:jc w:val="both"/>
        <w:rPr>
          <w:rFonts w:ascii="Times New Roman" w:hAnsi="Times New Roman" w:cs="Times New Roman"/>
          <w:sz w:val="28"/>
          <w:szCs w:val="28"/>
        </w:rPr>
      </w:pPr>
    </w:p>
    <w:p w:rsidR="004F2307" w:rsidRDefault="004F2307" w:rsidP="0062274C">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Рис. </w:t>
      </w:r>
      <w:r w:rsidR="00A10363">
        <w:rPr>
          <w:rFonts w:ascii="Times New Roman" w:hAnsi="Times New Roman" w:cs="Times New Roman"/>
          <w:sz w:val="28"/>
          <w:szCs w:val="28"/>
        </w:rPr>
        <w:t>1</w:t>
      </w:r>
      <w:r>
        <w:rPr>
          <w:rFonts w:ascii="Times New Roman" w:hAnsi="Times New Roman" w:cs="Times New Roman"/>
          <w:sz w:val="28"/>
          <w:szCs w:val="28"/>
        </w:rPr>
        <w:t>. Данные о затратах на приобретение ГСМ по месяцам</w:t>
      </w:r>
    </w:p>
    <w:p w:rsidR="00A2008B" w:rsidRDefault="00A2008B"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646083" w:rsidRDefault="00646083" w:rsidP="0062274C">
      <w:pPr>
        <w:spacing w:line="360" w:lineRule="auto"/>
        <w:ind w:left="567"/>
        <w:jc w:val="both"/>
        <w:rPr>
          <w:rFonts w:ascii="Times New Roman" w:hAnsi="Times New Roman" w:cs="Times New Roman"/>
          <w:sz w:val="28"/>
          <w:szCs w:val="28"/>
        </w:rPr>
      </w:pPr>
    </w:p>
    <w:p w:rsidR="00B74A67" w:rsidRDefault="00B74A67" w:rsidP="0062274C">
      <w:pPr>
        <w:spacing w:line="360" w:lineRule="auto"/>
        <w:ind w:left="567"/>
        <w:jc w:val="both"/>
        <w:rPr>
          <w:rFonts w:ascii="Times New Roman" w:hAnsi="Times New Roman" w:cs="Times New Roman"/>
          <w:sz w:val="28"/>
          <w:szCs w:val="28"/>
        </w:rPr>
      </w:pPr>
    </w:p>
    <w:p w:rsidR="00A2008B" w:rsidRDefault="00A2008B" w:rsidP="0062274C">
      <w:pPr>
        <w:spacing w:line="360" w:lineRule="auto"/>
        <w:ind w:left="567"/>
        <w:jc w:val="both"/>
        <w:rPr>
          <w:rFonts w:ascii="Times New Roman" w:hAnsi="Times New Roman" w:cs="Times New Roman"/>
          <w:sz w:val="28"/>
          <w:szCs w:val="28"/>
        </w:rPr>
      </w:pPr>
    </w:p>
    <w:tbl>
      <w:tblPr>
        <w:tblW w:w="8460" w:type="dxa"/>
        <w:tblInd w:w="93" w:type="dxa"/>
        <w:tblLook w:val="04A0"/>
      </w:tblPr>
      <w:tblGrid>
        <w:gridCol w:w="340"/>
        <w:gridCol w:w="1822"/>
        <w:gridCol w:w="760"/>
        <w:gridCol w:w="760"/>
        <w:gridCol w:w="800"/>
        <w:gridCol w:w="820"/>
        <w:gridCol w:w="740"/>
        <w:gridCol w:w="820"/>
        <w:gridCol w:w="1460"/>
        <w:gridCol w:w="276"/>
      </w:tblGrid>
      <w:tr w:rsidR="00A2008B" w:rsidRPr="00A2008B" w:rsidTr="00A2008B">
        <w:trPr>
          <w:trHeight w:val="315"/>
        </w:trPr>
        <w:tc>
          <w:tcPr>
            <w:tcW w:w="340" w:type="dxa"/>
            <w:tcBorders>
              <w:top w:val="single" w:sz="4" w:space="0" w:color="auto"/>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0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4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460" w:type="dxa"/>
            <w:tcBorders>
              <w:top w:val="single" w:sz="4" w:space="0" w:color="auto"/>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single" w:sz="4" w:space="0" w:color="auto"/>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ООО "Титаник</w:t>
            </w: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4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30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Расчетный период</w:t>
            </w: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с</w:t>
            </w:r>
          </w:p>
        </w:tc>
        <w:tc>
          <w:tcPr>
            <w:tcW w:w="1460" w:type="dxa"/>
            <w:tcBorders>
              <w:top w:val="nil"/>
              <w:left w:val="nil"/>
              <w:bottom w:val="single" w:sz="4" w:space="0" w:color="auto"/>
              <w:right w:val="single" w:sz="4" w:space="0" w:color="auto"/>
            </w:tcBorders>
            <w:shd w:val="clear" w:color="auto" w:fill="auto"/>
            <w:noWrap/>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по</w:t>
            </w: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__.__.20__</w:t>
            </w:r>
          </w:p>
        </w:tc>
        <w:tc>
          <w:tcPr>
            <w:tcW w:w="1460" w:type="dxa"/>
            <w:tcBorders>
              <w:top w:val="nil"/>
              <w:left w:val="nil"/>
              <w:bottom w:val="single" w:sz="4" w:space="0" w:color="auto"/>
              <w:right w:val="single" w:sz="4" w:space="0" w:color="auto"/>
            </w:tcBorders>
            <w:shd w:val="clear" w:color="auto" w:fill="auto"/>
            <w:noWrap/>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__.__.20__</w:t>
            </w: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43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4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76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900" w:type="dxa"/>
            <w:gridSpan w:val="8"/>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СВОДНАЯ ВЕДОМОСТЬ ЗАТРАТ НА ПРИОБРЕТЕНИЕ ГСМ                         за 1 квартал 2006 г.</w:t>
            </w: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210"/>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4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460" w:type="dxa"/>
            <w:tcBorders>
              <w:top w:val="nil"/>
              <w:left w:val="nil"/>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220" w:type="dxa"/>
            <w:tcBorders>
              <w:top w:val="nil"/>
              <w:left w:val="nil"/>
              <w:bottom w:val="nil"/>
              <w:right w:val="single" w:sz="4" w:space="0" w:color="auto"/>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1800"/>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Наименование материала</w:t>
            </w:r>
          </w:p>
        </w:tc>
        <w:tc>
          <w:tcPr>
            <w:tcW w:w="15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январь</w:t>
            </w:r>
          </w:p>
        </w:tc>
        <w:tc>
          <w:tcPr>
            <w:tcW w:w="16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февраль</w:t>
            </w:r>
          </w:p>
        </w:tc>
        <w:tc>
          <w:tcPr>
            <w:tcW w:w="156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март</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Средняя цена за 1 л</w:t>
            </w: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1770"/>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средняя цена, руб.</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количество, л</w:t>
            </w:r>
          </w:p>
        </w:tc>
        <w:tc>
          <w:tcPr>
            <w:tcW w:w="80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средняя цена, руб.</w:t>
            </w:r>
          </w:p>
        </w:tc>
        <w:tc>
          <w:tcPr>
            <w:tcW w:w="82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количество, л</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средняя цена, руб.</w:t>
            </w:r>
          </w:p>
        </w:tc>
        <w:tc>
          <w:tcPr>
            <w:tcW w:w="820" w:type="dxa"/>
            <w:tcBorders>
              <w:top w:val="nil"/>
              <w:left w:val="nil"/>
              <w:bottom w:val="single" w:sz="4" w:space="0" w:color="auto"/>
              <w:right w:val="single" w:sz="4" w:space="0" w:color="auto"/>
            </w:tcBorders>
            <w:shd w:val="clear" w:color="auto" w:fill="auto"/>
            <w:textDirection w:val="btLr"/>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r w:rsidRPr="00A2008B">
              <w:rPr>
                <w:rFonts w:ascii="Times New Roman" w:eastAsia="Times New Roman" w:hAnsi="Times New Roman" w:cs="Times New Roman"/>
                <w:b/>
                <w:bCs/>
                <w:color w:val="000000"/>
                <w:sz w:val="24"/>
                <w:szCs w:val="24"/>
              </w:rPr>
              <w:t>количество, л</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A2008B" w:rsidRPr="00A2008B" w:rsidRDefault="00A2008B" w:rsidP="00A2008B">
            <w:pPr>
              <w:spacing w:line="240" w:lineRule="auto"/>
              <w:rPr>
                <w:rFonts w:ascii="Times New Roman" w:eastAsia="Times New Roman" w:hAnsi="Times New Roman" w:cs="Times New Roman"/>
                <w:b/>
                <w:bCs/>
                <w:color w:val="000000"/>
                <w:sz w:val="24"/>
                <w:szCs w:val="24"/>
              </w:rPr>
            </w:pP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630"/>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Дизельное топливо</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4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4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Бензин АИ-92</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4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4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Бензин АИ-95</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4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4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lastRenderedPageBreak/>
              <w:t> </w:t>
            </w:r>
          </w:p>
        </w:tc>
        <w:tc>
          <w:tcPr>
            <w:tcW w:w="64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Средняя цена 1 л горючего за квартал:</w:t>
            </w:r>
          </w:p>
        </w:tc>
        <w:tc>
          <w:tcPr>
            <w:tcW w:w="146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0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74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82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46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315"/>
        </w:trPr>
        <w:tc>
          <w:tcPr>
            <w:tcW w:w="340" w:type="dxa"/>
            <w:tcBorders>
              <w:top w:val="nil"/>
              <w:left w:val="single" w:sz="4" w:space="0" w:color="auto"/>
              <w:bottom w:val="nil"/>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5620" w:type="dxa"/>
            <w:gridSpan w:val="6"/>
            <w:tcBorders>
              <w:top w:val="nil"/>
              <w:left w:val="nil"/>
              <w:bottom w:val="nil"/>
              <w:right w:val="nil"/>
            </w:tcBorders>
            <w:shd w:val="clear" w:color="auto" w:fill="auto"/>
            <w:vAlign w:val="center"/>
            <w:hideMark/>
          </w:tcPr>
          <w:p w:rsidR="00A2008B" w:rsidRPr="00A2008B" w:rsidRDefault="00A2008B" w:rsidP="00A2008B">
            <w:pPr>
              <w:spacing w:line="240" w:lineRule="auto"/>
              <w:jc w:val="right"/>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Бухгалтер                 _______________________</w:t>
            </w:r>
          </w:p>
        </w:tc>
        <w:tc>
          <w:tcPr>
            <w:tcW w:w="82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1460" w:type="dxa"/>
            <w:tcBorders>
              <w:top w:val="nil"/>
              <w:left w:val="nil"/>
              <w:bottom w:val="nil"/>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p>
        </w:tc>
        <w:tc>
          <w:tcPr>
            <w:tcW w:w="220" w:type="dxa"/>
            <w:tcBorders>
              <w:top w:val="nil"/>
              <w:left w:val="nil"/>
              <w:bottom w:val="nil"/>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r w:rsidR="00A2008B" w:rsidRPr="00A2008B" w:rsidTr="00A2008B">
        <w:trPr>
          <w:trHeight w:val="270"/>
        </w:trPr>
        <w:tc>
          <w:tcPr>
            <w:tcW w:w="340" w:type="dxa"/>
            <w:tcBorders>
              <w:top w:val="nil"/>
              <w:left w:val="single" w:sz="4" w:space="0" w:color="auto"/>
              <w:bottom w:val="single" w:sz="4" w:space="0" w:color="auto"/>
              <w:right w:val="nil"/>
            </w:tcBorders>
            <w:shd w:val="clear" w:color="auto" w:fill="auto"/>
            <w:noWrap/>
            <w:vAlign w:val="bottom"/>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74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82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1460" w:type="dxa"/>
            <w:tcBorders>
              <w:top w:val="nil"/>
              <w:left w:val="nil"/>
              <w:bottom w:val="single" w:sz="4" w:space="0" w:color="auto"/>
              <w:right w:val="nil"/>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c>
          <w:tcPr>
            <w:tcW w:w="220" w:type="dxa"/>
            <w:tcBorders>
              <w:top w:val="nil"/>
              <w:left w:val="nil"/>
              <w:bottom w:val="single" w:sz="4" w:space="0" w:color="auto"/>
              <w:right w:val="single" w:sz="4" w:space="0" w:color="auto"/>
            </w:tcBorders>
            <w:shd w:val="clear" w:color="auto" w:fill="auto"/>
            <w:vAlign w:val="center"/>
            <w:hideMark/>
          </w:tcPr>
          <w:p w:rsidR="00A2008B" w:rsidRPr="00A2008B" w:rsidRDefault="00A2008B" w:rsidP="00A2008B">
            <w:pPr>
              <w:spacing w:line="240" w:lineRule="auto"/>
              <w:rPr>
                <w:rFonts w:ascii="Times New Roman" w:eastAsia="Times New Roman" w:hAnsi="Times New Roman" w:cs="Times New Roman"/>
                <w:color w:val="000000"/>
                <w:sz w:val="24"/>
                <w:szCs w:val="24"/>
              </w:rPr>
            </w:pPr>
            <w:r w:rsidRPr="00A2008B">
              <w:rPr>
                <w:rFonts w:ascii="Times New Roman" w:eastAsia="Times New Roman" w:hAnsi="Times New Roman" w:cs="Times New Roman"/>
                <w:color w:val="000000"/>
                <w:sz w:val="24"/>
                <w:szCs w:val="24"/>
              </w:rPr>
              <w:t> </w:t>
            </w:r>
          </w:p>
        </w:tc>
      </w:tr>
    </w:tbl>
    <w:p w:rsidR="00297299" w:rsidRDefault="00297299" w:rsidP="0062274C">
      <w:pPr>
        <w:spacing w:line="360" w:lineRule="auto"/>
        <w:ind w:left="567"/>
        <w:jc w:val="both"/>
        <w:rPr>
          <w:rFonts w:ascii="Times New Roman" w:hAnsi="Times New Roman" w:cs="Times New Roman"/>
          <w:sz w:val="28"/>
          <w:szCs w:val="28"/>
        </w:rPr>
      </w:pPr>
    </w:p>
    <w:p w:rsidR="00A2008B" w:rsidRDefault="00A2008B" w:rsidP="0062274C">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Рис. 2. Ведомость затрат на приобретение ГСМ за квартал</w:t>
      </w:r>
    </w:p>
    <w:p w:rsidR="00297299" w:rsidRDefault="00297299" w:rsidP="008674C4">
      <w:pPr>
        <w:spacing w:line="360" w:lineRule="auto"/>
        <w:ind w:firstLine="567"/>
        <w:jc w:val="both"/>
        <w:rPr>
          <w:rFonts w:ascii="Times New Roman" w:hAnsi="Times New Roman" w:cs="Times New Roman"/>
          <w:i/>
          <w:sz w:val="28"/>
          <w:szCs w:val="28"/>
          <w:u w:val="single"/>
        </w:rPr>
      </w:pPr>
    </w:p>
    <w:p w:rsidR="00A2008B" w:rsidRDefault="00A2008B" w:rsidP="008674C4">
      <w:pPr>
        <w:spacing w:line="360" w:lineRule="auto"/>
        <w:ind w:firstLine="567"/>
        <w:jc w:val="both"/>
        <w:rPr>
          <w:rFonts w:ascii="Times New Roman" w:hAnsi="Times New Roman" w:cs="Times New Roman"/>
          <w:sz w:val="28"/>
          <w:szCs w:val="28"/>
        </w:rPr>
      </w:pPr>
      <w:r w:rsidRPr="006B7B4C">
        <w:rPr>
          <w:rFonts w:ascii="Times New Roman" w:hAnsi="Times New Roman" w:cs="Times New Roman"/>
          <w:i/>
          <w:sz w:val="28"/>
          <w:szCs w:val="28"/>
          <w:u w:val="single"/>
        </w:rPr>
        <w:t>Цель решения задачи:</w:t>
      </w:r>
      <w:r>
        <w:rPr>
          <w:rFonts w:ascii="Times New Roman" w:hAnsi="Times New Roman" w:cs="Times New Roman"/>
          <w:sz w:val="28"/>
          <w:szCs w:val="28"/>
        </w:rPr>
        <w:t xml:space="preserve"> на основании исходных данных необходимо рассчитать </w:t>
      </w:r>
      <w:r w:rsidR="00A401B5">
        <w:rPr>
          <w:rFonts w:ascii="Times New Roman" w:hAnsi="Times New Roman" w:cs="Times New Roman"/>
          <w:sz w:val="28"/>
          <w:szCs w:val="28"/>
        </w:rPr>
        <w:t>среднюю цену 1 л. топли</w:t>
      </w:r>
      <w:r w:rsidR="00841462">
        <w:rPr>
          <w:rFonts w:ascii="Times New Roman" w:hAnsi="Times New Roman" w:cs="Times New Roman"/>
          <w:sz w:val="28"/>
          <w:szCs w:val="28"/>
        </w:rPr>
        <w:t>ва по каждому виду</w:t>
      </w:r>
      <w:r w:rsidR="00A10363">
        <w:rPr>
          <w:rFonts w:ascii="Times New Roman" w:hAnsi="Times New Roman" w:cs="Times New Roman"/>
          <w:sz w:val="28"/>
          <w:szCs w:val="28"/>
        </w:rPr>
        <w:t xml:space="preserve"> за месяц</w:t>
      </w:r>
      <w:r w:rsidR="00841462">
        <w:rPr>
          <w:rFonts w:ascii="Times New Roman" w:hAnsi="Times New Roman" w:cs="Times New Roman"/>
          <w:sz w:val="28"/>
          <w:szCs w:val="28"/>
        </w:rPr>
        <w:t xml:space="preserve">, а также за </w:t>
      </w:r>
      <w:r w:rsidR="00A401B5">
        <w:rPr>
          <w:rFonts w:ascii="Times New Roman" w:hAnsi="Times New Roman" w:cs="Times New Roman"/>
          <w:sz w:val="28"/>
          <w:szCs w:val="28"/>
        </w:rPr>
        <w:t xml:space="preserve"> квартал 2006 г., сформировать и заполнить сводную ведомость затрат на приобретение топлива за квартал и представить полученные данные в графическом виде.</w:t>
      </w:r>
    </w:p>
    <w:p w:rsidR="00A401B5" w:rsidRDefault="00A401B5" w:rsidP="008674C4">
      <w:pPr>
        <w:spacing w:line="360" w:lineRule="auto"/>
        <w:ind w:firstLine="567"/>
        <w:jc w:val="both"/>
        <w:rPr>
          <w:rFonts w:ascii="Times New Roman" w:hAnsi="Times New Roman" w:cs="Times New Roman"/>
          <w:sz w:val="28"/>
          <w:szCs w:val="28"/>
        </w:rPr>
      </w:pPr>
      <w:r w:rsidRPr="006B7B4C">
        <w:rPr>
          <w:rFonts w:ascii="Times New Roman" w:hAnsi="Times New Roman" w:cs="Times New Roman"/>
          <w:i/>
          <w:sz w:val="28"/>
          <w:szCs w:val="28"/>
          <w:u w:val="single"/>
        </w:rPr>
        <w:t>Место решения задачи:</w:t>
      </w:r>
      <w:r>
        <w:rPr>
          <w:rFonts w:ascii="Times New Roman" w:hAnsi="Times New Roman" w:cs="Times New Roman"/>
          <w:sz w:val="28"/>
          <w:szCs w:val="28"/>
        </w:rPr>
        <w:t xml:space="preserve"> бухгалтерия фирмы ООО «Титаник».</w:t>
      </w:r>
    </w:p>
    <w:p w:rsidR="00A401B5" w:rsidRDefault="00A401B5" w:rsidP="008674C4">
      <w:pPr>
        <w:spacing w:line="360" w:lineRule="auto"/>
        <w:ind w:firstLine="567"/>
        <w:jc w:val="both"/>
        <w:rPr>
          <w:rFonts w:ascii="Times New Roman" w:hAnsi="Times New Roman" w:cs="Times New Roman"/>
          <w:sz w:val="28"/>
          <w:szCs w:val="28"/>
        </w:rPr>
      </w:pPr>
    </w:p>
    <w:p w:rsidR="00B74A67" w:rsidRDefault="00B74A67" w:rsidP="008674C4">
      <w:pPr>
        <w:spacing w:line="360" w:lineRule="auto"/>
        <w:ind w:firstLine="567"/>
        <w:jc w:val="both"/>
        <w:rPr>
          <w:rFonts w:ascii="Times New Roman" w:hAnsi="Times New Roman" w:cs="Times New Roman"/>
          <w:sz w:val="28"/>
          <w:szCs w:val="28"/>
        </w:rPr>
      </w:pPr>
    </w:p>
    <w:p w:rsidR="00A401B5" w:rsidRPr="00880DE4" w:rsidRDefault="00A401B5" w:rsidP="008674C4">
      <w:pPr>
        <w:spacing w:line="360" w:lineRule="auto"/>
        <w:ind w:firstLine="567"/>
        <w:rPr>
          <w:rFonts w:ascii="Times New Roman" w:hAnsi="Times New Roman" w:cs="Times New Roman"/>
          <w:b/>
          <w:shadow/>
          <w:color w:val="244061" w:themeColor="accent1" w:themeShade="80"/>
          <w:sz w:val="32"/>
          <w:szCs w:val="32"/>
        </w:rPr>
      </w:pPr>
      <w:r w:rsidRPr="00880DE4">
        <w:rPr>
          <w:rFonts w:ascii="Times New Roman" w:hAnsi="Times New Roman" w:cs="Times New Roman"/>
          <w:b/>
          <w:shadow/>
          <w:color w:val="244061" w:themeColor="accent1" w:themeShade="80"/>
          <w:sz w:val="32"/>
          <w:szCs w:val="32"/>
        </w:rPr>
        <w:t>Описание алгоритма решения задачи</w:t>
      </w:r>
      <w:r w:rsidR="00D54BAB" w:rsidRPr="00880DE4">
        <w:rPr>
          <w:rFonts w:ascii="Times New Roman" w:hAnsi="Times New Roman" w:cs="Times New Roman"/>
          <w:b/>
          <w:shadow/>
          <w:color w:val="244061" w:themeColor="accent1" w:themeShade="80"/>
          <w:sz w:val="32"/>
          <w:szCs w:val="32"/>
        </w:rPr>
        <w:t xml:space="preserve"> </w:t>
      </w:r>
      <w:r w:rsidR="00A10363" w:rsidRPr="00880DE4">
        <w:rPr>
          <w:rFonts w:ascii="Times New Roman" w:hAnsi="Times New Roman" w:cs="Times New Roman"/>
          <w:b/>
          <w:shadow/>
          <w:color w:val="244061" w:themeColor="accent1" w:themeShade="80"/>
          <w:sz w:val="32"/>
          <w:szCs w:val="32"/>
        </w:rPr>
        <w:t>с использованием</w:t>
      </w:r>
      <w:r w:rsidR="00D54BAB" w:rsidRPr="00880DE4">
        <w:rPr>
          <w:rFonts w:ascii="Times New Roman" w:hAnsi="Times New Roman" w:cs="Times New Roman"/>
          <w:b/>
          <w:shadow/>
          <w:color w:val="244061" w:themeColor="accent1" w:themeShade="80"/>
          <w:sz w:val="32"/>
          <w:szCs w:val="32"/>
        </w:rPr>
        <w:t xml:space="preserve"> </w:t>
      </w:r>
      <w:r w:rsidR="00D54BAB" w:rsidRPr="00880DE4">
        <w:rPr>
          <w:rFonts w:ascii="Times New Roman" w:hAnsi="Times New Roman" w:cs="Times New Roman"/>
          <w:b/>
          <w:shadow/>
          <w:color w:val="244061" w:themeColor="accent1" w:themeShade="80"/>
          <w:sz w:val="32"/>
          <w:szCs w:val="32"/>
          <w:lang w:val="en-US"/>
        </w:rPr>
        <w:t>MS</w:t>
      </w:r>
      <w:r w:rsidR="00D54BAB" w:rsidRPr="00880DE4">
        <w:rPr>
          <w:rFonts w:ascii="Times New Roman" w:hAnsi="Times New Roman" w:cs="Times New Roman"/>
          <w:b/>
          <w:shadow/>
          <w:color w:val="244061" w:themeColor="accent1" w:themeShade="80"/>
          <w:sz w:val="32"/>
          <w:szCs w:val="32"/>
        </w:rPr>
        <w:t xml:space="preserve"> </w:t>
      </w:r>
      <w:r w:rsidR="00D54BAB" w:rsidRPr="00880DE4">
        <w:rPr>
          <w:rFonts w:ascii="Times New Roman" w:hAnsi="Times New Roman" w:cs="Times New Roman"/>
          <w:b/>
          <w:shadow/>
          <w:color w:val="244061" w:themeColor="accent1" w:themeShade="80"/>
          <w:sz w:val="32"/>
          <w:szCs w:val="32"/>
          <w:lang w:val="en-US"/>
        </w:rPr>
        <w:t>Excel</w:t>
      </w:r>
    </w:p>
    <w:p w:rsidR="00A401B5" w:rsidRDefault="006B7B4C" w:rsidP="008674C4">
      <w:pPr>
        <w:pStyle w:val="a5"/>
        <w:numPr>
          <w:ilvl w:val="0"/>
          <w:numId w:val="4"/>
        </w:numPr>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Запускаем табличный процессор </w:t>
      </w:r>
      <w:r>
        <w:rPr>
          <w:rFonts w:ascii="Times New Roman" w:hAnsi="Times New Roman" w:cs="Times New Roman"/>
          <w:sz w:val="28"/>
          <w:szCs w:val="28"/>
          <w:lang w:val="en-US"/>
        </w:rPr>
        <w:t>MS</w:t>
      </w:r>
      <w:r w:rsidRPr="006B7B4C">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w:t>
      </w:r>
      <w:r w:rsidR="00451CA0">
        <w:rPr>
          <w:rFonts w:ascii="Times New Roman" w:hAnsi="Times New Roman" w:cs="Times New Roman"/>
          <w:sz w:val="28"/>
          <w:szCs w:val="28"/>
        </w:rPr>
        <w:t xml:space="preserve"> </w:t>
      </w:r>
    </w:p>
    <w:p w:rsidR="006B7B4C" w:rsidRDefault="006B7B4C" w:rsidP="008674C4">
      <w:pPr>
        <w:pStyle w:val="a5"/>
        <w:numPr>
          <w:ilvl w:val="0"/>
          <w:numId w:val="4"/>
        </w:numPr>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Создаем книгу с именем «Титаник».</w:t>
      </w:r>
    </w:p>
    <w:p w:rsidR="006B7B4C" w:rsidRDefault="006B7B4C" w:rsidP="008674C4">
      <w:pPr>
        <w:pStyle w:val="a5"/>
        <w:numPr>
          <w:ilvl w:val="0"/>
          <w:numId w:val="4"/>
        </w:numPr>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Лист 1 переименовываем в лист с названием «январь»</w:t>
      </w:r>
      <w:r w:rsidR="001F3B2C">
        <w:rPr>
          <w:rFonts w:ascii="Times New Roman" w:hAnsi="Times New Roman" w:cs="Times New Roman"/>
          <w:sz w:val="28"/>
          <w:szCs w:val="28"/>
        </w:rPr>
        <w:t xml:space="preserve">, создаем таблицу </w:t>
      </w:r>
      <w:r w:rsidR="00BA3570">
        <w:rPr>
          <w:rFonts w:ascii="Times New Roman" w:hAnsi="Times New Roman" w:cs="Times New Roman"/>
          <w:sz w:val="28"/>
          <w:szCs w:val="28"/>
        </w:rPr>
        <w:t xml:space="preserve">«Ведомость затрат на приобретение ГСМ за январь 2006 г.» </w:t>
      </w:r>
      <w:r w:rsidR="001F3B2C">
        <w:rPr>
          <w:rFonts w:ascii="Times New Roman" w:hAnsi="Times New Roman" w:cs="Times New Roman"/>
          <w:sz w:val="28"/>
          <w:szCs w:val="28"/>
        </w:rPr>
        <w:t>и заполняем ее исходными данными</w:t>
      </w:r>
      <w:r w:rsidR="00B76146">
        <w:rPr>
          <w:rFonts w:ascii="Times New Roman" w:hAnsi="Times New Roman" w:cs="Times New Roman"/>
          <w:sz w:val="28"/>
          <w:szCs w:val="28"/>
        </w:rPr>
        <w:t>.</w:t>
      </w:r>
    </w:p>
    <w:p w:rsidR="00A10363" w:rsidRPr="00767F89" w:rsidRDefault="00A10363" w:rsidP="00A10363">
      <w:pPr>
        <w:pStyle w:val="a5"/>
        <w:numPr>
          <w:ilvl w:val="0"/>
          <w:numId w:val="4"/>
        </w:numPr>
        <w:spacing w:line="360" w:lineRule="auto"/>
        <w:ind w:left="0" w:firstLine="425"/>
        <w:jc w:val="both"/>
        <w:rPr>
          <w:rFonts w:ascii="Times New Roman" w:hAnsi="Times New Roman" w:cs="Times New Roman"/>
          <w:sz w:val="28"/>
          <w:szCs w:val="28"/>
        </w:rPr>
      </w:pPr>
      <w:r w:rsidRPr="00767F89">
        <w:rPr>
          <w:rFonts w:ascii="Times New Roman" w:hAnsi="Times New Roman" w:cs="Times New Roman"/>
          <w:sz w:val="28"/>
          <w:szCs w:val="28"/>
        </w:rPr>
        <w:t xml:space="preserve">Разрабатываем структуру шаблона </w:t>
      </w:r>
      <w:r>
        <w:rPr>
          <w:rFonts w:ascii="Times New Roman" w:hAnsi="Times New Roman" w:cs="Times New Roman"/>
          <w:sz w:val="28"/>
          <w:szCs w:val="28"/>
        </w:rPr>
        <w:t>выходного документа</w:t>
      </w:r>
      <w:r w:rsidRPr="00767F89">
        <w:rPr>
          <w:rFonts w:ascii="Times New Roman" w:hAnsi="Times New Roman" w:cs="Times New Roman"/>
          <w:sz w:val="28"/>
          <w:szCs w:val="28"/>
        </w:rPr>
        <w:t xml:space="preserve"> «Ведомость затрат на приобретение ГСМ за январь 2006 г.»</w:t>
      </w:r>
    </w:p>
    <w:tbl>
      <w:tblPr>
        <w:tblW w:w="7160" w:type="dxa"/>
        <w:tblInd w:w="1179" w:type="dxa"/>
        <w:tblLook w:val="04A0"/>
      </w:tblPr>
      <w:tblGrid>
        <w:gridCol w:w="1490"/>
        <w:gridCol w:w="2061"/>
        <w:gridCol w:w="1352"/>
        <w:gridCol w:w="1140"/>
        <w:gridCol w:w="1117"/>
      </w:tblGrid>
      <w:tr w:rsidR="00A10363" w:rsidRPr="0085459A" w:rsidTr="0021115C">
        <w:trPr>
          <w:trHeight w:val="300"/>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Колонка электронной таблицы</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Наименование (реквизит)</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Тип данных</w:t>
            </w:r>
          </w:p>
        </w:tc>
        <w:tc>
          <w:tcPr>
            <w:tcW w:w="2257" w:type="dxa"/>
            <w:gridSpan w:val="2"/>
            <w:tcBorders>
              <w:top w:val="single" w:sz="4" w:space="0" w:color="auto"/>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Формат данных</w:t>
            </w:r>
          </w:p>
        </w:tc>
      </w:tr>
      <w:tr w:rsidR="00A10363" w:rsidRPr="0085459A" w:rsidTr="0021115C">
        <w:trPr>
          <w:trHeight w:val="58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p>
        </w:tc>
        <w:tc>
          <w:tcPr>
            <w:tcW w:w="1140" w:type="dxa"/>
            <w:tcBorders>
              <w:top w:val="nil"/>
              <w:left w:val="nil"/>
              <w:bottom w:val="single" w:sz="4" w:space="0" w:color="auto"/>
              <w:right w:val="single" w:sz="4" w:space="0" w:color="auto"/>
            </w:tcBorders>
            <w:shd w:val="clear" w:color="auto" w:fill="auto"/>
            <w:noWrap/>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длина</w:t>
            </w:r>
          </w:p>
        </w:tc>
        <w:tc>
          <w:tcPr>
            <w:tcW w:w="1117" w:type="dxa"/>
            <w:tcBorders>
              <w:top w:val="nil"/>
              <w:left w:val="nil"/>
              <w:bottom w:val="single" w:sz="4" w:space="0" w:color="auto"/>
              <w:right w:val="single" w:sz="4" w:space="0" w:color="auto"/>
            </w:tcBorders>
            <w:shd w:val="clear" w:color="auto" w:fill="auto"/>
            <w:noWrap/>
            <w:vAlign w:val="center"/>
            <w:hideMark/>
          </w:tcPr>
          <w:p w:rsidR="00A10363" w:rsidRPr="0085459A" w:rsidRDefault="00A10363" w:rsidP="0021115C">
            <w:pPr>
              <w:spacing w:line="240" w:lineRule="auto"/>
              <w:rPr>
                <w:rFonts w:ascii="Times New Roman" w:eastAsia="Times New Roman" w:hAnsi="Times New Roman" w:cs="Times New Roman"/>
                <w:b/>
                <w:bCs/>
                <w:color w:val="000000"/>
              </w:rPr>
            </w:pPr>
            <w:r w:rsidRPr="0085459A">
              <w:rPr>
                <w:rFonts w:ascii="Times New Roman" w:eastAsia="Times New Roman" w:hAnsi="Times New Roman" w:cs="Times New Roman"/>
                <w:b/>
                <w:bCs/>
                <w:color w:val="000000"/>
              </w:rPr>
              <w:t>точность</w:t>
            </w:r>
          </w:p>
        </w:tc>
      </w:tr>
      <w:tr w:rsidR="00A10363" w:rsidRPr="0085459A" w:rsidTr="0021115C">
        <w:trPr>
          <w:trHeight w:val="6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B</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Наименование материала</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текстовый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50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 </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C</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цена, руб.</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2</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D</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кол-во, л</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 </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E</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цена, руб.</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2</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F</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кол-во, л</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 </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G</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цена, руб.</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2</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H</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кол-во, л</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 </w:t>
            </w:r>
          </w:p>
        </w:tc>
      </w:tr>
      <w:tr w:rsidR="00A10363" w:rsidRPr="0085459A"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lastRenderedPageBreak/>
              <w:t>I</w:t>
            </w:r>
          </w:p>
        </w:tc>
        <w:tc>
          <w:tcPr>
            <w:tcW w:w="2061"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Средняя цена за 1 л</w:t>
            </w:r>
          </w:p>
        </w:tc>
        <w:tc>
          <w:tcPr>
            <w:tcW w:w="1352"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A10363" w:rsidRPr="0085459A" w:rsidRDefault="00A10363" w:rsidP="0021115C">
            <w:pPr>
              <w:spacing w:line="240" w:lineRule="auto"/>
              <w:rPr>
                <w:rFonts w:ascii="Times New Roman" w:eastAsia="Times New Roman" w:hAnsi="Times New Roman" w:cs="Times New Roman"/>
                <w:color w:val="000000"/>
              </w:rPr>
            </w:pPr>
            <w:r w:rsidRPr="0085459A">
              <w:rPr>
                <w:rFonts w:ascii="Times New Roman" w:eastAsia="Times New Roman" w:hAnsi="Times New Roman" w:cs="Times New Roman"/>
                <w:color w:val="000000"/>
              </w:rPr>
              <w:t>2</w:t>
            </w:r>
          </w:p>
        </w:tc>
      </w:tr>
    </w:tbl>
    <w:p w:rsidR="0000151B" w:rsidRDefault="0000151B" w:rsidP="00A10363">
      <w:pPr>
        <w:spacing w:line="360" w:lineRule="auto"/>
        <w:ind w:firstLine="567"/>
        <w:jc w:val="both"/>
        <w:rPr>
          <w:rFonts w:ascii="Times New Roman" w:hAnsi="Times New Roman" w:cs="Times New Roman"/>
          <w:sz w:val="28"/>
          <w:szCs w:val="28"/>
        </w:rPr>
      </w:pPr>
    </w:p>
    <w:p w:rsidR="00A10363" w:rsidRDefault="00A10363" w:rsidP="0000151B">
      <w:pPr>
        <w:spacing w:line="360" w:lineRule="auto"/>
        <w:ind w:firstLine="567"/>
        <w:jc w:val="both"/>
        <w:rPr>
          <w:rFonts w:ascii="Times New Roman" w:hAnsi="Times New Roman" w:cs="Times New Roman"/>
          <w:sz w:val="28"/>
          <w:szCs w:val="28"/>
        </w:rPr>
      </w:pPr>
      <w:r w:rsidRPr="00250350">
        <w:rPr>
          <w:rFonts w:ascii="Times New Roman" w:hAnsi="Times New Roman" w:cs="Times New Roman"/>
          <w:sz w:val="28"/>
          <w:szCs w:val="28"/>
        </w:rPr>
        <w:t xml:space="preserve">Таблицы «Ведомость затрат на приобретение ГСМ за февраль </w:t>
      </w:r>
      <w:r>
        <w:rPr>
          <w:rFonts w:ascii="Times New Roman" w:hAnsi="Times New Roman" w:cs="Times New Roman"/>
          <w:sz w:val="28"/>
          <w:szCs w:val="28"/>
        </w:rPr>
        <w:t>2006 г.</w:t>
      </w:r>
      <w:r w:rsidRPr="00250350">
        <w:rPr>
          <w:rFonts w:ascii="Times New Roman" w:hAnsi="Times New Roman" w:cs="Times New Roman"/>
          <w:sz w:val="28"/>
          <w:szCs w:val="28"/>
        </w:rPr>
        <w:t xml:space="preserve">» и «Ведомость затрат на приобретение ГСМ за март </w:t>
      </w:r>
      <w:r>
        <w:rPr>
          <w:rFonts w:ascii="Times New Roman" w:hAnsi="Times New Roman" w:cs="Times New Roman"/>
          <w:sz w:val="28"/>
          <w:szCs w:val="28"/>
        </w:rPr>
        <w:t>2006 г.</w:t>
      </w:r>
      <w:r w:rsidRPr="00250350">
        <w:rPr>
          <w:rFonts w:ascii="Times New Roman" w:hAnsi="Times New Roman" w:cs="Times New Roman"/>
          <w:sz w:val="28"/>
          <w:szCs w:val="28"/>
        </w:rPr>
        <w:t>» имеют аналогичную структуру.</w:t>
      </w:r>
    </w:p>
    <w:p w:rsidR="00B76146" w:rsidRDefault="00B76146" w:rsidP="0000151B">
      <w:pPr>
        <w:pStyle w:val="a5"/>
        <w:numPr>
          <w:ilvl w:val="0"/>
          <w:numId w:val="4"/>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Выполняем расчет средней цены 1 л </w:t>
      </w:r>
      <w:r w:rsidR="0000151B">
        <w:rPr>
          <w:rFonts w:ascii="Times New Roman" w:hAnsi="Times New Roman" w:cs="Times New Roman"/>
          <w:sz w:val="28"/>
          <w:szCs w:val="28"/>
        </w:rPr>
        <w:t xml:space="preserve">дизельного </w:t>
      </w:r>
      <w:r>
        <w:rPr>
          <w:rFonts w:ascii="Times New Roman" w:hAnsi="Times New Roman" w:cs="Times New Roman"/>
          <w:sz w:val="28"/>
          <w:szCs w:val="28"/>
        </w:rPr>
        <w:t>топлива по каждому виду</w:t>
      </w:r>
      <w:r w:rsidRPr="00B76146">
        <w:rPr>
          <w:rFonts w:ascii="Times New Roman" w:hAnsi="Times New Roman" w:cs="Times New Roman"/>
          <w:sz w:val="28"/>
          <w:szCs w:val="28"/>
        </w:rPr>
        <w:t>:</w:t>
      </w:r>
      <w:r>
        <w:rPr>
          <w:rFonts w:ascii="Times New Roman" w:hAnsi="Times New Roman" w:cs="Times New Roman"/>
          <w:sz w:val="28"/>
          <w:szCs w:val="28"/>
        </w:rPr>
        <w:t xml:space="preserve"> </w:t>
      </w:r>
      <w:r w:rsidR="005A5A1C">
        <w:rPr>
          <w:rFonts w:ascii="Times New Roman" w:hAnsi="Times New Roman" w:cs="Times New Roman"/>
          <w:sz w:val="28"/>
          <w:szCs w:val="28"/>
        </w:rPr>
        <w:t xml:space="preserve">в ячейку </w:t>
      </w:r>
      <w:r w:rsidR="005A5A1C">
        <w:rPr>
          <w:rFonts w:ascii="Times New Roman" w:hAnsi="Times New Roman" w:cs="Times New Roman"/>
          <w:sz w:val="28"/>
          <w:szCs w:val="28"/>
          <w:lang w:val="en-US"/>
        </w:rPr>
        <w:t>I</w:t>
      </w:r>
      <w:r w:rsidR="005A5A1C" w:rsidRPr="005A5A1C">
        <w:rPr>
          <w:rFonts w:ascii="Times New Roman" w:hAnsi="Times New Roman" w:cs="Times New Roman"/>
          <w:sz w:val="28"/>
          <w:szCs w:val="28"/>
        </w:rPr>
        <w:t>6</w:t>
      </w:r>
      <w:r w:rsidR="005A5A1C">
        <w:rPr>
          <w:rFonts w:ascii="Times New Roman" w:hAnsi="Times New Roman" w:cs="Times New Roman"/>
          <w:sz w:val="28"/>
          <w:szCs w:val="28"/>
        </w:rPr>
        <w:t xml:space="preserve"> вводим формулу  </w:t>
      </w:r>
      <w:r w:rsidR="005A5A1C" w:rsidRPr="00622B5B">
        <w:rPr>
          <w:rFonts w:ascii="Times New Roman" w:hAnsi="Times New Roman" w:cs="Times New Roman"/>
          <w:b/>
          <w:color w:val="632423" w:themeColor="accent2" w:themeShade="80"/>
          <w:sz w:val="28"/>
          <w:szCs w:val="28"/>
        </w:rPr>
        <w:t>=(</w:t>
      </w:r>
      <w:r w:rsidR="005A5A1C" w:rsidRPr="00622B5B">
        <w:rPr>
          <w:rFonts w:ascii="Times New Roman" w:hAnsi="Times New Roman" w:cs="Times New Roman"/>
          <w:b/>
          <w:color w:val="632423" w:themeColor="accent2" w:themeShade="80"/>
          <w:sz w:val="28"/>
          <w:szCs w:val="28"/>
          <w:lang w:val="en-US"/>
        </w:rPr>
        <w:t>C</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D</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E</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F</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G</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H</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D</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F</w:t>
      </w:r>
      <w:r w:rsidR="005A5A1C" w:rsidRPr="00622B5B">
        <w:rPr>
          <w:rFonts w:ascii="Times New Roman" w:hAnsi="Times New Roman" w:cs="Times New Roman"/>
          <w:b/>
          <w:color w:val="632423" w:themeColor="accent2" w:themeShade="80"/>
          <w:sz w:val="28"/>
          <w:szCs w:val="28"/>
        </w:rPr>
        <w:t>6+</w:t>
      </w:r>
      <w:r w:rsidR="005A5A1C" w:rsidRPr="00622B5B">
        <w:rPr>
          <w:rFonts w:ascii="Times New Roman" w:hAnsi="Times New Roman" w:cs="Times New Roman"/>
          <w:b/>
          <w:color w:val="632423" w:themeColor="accent2" w:themeShade="80"/>
          <w:sz w:val="28"/>
          <w:szCs w:val="28"/>
          <w:lang w:val="en-US"/>
        </w:rPr>
        <w:t>H</w:t>
      </w:r>
      <w:r w:rsidR="005A5A1C" w:rsidRPr="00622B5B">
        <w:rPr>
          <w:rFonts w:ascii="Times New Roman" w:hAnsi="Times New Roman" w:cs="Times New Roman"/>
          <w:b/>
          <w:color w:val="632423" w:themeColor="accent2" w:themeShade="80"/>
          <w:sz w:val="28"/>
          <w:szCs w:val="28"/>
        </w:rPr>
        <w:t>6)</w:t>
      </w:r>
      <w:r w:rsidR="005A5A1C">
        <w:rPr>
          <w:rFonts w:ascii="Times New Roman" w:hAnsi="Times New Roman" w:cs="Times New Roman"/>
          <w:sz w:val="28"/>
          <w:szCs w:val="28"/>
        </w:rPr>
        <w:t xml:space="preserve">, </w:t>
      </w:r>
      <w:r w:rsidR="00347764" w:rsidRPr="00347764">
        <w:rPr>
          <w:rFonts w:ascii="Times New Roman" w:eastAsia="Times New Roman" w:hAnsi="Times New Roman" w:cs="Times New Roman"/>
          <w:sz w:val="28"/>
          <w:szCs w:val="26"/>
        </w:rPr>
        <w:t xml:space="preserve">Подведя указатель мыши к нижнему правому углу ячейки </w:t>
      </w:r>
      <w:r w:rsidR="00347764">
        <w:rPr>
          <w:rFonts w:ascii="Times New Roman" w:hAnsi="Times New Roman" w:cs="Times New Roman"/>
          <w:sz w:val="28"/>
          <w:szCs w:val="26"/>
          <w:lang w:val="en-US"/>
        </w:rPr>
        <w:t>I</w:t>
      </w:r>
      <w:r w:rsidR="00347764" w:rsidRPr="00347764">
        <w:rPr>
          <w:rFonts w:ascii="Times New Roman" w:hAnsi="Times New Roman" w:cs="Times New Roman"/>
          <w:sz w:val="28"/>
          <w:szCs w:val="26"/>
        </w:rPr>
        <w:t>6</w:t>
      </w:r>
      <w:r w:rsidR="00347764" w:rsidRPr="00347764">
        <w:rPr>
          <w:rFonts w:ascii="Times New Roman" w:eastAsia="Times New Roman" w:hAnsi="Times New Roman" w:cs="Times New Roman"/>
          <w:sz w:val="28"/>
          <w:szCs w:val="26"/>
        </w:rPr>
        <w:t xml:space="preserve">, нажав левую кнопку мыши и удерживая ее, копируем функцию </w:t>
      </w:r>
      <w:r w:rsidR="005A5A1C">
        <w:rPr>
          <w:rFonts w:ascii="Times New Roman" w:hAnsi="Times New Roman" w:cs="Times New Roman"/>
          <w:sz w:val="28"/>
          <w:szCs w:val="28"/>
        </w:rPr>
        <w:t xml:space="preserve">до ячейки </w:t>
      </w:r>
      <w:r w:rsidR="005A5A1C">
        <w:rPr>
          <w:rFonts w:ascii="Times New Roman" w:hAnsi="Times New Roman" w:cs="Times New Roman"/>
          <w:sz w:val="28"/>
          <w:szCs w:val="28"/>
          <w:lang w:val="en-US"/>
        </w:rPr>
        <w:t>I</w:t>
      </w:r>
      <w:r w:rsidR="005A5A1C" w:rsidRPr="005A5A1C">
        <w:rPr>
          <w:rFonts w:ascii="Times New Roman" w:hAnsi="Times New Roman" w:cs="Times New Roman"/>
          <w:sz w:val="28"/>
          <w:szCs w:val="28"/>
        </w:rPr>
        <w:t>8</w:t>
      </w:r>
      <w:r w:rsidR="005A5A1C">
        <w:rPr>
          <w:rFonts w:ascii="Times New Roman" w:hAnsi="Times New Roman" w:cs="Times New Roman"/>
          <w:sz w:val="28"/>
          <w:szCs w:val="28"/>
        </w:rPr>
        <w:t>.</w:t>
      </w:r>
    </w:p>
    <w:p w:rsidR="005A5A1C" w:rsidRDefault="005A5A1C" w:rsidP="0000151B">
      <w:pPr>
        <w:pStyle w:val="a5"/>
        <w:numPr>
          <w:ilvl w:val="0"/>
          <w:numId w:val="4"/>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Выполняем расчет средней цены 1 л горючего за месяц</w:t>
      </w:r>
      <w:r w:rsidRPr="005A5A1C">
        <w:rPr>
          <w:rFonts w:ascii="Times New Roman" w:hAnsi="Times New Roman" w:cs="Times New Roman"/>
          <w:sz w:val="28"/>
          <w:szCs w:val="28"/>
        </w:rPr>
        <w:t>:</w:t>
      </w:r>
      <w:r>
        <w:rPr>
          <w:rFonts w:ascii="Times New Roman" w:hAnsi="Times New Roman" w:cs="Times New Roman"/>
          <w:sz w:val="28"/>
          <w:szCs w:val="28"/>
        </w:rPr>
        <w:t xml:space="preserve"> в ячейку </w:t>
      </w:r>
      <w:r>
        <w:rPr>
          <w:rFonts w:ascii="Times New Roman" w:hAnsi="Times New Roman" w:cs="Times New Roman"/>
          <w:sz w:val="28"/>
          <w:szCs w:val="28"/>
          <w:lang w:val="en-US"/>
        </w:rPr>
        <w:t>I</w:t>
      </w:r>
      <w:r w:rsidRPr="005A5A1C">
        <w:rPr>
          <w:rFonts w:ascii="Times New Roman" w:hAnsi="Times New Roman" w:cs="Times New Roman"/>
          <w:sz w:val="28"/>
          <w:szCs w:val="28"/>
        </w:rPr>
        <w:t>9</w:t>
      </w:r>
      <w:r>
        <w:rPr>
          <w:rFonts w:ascii="Times New Roman" w:hAnsi="Times New Roman" w:cs="Times New Roman"/>
          <w:sz w:val="28"/>
          <w:szCs w:val="28"/>
        </w:rPr>
        <w:t xml:space="preserve"> вводим формулу =</w:t>
      </w:r>
      <w:r w:rsidRPr="00622B5B">
        <w:rPr>
          <w:rFonts w:ascii="Times New Roman" w:hAnsi="Times New Roman" w:cs="Times New Roman"/>
          <w:b/>
          <w:color w:val="632423" w:themeColor="accent2" w:themeShade="80"/>
          <w:sz w:val="28"/>
          <w:szCs w:val="28"/>
        </w:rPr>
        <w:t>СУММ(</w:t>
      </w:r>
      <w:r w:rsidRPr="00622B5B">
        <w:rPr>
          <w:rFonts w:ascii="Times New Roman" w:hAnsi="Times New Roman" w:cs="Times New Roman"/>
          <w:b/>
          <w:color w:val="632423" w:themeColor="accent2" w:themeShade="80"/>
          <w:sz w:val="28"/>
          <w:szCs w:val="28"/>
          <w:lang w:val="en-US"/>
        </w:rPr>
        <w:t>I</w:t>
      </w:r>
      <w:r w:rsidRPr="00622B5B">
        <w:rPr>
          <w:rFonts w:ascii="Times New Roman" w:hAnsi="Times New Roman" w:cs="Times New Roman"/>
          <w:b/>
          <w:color w:val="632423" w:themeColor="accent2" w:themeShade="80"/>
          <w:sz w:val="28"/>
          <w:szCs w:val="28"/>
        </w:rPr>
        <w:t>6:</w:t>
      </w:r>
      <w:r w:rsidRPr="00622B5B">
        <w:rPr>
          <w:rFonts w:ascii="Times New Roman" w:hAnsi="Times New Roman" w:cs="Times New Roman"/>
          <w:b/>
          <w:color w:val="632423" w:themeColor="accent2" w:themeShade="80"/>
          <w:sz w:val="28"/>
          <w:szCs w:val="28"/>
          <w:lang w:val="en-US"/>
        </w:rPr>
        <w:t>I</w:t>
      </w:r>
      <w:r w:rsidRPr="00622B5B">
        <w:rPr>
          <w:rFonts w:ascii="Times New Roman" w:hAnsi="Times New Roman" w:cs="Times New Roman"/>
          <w:b/>
          <w:color w:val="632423" w:themeColor="accent2" w:themeShade="80"/>
          <w:sz w:val="28"/>
          <w:szCs w:val="28"/>
        </w:rPr>
        <w:t>8)/3</w:t>
      </w:r>
      <w:r>
        <w:rPr>
          <w:rFonts w:ascii="Times New Roman" w:hAnsi="Times New Roman" w:cs="Times New Roman"/>
          <w:sz w:val="28"/>
          <w:szCs w:val="28"/>
        </w:rPr>
        <w:t>.</w:t>
      </w:r>
    </w:p>
    <w:p w:rsidR="00E43C61" w:rsidRDefault="005A5A1C" w:rsidP="0000151B">
      <w:pPr>
        <w:pStyle w:val="a5"/>
        <w:numPr>
          <w:ilvl w:val="0"/>
          <w:numId w:val="4"/>
        </w:numPr>
        <w:spacing w:line="360" w:lineRule="auto"/>
        <w:ind w:left="0" w:firstLine="425"/>
        <w:jc w:val="both"/>
        <w:rPr>
          <w:rFonts w:ascii="Times New Roman" w:hAnsi="Times New Roman" w:cs="Times New Roman"/>
          <w:noProof/>
          <w:sz w:val="28"/>
          <w:szCs w:val="28"/>
        </w:rPr>
      </w:pPr>
      <w:r w:rsidRPr="00E43C61">
        <w:rPr>
          <w:rFonts w:ascii="Times New Roman" w:hAnsi="Times New Roman" w:cs="Times New Roman"/>
          <w:sz w:val="28"/>
          <w:szCs w:val="28"/>
        </w:rPr>
        <w:t xml:space="preserve">Аналогично делаем расчеты в </w:t>
      </w:r>
      <w:r w:rsidR="00BA3570" w:rsidRPr="00E43C61">
        <w:rPr>
          <w:rFonts w:ascii="Times New Roman" w:hAnsi="Times New Roman" w:cs="Times New Roman"/>
          <w:sz w:val="28"/>
          <w:szCs w:val="28"/>
        </w:rPr>
        <w:t xml:space="preserve">таблице </w:t>
      </w:r>
      <w:r w:rsidRPr="00E43C61">
        <w:rPr>
          <w:rFonts w:ascii="Times New Roman" w:hAnsi="Times New Roman" w:cs="Times New Roman"/>
          <w:sz w:val="28"/>
          <w:szCs w:val="28"/>
        </w:rPr>
        <w:t>«Ведомости затрат на приобретение ГСМ за февраль 2006 г.»</w:t>
      </w:r>
      <w:r w:rsidR="00BA3570" w:rsidRPr="00E43C61">
        <w:rPr>
          <w:rFonts w:ascii="Times New Roman" w:hAnsi="Times New Roman" w:cs="Times New Roman"/>
          <w:sz w:val="28"/>
          <w:szCs w:val="28"/>
        </w:rPr>
        <w:t xml:space="preserve"> (лист «февраль»)</w:t>
      </w:r>
      <w:r w:rsidRPr="00E43C61">
        <w:rPr>
          <w:rFonts w:ascii="Times New Roman" w:hAnsi="Times New Roman" w:cs="Times New Roman"/>
          <w:sz w:val="28"/>
          <w:szCs w:val="28"/>
        </w:rPr>
        <w:t xml:space="preserve"> и </w:t>
      </w:r>
      <w:r w:rsidR="00BA3570" w:rsidRPr="00E43C61">
        <w:rPr>
          <w:rFonts w:ascii="Times New Roman" w:hAnsi="Times New Roman" w:cs="Times New Roman"/>
          <w:sz w:val="28"/>
          <w:szCs w:val="28"/>
        </w:rPr>
        <w:t xml:space="preserve">таблице </w:t>
      </w:r>
      <w:r w:rsidRPr="00E43C61">
        <w:rPr>
          <w:rFonts w:ascii="Times New Roman" w:hAnsi="Times New Roman" w:cs="Times New Roman"/>
          <w:sz w:val="28"/>
          <w:szCs w:val="28"/>
        </w:rPr>
        <w:t xml:space="preserve">«Ведомости затрат на приобретение ГСМ за </w:t>
      </w:r>
      <w:r w:rsidR="00622B5B" w:rsidRPr="00E43C61">
        <w:rPr>
          <w:rFonts w:ascii="Times New Roman" w:hAnsi="Times New Roman" w:cs="Times New Roman"/>
          <w:sz w:val="28"/>
          <w:szCs w:val="28"/>
        </w:rPr>
        <w:t>март</w:t>
      </w:r>
      <w:r w:rsidRPr="00E43C61">
        <w:rPr>
          <w:rFonts w:ascii="Times New Roman" w:hAnsi="Times New Roman" w:cs="Times New Roman"/>
          <w:sz w:val="28"/>
          <w:szCs w:val="28"/>
        </w:rPr>
        <w:t xml:space="preserve"> 2006 г.»</w:t>
      </w:r>
      <w:r w:rsidR="00BA3570" w:rsidRPr="00E43C61">
        <w:rPr>
          <w:rFonts w:ascii="Times New Roman" w:hAnsi="Times New Roman" w:cs="Times New Roman"/>
          <w:sz w:val="28"/>
          <w:szCs w:val="28"/>
        </w:rPr>
        <w:t xml:space="preserve"> (лист «</w:t>
      </w:r>
      <w:r w:rsidR="00E43C61" w:rsidRPr="00E43C61">
        <w:rPr>
          <w:rFonts w:ascii="Times New Roman" w:hAnsi="Times New Roman" w:cs="Times New Roman"/>
          <w:sz w:val="28"/>
          <w:szCs w:val="28"/>
        </w:rPr>
        <w:t>март»)</w:t>
      </w:r>
      <w:r w:rsidR="0000151B">
        <w:rPr>
          <w:rFonts w:ascii="Times New Roman" w:hAnsi="Times New Roman" w:cs="Times New Roman"/>
          <w:sz w:val="28"/>
          <w:szCs w:val="28"/>
        </w:rPr>
        <w:t>.</w:t>
      </w:r>
    </w:p>
    <w:p w:rsidR="0000151B" w:rsidRPr="0000151B" w:rsidRDefault="0000151B" w:rsidP="0000151B">
      <w:pPr>
        <w:pStyle w:val="a5"/>
        <w:spacing w:line="360" w:lineRule="auto"/>
        <w:ind w:left="425"/>
        <w:jc w:val="both"/>
        <w:rPr>
          <w:rFonts w:ascii="Times New Roman" w:hAnsi="Times New Roman" w:cs="Times New Roman"/>
          <w:noProof/>
          <w:sz w:val="28"/>
          <w:szCs w:val="28"/>
        </w:rPr>
      </w:pPr>
      <w:r>
        <w:rPr>
          <w:rFonts w:ascii="Times New Roman" w:hAnsi="Times New Roman" w:cs="Times New Roman"/>
          <w:sz w:val="28"/>
          <w:szCs w:val="28"/>
        </w:rPr>
        <w:t>Получаем следующие выходные документы</w:t>
      </w:r>
      <w:r>
        <w:rPr>
          <w:rFonts w:ascii="Times New Roman" w:hAnsi="Times New Roman" w:cs="Times New Roman"/>
          <w:sz w:val="28"/>
          <w:szCs w:val="28"/>
          <w:lang w:val="en-US"/>
        </w:rPr>
        <w:t>:</w:t>
      </w:r>
    </w:p>
    <w:p w:rsidR="00622B5B" w:rsidRPr="00E43C61" w:rsidRDefault="005A5A1C" w:rsidP="00E43C61">
      <w:pPr>
        <w:spacing w:line="360" w:lineRule="auto"/>
        <w:jc w:val="both"/>
        <w:rPr>
          <w:rFonts w:ascii="Times New Roman" w:hAnsi="Times New Roman" w:cs="Times New Roman"/>
          <w:noProof/>
          <w:sz w:val="28"/>
          <w:szCs w:val="28"/>
        </w:rPr>
      </w:pPr>
      <w:r w:rsidRPr="00E43C61">
        <w:rPr>
          <w:rFonts w:ascii="Times New Roman" w:hAnsi="Times New Roman" w:cs="Times New Roman"/>
          <w:sz w:val="28"/>
          <w:szCs w:val="28"/>
        </w:rPr>
        <w:t xml:space="preserve"> </w:t>
      </w:r>
    </w:p>
    <w:p w:rsidR="00622B5B" w:rsidRDefault="00622B5B" w:rsidP="00622B5B">
      <w:pPr>
        <w:pStyle w:val="a5"/>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2552700"/>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934075" cy="2552700"/>
                    </a:xfrm>
                    <a:prstGeom prst="rect">
                      <a:avLst/>
                    </a:prstGeom>
                    <a:noFill/>
                    <a:ln w="9525">
                      <a:noFill/>
                      <a:miter lim="800000"/>
                      <a:headEnd/>
                      <a:tailEnd/>
                    </a:ln>
                  </pic:spPr>
                </pic:pic>
              </a:graphicData>
            </a:graphic>
          </wp:inline>
        </w:drawing>
      </w:r>
    </w:p>
    <w:p w:rsidR="00622B5B" w:rsidRDefault="00622B5B" w:rsidP="00622B5B">
      <w:pPr>
        <w:pStyle w:val="a5"/>
        <w:spacing w:line="360" w:lineRule="auto"/>
        <w:ind w:left="0"/>
        <w:jc w:val="both"/>
        <w:rPr>
          <w:rFonts w:ascii="Times New Roman" w:hAnsi="Times New Roman" w:cs="Times New Roman"/>
          <w:sz w:val="28"/>
          <w:szCs w:val="28"/>
        </w:rPr>
      </w:pPr>
    </w:p>
    <w:p w:rsidR="00622B5B" w:rsidRDefault="00622B5B" w:rsidP="00622B5B">
      <w:pPr>
        <w:pStyle w:val="a5"/>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5336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943600" cy="2533650"/>
                    </a:xfrm>
                    <a:prstGeom prst="rect">
                      <a:avLst/>
                    </a:prstGeom>
                    <a:noFill/>
                    <a:ln w="9525">
                      <a:noFill/>
                      <a:miter lim="800000"/>
                      <a:headEnd/>
                      <a:tailEnd/>
                    </a:ln>
                  </pic:spPr>
                </pic:pic>
              </a:graphicData>
            </a:graphic>
          </wp:inline>
        </w:drawing>
      </w:r>
    </w:p>
    <w:p w:rsidR="00622B5B" w:rsidRDefault="00622B5B" w:rsidP="00622B5B">
      <w:pPr>
        <w:pStyle w:val="a5"/>
        <w:spacing w:line="360" w:lineRule="auto"/>
        <w:ind w:left="0"/>
        <w:jc w:val="both"/>
        <w:rPr>
          <w:rFonts w:ascii="Times New Roman" w:hAnsi="Times New Roman" w:cs="Times New Roman"/>
          <w:sz w:val="28"/>
          <w:szCs w:val="28"/>
        </w:rPr>
      </w:pPr>
    </w:p>
    <w:p w:rsidR="00622B5B" w:rsidRDefault="00622B5B" w:rsidP="00622B5B">
      <w:pPr>
        <w:pStyle w:val="a5"/>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46697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943600" cy="2466975"/>
                    </a:xfrm>
                    <a:prstGeom prst="rect">
                      <a:avLst/>
                    </a:prstGeom>
                    <a:noFill/>
                    <a:ln w="9525">
                      <a:noFill/>
                      <a:miter lim="800000"/>
                      <a:headEnd/>
                      <a:tailEnd/>
                    </a:ln>
                  </pic:spPr>
                </pic:pic>
              </a:graphicData>
            </a:graphic>
          </wp:inline>
        </w:drawing>
      </w:r>
    </w:p>
    <w:p w:rsidR="00543F9E" w:rsidRPr="00880DE4" w:rsidRDefault="00EF4F12" w:rsidP="00543F9E">
      <w:pPr>
        <w:pStyle w:val="a5"/>
        <w:numPr>
          <w:ilvl w:val="0"/>
          <w:numId w:val="4"/>
        </w:numPr>
        <w:spacing w:line="360" w:lineRule="auto"/>
        <w:ind w:left="0" w:firstLine="425"/>
        <w:jc w:val="both"/>
        <w:rPr>
          <w:rFonts w:ascii="Times New Roman" w:hAnsi="Times New Roman" w:cs="Times New Roman"/>
          <w:sz w:val="28"/>
          <w:szCs w:val="28"/>
        </w:rPr>
      </w:pPr>
      <w:r w:rsidRPr="00880DE4">
        <w:rPr>
          <w:rFonts w:ascii="Times New Roman" w:hAnsi="Times New Roman" w:cs="Times New Roman"/>
          <w:sz w:val="28"/>
          <w:szCs w:val="28"/>
        </w:rPr>
        <w:t xml:space="preserve">Лист 4 переименовываем в лист с названием </w:t>
      </w:r>
      <w:r w:rsidR="00BA3570" w:rsidRPr="00880DE4">
        <w:rPr>
          <w:rFonts w:ascii="Times New Roman" w:hAnsi="Times New Roman" w:cs="Times New Roman"/>
          <w:sz w:val="28"/>
          <w:szCs w:val="28"/>
        </w:rPr>
        <w:t>«квартал»</w:t>
      </w:r>
      <w:r w:rsidRPr="00880DE4">
        <w:rPr>
          <w:rFonts w:ascii="Times New Roman" w:hAnsi="Times New Roman" w:cs="Times New Roman"/>
          <w:sz w:val="28"/>
          <w:szCs w:val="28"/>
        </w:rPr>
        <w:t xml:space="preserve">, создаем таблицу </w:t>
      </w:r>
      <w:r w:rsidR="00BA3570" w:rsidRPr="00880DE4">
        <w:rPr>
          <w:rFonts w:ascii="Times New Roman" w:hAnsi="Times New Roman" w:cs="Times New Roman"/>
          <w:sz w:val="28"/>
          <w:szCs w:val="28"/>
        </w:rPr>
        <w:t xml:space="preserve">«Ведомость затрат на приобретение ГСМ за 1 квартал 2006 г.» </w:t>
      </w:r>
      <w:r w:rsidRPr="00880DE4">
        <w:rPr>
          <w:rFonts w:ascii="Times New Roman" w:hAnsi="Times New Roman" w:cs="Times New Roman"/>
          <w:sz w:val="28"/>
          <w:szCs w:val="28"/>
        </w:rPr>
        <w:t>и заполняем ее исходными данными</w:t>
      </w:r>
      <w:r w:rsidR="00880DE4" w:rsidRPr="00880DE4">
        <w:rPr>
          <w:rFonts w:ascii="Times New Roman" w:hAnsi="Times New Roman" w:cs="Times New Roman"/>
          <w:sz w:val="28"/>
          <w:szCs w:val="28"/>
        </w:rPr>
        <w:t>.</w:t>
      </w:r>
    </w:p>
    <w:p w:rsidR="0000151B" w:rsidRPr="00767F89" w:rsidRDefault="0000151B" w:rsidP="0000151B">
      <w:pPr>
        <w:pStyle w:val="a5"/>
        <w:numPr>
          <w:ilvl w:val="0"/>
          <w:numId w:val="4"/>
        </w:numPr>
        <w:spacing w:line="360" w:lineRule="auto"/>
        <w:ind w:left="0" w:firstLine="425"/>
        <w:jc w:val="both"/>
        <w:rPr>
          <w:rFonts w:ascii="Times New Roman" w:hAnsi="Times New Roman" w:cs="Times New Roman"/>
          <w:sz w:val="28"/>
          <w:szCs w:val="28"/>
        </w:rPr>
      </w:pPr>
      <w:r w:rsidRPr="00767F89">
        <w:rPr>
          <w:rFonts w:ascii="Times New Roman" w:hAnsi="Times New Roman" w:cs="Times New Roman"/>
          <w:sz w:val="28"/>
          <w:szCs w:val="28"/>
        </w:rPr>
        <w:t xml:space="preserve">Разрабатываем структуру шаблона </w:t>
      </w:r>
      <w:r>
        <w:rPr>
          <w:rFonts w:ascii="Times New Roman" w:hAnsi="Times New Roman" w:cs="Times New Roman"/>
          <w:sz w:val="28"/>
          <w:szCs w:val="28"/>
        </w:rPr>
        <w:t>выходного документа</w:t>
      </w:r>
      <w:r w:rsidRPr="00767F89">
        <w:rPr>
          <w:rFonts w:ascii="Times New Roman" w:hAnsi="Times New Roman" w:cs="Times New Roman"/>
          <w:sz w:val="28"/>
          <w:szCs w:val="28"/>
        </w:rPr>
        <w:t xml:space="preserve"> «Ведомость затрат на приобретение ГСМ за квартал»:</w:t>
      </w:r>
    </w:p>
    <w:tbl>
      <w:tblPr>
        <w:tblW w:w="7160" w:type="dxa"/>
        <w:tblInd w:w="1314" w:type="dxa"/>
        <w:tblLook w:val="04A0"/>
      </w:tblPr>
      <w:tblGrid>
        <w:gridCol w:w="1490"/>
        <w:gridCol w:w="2061"/>
        <w:gridCol w:w="1352"/>
        <w:gridCol w:w="1140"/>
        <w:gridCol w:w="1117"/>
      </w:tblGrid>
      <w:tr w:rsidR="0000151B" w:rsidRPr="00250350" w:rsidTr="0021115C">
        <w:trPr>
          <w:trHeight w:val="300"/>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Колонка электронной таблицы</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Наименование (реквизит)</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Тип данных</w:t>
            </w:r>
          </w:p>
        </w:tc>
        <w:tc>
          <w:tcPr>
            <w:tcW w:w="2257" w:type="dxa"/>
            <w:gridSpan w:val="2"/>
            <w:tcBorders>
              <w:top w:val="single" w:sz="4" w:space="0" w:color="auto"/>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Формат данных</w:t>
            </w:r>
          </w:p>
        </w:tc>
      </w:tr>
      <w:tr w:rsidR="0000151B" w:rsidRPr="00250350" w:rsidTr="0021115C">
        <w:trPr>
          <w:trHeight w:val="58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p>
        </w:tc>
        <w:tc>
          <w:tcPr>
            <w:tcW w:w="1140" w:type="dxa"/>
            <w:tcBorders>
              <w:top w:val="nil"/>
              <w:left w:val="nil"/>
              <w:bottom w:val="single" w:sz="4" w:space="0" w:color="auto"/>
              <w:right w:val="single" w:sz="4" w:space="0" w:color="auto"/>
            </w:tcBorders>
            <w:shd w:val="clear" w:color="auto" w:fill="auto"/>
            <w:noWrap/>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длина</w:t>
            </w:r>
          </w:p>
        </w:tc>
        <w:tc>
          <w:tcPr>
            <w:tcW w:w="1117" w:type="dxa"/>
            <w:tcBorders>
              <w:top w:val="nil"/>
              <w:left w:val="nil"/>
              <w:bottom w:val="single" w:sz="4" w:space="0" w:color="auto"/>
              <w:right w:val="single" w:sz="4" w:space="0" w:color="auto"/>
            </w:tcBorders>
            <w:shd w:val="clear" w:color="auto" w:fill="auto"/>
            <w:noWrap/>
            <w:vAlign w:val="center"/>
            <w:hideMark/>
          </w:tcPr>
          <w:p w:rsidR="0000151B" w:rsidRPr="00250350" w:rsidRDefault="0000151B" w:rsidP="0021115C">
            <w:pPr>
              <w:spacing w:line="240" w:lineRule="auto"/>
              <w:rPr>
                <w:rFonts w:ascii="Times New Roman" w:eastAsia="Times New Roman" w:hAnsi="Times New Roman" w:cs="Times New Roman"/>
                <w:b/>
                <w:bCs/>
                <w:color w:val="000000"/>
              </w:rPr>
            </w:pPr>
            <w:r w:rsidRPr="00250350">
              <w:rPr>
                <w:rFonts w:ascii="Times New Roman" w:eastAsia="Times New Roman" w:hAnsi="Times New Roman" w:cs="Times New Roman"/>
                <w:b/>
                <w:bCs/>
                <w:color w:val="000000"/>
              </w:rPr>
              <w:t>точность</w:t>
            </w:r>
          </w:p>
        </w:tc>
      </w:tr>
      <w:tr w:rsidR="0000151B" w:rsidRPr="00250350" w:rsidTr="0021115C">
        <w:trPr>
          <w:trHeight w:val="6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C</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Наименование материала</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текстовый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50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 </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D</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средняя цена, руб.</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2</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E</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количество, л</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 </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F</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средняя цена, руб.</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2</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G</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количество, л</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 </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H</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средняя цена, руб.</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2</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lastRenderedPageBreak/>
              <w:t>I</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количество, л</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 </w:t>
            </w:r>
          </w:p>
        </w:tc>
      </w:tr>
      <w:tr w:rsidR="0000151B" w:rsidRPr="00250350" w:rsidTr="0021115C">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J</w:t>
            </w:r>
          </w:p>
        </w:tc>
        <w:tc>
          <w:tcPr>
            <w:tcW w:w="2061"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Средняя цена за 1 л</w:t>
            </w:r>
          </w:p>
        </w:tc>
        <w:tc>
          <w:tcPr>
            <w:tcW w:w="1352"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числовой</w:t>
            </w:r>
          </w:p>
        </w:tc>
        <w:tc>
          <w:tcPr>
            <w:tcW w:w="1140"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10</w:t>
            </w:r>
          </w:p>
        </w:tc>
        <w:tc>
          <w:tcPr>
            <w:tcW w:w="1117" w:type="dxa"/>
            <w:tcBorders>
              <w:top w:val="nil"/>
              <w:left w:val="nil"/>
              <w:bottom w:val="single" w:sz="4" w:space="0" w:color="auto"/>
              <w:right w:val="single" w:sz="4" w:space="0" w:color="auto"/>
            </w:tcBorders>
            <w:shd w:val="clear" w:color="auto" w:fill="auto"/>
            <w:vAlign w:val="center"/>
            <w:hideMark/>
          </w:tcPr>
          <w:p w:rsidR="0000151B" w:rsidRPr="00250350" w:rsidRDefault="0000151B" w:rsidP="0021115C">
            <w:pPr>
              <w:spacing w:line="240" w:lineRule="auto"/>
              <w:rPr>
                <w:rFonts w:ascii="Times New Roman" w:eastAsia="Times New Roman" w:hAnsi="Times New Roman" w:cs="Times New Roman"/>
                <w:color w:val="000000"/>
              </w:rPr>
            </w:pPr>
            <w:r w:rsidRPr="00250350">
              <w:rPr>
                <w:rFonts w:ascii="Times New Roman" w:eastAsia="Times New Roman" w:hAnsi="Times New Roman" w:cs="Times New Roman"/>
                <w:color w:val="000000"/>
              </w:rPr>
              <w:t>2</w:t>
            </w:r>
          </w:p>
        </w:tc>
      </w:tr>
    </w:tbl>
    <w:p w:rsidR="00543F9E" w:rsidRDefault="00543F9E" w:rsidP="0000151B">
      <w:pPr>
        <w:pStyle w:val="a5"/>
        <w:numPr>
          <w:ilvl w:val="0"/>
          <w:numId w:val="4"/>
        </w:numPr>
        <w:tabs>
          <w:tab w:val="left" w:pos="993"/>
        </w:tabs>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Организовываем межтабличные связи для автоматического формирования ведомости затрат на приобретение топлива за квартал</w:t>
      </w:r>
      <w:r w:rsidR="00BA3570">
        <w:rPr>
          <w:rFonts w:ascii="Times New Roman" w:hAnsi="Times New Roman" w:cs="Times New Roman"/>
          <w:sz w:val="28"/>
          <w:szCs w:val="28"/>
        </w:rPr>
        <w:t>.</w:t>
      </w:r>
    </w:p>
    <w:p w:rsidR="00E43C61" w:rsidRPr="0000151B" w:rsidRDefault="0000151B" w:rsidP="0000151B">
      <w:pPr>
        <w:pStyle w:val="a5"/>
        <w:numPr>
          <w:ilvl w:val="0"/>
          <w:numId w:val="4"/>
        </w:numPr>
        <w:tabs>
          <w:tab w:val="left" w:pos="993"/>
        </w:tabs>
        <w:spacing w:line="360" w:lineRule="auto"/>
        <w:ind w:left="0" w:firstLine="425"/>
        <w:jc w:val="both"/>
        <w:rPr>
          <w:rFonts w:ascii="Times New Roman" w:hAnsi="Times New Roman" w:cs="Times New Roman"/>
          <w:b/>
          <w:color w:val="632423" w:themeColor="accent2" w:themeShade="80"/>
          <w:sz w:val="28"/>
          <w:szCs w:val="28"/>
        </w:rPr>
      </w:pPr>
      <w:r w:rsidRPr="0000151B">
        <w:rPr>
          <w:rFonts w:ascii="Times New Roman" w:hAnsi="Times New Roman" w:cs="Times New Roman"/>
          <w:sz w:val="28"/>
          <w:szCs w:val="28"/>
        </w:rPr>
        <w:t xml:space="preserve"> </w:t>
      </w:r>
      <w:r w:rsidR="00D54BAB" w:rsidRPr="0000151B">
        <w:rPr>
          <w:rFonts w:ascii="Times New Roman" w:hAnsi="Times New Roman" w:cs="Times New Roman"/>
          <w:sz w:val="28"/>
          <w:szCs w:val="28"/>
        </w:rPr>
        <w:t xml:space="preserve">На основании межтабличных связей </w:t>
      </w:r>
      <w:r w:rsidRPr="0000151B">
        <w:rPr>
          <w:rFonts w:ascii="Times New Roman" w:hAnsi="Times New Roman" w:cs="Times New Roman"/>
          <w:sz w:val="28"/>
          <w:szCs w:val="28"/>
        </w:rPr>
        <w:t>формируем</w:t>
      </w:r>
      <w:r w:rsidR="00861139" w:rsidRPr="0000151B">
        <w:rPr>
          <w:rFonts w:ascii="Times New Roman" w:hAnsi="Times New Roman" w:cs="Times New Roman"/>
          <w:sz w:val="28"/>
          <w:szCs w:val="28"/>
        </w:rPr>
        <w:t xml:space="preserve"> сводную ведомость затрат на приобретение топлива за квартал</w:t>
      </w:r>
      <w:r w:rsidR="00D54BAB" w:rsidRPr="0000151B">
        <w:rPr>
          <w:rFonts w:ascii="Times New Roman" w:hAnsi="Times New Roman" w:cs="Times New Roman"/>
          <w:sz w:val="28"/>
          <w:szCs w:val="28"/>
        </w:rPr>
        <w:t xml:space="preserve"> (ячейки </w:t>
      </w:r>
      <w:r w:rsidR="00D54BAB" w:rsidRPr="0000151B">
        <w:rPr>
          <w:rFonts w:ascii="Times New Roman" w:hAnsi="Times New Roman" w:cs="Times New Roman"/>
          <w:sz w:val="28"/>
          <w:szCs w:val="28"/>
          <w:lang w:val="en-US"/>
        </w:rPr>
        <w:t>D</w:t>
      </w:r>
      <w:r w:rsidR="00D54BAB" w:rsidRPr="0000151B">
        <w:rPr>
          <w:rFonts w:ascii="Times New Roman" w:hAnsi="Times New Roman" w:cs="Times New Roman"/>
          <w:sz w:val="28"/>
          <w:szCs w:val="28"/>
        </w:rPr>
        <w:t>12:</w:t>
      </w:r>
      <w:r w:rsidR="00D54BAB" w:rsidRPr="0000151B">
        <w:rPr>
          <w:rFonts w:ascii="Times New Roman" w:hAnsi="Times New Roman" w:cs="Times New Roman"/>
          <w:sz w:val="28"/>
          <w:szCs w:val="28"/>
          <w:lang w:val="en-US"/>
        </w:rPr>
        <w:t>I</w:t>
      </w:r>
      <w:r w:rsidR="00D54BAB" w:rsidRPr="0000151B">
        <w:rPr>
          <w:rFonts w:ascii="Times New Roman" w:hAnsi="Times New Roman" w:cs="Times New Roman"/>
          <w:sz w:val="28"/>
          <w:szCs w:val="28"/>
        </w:rPr>
        <w:t>14)</w:t>
      </w:r>
      <w:r w:rsidR="002E2631" w:rsidRPr="0000151B">
        <w:rPr>
          <w:rFonts w:ascii="Times New Roman" w:hAnsi="Times New Roman" w:cs="Times New Roman"/>
          <w:sz w:val="28"/>
          <w:szCs w:val="28"/>
        </w:rPr>
        <w:t xml:space="preserve">. </w:t>
      </w:r>
      <w:r w:rsidR="00D54BAB" w:rsidRPr="0000151B">
        <w:rPr>
          <w:rFonts w:ascii="Times New Roman" w:hAnsi="Times New Roman" w:cs="Times New Roman"/>
          <w:sz w:val="28"/>
          <w:szCs w:val="28"/>
        </w:rPr>
        <w:t>О</w:t>
      </w:r>
      <w:r w:rsidR="00861139" w:rsidRPr="0000151B">
        <w:rPr>
          <w:rFonts w:ascii="Times New Roman" w:hAnsi="Times New Roman" w:cs="Times New Roman"/>
          <w:sz w:val="28"/>
          <w:szCs w:val="28"/>
        </w:rPr>
        <w:t xml:space="preserve">пределяем среднюю цену 1 л </w:t>
      </w:r>
      <w:r w:rsidR="00D54BAB" w:rsidRPr="0000151B">
        <w:rPr>
          <w:rFonts w:ascii="Times New Roman" w:hAnsi="Times New Roman" w:cs="Times New Roman"/>
          <w:sz w:val="28"/>
          <w:szCs w:val="28"/>
        </w:rPr>
        <w:t>дизельного топлива</w:t>
      </w:r>
      <w:r w:rsidR="00861139" w:rsidRPr="0000151B">
        <w:rPr>
          <w:rFonts w:ascii="Times New Roman" w:hAnsi="Times New Roman" w:cs="Times New Roman"/>
          <w:sz w:val="28"/>
          <w:szCs w:val="28"/>
        </w:rPr>
        <w:t xml:space="preserve"> за квартал</w:t>
      </w:r>
      <w:r w:rsidR="00D54BAB" w:rsidRPr="0000151B">
        <w:rPr>
          <w:rFonts w:ascii="Times New Roman" w:hAnsi="Times New Roman" w:cs="Times New Roman"/>
          <w:sz w:val="28"/>
          <w:szCs w:val="28"/>
        </w:rPr>
        <w:t xml:space="preserve">: в ячейку </w:t>
      </w:r>
      <w:r w:rsidR="00D54BAB" w:rsidRPr="0000151B">
        <w:rPr>
          <w:rFonts w:ascii="Times New Roman" w:hAnsi="Times New Roman" w:cs="Times New Roman"/>
          <w:sz w:val="28"/>
          <w:szCs w:val="28"/>
          <w:lang w:val="en-US"/>
        </w:rPr>
        <w:t>J</w:t>
      </w:r>
      <w:r w:rsidR="00D54BAB" w:rsidRPr="0000151B">
        <w:rPr>
          <w:rFonts w:ascii="Times New Roman" w:hAnsi="Times New Roman" w:cs="Times New Roman"/>
          <w:sz w:val="28"/>
          <w:szCs w:val="28"/>
        </w:rPr>
        <w:t xml:space="preserve">12 вводим формулу </w:t>
      </w:r>
      <w:r w:rsidR="002E2631" w:rsidRPr="0000151B">
        <w:rPr>
          <w:rFonts w:ascii="Times New Roman" w:hAnsi="Times New Roman" w:cs="Times New Roman"/>
          <w:b/>
          <w:color w:val="632423" w:themeColor="accent2" w:themeShade="80"/>
          <w:sz w:val="28"/>
          <w:szCs w:val="28"/>
        </w:rPr>
        <w:t xml:space="preserve">=(D12*E12+F12*G12+H12*I12)/(E12+G12+I12) </w:t>
      </w:r>
      <w:r w:rsidR="002E2631" w:rsidRPr="0000151B">
        <w:rPr>
          <w:rFonts w:ascii="Times New Roman" w:hAnsi="Times New Roman" w:cs="Times New Roman"/>
          <w:sz w:val="28"/>
          <w:szCs w:val="28"/>
        </w:rPr>
        <w:t>П</w:t>
      </w:r>
      <w:r w:rsidR="002E2631" w:rsidRPr="0000151B">
        <w:rPr>
          <w:rFonts w:ascii="Times New Roman" w:eastAsia="Times New Roman" w:hAnsi="Times New Roman" w:cs="Times New Roman"/>
          <w:sz w:val="28"/>
          <w:szCs w:val="26"/>
        </w:rPr>
        <w:t xml:space="preserve">одведя указатель мыши к нижнему правому углу ячейки </w:t>
      </w:r>
      <w:r w:rsidR="002E2631" w:rsidRPr="0000151B">
        <w:rPr>
          <w:rFonts w:ascii="Times New Roman" w:eastAsia="Times New Roman" w:hAnsi="Times New Roman" w:cs="Times New Roman"/>
          <w:sz w:val="28"/>
          <w:szCs w:val="26"/>
          <w:lang w:val="en-US"/>
        </w:rPr>
        <w:t>J</w:t>
      </w:r>
      <w:r w:rsidR="002E2631" w:rsidRPr="0000151B">
        <w:rPr>
          <w:rFonts w:ascii="Times New Roman" w:eastAsia="Times New Roman" w:hAnsi="Times New Roman" w:cs="Times New Roman"/>
          <w:sz w:val="28"/>
          <w:szCs w:val="26"/>
        </w:rPr>
        <w:t xml:space="preserve">12, нажав левую кнопку мыши и удерживая ее, копируем функцию </w:t>
      </w:r>
      <w:r w:rsidR="002E2631" w:rsidRPr="0000151B">
        <w:rPr>
          <w:rFonts w:ascii="Times New Roman" w:hAnsi="Times New Roman" w:cs="Times New Roman"/>
          <w:sz w:val="28"/>
          <w:szCs w:val="28"/>
        </w:rPr>
        <w:t xml:space="preserve">до ячейки </w:t>
      </w:r>
      <w:r w:rsidR="002E2631" w:rsidRPr="0000151B">
        <w:rPr>
          <w:rFonts w:ascii="Times New Roman" w:hAnsi="Times New Roman" w:cs="Times New Roman"/>
          <w:sz w:val="28"/>
          <w:szCs w:val="28"/>
          <w:lang w:val="en-US"/>
        </w:rPr>
        <w:t>J</w:t>
      </w:r>
      <w:r w:rsidR="002E2631" w:rsidRPr="0000151B">
        <w:rPr>
          <w:rFonts w:ascii="Times New Roman" w:hAnsi="Times New Roman" w:cs="Times New Roman"/>
          <w:sz w:val="28"/>
          <w:szCs w:val="28"/>
        </w:rPr>
        <w:t xml:space="preserve">14, тем самым узнаем сколько стоит 1 л бензина АИ-92 и бензина АИ-95. Затем рассчитываем среднюю цену 1 л топлива по трем видам за квартал: </w:t>
      </w:r>
      <w:r w:rsidR="00D54BAB" w:rsidRPr="0000151B">
        <w:rPr>
          <w:rFonts w:ascii="Times New Roman" w:hAnsi="Times New Roman" w:cs="Times New Roman"/>
          <w:sz w:val="28"/>
          <w:szCs w:val="28"/>
        </w:rPr>
        <w:t xml:space="preserve">в ячейку </w:t>
      </w:r>
      <w:r w:rsidR="00D54BAB" w:rsidRPr="0000151B">
        <w:rPr>
          <w:rFonts w:ascii="Times New Roman" w:hAnsi="Times New Roman" w:cs="Times New Roman"/>
          <w:sz w:val="28"/>
          <w:szCs w:val="28"/>
          <w:lang w:val="en-US"/>
        </w:rPr>
        <w:t>J</w:t>
      </w:r>
      <w:r w:rsidR="00D54BAB" w:rsidRPr="0000151B">
        <w:rPr>
          <w:rFonts w:ascii="Times New Roman" w:hAnsi="Times New Roman" w:cs="Times New Roman"/>
          <w:sz w:val="28"/>
          <w:szCs w:val="28"/>
        </w:rPr>
        <w:t>1</w:t>
      </w:r>
      <w:r w:rsidR="002E2631" w:rsidRPr="0000151B">
        <w:rPr>
          <w:rFonts w:ascii="Times New Roman" w:hAnsi="Times New Roman" w:cs="Times New Roman"/>
          <w:sz w:val="28"/>
          <w:szCs w:val="28"/>
        </w:rPr>
        <w:t>5</w:t>
      </w:r>
      <w:r w:rsidR="00D54BAB" w:rsidRPr="0000151B">
        <w:rPr>
          <w:rFonts w:ascii="Times New Roman" w:hAnsi="Times New Roman" w:cs="Times New Roman"/>
          <w:sz w:val="28"/>
          <w:szCs w:val="28"/>
        </w:rPr>
        <w:t xml:space="preserve"> вводим формулу</w:t>
      </w:r>
      <w:r w:rsidR="00861139" w:rsidRPr="0000151B">
        <w:rPr>
          <w:rFonts w:ascii="Times New Roman" w:hAnsi="Times New Roman" w:cs="Times New Roman"/>
          <w:sz w:val="28"/>
          <w:szCs w:val="28"/>
        </w:rPr>
        <w:t xml:space="preserve"> </w:t>
      </w:r>
      <w:r w:rsidR="00861139" w:rsidRPr="0000151B">
        <w:rPr>
          <w:rFonts w:ascii="Times New Roman" w:hAnsi="Times New Roman" w:cs="Times New Roman"/>
          <w:b/>
          <w:color w:val="632423" w:themeColor="accent2" w:themeShade="80"/>
          <w:sz w:val="28"/>
          <w:szCs w:val="28"/>
        </w:rPr>
        <w:t>=СУММ(J12:J14)/3</w:t>
      </w:r>
      <w:r w:rsidR="00D54BAB" w:rsidRPr="0000151B">
        <w:rPr>
          <w:rFonts w:ascii="Times New Roman" w:hAnsi="Times New Roman" w:cs="Times New Roman"/>
          <w:sz w:val="28"/>
          <w:szCs w:val="28"/>
        </w:rPr>
        <w:t xml:space="preserve">. </w:t>
      </w:r>
    </w:p>
    <w:p w:rsidR="00543F9E" w:rsidRDefault="002E2631" w:rsidP="0000151B">
      <w:pPr>
        <w:spacing w:line="360" w:lineRule="auto"/>
        <w:ind w:firstLine="425"/>
        <w:jc w:val="both"/>
        <w:rPr>
          <w:rFonts w:ascii="Times New Roman" w:hAnsi="Times New Roman" w:cs="Times New Roman"/>
          <w:sz w:val="28"/>
          <w:szCs w:val="28"/>
        </w:rPr>
      </w:pPr>
      <w:r w:rsidRPr="002E2631">
        <w:rPr>
          <w:rFonts w:ascii="Times New Roman" w:hAnsi="Times New Roman" w:cs="Times New Roman"/>
          <w:sz w:val="28"/>
          <w:szCs w:val="28"/>
        </w:rPr>
        <w:t>Получаем</w:t>
      </w:r>
      <w:r>
        <w:rPr>
          <w:rFonts w:ascii="Times New Roman" w:hAnsi="Times New Roman" w:cs="Times New Roman"/>
          <w:sz w:val="28"/>
          <w:szCs w:val="28"/>
        </w:rPr>
        <w:t xml:space="preserve"> следующий выходной документ</w:t>
      </w:r>
      <w:r>
        <w:rPr>
          <w:rFonts w:ascii="Times New Roman" w:hAnsi="Times New Roman" w:cs="Times New Roman"/>
          <w:sz w:val="28"/>
          <w:szCs w:val="28"/>
          <w:lang w:val="en-US"/>
        </w:rPr>
        <w:t>:</w:t>
      </w:r>
    </w:p>
    <w:p w:rsidR="008D6ED1" w:rsidRDefault="008D6ED1" w:rsidP="008D6ED1">
      <w:pPr>
        <w:pStyle w:val="a5"/>
        <w:spacing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9725" cy="4695825"/>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419725" cy="4695825"/>
                    </a:xfrm>
                    <a:prstGeom prst="rect">
                      <a:avLst/>
                    </a:prstGeom>
                    <a:noFill/>
                    <a:ln w="9525">
                      <a:noFill/>
                      <a:miter lim="800000"/>
                      <a:headEnd/>
                      <a:tailEnd/>
                    </a:ln>
                  </pic:spPr>
                </pic:pic>
              </a:graphicData>
            </a:graphic>
          </wp:inline>
        </w:drawing>
      </w:r>
    </w:p>
    <w:p w:rsidR="002E2631" w:rsidRDefault="002E2631" w:rsidP="00BC543F">
      <w:pPr>
        <w:pStyle w:val="a5"/>
        <w:numPr>
          <w:ilvl w:val="0"/>
          <w:numId w:val="4"/>
        </w:numPr>
        <w:tabs>
          <w:tab w:val="left" w:pos="993"/>
        </w:tabs>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F072D">
        <w:rPr>
          <w:rFonts w:ascii="Times New Roman" w:hAnsi="Times New Roman" w:cs="Times New Roman"/>
          <w:sz w:val="28"/>
          <w:szCs w:val="28"/>
        </w:rPr>
        <w:t xml:space="preserve">Активизируем лист «январь», выберем в строке меню команды </w:t>
      </w:r>
      <w:r w:rsidR="000F072D" w:rsidRPr="00E43C61">
        <w:rPr>
          <w:rFonts w:ascii="Times New Roman" w:hAnsi="Times New Roman" w:cs="Times New Roman"/>
          <w:b/>
          <w:i/>
          <w:sz w:val="28"/>
          <w:szCs w:val="28"/>
        </w:rPr>
        <w:t>Формулы/Зависимости формул/Показать формулы</w:t>
      </w:r>
      <w:r w:rsidR="000F072D">
        <w:rPr>
          <w:rFonts w:ascii="Times New Roman" w:hAnsi="Times New Roman" w:cs="Times New Roman"/>
          <w:sz w:val="28"/>
          <w:szCs w:val="28"/>
        </w:rPr>
        <w:t>. Получаем шаблон выходного документа «Ведомость затрат на приобретение ГСМ за январь 2006 г.»</w:t>
      </w:r>
      <w:r w:rsidR="00E43C61">
        <w:rPr>
          <w:rFonts w:ascii="Times New Roman" w:hAnsi="Times New Roman" w:cs="Times New Roman"/>
          <w:sz w:val="28"/>
          <w:szCs w:val="28"/>
        </w:rPr>
        <w:t xml:space="preserve"> с формулами расчета</w:t>
      </w:r>
      <w:r w:rsidR="000F072D" w:rsidRPr="000F072D">
        <w:rPr>
          <w:rFonts w:ascii="Times New Roman" w:hAnsi="Times New Roman" w:cs="Times New Roman"/>
          <w:sz w:val="28"/>
          <w:szCs w:val="28"/>
        </w:rPr>
        <w:t>:</w:t>
      </w:r>
    </w:p>
    <w:p w:rsidR="000F072D" w:rsidRDefault="000F072D" w:rsidP="000F072D">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0575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34075" cy="3057525"/>
                    </a:xfrm>
                    <a:prstGeom prst="rect">
                      <a:avLst/>
                    </a:prstGeom>
                    <a:noFill/>
                    <a:ln w="9525">
                      <a:noFill/>
                      <a:miter lim="800000"/>
                      <a:headEnd/>
                      <a:tailEnd/>
                    </a:ln>
                  </pic:spPr>
                </pic:pic>
              </a:graphicData>
            </a:graphic>
          </wp:inline>
        </w:drawing>
      </w:r>
    </w:p>
    <w:p w:rsidR="00BC543F" w:rsidRDefault="000F072D" w:rsidP="00635447">
      <w:pPr>
        <w:pStyle w:val="a5"/>
        <w:spacing w:line="360" w:lineRule="auto"/>
        <w:ind w:left="0" w:firstLine="425"/>
        <w:jc w:val="both"/>
        <w:rPr>
          <w:rFonts w:ascii="Times New Roman" w:hAnsi="Times New Roman" w:cs="Times New Roman"/>
          <w:sz w:val="28"/>
          <w:szCs w:val="28"/>
        </w:rPr>
      </w:pPr>
      <w:r w:rsidRPr="00635447">
        <w:rPr>
          <w:rFonts w:ascii="Times New Roman" w:hAnsi="Times New Roman" w:cs="Times New Roman"/>
          <w:sz w:val="28"/>
          <w:szCs w:val="28"/>
        </w:rPr>
        <w:t>Аналогично получ</w:t>
      </w:r>
      <w:r w:rsidR="00635447" w:rsidRPr="00635447">
        <w:rPr>
          <w:rFonts w:ascii="Times New Roman" w:hAnsi="Times New Roman" w:cs="Times New Roman"/>
          <w:sz w:val="28"/>
          <w:szCs w:val="28"/>
        </w:rPr>
        <w:t xml:space="preserve">аем шаблоны выходных документов: </w:t>
      </w:r>
    </w:p>
    <w:p w:rsidR="0074031C" w:rsidRPr="00635447" w:rsidRDefault="000F072D" w:rsidP="00635447">
      <w:pPr>
        <w:pStyle w:val="a5"/>
        <w:spacing w:line="360" w:lineRule="auto"/>
        <w:ind w:left="0" w:firstLine="425"/>
        <w:jc w:val="both"/>
        <w:rPr>
          <w:rFonts w:ascii="Times New Roman" w:hAnsi="Times New Roman" w:cs="Times New Roman"/>
          <w:sz w:val="28"/>
          <w:szCs w:val="28"/>
        </w:rPr>
      </w:pPr>
      <w:r w:rsidRPr="00635447">
        <w:rPr>
          <w:rFonts w:ascii="Times New Roman" w:hAnsi="Times New Roman" w:cs="Times New Roman"/>
          <w:sz w:val="28"/>
          <w:szCs w:val="28"/>
        </w:rPr>
        <w:t>«Ведомость затрат на приоб</w:t>
      </w:r>
      <w:r w:rsidR="00635447" w:rsidRPr="00635447">
        <w:rPr>
          <w:rFonts w:ascii="Times New Roman" w:hAnsi="Times New Roman" w:cs="Times New Roman"/>
          <w:sz w:val="28"/>
          <w:szCs w:val="28"/>
        </w:rPr>
        <w:t>ретение ГСМ за февраль 2006 г.»</w:t>
      </w:r>
      <w:r w:rsidRPr="00635447">
        <w:rPr>
          <w:rFonts w:ascii="Times New Roman" w:hAnsi="Times New Roman" w:cs="Times New Roman"/>
          <w:sz w:val="28"/>
          <w:szCs w:val="28"/>
        </w:rPr>
        <w:t xml:space="preserve"> </w:t>
      </w:r>
      <w:r w:rsidR="0074031C">
        <w:rPr>
          <w:rFonts w:ascii="Times New Roman" w:hAnsi="Times New Roman" w:cs="Times New Roman"/>
          <w:noProof/>
          <w:sz w:val="28"/>
          <w:szCs w:val="28"/>
        </w:rPr>
        <w:drawing>
          <wp:inline distT="0" distB="0" distL="0" distR="0">
            <wp:extent cx="5934075" cy="289560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934075" cy="2895600"/>
                    </a:xfrm>
                    <a:prstGeom prst="rect">
                      <a:avLst/>
                    </a:prstGeom>
                    <a:noFill/>
                    <a:ln w="9525">
                      <a:noFill/>
                      <a:miter lim="800000"/>
                      <a:headEnd/>
                      <a:tailEnd/>
                    </a:ln>
                  </pic:spPr>
                </pic:pic>
              </a:graphicData>
            </a:graphic>
          </wp:inline>
        </w:drawing>
      </w:r>
    </w:p>
    <w:p w:rsidR="00635447" w:rsidRDefault="00635447" w:rsidP="00635447">
      <w:pPr>
        <w:spacing w:line="360" w:lineRule="auto"/>
        <w:ind w:firstLine="425"/>
        <w:jc w:val="both"/>
        <w:rPr>
          <w:rFonts w:ascii="Times New Roman" w:hAnsi="Times New Roman" w:cs="Times New Roman"/>
          <w:sz w:val="28"/>
          <w:szCs w:val="28"/>
        </w:rPr>
      </w:pPr>
    </w:p>
    <w:p w:rsidR="0074031C" w:rsidRDefault="00635447" w:rsidP="00297299">
      <w:pPr>
        <w:spacing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«Ведомость затрат на приобретение ГСМ за март 2006 г.»</w:t>
      </w:r>
      <w:r w:rsidR="00297299" w:rsidRPr="00297299">
        <w:rPr>
          <w:rFonts w:ascii="Times New Roman" w:hAnsi="Times New Roman" w:cs="Times New Roman"/>
          <w:noProof/>
          <w:sz w:val="28"/>
          <w:szCs w:val="28"/>
        </w:rPr>
        <w:t xml:space="preserve"> </w:t>
      </w:r>
      <w:r w:rsidR="00297299">
        <w:rPr>
          <w:rFonts w:ascii="Times New Roman" w:hAnsi="Times New Roman" w:cs="Times New Roman"/>
          <w:noProof/>
          <w:sz w:val="28"/>
          <w:szCs w:val="28"/>
        </w:rPr>
        <w:drawing>
          <wp:inline distT="0" distB="0" distL="0" distR="0">
            <wp:extent cx="5940425" cy="2708009"/>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40425" cy="2708009"/>
                    </a:xfrm>
                    <a:prstGeom prst="rect">
                      <a:avLst/>
                    </a:prstGeom>
                    <a:noFill/>
                    <a:ln w="9525">
                      <a:noFill/>
                      <a:miter lim="800000"/>
                      <a:headEnd/>
                      <a:tailEnd/>
                    </a:ln>
                  </pic:spPr>
                </pic:pic>
              </a:graphicData>
            </a:graphic>
          </wp:inline>
        </w:drawing>
      </w:r>
    </w:p>
    <w:p w:rsidR="00635447" w:rsidRDefault="00635447" w:rsidP="00297299">
      <w:pPr>
        <w:spacing w:line="360" w:lineRule="auto"/>
        <w:ind w:firstLine="709"/>
        <w:jc w:val="both"/>
        <w:rPr>
          <w:rFonts w:ascii="Times New Roman" w:hAnsi="Times New Roman" w:cs="Times New Roman"/>
          <w:sz w:val="28"/>
          <w:szCs w:val="28"/>
        </w:rPr>
      </w:pPr>
    </w:p>
    <w:p w:rsidR="00635447" w:rsidRDefault="00635447" w:rsidP="00297299">
      <w:pPr>
        <w:pStyle w:val="a5"/>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«Ведомость затрат на приобретение ГСМ за квартал 2006 г.»</w:t>
      </w:r>
      <w:r w:rsidR="00297299" w:rsidRPr="00297299">
        <w:rPr>
          <w:rFonts w:ascii="Times New Roman" w:hAnsi="Times New Roman" w:cs="Times New Roman"/>
          <w:noProof/>
          <w:sz w:val="28"/>
          <w:szCs w:val="28"/>
        </w:rPr>
        <w:t xml:space="preserve"> </w:t>
      </w:r>
      <w:r w:rsidR="00297299">
        <w:rPr>
          <w:rFonts w:ascii="Times New Roman" w:hAnsi="Times New Roman" w:cs="Times New Roman"/>
          <w:noProof/>
          <w:sz w:val="28"/>
          <w:szCs w:val="28"/>
        </w:rPr>
        <w:drawing>
          <wp:inline distT="0" distB="0" distL="0" distR="0">
            <wp:extent cx="6096000" cy="4010025"/>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096000" cy="4010025"/>
                    </a:xfrm>
                    <a:prstGeom prst="rect">
                      <a:avLst/>
                    </a:prstGeom>
                    <a:noFill/>
                    <a:ln w="9525">
                      <a:noFill/>
                      <a:miter lim="800000"/>
                      <a:headEnd/>
                      <a:tailEnd/>
                    </a:ln>
                  </pic:spPr>
                </pic:pic>
              </a:graphicData>
            </a:graphic>
          </wp:inline>
        </w:drawing>
      </w:r>
    </w:p>
    <w:p w:rsidR="00BC543F" w:rsidRPr="0074031C" w:rsidRDefault="00BC543F" w:rsidP="00297299">
      <w:pPr>
        <w:spacing w:line="360" w:lineRule="auto"/>
        <w:ind w:firstLine="709"/>
        <w:jc w:val="both"/>
        <w:rPr>
          <w:rFonts w:ascii="Times New Roman" w:hAnsi="Times New Roman" w:cs="Times New Roman"/>
          <w:sz w:val="28"/>
          <w:szCs w:val="28"/>
        </w:rPr>
      </w:pPr>
    </w:p>
    <w:p w:rsidR="00297299" w:rsidRPr="00880DE4" w:rsidRDefault="00767F89" w:rsidP="00297299">
      <w:pPr>
        <w:pStyle w:val="a5"/>
        <w:numPr>
          <w:ilvl w:val="0"/>
          <w:numId w:val="4"/>
        </w:numPr>
        <w:spacing w:line="360" w:lineRule="auto"/>
        <w:ind w:left="567" w:firstLine="425"/>
        <w:jc w:val="both"/>
        <w:rPr>
          <w:rFonts w:ascii="Times New Roman" w:hAnsi="Times New Roman" w:cs="Times New Roman"/>
          <w:sz w:val="28"/>
          <w:szCs w:val="28"/>
        </w:rPr>
      </w:pPr>
      <w:r w:rsidRPr="00880DE4">
        <w:rPr>
          <w:rFonts w:ascii="Times New Roman" w:hAnsi="Times New Roman" w:cs="Times New Roman"/>
          <w:sz w:val="28"/>
          <w:szCs w:val="28"/>
        </w:rPr>
        <w:t xml:space="preserve"> </w:t>
      </w:r>
      <w:r w:rsidR="00365D2A" w:rsidRPr="00880DE4">
        <w:rPr>
          <w:rFonts w:ascii="Times New Roman" w:hAnsi="Times New Roman" w:cs="Times New Roman"/>
          <w:sz w:val="28"/>
          <w:szCs w:val="28"/>
        </w:rPr>
        <w:t xml:space="preserve">С помощью Мастера диаграмм в </w:t>
      </w:r>
      <w:r w:rsidR="00365D2A" w:rsidRPr="00880DE4">
        <w:rPr>
          <w:rFonts w:ascii="Times New Roman" w:hAnsi="Times New Roman" w:cs="Times New Roman"/>
          <w:sz w:val="28"/>
          <w:szCs w:val="28"/>
          <w:lang w:val="en-US"/>
        </w:rPr>
        <w:t>MS</w:t>
      </w:r>
      <w:r w:rsidR="00365D2A" w:rsidRPr="00880DE4">
        <w:rPr>
          <w:rFonts w:ascii="Times New Roman" w:hAnsi="Times New Roman" w:cs="Times New Roman"/>
          <w:sz w:val="28"/>
          <w:szCs w:val="28"/>
        </w:rPr>
        <w:t xml:space="preserve"> </w:t>
      </w:r>
      <w:r w:rsidR="00365D2A" w:rsidRPr="00880DE4">
        <w:rPr>
          <w:rFonts w:ascii="Times New Roman" w:hAnsi="Times New Roman" w:cs="Times New Roman"/>
          <w:sz w:val="28"/>
          <w:szCs w:val="28"/>
          <w:lang w:val="en-US"/>
        </w:rPr>
        <w:t>Excel</w:t>
      </w:r>
      <w:r w:rsidR="00365D2A" w:rsidRPr="00880DE4">
        <w:rPr>
          <w:rFonts w:ascii="Times New Roman" w:hAnsi="Times New Roman" w:cs="Times New Roman"/>
          <w:sz w:val="28"/>
          <w:szCs w:val="28"/>
        </w:rPr>
        <w:t xml:space="preserve"> построим </w:t>
      </w:r>
      <w:r w:rsidR="00297299" w:rsidRPr="00880DE4">
        <w:rPr>
          <w:rFonts w:ascii="Times New Roman" w:hAnsi="Times New Roman" w:cs="Times New Roman"/>
          <w:sz w:val="28"/>
          <w:szCs w:val="28"/>
        </w:rPr>
        <w:t>гистограмму</w:t>
      </w:r>
      <w:r w:rsidR="0021115C" w:rsidRPr="00880DE4">
        <w:rPr>
          <w:rFonts w:ascii="Times New Roman" w:hAnsi="Times New Roman" w:cs="Times New Roman"/>
          <w:sz w:val="28"/>
          <w:szCs w:val="28"/>
        </w:rPr>
        <w:t xml:space="preserve"> </w:t>
      </w:r>
      <w:r w:rsidR="00297299" w:rsidRPr="00880DE4">
        <w:rPr>
          <w:rFonts w:ascii="Times New Roman" w:hAnsi="Times New Roman" w:cs="Times New Roman"/>
          <w:sz w:val="28"/>
          <w:szCs w:val="28"/>
        </w:rPr>
        <w:t>средней цены 1 л топлива по каждому месяцу и по каждому виду топлива:</w:t>
      </w:r>
    </w:p>
    <w:p w:rsidR="009F56F9" w:rsidRPr="009F56F9" w:rsidRDefault="009F56F9" w:rsidP="00451CA0">
      <w:pPr>
        <w:spacing w:line="360" w:lineRule="auto"/>
        <w:ind w:left="567"/>
        <w:jc w:val="both"/>
        <w:rPr>
          <w:rFonts w:ascii="Times New Roman" w:hAnsi="Times New Roman" w:cs="Times New Roman"/>
          <w:sz w:val="28"/>
          <w:szCs w:val="28"/>
        </w:rPr>
      </w:pPr>
      <w:r w:rsidRPr="009F56F9">
        <w:rPr>
          <w:rFonts w:ascii="Times New Roman" w:hAnsi="Times New Roman" w:cs="Times New Roman"/>
          <w:noProof/>
          <w:sz w:val="28"/>
          <w:szCs w:val="28"/>
        </w:rPr>
        <w:lastRenderedPageBreak/>
        <w:drawing>
          <wp:inline distT="0" distB="0" distL="0" distR="0">
            <wp:extent cx="4977342" cy="3404658"/>
            <wp:effectExtent l="38100" t="76200" r="70908" b="5292"/>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3C61" w:rsidRPr="00572D8F" w:rsidRDefault="00880DE4" w:rsidP="00B83CC6">
      <w:pPr>
        <w:spacing w:line="360" w:lineRule="auto"/>
        <w:ind w:firstLine="567"/>
        <w:rPr>
          <w:rFonts w:ascii="Times New Roman" w:hAnsi="Times New Roman" w:cs="Times New Roman"/>
          <w:b/>
          <w:shadow/>
          <w:color w:val="244061" w:themeColor="accent1" w:themeShade="80"/>
          <w:sz w:val="32"/>
          <w:szCs w:val="32"/>
        </w:rPr>
      </w:pPr>
      <w:r w:rsidRPr="00572D8F">
        <w:rPr>
          <w:rFonts w:ascii="Times New Roman" w:hAnsi="Times New Roman" w:cs="Times New Roman"/>
          <w:b/>
          <w:shadow/>
          <w:color w:val="244061" w:themeColor="accent1" w:themeShade="80"/>
          <w:sz w:val="32"/>
          <w:szCs w:val="32"/>
        </w:rPr>
        <w:t>Б</w:t>
      </w:r>
      <w:r w:rsidR="00B83CC6" w:rsidRPr="00572D8F">
        <w:rPr>
          <w:rFonts w:ascii="Times New Roman" w:hAnsi="Times New Roman" w:cs="Times New Roman"/>
          <w:b/>
          <w:shadow/>
          <w:color w:val="244061" w:themeColor="accent1" w:themeShade="80"/>
          <w:sz w:val="32"/>
          <w:szCs w:val="32"/>
        </w:rPr>
        <w:t>лок-схем</w:t>
      </w:r>
      <w:r w:rsidR="00CC4867" w:rsidRPr="00572D8F">
        <w:rPr>
          <w:rFonts w:ascii="Times New Roman" w:hAnsi="Times New Roman" w:cs="Times New Roman"/>
          <w:b/>
          <w:shadow/>
          <w:color w:val="244061" w:themeColor="accent1" w:themeShade="80"/>
          <w:sz w:val="32"/>
          <w:szCs w:val="32"/>
        </w:rPr>
        <w:t>а</w:t>
      </w:r>
      <w:r w:rsidR="00B83CC6" w:rsidRPr="00572D8F">
        <w:rPr>
          <w:rFonts w:ascii="Times New Roman" w:hAnsi="Times New Roman" w:cs="Times New Roman"/>
          <w:b/>
          <w:shadow/>
          <w:color w:val="244061" w:themeColor="accent1" w:themeShade="80"/>
          <w:sz w:val="32"/>
          <w:szCs w:val="32"/>
        </w:rPr>
        <w:t xml:space="preserve"> алгоритма решения задачи</w:t>
      </w:r>
    </w:p>
    <w:p w:rsidR="00960688" w:rsidRPr="00960688" w:rsidRDefault="00960688" w:rsidP="006B4272">
      <w:pPr>
        <w:spacing w:line="60" w:lineRule="atLeast"/>
        <w:jc w:val="both"/>
        <w:rPr>
          <w:rFonts w:ascii="Times New Roman" w:hAnsi="Times New Roman" w:cs="Times New Roman"/>
          <w:sz w:val="26"/>
          <w:szCs w:val="26"/>
        </w:rPr>
      </w:pPr>
      <w:r>
        <w:rPr>
          <w:rFonts w:ascii="Times New Roman" w:hAnsi="Times New Roman" w:cs="Times New Roman"/>
          <w:b/>
          <w:sz w:val="26"/>
          <w:szCs w:val="26"/>
        </w:rPr>
        <w:t>1</w:t>
      </w:r>
      <w:r w:rsidR="006B4272">
        <w:rPr>
          <w:rFonts w:ascii="Times New Roman" w:hAnsi="Times New Roman" w:cs="Times New Roman"/>
          <w:b/>
          <w:sz w:val="26"/>
          <w:szCs w:val="26"/>
        </w:rPr>
        <w:t xml:space="preserve"> – </w:t>
      </w:r>
      <w:r w:rsidR="006B4272" w:rsidRPr="006B4272">
        <w:rPr>
          <w:rFonts w:ascii="Times New Roman" w:hAnsi="Times New Roman" w:cs="Times New Roman"/>
          <w:sz w:val="26"/>
          <w:szCs w:val="26"/>
        </w:rPr>
        <w:t>дизельное топливо;</w:t>
      </w:r>
      <w:r w:rsidR="006B4272">
        <w:rPr>
          <w:rFonts w:ascii="Times New Roman" w:hAnsi="Times New Roman" w:cs="Times New Roman"/>
          <w:sz w:val="26"/>
          <w:szCs w:val="26"/>
        </w:rPr>
        <w:t xml:space="preserve"> </w:t>
      </w:r>
      <w:r w:rsidRPr="00960688">
        <w:rPr>
          <w:rFonts w:ascii="Times New Roman" w:hAnsi="Times New Roman" w:cs="Times New Roman"/>
          <w:b/>
          <w:sz w:val="26"/>
          <w:szCs w:val="26"/>
        </w:rPr>
        <w:t>2</w:t>
      </w:r>
      <w:r w:rsidR="006B4272" w:rsidRPr="006B4272">
        <w:rPr>
          <w:rFonts w:ascii="Times New Roman" w:hAnsi="Times New Roman" w:cs="Times New Roman"/>
          <w:sz w:val="26"/>
          <w:szCs w:val="26"/>
        </w:rPr>
        <w:t xml:space="preserve"> – </w:t>
      </w:r>
      <w:r w:rsidR="006B4272">
        <w:rPr>
          <w:rFonts w:ascii="Times New Roman" w:hAnsi="Times New Roman" w:cs="Times New Roman"/>
          <w:sz w:val="26"/>
          <w:szCs w:val="26"/>
        </w:rPr>
        <w:t>бензин АМ-92</w:t>
      </w:r>
      <w:r w:rsidR="006B4272" w:rsidRPr="006B4272">
        <w:rPr>
          <w:rFonts w:ascii="Times New Roman" w:hAnsi="Times New Roman" w:cs="Times New Roman"/>
          <w:sz w:val="26"/>
          <w:szCs w:val="26"/>
        </w:rPr>
        <w:t>;</w:t>
      </w:r>
      <w:r w:rsidR="006B4272">
        <w:rPr>
          <w:rFonts w:ascii="Times New Roman" w:hAnsi="Times New Roman" w:cs="Times New Roman"/>
          <w:sz w:val="26"/>
          <w:szCs w:val="26"/>
        </w:rPr>
        <w:t xml:space="preserve"> </w:t>
      </w:r>
      <w:r w:rsidRPr="00960688">
        <w:rPr>
          <w:rFonts w:ascii="Times New Roman" w:hAnsi="Times New Roman" w:cs="Times New Roman"/>
          <w:b/>
          <w:sz w:val="26"/>
          <w:szCs w:val="26"/>
        </w:rPr>
        <w:t>3</w:t>
      </w:r>
      <w:r w:rsidR="006B4272" w:rsidRPr="00960688">
        <w:rPr>
          <w:rFonts w:ascii="Times New Roman" w:hAnsi="Times New Roman" w:cs="Times New Roman"/>
          <w:b/>
          <w:sz w:val="26"/>
          <w:szCs w:val="26"/>
        </w:rPr>
        <w:t xml:space="preserve"> </w:t>
      </w:r>
      <w:r w:rsidR="006B4272">
        <w:rPr>
          <w:rFonts w:ascii="Times New Roman" w:hAnsi="Times New Roman" w:cs="Times New Roman"/>
          <w:sz w:val="26"/>
          <w:szCs w:val="26"/>
        </w:rPr>
        <w:t>– бензин АИ-95</w:t>
      </w:r>
      <w:r w:rsidR="006B4272" w:rsidRPr="006B4272">
        <w:rPr>
          <w:rFonts w:ascii="Times New Roman" w:hAnsi="Times New Roman" w:cs="Times New Roman"/>
          <w:sz w:val="26"/>
          <w:szCs w:val="26"/>
        </w:rPr>
        <w:t>;</w:t>
      </w:r>
      <w:r w:rsidR="006B4272">
        <w:rPr>
          <w:rFonts w:ascii="Times New Roman" w:hAnsi="Times New Roman" w:cs="Times New Roman"/>
          <w:sz w:val="26"/>
          <w:szCs w:val="26"/>
        </w:rPr>
        <w:t xml:space="preserve"> </w:t>
      </w:r>
      <w:r w:rsidR="00076F69" w:rsidRPr="00076F69">
        <w:rPr>
          <w:rFonts w:ascii="Times New Roman" w:hAnsi="Times New Roman" w:cs="Times New Roman"/>
          <w:b/>
          <w:sz w:val="26"/>
          <w:szCs w:val="26"/>
        </w:rPr>
        <w:t>Ц</w:t>
      </w:r>
      <w:r>
        <w:rPr>
          <w:rFonts w:ascii="Times New Roman" w:hAnsi="Times New Roman" w:cs="Times New Roman"/>
          <w:b/>
          <w:sz w:val="26"/>
          <w:szCs w:val="26"/>
        </w:rPr>
        <w:t>я</w:t>
      </w:r>
      <w:r w:rsidR="00076F69" w:rsidRPr="00076F69">
        <w:rPr>
          <w:rFonts w:ascii="Times New Roman" w:hAnsi="Times New Roman" w:cs="Times New Roman"/>
          <w:b/>
          <w:sz w:val="26"/>
          <w:szCs w:val="26"/>
        </w:rPr>
        <w:t xml:space="preserve"> </w:t>
      </w:r>
      <w:r w:rsidR="00076F69">
        <w:rPr>
          <w:rFonts w:ascii="Times New Roman" w:hAnsi="Times New Roman" w:cs="Times New Roman"/>
          <w:sz w:val="26"/>
          <w:szCs w:val="26"/>
        </w:rPr>
        <w:t>– цена за 1 л топлива</w:t>
      </w:r>
      <w:r>
        <w:rPr>
          <w:rFonts w:ascii="Times New Roman" w:hAnsi="Times New Roman" w:cs="Times New Roman"/>
          <w:sz w:val="26"/>
          <w:szCs w:val="26"/>
        </w:rPr>
        <w:t xml:space="preserve"> в январе</w:t>
      </w:r>
      <w:r w:rsidR="00076F69" w:rsidRPr="00076F69">
        <w:rPr>
          <w:rFonts w:ascii="Times New Roman" w:hAnsi="Times New Roman" w:cs="Times New Roman"/>
          <w:sz w:val="26"/>
          <w:szCs w:val="26"/>
        </w:rPr>
        <w:t>;</w:t>
      </w:r>
      <w:r w:rsidR="00076F69">
        <w:rPr>
          <w:rFonts w:ascii="Times New Roman" w:hAnsi="Times New Roman" w:cs="Times New Roman"/>
          <w:sz w:val="26"/>
          <w:szCs w:val="26"/>
        </w:rPr>
        <w:t xml:space="preserve"> </w:t>
      </w:r>
      <w:r w:rsidR="00076F69" w:rsidRPr="00076F69">
        <w:rPr>
          <w:rFonts w:ascii="Times New Roman" w:hAnsi="Times New Roman" w:cs="Times New Roman"/>
          <w:b/>
          <w:sz w:val="26"/>
          <w:szCs w:val="26"/>
        </w:rPr>
        <w:t>К</w:t>
      </w:r>
      <w:r>
        <w:rPr>
          <w:rFonts w:ascii="Times New Roman" w:hAnsi="Times New Roman" w:cs="Times New Roman"/>
          <w:b/>
          <w:sz w:val="26"/>
          <w:szCs w:val="26"/>
        </w:rPr>
        <w:t>я</w:t>
      </w:r>
      <w:r w:rsidR="00076F69" w:rsidRPr="00076F69">
        <w:rPr>
          <w:rFonts w:ascii="Times New Roman" w:hAnsi="Times New Roman" w:cs="Times New Roman"/>
          <w:i/>
          <w:sz w:val="26"/>
          <w:szCs w:val="26"/>
        </w:rPr>
        <w:t xml:space="preserve"> </w:t>
      </w:r>
      <w:r w:rsidR="00076F69">
        <w:rPr>
          <w:rFonts w:ascii="Times New Roman" w:hAnsi="Times New Roman" w:cs="Times New Roman"/>
          <w:sz w:val="26"/>
          <w:szCs w:val="26"/>
        </w:rPr>
        <w:t xml:space="preserve">– кол-во </w:t>
      </w:r>
      <w:r>
        <w:rPr>
          <w:rFonts w:ascii="Times New Roman" w:hAnsi="Times New Roman" w:cs="Times New Roman"/>
          <w:sz w:val="26"/>
          <w:szCs w:val="26"/>
        </w:rPr>
        <w:t xml:space="preserve">приобретенного </w:t>
      </w:r>
      <w:r w:rsidR="00076F69">
        <w:rPr>
          <w:rFonts w:ascii="Times New Roman" w:hAnsi="Times New Roman" w:cs="Times New Roman"/>
          <w:sz w:val="26"/>
          <w:szCs w:val="26"/>
        </w:rPr>
        <w:t>топлива</w:t>
      </w:r>
      <w:r>
        <w:rPr>
          <w:rFonts w:ascii="Times New Roman" w:hAnsi="Times New Roman" w:cs="Times New Roman"/>
          <w:sz w:val="26"/>
          <w:szCs w:val="26"/>
        </w:rPr>
        <w:t xml:space="preserve"> в январе</w:t>
      </w:r>
      <w:r w:rsidR="00076F69" w:rsidRPr="00076F69">
        <w:rPr>
          <w:rFonts w:ascii="Times New Roman" w:hAnsi="Times New Roman" w:cs="Times New Roman"/>
          <w:sz w:val="26"/>
          <w:szCs w:val="26"/>
        </w:rPr>
        <w:t>;</w:t>
      </w:r>
      <w:r w:rsidR="00076F69">
        <w:rPr>
          <w:rFonts w:ascii="Times New Roman" w:hAnsi="Times New Roman" w:cs="Times New Roman"/>
          <w:sz w:val="26"/>
          <w:szCs w:val="26"/>
        </w:rPr>
        <w:t xml:space="preserve"> </w:t>
      </w:r>
      <w:r w:rsidRPr="00960688">
        <w:rPr>
          <w:rFonts w:ascii="Times New Roman" w:hAnsi="Times New Roman" w:cs="Times New Roman"/>
          <w:b/>
          <w:sz w:val="26"/>
          <w:szCs w:val="26"/>
        </w:rPr>
        <w:t>Цср</w:t>
      </w:r>
      <w:r w:rsidRPr="00960688">
        <w:rPr>
          <w:rFonts w:ascii="Times New Roman" w:hAnsi="Times New Roman" w:cs="Times New Roman"/>
          <w:sz w:val="26"/>
          <w:szCs w:val="26"/>
        </w:rPr>
        <w:t xml:space="preserve"> </w:t>
      </w:r>
      <w:r>
        <w:rPr>
          <w:rFonts w:ascii="Times New Roman" w:hAnsi="Times New Roman" w:cs="Times New Roman"/>
          <w:sz w:val="26"/>
          <w:szCs w:val="26"/>
        </w:rPr>
        <w:t>– средняя цена 1 л топлива за месяц</w:t>
      </w:r>
      <w:r w:rsidRPr="00960688">
        <w:rPr>
          <w:rFonts w:ascii="Times New Roman" w:hAnsi="Times New Roman" w:cs="Times New Roman"/>
          <w:sz w:val="26"/>
          <w:szCs w:val="26"/>
        </w:rPr>
        <w:t>;</w:t>
      </w:r>
      <w:r>
        <w:rPr>
          <w:rFonts w:ascii="Times New Roman" w:hAnsi="Times New Roman" w:cs="Times New Roman"/>
          <w:sz w:val="26"/>
          <w:szCs w:val="26"/>
        </w:rPr>
        <w:t xml:space="preserve"> </w:t>
      </w:r>
      <w:r w:rsidRPr="00960688">
        <w:rPr>
          <w:rFonts w:ascii="Times New Roman" w:hAnsi="Times New Roman" w:cs="Times New Roman"/>
          <w:b/>
          <w:sz w:val="26"/>
          <w:szCs w:val="26"/>
        </w:rPr>
        <w:t>Цср кв</w:t>
      </w:r>
      <w:r>
        <w:rPr>
          <w:rFonts w:ascii="Times New Roman" w:hAnsi="Times New Roman" w:cs="Times New Roman"/>
          <w:sz w:val="26"/>
          <w:szCs w:val="26"/>
        </w:rPr>
        <w:t xml:space="preserve"> - средняя цена 1 л топлива за квартал</w:t>
      </w:r>
    </w:p>
    <w:p w:rsidR="00960688" w:rsidRDefault="00960688" w:rsidP="006B4272">
      <w:pPr>
        <w:spacing w:line="60" w:lineRule="atLeast"/>
        <w:jc w:val="both"/>
        <w:rPr>
          <w:rFonts w:ascii="Times New Roman" w:hAnsi="Times New Roman" w:cs="Times New Roman"/>
          <w:sz w:val="26"/>
          <w:szCs w:val="26"/>
        </w:rPr>
      </w:pPr>
    </w:p>
    <w:p w:rsidR="0078248A" w:rsidRPr="0078248A" w:rsidRDefault="00A977B7" w:rsidP="006B4272">
      <w:pPr>
        <w:spacing w:line="60" w:lineRule="atLeast"/>
        <w:jc w:val="both"/>
        <w:rPr>
          <w:rFonts w:ascii="Times New Roman" w:hAnsi="Times New Roman" w:cs="Times New Roman"/>
          <w:sz w:val="26"/>
          <w:szCs w:val="26"/>
        </w:rPr>
      </w:pPr>
      <w:r w:rsidRPr="00A977B7">
        <w:rPr>
          <w:rFonts w:ascii="Times New Roman" w:hAnsi="Times New Roman" w:cs="Times New Roman"/>
          <w:noProof/>
          <w:sz w:val="28"/>
          <w:szCs w:val="28"/>
        </w:rPr>
        <w:pict>
          <v:oval id="_x0000_s1026" style="position:absolute;left:0;text-align:left;margin-left:69.45pt;margin-top:14.2pt;width:112.5pt;height:30pt;z-index:251658240" strokeweight="1pt">
            <v:textbox style="mso-next-textbox:#_x0000_s1026">
              <w:txbxContent>
                <w:p w:rsidR="00DA778A" w:rsidRPr="007454D1" w:rsidRDefault="00DA778A" w:rsidP="00B83CC6">
                  <w:pPr>
                    <w:rPr>
                      <w:rFonts w:ascii="Times New Roman" w:hAnsi="Times New Roman" w:cs="Times New Roman"/>
                      <w:sz w:val="28"/>
                      <w:szCs w:val="28"/>
                    </w:rPr>
                  </w:pPr>
                  <w:r w:rsidRPr="007454D1">
                    <w:rPr>
                      <w:sz w:val="28"/>
                      <w:szCs w:val="28"/>
                    </w:rPr>
                    <w:t xml:space="preserve"> </w:t>
                  </w:r>
                  <w:r w:rsidRPr="007454D1">
                    <w:rPr>
                      <w:rFonts w:ascii="Times New Roman" w:hAnsi="Times New Roman" w:cs="Times New Roman"/>
                      <w:sz w:val="28"/>
                      <w:szCs w:val="28"/>
                    </w:rPr>
                    <w:t>начало</w:t>
                  </w:r>
                </w:p>
                <w:p w:rsidR="00DA778A" w:rsidRPr="008E4229" w:rsidRDefault="00DA778A" w:rsidP="00B83CC6"/>
              </w:txbxContent>
            </v:textbox>
          </v:oval>
        </w:pict>
      </w:r>
    </w:p>
    <w:p w:rsidR="00174D3B"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437" type="#_x0000_t32" style="position:absolute;left:0;text-align:left;margin-left:320.7pt;margin-top:17.95pt;width:.75pt;height:33.1pt;z-index:251681792" o:connectortype="straight">
            <v:stroke endarrow="block"/>
          </v:shape>
        </w:pict>
      </w:r>
    </w:p>
    <w:p w:rsidR="00174D3B"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7" type="#_x0000_t32" style="position:absolute;left:0;text-align:left;margin-left:125.7pt;margin-top:5.1pt;width:.75pt;height:14.3pt;z-index:251671552" o:connectortype="straight">
            <v:stroke endarrow="block"/>
          </v:shape>
        </w:pict>
      </w:r>
      <w:r>
        <w:rPr>
          <w:rFonts w:ascii="Times New Roman" w:hAnsi="Times New Roman" w:cs="Times New Roman"/>
          <w:noProof/>
          <w:sz w:val="28"/>
          <w:szCs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413" type="#_x0000_t111" style="position:absolute;left:0;text-align:left;margin-left:39.45pt;margin-top:19.4pt;width:169.5pt;height:60.75pt;z-index:251659264">
            <v:textbox style="mso-next-textbox:#_x0000_s1413">
              <w:txbxContent>
                <w:p w:rsidR="00DA778A" w:rsidRPr="00CE5B57" w:rsidRDefault="00DA778A">
                  <w:pPr>
                    <w:rPr>
                      <w:rFonts w:ascii="Times New Roman" w:hAnsi="Times New Roman" w:cs="Times New Roman"/>
                      <w:u w:val="single"/>
                    </w:rPr>
                  </w:pPr>
                  <w:r w:rsidRPr="00CE5B57">
                    <w:rPr>
                      <w:rFonts w:ascii="Times New Roman" w:hAnsi="Times New Roman" w:cs="Times New Roman"/>
                      <w:u w:val="single"/>
                    </w:rPr>
                    <w:t>Диз. топливо (1)</w:t>
                  </w:r>
                </w:p>
                <w:p w:rsidR="00DA778A" w:rsidRPr="00CE5B57" w:rsidRDefault="00DA778A">
                  <w:pPr>
                    <w:rPr>
                      <w:rFonts w:ascii="Times New Roman" w:hAnsi="Times New Roman" w:cs="Times New Roman"/>
                    </w:rPr>
                  </w:pPr>
                  <w:r w:rsidRPr="00CE5B57">
                    <w:rPr>
                      <w:rFonts w:ascii="Times New Roman" w:hAnsi="Times New Roman" w:cs="Times New Roman"/>
                    </w:rPr>
                    <w:t>январь: Ця</w:t>
                  </w:r>
                  <w:r>
                    <w:rPr>
                      <w:rFonts w:ascii="Times New Roman" w:hAnsi="Times New Roman" w:cs="Times New Roman"/>
                    </w:rPr>
                    <w:t>1</w:t>
                  </w:r>
                  <w:r w:rsidRPr="00CE5B57">
                    <w:rPr>
                      <w:rFonts w:ascii="Times New Roman" w:hAnsi="Times New Roman" w:cs="Times New Roman"/>
                    </w:rPr>
                    <w:t>, Кя</w:t>
                  </w:r>
                  <w:r>
                    <w:rPr>
                      <w:rFonts w:ascii="Times New Roman" w:hAnsi="Times New Roman" w:cs="Times New Roman"/>
                    </w:rPr>
                    <w:t>1</w:t>
                  </w:r>
                </w:p>
                <w:p w:rsidR="00DA778A" w:rsidRPr="00CE5B57" w:rsidRDefault="00DA778A">
                  <w:pPr>
                    <w:rPr>
                      <w:rFonts w:ascii="Times New Roman" w:hAnsi="Times New Roman" w:cs="Times New Roman"/>
                    </w:rPr>
                  </w:pPr>
                  <w:r w:rsidRPr="00CE5B57">
                    <w:rPr>
                      <w:rFonts w:ascii="Times New Roman" w:hAnsi="Times New Roman" w:cs="Times New Roman"/>
                    </w:rPr>
                    <w:t>февраль: Цф</w:t>
                  </w:r>
                  <w:r>
                    <w:rPr>
                      <w:rFonts w:ascii="Times New Roman" w:hAnsi="Times New Roman" w:cs="Times New Roman"/>
                    </w:rPr>
                    <w:t>1</w:t>
                  </w:r>
                  <w:r w:rsidRPr="00CE5B57">
                    <w:rPr>
                      <w:rFonts w:ascii="Times New Roman" w:hAnsi="Times New Roman" w:cs="Times New Roman"/>
                    </w:rPr>
                    <w:t>, Кф</w:t>
                  </w:r>
                  <w:r>
                    <w:rPr>
                      <w:rFonts w:ascii="Times New Roman" w:hAnsi="Times New Roman" w:cs="Times New Roman"/>
                    </w:rPr>
                    <w:t>1</w:t>
                  </w:r>
                </w:p>
                <w:p w:rsidR="00DA778A" w:rsidRPr="00CC4867" w:rsidRDefault="00DA778A">
                  <w:r w:rsidRPr="00CE5B57">
                    <w:rPr>
                      <w:rFonts w:ascii="Times New Roman" w:hAnsi="Times New Roman" w:cs="Times New Roman"/>
                    </w:rPr>
                    <w:t>Март: Цм</w:t>
                  </w:r>
                  <w:r>
                    <w:rPr>
                      <w:rFonts w:ascii="Times New Roman" w:hAnsi="Times New Roman" w:cs="Times New Roman"/>
                    </w:rPr>
                    <w:t>1</w:t>
                  </w:r>
                  <w:r w:rsidRPr="00CE5B57">
                    <w:rPr>
                      <w:rFonts w:ascii="Times New Roman" w:hAnsi="Times New Roman" w:cs="Times New Roman"/>
                    </w:rPr>
                    <w:t>, Км</w:t>
                  </w:r>
                  <w:r>
                    <w:rPr>
                      <w:rFonts w:ascii="Times New Roman" w:hAnsi="Times New Roman" w:cs="Times New Roman"/>
                    </w:rPr>
                    <w:t>1</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09" coordsize="21600,21600" o:spt="109" path="m,l,21600r21600,l21600,xe">
            <v:stroke joinstyle="miter"/>
            <v:path gradientshapeok="t" o:connecttype="rect"/>
          </v:shapetype>
          <v:shape id="_x0000_s1424" type="#_x0000_t109" style="position:absolute;left:0;text-align:left;margin-left:253.95pt;margin-top:2.75pt;width:165.75pt;height:30pt;z-index:251668480">
            <v:textbox>
              <w:txbxContent>
                <w:p w:rsidR="00DA778A" w:rsidRPr="00CE5B57" w:rsidRDefault="00DA778A">
                  <w:pPr>
                    <w:rPr>
                      <w:rFonts w:ascii="Times New Roman" w:hAnsi="Times New Roman" w:cs="Times New Roman"/>
                    </w:rPr>
                  </w:pPr>
                  <w:r w:rsidRPr="00CE5B57">
                    <w:rPr>
                      <w:rFonts w:ascii="Times New Roman" w:hAnsi="Times New Roman" w:cs="Times New Roman"/>
                    </w:rPr>
                    <w:t>Цср кв=(Цср</w:t>
                  </w:r>
                  <w:r>
                    <w:rPr>
                      <w:rFonts w:ascii="Times New Roman" w:hAnsi="Times New Roman" w:cs="Times New Roman"/>
                    </w:rPr>
                    <w:t>1</w:t>
                  </w:r>
                  <w:r w:rsidRPr="00CE5B57">
                    <w:rPr>
                      <w:rFonts w:ascii="Times New Roman" w:hAnsi="Times New Roman" w:cs="Times New Roman"/>
                    </w:rPr>
                    <w:t>+Цср</w:t>
                  </w:r>
                  <w:r>
                    <w:rPr>
                      <w:rFonts w:ascii="Times New Roman" w:hAnsi="Times New Roman" w:cs="Times New Roman"/>
                    </w:rPr>
                    <w:t>2</w:t>
                  </w:r>
                  <w:r w:rsidRPr="00CE5B57">
                    <w:rPr>
                      <w:rFonts w:ascii="Times New Roman" w:hAnsi="Times New Roman" w:cs="Times New Roman"/>
                    </w:rPr>
                    <w:t>+Цср</w:t>
                  </w:r>
                  <w:r>
                    <w:rPr>
                      <w:rFonts w:ascii="Times New Roman" w:hAnsi="Times New Roman" w:cs="Times New Roman"/>
                    </w:rPr>
                    <w:t>3</w:t>
                  </w:r>
                  <w:r w:rsidRPr="00CE5B57">
                    <w:rPr>
                      <w:rFonts w:ascii="Times New Roman" w:hAnsi="Times New Roman" w:cs="Times New Roman"/>
                    </w:rPr>
                    <w:t>)/3</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8" type="#_x0000_t32" style="position:absolute;left:0;text-align:left;margin-left:326.7pt;margin-top:8.6pt;width:.75pt;height:23.25pt;z-index:251682816" o:connectortype="straight">
            <v:stroke endarrow="block"/>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8" type="#_x0000_t32" style="position:absolute;left:0;text-align:left;margin-left:125.7pt;margin-top:7.7pt;width:0;height:19.5pt;z-index:251672576" o:connectortype="straight">
            <v:stroke endarrow="block"/>
          </v:shape>
        </w:pict>
      </w:r>
      <w:r>
        <w:rPr>
          <w:rFonts w:ascii="Times New Roman" w:hAnsi="Times New Roman" w:cs="Times New Roman"/>
          <w:noProof/>
          <w:sz w:val="28"/>
          <w:szCs w:val="28"/>
        </w:rPr>
        <w:pict>
          <v:shape id="_x0000_s1425" type="#_x0000_t111" style="position:absolute;left:0;text-align:left;margin-left:267.45pt;margin-top:7.7pt;width:123.75pt;height:29.25pt;z-index:251669504">
            <v:textbox>
              <w:txbxContent>
                <w:p w:rsidR="00DA778A" w:rsidRPr="00CE5B57" w:rsidRDefault="00DA778A">
                  <w:pPr>
                    <w:rPr>
                      <w:rFonts w:ascii="Times New Roman" w:hAnsi="Times New Roman" w:cs="Times New Roman"/>
                    </w:rPr>
                  </w:pPr>
                  <w:r w:rsidRPr="00CE5B57">
                    <w:rPr>
                      <w:rFonts w:ascii="Times New Roman" w:hAnsi="Times New Roman" w:cs="Times New Roman"/>
                    </w:rPr>
                    <w:t>Цср кв</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9" type="#_x0000_t32" style="position:absolute;left:0;text-align:left;margin-left:327.45pt;margin-top:12.8pt;width:0;height:26.25pt;z-index:251683840" o:connectortype="straight">
            <v:stroke endarrow="block"/>
          </v:shape>
        </w:pict>
      </w:r>
      <w:r>
        <w:rPr>
          <w:rFonts w:ascii="Times New Roman" w:hAnsi="Times New Roman" w:cs="Times New Roman"/>
          <w:noProof/>
          <w:sz w:val="28"/>
          <w:szCs w:val="28"/>
        </w:rPr>
        <w:pict>
          <v:shape id="_x0000_s1415" type="#_x0000_t111" style="position:absolute;left:0;text-align:left;margin-left:29.7pt;margin-top:3.05pt;width:171.75pt;height:60pt;z-index:251660288">
            <v:textbox style="mso-next-textbox:#_x0000_s1415">
              <w:txbxContent>
                <w:p w:rsidR="00DA778A" w:rsidRPr="00CE5B57" w:rsidRDefault="00DA778A" w:rsidP="00CC4867">
                  <w:pPr>
                    <w:rPr>
                      <w:rFonts w:ascii="Times New Roman" w:hAnsi="Times New Roman" w:cs="Times New Roman"/>
                      <w:u w:val="single"/>
                    </w:rPr>
                  </w:pPr>
                  <w:r w:rsidRPr="00CE5B57">
                    <w:rPr>
                      <w:rFonts w:ascii="Times New Roman" w:hAnsi="Times New Roman" w:cs="Times New Roman"/>
                      <w:u w:val="single"/>
                    </w:rPr>
                    <w:t>Бензин АИ-92 (2)</w:t>
                  </w:r>
                </w:p>
                <w:p w:rsidR="00DA778A" w:rsidRPr="00CE5B57" w:rsidRDefault="00DA778A" w:rsidP="00CC4867">
                  <w:pPr>
                    <w:rPr>
                      <w:rFonts w:ascii="Times New Roman" w:hAnsi="Times New Roman" w:cs="Times New Roman"/>
                    </w:rPr>
                  </w:pPr>
                  <w:r w:rsidRPr="00CE5B57">
                    <w:rPr>
                      <w:rFonts w:ascii="Times New Roman" w:hAnsi="Times New Roman" w:cs="Times New Roman"/>
                    </w:rPr>
                    <w:t>январь: Ця</w:t>
                  </w:r>
                  <w:r>
                    <w:rPr>
                      <w:rFonts w:ascii="Times New Roman" w:hAnsi="Times New Roman" w:cs="Times New Roman"/>
                    </w:rPr>
                    <w:t>2</w:t>
                  </w:r>
                  <w:r w:rsidRPr="00CE5B57">
                    <w:rPr>
                      <w:rFonts w:ascii="Times New Roman" w:hAnsi="Times New Roman" w:cs="Times New Roman"/>
                    </w:rPr>
                    <w:t>, Кя</w:t>
                  </w:r>
                  <w:r>
                    <w:rPr>
                      <w:rFonts w:ascii="Times New Roman" w:hAnsi="Times New Roman" w:cs="Times New Roman"/>
                    </w:rPr>
                    <w:t>2</w:t>
                  </w:r>
                </w:p>
                <w:p w:rsidR="00DA778A" w:rsidRPr="00CE5B57" w:rsidRDefault="00DA778A" w:rsidP="00CC4867">
                  <w:pPr>
                    <w:rPr>
                      <w:rFonts w:ascii="Times New Roman" w:hAnsi="Times New Roman" w:cs="Times New Roman"/>
                    </w:rPr>
                  </w:pPr>
                  <w:r w:rsidRPr="00CE5B57">
                    <w:rPr>
                      <w:rFonts w:ascii="Times New Roman" w:hAnsi="Times New Roman" w:cs="Times New Roman"/>
                    </w:rPr>
                    <w:t>февраль: Цф</w:t>
                  </w:r>
                  <w:r>
                    <w:rPr>
                      <w:rFonts w:ascii="Times New Roman" w:hAnsi="Times New Roman" w:cs="Times New Roman"/>
                    </w:rPr>
                    <w:t>2</w:t>
                  </w:r>
                  <w:r w:rsidRPr="00CE5B57">
                    <w:rPr>
                      <w:rFonts w:ascii="Times New Roman" w:hAnsi="Times New Roman" w:cs="Times New Roman"/>
                    </w:rPr>
                    <w:t>, Кф</w:t>
                  </w:r>
                  <w:r>
                    <w:rPr>
                      <w:rFonts w:ascii="Times New Roman" w:hAnsi="Times New Roman" w:cs="Times New Roman"/>
                    </w:rPr>
                    <w:t>2</w:t>
                  </w:r>
                </w:p>
                <w:p w:rsidR="00DA778A" w:rsidRPr="00CE5B57" w:rsidRDefault="00DA778A" w:rsidP="00CC4867">
                  <w:pPr>
                    <w:rPr>
                      <w:rFonts w:ascii="Times New Roman" w:hAnsi="Times New Roman" w:cs="Times New Roman"/>
                    </w:rPr>
                  </w:pPr>
                  <w:r w:rsidRPr="00CE5B57">
                    <w:rPr>
                      <w:rFonts w:ascii="Times New Roman" w:hAnsi="Times New Roman" w:cs="Times New Roman"/>
                    </w:rPr>
                    <w:t>Март: Цм</w:t>
                  </w:r>
                  <w:r>
                    <w:rPr>
                      <w:rFonts w:ascii="Times New Roman" w:hAnsi="Times New Roman" w:cs="Times New Roman"/>
                    </w:rPr>
                    <w:t>2</w:t>
                  </w:r>
                  <w:r w:rsidRPr="00CE5B57">
                    <w:rPr>
                      <w:rFonts w:ascii="Times New Roman" w:hAnsi="Times New Roman" w:cs="Times New Roman"/>
                    </w:rPr>
                    <w:t>, Км</w:t>
                  </w:r>
                  <w:r>
                    <w:rPr>
                      <w:rFonts w:ascii="Times New Roman" w:hAnsi="Times New Roman" w:cs="Times New Roman"/>
                    </w:rPr>
                    <w:t>2</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oval id="_x0000_s1426" style="position:absolute;left:0;text-align:left;margin-left:272.7pt;margin-top:14.9pt;width:112.5pt;height:30pt;z-index:251670528" strokeweight="1pt">
            <v:textbox style="mso-next-textbox:#_x0000_s1426">
              <w:txbxContent>
                <w:p w:rsidR="00DA778A" w:rsidRPr="007454D1" w:rsidRDefault="00DA778A" w:rsidP="00960688">
                  <w:pPr>
                    <w:rPr>
                      <w:rFonts w:ascii="Times New Roman" w:hAnsi="Times New Roman" w:cs="Times New Roman"/>
                      <w:sz w:val="28"/>
                      <w:szCs w:val="28"/>
                    </w:rPr>
                  </w:pPr>
                  <w:r w:rsidRPr="007454D1">
                    <w:rPr>
                      <w:sz w:val="28"/>
                      <w:szCs w:val="28"/>
                    </w:rPr>
                    <w:t xml:space="preserve"> </w:t>
                  </w:r>
                  <w:r>
                    <w:rPr>
                      <w:rFonts w:ascii="Times New Roman" w:hAnsi="Times New Roman" w:cs="Times New Roman"/>
                      <w:sz w:val="28"/>
                      <w:szCs w:val="28"/>
                    </w:rPr>
                    <w:t>конец</w:t>
                  </w:r>
                </w:p>
                <w:p w:rsidR="00DA778A" w:rsidRPr="008E4229" w:rsidRDefault="00DA778A" w:rsidP="00960688"/>
              </w:txbxContent>
            </v:textbox>
          </v:oval>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9" type="#_x0000_t32" style="position:absolute;left:0;text-align:left;margin-left:125.7pt;margin-top:14.75pt;width:0;height:20.25pt;z-index:251673600" o:connectortype="straight">
            <v:stroke endarrow="block"/>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16" type="#_x0000_t111" style="position:absolute;left:0;text-align:left;margin-left:21.45pt;margin-top:10.9pt;width:171.75pt;height:63pt;z-index:251661312">
            <v:textbox style="mso-next-textbox:#_x0000_s1416">
              <w:txbxContent>
                <w:p w:rsidR="00DA778A" w:rsidRPr="00CE5B57" w:rsidRDefault="00DA778A" w:rsidP="004308C4">
                  <w:pPr>
                    <w:rPr>
                      <w:rFonts w:ascii="Times New Roman" w:hAnsi="Times New Roman" w:cs="Times New Roman"/>
                      <w:u w:val="single"/>
                    </w:rPr>
                  </w:pPr>
                  <w:r w:rsidRPr="00CE5B57">
                    <w:rPr>
                      <w:rFonts w:ascii="Times New Roman" w:hAnsi="Times New Roman" w:cs="Times New Roman"/>
                      <w:u w:val="single"/>
                    </w:rPr>
                    <w:t>Бензин АИ-95 (3)</w:t>
                  </w:r>
                </w:p>
                <w:p w:rsidR="00DA778A" w:rsidRPr="00CE5B57" w:rsidRDefault="00DA778A" w:rsidP="004308C4">
                  <w:pPr>
                    <w:rPr>
                      <w:rFonts w:ascii="Times New Roman" w:hAnsi="Times New Roman" w:cs="Times New Roman"/>
                    </w:rPr>
                  </w:pPr>
                  <w:r w:rsidRPr="00CE5B57">
                    <w:rPr>
                      <w:rFonts w:ascii="Times New Roman" w:hAnsi="Times New Roman" w:cs="Times New Roman"/>
                    </w:rPr>
                    <w:t>январь: Ця</w:t>
                  </w:r>
                  <w:r>
                    <w:rPr>
                      <w:rFonts w:ascii="Times New Roman" w:hAnsi="Times New Roman" w:cs="Times New Roman"/>
                    </w:rPr>
                    <w:t>3</w:t>
                  </w:r>
                  <w:r w:rsidRPr="00CE5B57">
                    <w:rPr>
                      <w:rFonts w:ascii="Times New Roman" w:hAnsi="Times New Roman" w:cs="Times New Roman"/>
                    </w:rPr>
                    <w:t>, Кя</w:t>
                  </w:r>
                  <w:r>
                    <w:rPr>
                      <w:rFonts w:ascii="Times New Roman" w:hAnsi="Times New Roman" w:cs="Times New Roman"/>
                    </w:rPr>
                    <w:t>3</w:t>
                  </w:r>
                </w:p>
                <w:p w:rsidR="00DA778A" w:rsidRPr="00CE5B57" w:rsidRDefault="00DA778A" w:rsidP="004308C4">
                  <w:pPr>
                    <w:rPr>
                      <w:rFonts w:ascii="Times New Roman" w:hAnsi="Times New Roman" w:cs="Times New Roman"/>
                    </w:rPr>
                  </w:pPr>
                  <w:r w:rsidRPr="00CE5B57">
                    <w:rPr>
                      <w:rFonts w:ascii="Times New Roman" w:hAnsi="Times New Roman" w:cs="Times New Roman"/>
                    </w:rPr>
                    <w:t>февраль: Цф</w:t>
                  </w:r>
                  <w:r>
                    <w:rPr>
                      <w:rFonts w:ascii="Times New Roman" w:hAnsi="Times New Roman" w:cs="Times New Roman"/>
                    </w:rPr>
                    <w:t>3</w:t>
                  </w:r>
                  <w:r w:rsidRPr="00CE5B57">
                    <w:rPr>
                      <w:rFonts w:ascii="Times New Roman" w:hAnsi="Times New Roman" w:cs="Times New Roman"/>
                    </w:rPr>
                    <w:t>, Кф</w:t>
                  </w:r>
                  <w:r>
                    <w:rPr>
                      <w:rFonts w:ascii="Times New Roman" w:hAnsi="Times New Roman" w:cs="Times New Roman"/>
                    </w:rPr>
                    <w:t>3</w:t>
                  </w:r>
                </w:p>
                <w:p w:rsidR="00DA778A" w:rsidRPr="00CE5B57" w:rsidRDefault="00DA778A" w:rsidP="004308C4">
                  <w:pPr>
                    <w:rPr>
                      <w:rFonts w:ascii="Times New Roman" w:hAnsi="Times New Roman" w:cs="Times New Roman"/>
                    </w:rPr>
                  </w:pPr>
                  <w:r w:rsidRPr="00CE5B57">
                    <w:rPr>
                      <w:rFonts w:ascii="Times New Roman" w:hAnsi="Times New Roman" w:cs="Times New Roman"/>
                    </w:rPr>
                    <w:t>Март: Цм</w:t>
                  </w:r>
                  <w:r>
                    <w:rPr>
                      <w:rFonts w:ascii="Times New Roman" w:hAnsi="Times New Roman" w:cs="Times New Roman"/>
                    </w:rPr>
                    <w:t>3</w:t>
                  </w:r>
                  <w:r w:rsidRPr="00CE5B57">
                    <w:rPr>
                      <w:rFonts w:ascii="Times New Roman" w:hAnsi="Times New Roman" w:cs="Times New Roman"/>
                    </w:rPr>
                    <w:t>, Км</w:t>
                  </w:r>
                  <w:r>
                    <w:rPr>
                      <w:rFonts w:ascii="Times New Roman" w:hAnsi="Times New Roman" w:cs="Times New Roman"/>
                    </w:rPr>
                    <w:t>3</w:t>
                  </w:r>
                </w:p>
              </w:txbxContent>
            </v:textbox>
          </v:shape>
        </w:pict>
      </w:r>
    </w:p>
    <w:p w:rsidR="00CC4867" w:rsidRDefault="00CC4867" w:rsidP="00B83CC6">
      <w:pPr>
        <w:spacing w:line="360" w:lineRule="auto"/>
        <w:jc w:val="both"/>
        <w:rPr>
          <w:rFonts w:ascii="Times New Roman" w:hAnsi="Times New Roman" w:cs="Times New Roman"/>
          <w:sz w:val="28"/>
          <w:szCs w:val="28"/>
        </w:rPr>
      </w:pPr>
    </w:p>
    <w:p w:rsidR="00CC4867" w:rsidRDefault="00CC4867" w:rsidP="00B83CC6">
      <w:pPr>
        <w:spacing w:line="360" w:lineRule="auto"/>
        <w:jc w:val="both"/>
        <w:rPr>
          <w:rFonts w:ascii="Times New Roman" w:hAnsi="Times New Roman" w:cs="Times New Roman"/>
          <w:sz w:val="28"/>
          <w:szCs w:val="28"/>
        </w:rPr>
      </w:pP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17" type="#_x0000_t109" style="position:absolute;left:0;text-align:left;margin-left:19.95pt;margin-top:20.2pt;width:201.75pt;height:37.5pt;z-index:251662336">
            <v:textbox>
              <w:txbxContent>
                <w:p w:rsidR="00DA778A" w:rsidRPr="00CE5B57" w:rsidRDefault="00DA778A">
                  <w:pPr>
                    <w:rPr>
                      <w:rFonts w:ascii="Times New Roman" w:hAnsi="Times New Roman" w:cs="Times New Roman"/>
                    </w:rPr>
                  </w:pPr>
                  <w:r>
                    <w:rPr>
                      <w:rFonts w:ascii="Times New Roman" w:hAnsi="Times New Roman" w:cs="Times New Roman"/>
                    </w:rPr>
                    <w:t>Ц</w:t>
                  </w:r>
                  <w:r w:rsidRPr="00CE5B57">
                    <w:rPr>
                      <w:rFonts w:ascii="Times New Roman" w:hAnsi="Times New Roman" w:cs="Times New Roman"/>
                    </w:rPr>
                    <w:t>ср</w:t>
                  </w:r>
                  <w:r>
                    <w:rPr>
                      <w:rFonts w:ascii="Times New Roman" w:hAnsi="Times New Roman" w:cs="Times New Roman"/>
                    </w:rPr>
                    <w:t>1</w:t>
                  </w:r>
                  <w:r w:rsidRPr="00CE5B57">
                    <w:rPr>
                      <w:rFonts w:ascii="Times New Roman" w:hAnsi="Times New Roman" w:cs="Times New Roman"/>
                    </w:rPr>
                    <w:t>=(Ця</w:t>
                  </w:r>
                  <w:r>
                    <w:rPr>
                      <w:rFonts w:ascii="Times New Roman" w:hAnsi="Times New Roman" w:cs="Times New Roman"/>
                    </w:rPr>
                    <w:t>1</w:t>
                  </w:r>
                  <w:r w:rsidRPr="00CE5B57">
                    <w:rPr>
                      <w:rFonts w:ascii="Times New Roman" w:hAnsi="Times New Roman" w:cs="Times New Roman"/>
                    </w:rPr>
                    <w:t>*Кя</w:t>
                  </w:r>
                  <w:r>
                    <w:rPr>
                      <w:rFonts w:ascii="Times New Roman" w:hAnsi="Times New Roman" w:cs="Times New Roman"/>
                    </w:rPr>
                    <w:t>1+ Ц</w:t>
                  </w:r>
                  <w:r w:rsidRPr="00CE5B57">
                    <w:rPr>
                      <w:rFonts w:ascii="Times New Roman" w:hAnsi="Times New Roman" w:cs="Times New Roman"/>
                    </w:rPr>
                    <w:t>ф</w:t>
                  </w:r>
                  <w:r>
                    <w:rPr>
                      <w:rFonts w:ascii="Times New Roman" w:hAnsi="Times New Roman" w:cs="Times New Roman"/>
                    </w:rPr>
                    <w:t>1</w:t>
                  </w:r>
                  <w:r w:rsidRPr="00CE5B57">
                    <w:rPr>
                      <w:rFonts w:ascii="Times New Roman" w:hAnsi="Times New Roman" w:cs="Times New Roman"/>
                    </w:rPr>
                    <w:t>*Кф</w:t>
                  </w:r>
                  <w:r>
                    <w:rPr>
                      <w:rFonts w:ascii="Times New Roman" w:hAnsi="Times New Roman" w:cs="Times New Roman"/>
                    </w:rPr>
                    <w:t>1</w:t>
                  </w:r>
                  <w:r w:rsidRPr="00CE5B57">
                    <w:rPr>
                      <w:rFonts w:ascii="Times New Roman" w:hAnsi="Times New Roman" w:cs="Times New Roman"/>
                    </w:rPr>
                    <w:t>+Цм</w:t>
                  </w:r>
                  <w:r>
                    <w:rPr>
                      <w:rFonts w:ascii="Times New Roman" w:hAnsi="Times New Roman" w:cs="Times New Roman"/>
                    </w:rPr>
                    <w:t>1</w:t>
                  </w:r>
                  <w:r w:rsidRPr="00CE5B57">
                    <w:rPr>
                      <w:rFonts w:ascii="Times New Roman" w:hAnsi="Times New Roman" w:cs="Times New Roman"/>
                    </w:rPr>
                    <w:t>*Км</w:t>
                  </w:r>
                  <w:r>
                    <w:rPr>
                      <w:rFonts w:ascii="Times New Roman" w:hAnsi="Times New Roman" w:cs="Times New Roman"/>
                    </w:rPr>
                    <w:t>1</w:t>
                  </w:r>
                  <w:r w:rsidRPr="00CE5B57">
                    <w:rPr>
                      <w:rFonts w:ascii="Times New Roman" w:hAnsi="Times New Roman" w:cs="Times New Roman"/>
                    </w:rPr>
                    <w:t>)/(Кя</w:t>
                  </w:r>
                  <w:r>
                    <w:rPr>
                      <w:rFonts w:ascii="Times New Roman" w:hAnsi="Times New Roman" w:cs="Times New Roman"/>
                    </w:rPr>
                    <w:t>1</w:t>
                  </w:r>
                  <w:r w:rsidRPr="00CE5B57">
                    <w:rPr>
                      <w:rFonts w:ascii="Times New Roman" w:hAnsi="Times New Roman" w:cs="Times New Roman"/>
                    </w:rPr>
                    <w:t>+Кф</w:t>
                  </w:r>
                  <w:r>
                    <w:rPr>
                      <w:rFonts w:ascii="Times New Roman" w:hAnsi="Times New Roman" w:cs="Times New Roman"/>
                    </w:rPr>
                    <w:t>1</w:t>
                  </w:r>
                  <w:r w:rsidRPr="00CE5B57">
                    <w:rPr>
                      <w:rFonts w:ascii="Times New Roman" w:hAnsi="Times New Roman" w:cs="Times New Roman"/>
                    </w:rPr>
                    <w:t>+Км</w:t>
                  </w:r>
                  <w:r>
                    <w:rPr>
                      <w:rFonts w:ascii="Times New Roman" w:hAnsi="Times New Roman" w:cs="Times New Roman"/>
                    </w:rPr>
                    <w:t>1</w:t>
                  </w:r>
                  <w:r w:rsidRPr="00CE5B57">
                    <w:rPr>
                      <w:rFonts w:ascii="Times New Roman" w:hAnsi="Times New Roman" w:cs="Times New Roman"/>
                    </w:rPr>
                    <w:t>)</w:t>
                  </w:r>
                </w:p>
              </w:txbxContent>
            </v:textbox>
          </v:shape>
        </w:pict>
      </w:r>
      <w:r>
        <w:rPr>
          <w:rFonts w:ascii="Times New Roman" w:hAnsi="Times New Roman" w:cs="Times New Roman"/>
          <w:noProof/>
          <w:sz w:val="28"/>
          <w:szCs w:val="28"/>
        </w:rPr>
        <w:pict>
          <v:shape id="_x0000_s1430" type="#_x0000_t32" style="position:absolute;left:0;text-align:left;margin-left:120.45pt;margin-top:1.45pt;width:0;height:18.75pt;z-index:251674624" o:connectortype="straight">
            <v:stroke endarrow="block"/>
          </v:shape>
        </w:pict>
      </w:r>
    </w:p>
    <w:p w:rsidR="00CC4867" w:rsidRDefault="00CC4867" w:rsidP="00B83CC6">
      <w:pPr>
        <w:spacing w:line="360" w:lineRule="auto"/>
        <w:jc w:val="both"/>
        <w:rPr>
          <w:rFonts w:ascii="Times New Roman" w:hAnsi="Times New Roman" w:cs="Times New Roman"/>
          <w:sz w:val="28"/>
          <w:szCs w:val="28"/>
        </w:rPr>
      </w:pP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1" type="#_x0000_t32" style="position:absolute;left:0;text-align:left;margin-left:113.7pt;margin-top:9.4pt;width:.75pt;height:17.25pt;z-index:251675648" o:connectortype="straight">
            <v:stroke endarrow="block"/>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418" type="#_x0000_t111" style="position:absolute;left:0;text-align:left;margin-left:55.95pt;margin-top:2.5pt;width:117pt;height:24.75pt;z-index:251663360">
            <v:textbox>
              <w:txbxContent>
                <w:p w:rsidR="00DA778A" w:rsidRPr="00CE5B57" w:rsidRDefault="00DA778A">
                  <w:pPr>
                    <w:rPr>
                      <w:rFonts w:ascii="Times New Roman" w:hAnsi="Times New Roman" w:cs="Times New Roman"/>
                    </w:rPr>
                  </w:pPr>
                  <w:r>
                    <w:rPr>
                      <w:rFonts w:ascii="Times New Roman" w:hAnsi="Times New Roman" w:cs="Times New Roman"/>
                    </w:rPr>
                    <w:t>Ц</w:t>
                  </w:r>
                  <w:r w:rsidRPr="00CE5B57">
                    <w:rPr>
                      <w:rFonts w:ascii="Times New Roman" w:hAnsi="Times New Roman" w:cs="Times New Roman"/>
                    </w:rPr>
                    <w:t>ср</w:t>
                  </w:r>
                  <w:r>
                    <w:rPr>
                      <w:rFonts w:ascii="Times New Roman" w:hAnsi="Times New Roman" w:cs="Times New Roman"/>
                    </w:rPr>
                    <w:t>1</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19" type="#_x0000_t109" style="position:absolute;left:0;text-align:left;margin-left:21.45pt;margin-top:21.1pt;width:200.25pt;height:36.75pt;z-index:251664384">
            <v:textbox>
              <w:txbxContent>
                <w:p w:rsidR="00DA778A" w:rsidRPr="00CE5B57" w:rsidRDefault="00DA778A" w:rsidP="004308C4">
                  <w:pPr>
                    <w:rPr>
                      <w:rFonts w:ascii="Times New Roman" w:hAnsi="Times New Roman" w:cs="Times New Roman"/>
                    </w:rPr>
                  </w:pPr>
                  <w:r>
                    <w:rPr>
                      <w:rFonts w:ascii="Times New Roman" w:hAnsi="Times New Roman" w:cs="Times New Roman"/>
                    </w:rPr>
                    <w:t>Ц</w:t>
                  </w:r>
                  <w:r w:rsidRPr="00CE5B57">
                    <w:rPr>
                      <w:rFonts w:ascii="Times New Roman" w:hAnsi="Times New Roman" w:cs="Times New Roman"/>
                    </w:rPr>
                    <w:t>ср</w:t>
                  </w:r>
                  <w:r>
                    <w:rPr>
                      <w:rFonts w:ascii="Times New Roman" w:hAnsi="Times New Roman" w:cs="Times New Roman"/>
                    </w:rPr>
                    <w:t>2</w:t>
                  </w:r>
                  <w:r w:rsidRPr="00CE5B57">
                    <w:rPr>
                      <w:rFonts w:ascii="Times New Roman" w:hAnsi="Times New Roman" w:cs="Times New Roman"/>
                    </w:rPr>
                    <w:t>=(Ця</w:t>
                  </w:r>
                  <w:r>
                    <w:rPr>
                      <w:rFonts w:ascii="Times New Roman" w:hAnsi="Times New Roman" w:cs="Times New Roman"/>
                    </w:rPr>
                    <w:t>2</w:t>
                  </w:r>
                  <w:r w:rsidRPr="00CE5B57">
                    <w:rPr>
                      <w:rFonts w:ascii="Times New Roman" w:hAnsi="Times New Roman" w:cs="Times New Roman"/>
                    </w:rPr>
                    <w:t>*Кя</w:t>
                  </w:r>
                  <w:r>
                    <w:rPr>
                      <w:rFonts w:ascii="Times New Roman" w:hAnsi="Times New Roman" w:cs="Times New Roman"/>
                    </w:rPr>
                    <w:t>2</w:t>
                  </w:r>
                  <w:r w:rsidRPr="00CE5B57">
                    <w:rPr>
                      <w:rFonts w:ascii="Times New Roman" w:hAnsi="Times New Roman" w:cs="Times New Roman"/>
                    </w:rPr>
                    <w:t>+ Цф</w:t>
                  </w:r>
                  <w:r>
                    <w:rPr>
                      <w:rFonts w:ascii="Times New Roman" w:hAnsi="Times New Roman" w:cs="Times New Roman"/>
                    </w:rPr>
                    <w:t>2</w:t>
                  </w:r>
                  <w:r w:rsidRPr="00CE5B57">
                    <w:rPr>
                      <w:rFonts w:ascii="Times New Roman" w:hAnsi="Times New Roman" w:cs="Times New Roman"/>
                    </w:rPr>
                    <w:t>*Кф</w:t>
                  </w:r>
                  <w:r>
                    <w:rPr>
                      <w:rFonts w:ascii="Times New Roman" w:hAnsi="Times New Roman" w:cs="Times New Roman"/>
                    </w:rPr>
                    <w:t>2</w:t>
                  </w:r>
                  <w:r w:rsidRPr="00CE5B57">
                    <w:rPr>
                      <w:rFonts w:ascii="Times New Roman" w:hAnsi="Times New Roman" w:cs="Times New Roman"/>
                    </w:rPr>
                    <w:t>+Цм</w:t>
                  </w:r>
                  <w:r>
                    <w:rPr>
                      <w:rFonts w:ascii="Times New Roman" w:hAnsi="Times New Roman" w:cs="Times New Roman"/>
                    </w:rPr>
                    <w:t>2</w:t>
                  </w:r>
                  <w:r w:rsidRPr="00CE5B57">
                    <w:rPr>
                      <w:rFonts w:ascii="Times New Roman" w:hAnsi="Times New Roman" w:cs="Times New Roman"/>
                    </w:rPr>
                    <w:t>*Км</w:t>
                  </w:r>
                  <w:r>
                    <w:rPr>
                      <w:rFonts w:ascii="Times New Roman" w:hAnsi="Times New Roman" w:cs="Times New Roman"/>
                    </w:rPr>
                    <w:t>2</w:t>
                  </w:r>
                  <w:r w:rsidRPr="00CE5B57">
                    <w:rPr>
                      <w:rFonts w:ascii="Times New Roman" w:hAnsi="Times New Roman" w:cs="Times New Roman"/>
                    </w:rPr>
                    <w:t>)/(Кя</w:t>
                  </w:r>
                  <w:r>
                    <w:rPr>
                      <w:rFonts w:ascii="Times New Roman" w:hAnsi="Times New Roman" w:cs="Times New Roman"/>
                    </w:rPr>
                    <w:t>2</w:t>
                  </w:r>
                  <w:r w:rsidRPr="00CE5B57">
                    <w:rPr>
                      <w:rFonts w:ascii="Times New Roman" w:hAnsi="Times New Roman" w:cs="Times New Roman"/>
                    </w:rPr>
                    <w:t>+Кф</w:t>
                  </w:r>
                  <w:r>
                    <w:rPr>
                      <w:rFonts w:ascii="Times New Roman" w:hAnsi="Times New Roman" w:cs="Times New Roman"/>
                    </w:rPr>
                    <w:t>2+К</w:t>
                  </w:r>
                  <w:r w:rsidRPr="00CE5B57">
                    <w:rPr>
                      <w:rFonts w:ascii="Times New Roman" w:hAnsi="Times New Roman" w:cs="Times New Roman"/>
                    </w:rPr>
                    <w:t>м</w:t>
                  </w:r>
                  <w:r>
                    <w:rPr>
                      <w:rFonts w:ascii="Times New Roman" w:hAnsi="Times New Roman" w:cs="Times New Roman"/>
                    </w:rPr>
                    <w:t>2</w:t>
                  </w:r>
                  <w:r w:rsidRPr="00CE5B57">
                    <w:rPr>
                      <w:rFonts w:ascii="Times New Roman" w:hAnsi="Times New Roman" w:cs="Times New Roman"/>
                    </w:rPr>
                    <w:t>)</w:t>
                  </w:r>
                </w:p>
              </w:txbxContent>
            </v:textbox>
          </v:shape>
        </w:pict>
      </w:r>
      <w:r>
        <w:rPr>
          <w:rFonts w:ascii="Times New Roman" w:hAnsi="Times New Roman" w:cs="Times New Roman"/>
          <w:noProof/>
          <w:sz w:val="28"/>
          <w:szCs w:val="28"/>
        </w:rPr>
        <w:pict>
          <v:shape id="_x0000_s1432" type="#_x0000_t32" style="position:absolute;left:0;text-align:left;margin-left:114.45pt;margin-top:3.1pt;width:0;height:18pt;z-index:251676672" o:connectortype="straight">
            <v:stroke endarrow="block"/>
          </v:shape>
        </w:pict>
      </w:r>
    </w:p>
    <w:p w:rsidR="00CC4867" w:rsidRDefault="00CC4867" w:rsidP="00B83CC6">
      <w:pPr>
        <w:spacing w:line="360" w:lineRule="auto"/>
        <w:jc w:val="both"/>
        <w:rPr>
          <w:rFonts w:ascii="Times New Roman" w:hAnsi="Times New Roman" w:cs="Times New Roman"/>
          <w:sz w:val="28"/>
          <w:szCs w:val="28"/>
        </w:rPr>
      </w:pP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3" type="#_x0000_t32" style="position:absolute;left:0;text-align:left;margin-left:114.45pt;margin-top:9.55pt;width:0;height:15.75pt;z-index:251677696" o:connectortype="straight">
            <v:stroke endarrow="block"/>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0" type="#_x0000_t111" style="position:absolute;left:0;text-align:left;margin-left:49.95pt;margin-top:1.15pt;width:117pt;height:24.75pt;z-index:251665408">
            <v:textbox>
              <w:txbxContent>
                <w:p w:rsidR="00DA778A" w:rsidRPr="00CE5B57" w:rsidRDefault="00DA778A" w:rsidP="004308C4">
                  <w:pPr>
                    <w:rPr>
                      <w:rFonts w:ascii="Times New Roman" w:hAnsi="Times New Roman" w:cs="Times New Roman"/>
                    </w:rPr>
                  </w:pPr>
                  <w:r>
                    <w:rPr>
                      <w:rFonts w:ascii="Times New Roman" w:hAnsi="Times New Roman" w:cs="Times New Roman"/>
                    </w:rPr>
                    <w:t>Ц</w:t>
                  </w:r>
                  <w:r w:rsidRPr="00CE5B57">
                    <w:rPr>
                      <w:rFonts w:ascii="Times New Roman" w:hAnsi="Times New Roman" w:cs="Times New Roman"/>
                    </w:rPr>
                    <w:t>ср</w:t>
                  </w:r>
                  <w:r>
                    <w:rPr>
                      <w:rFonts w:ascii="Times New Roman" w:hAnsi="Times New Roman" w:cs="Times New Roman"/>
                    </w:rPr>
                    <w:t>2</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1" type="#_x0000_t109" style="position:absolute;left:0;text-align:left;margin-left:21.45pt;margin-top:19pt;width:200.25pt;height:38.25pt;z-index:251666432">
            <v:textbox>
              <w:txbxContent>
                <w:p w:rsidR="00DA778A" w:rsidRPr="00CE5B57" w:rsidRDefault="00DA778A" w:rsidP="004308C4">
                  <w:pPr>
                    <w:rPr>
                      <w:rFonts w:ascii="Times New Roman" w:hAnsi="Times New Roman" w:cs="Times New Roman"/>
                    </w:rPr>
                  </w:pPr>
                  <w:r w:rsidRPr="00CE5B57">
                    <w:rPr>
                      <w:rFonts w:ascii="Times New Roman" w:hAnsi="Times New Roman" w:cs="Times New Roman"/>
                    </w:rPr>
                    <w:t>Цср</w:t>
                  </w:r>
                  <w:r>
                    <w:rPr>
                      <w:rFonts w:ascii="Times New Roman" w:hAnsi="Times New Roman" w:cs="Times New Roman"/>
                    </w:rPr>
                    <w:t>3</w:t>
                  </w:r>
                  <w:r w:rsidRPr="00CE5B57">
                    <w:rPr>
                      <w:rFonts w:ascii="Times New Roman" w:hAnsi="Times New Roman" w:cs="Times New Roman"/>
                    </w:rPr>
                    <w:t>=(Ця</w:t>
                  </w:r>
                  <w:r>
                    <w:rPr>
                      <w:rFonts w:ascii="Times New Roman" w:hAnsi="Times New Roman" w:cs="Times New Roman"/>
                    </w:rPr>
                    <w:t>3</w:t>
                  </w:r>
                  <w:r w:rsidRPr="00CE5B57">
                    <w:rPr>
                      <w:rFonts w:ascii="Times New Roman" w:hAnsi="Times New Roman" w:cs="Times New Roman"/>
                    </w:rPr>
                    <w:t>*Кя</w:t>
                  </w:r>
                  <w:r>
                    <w:rPr>
                      <w:rFonts w:ascii="Times New Roman" w:hAnsi="Times New Roman" w:cs="Times New Roman"/>
                    </w:rPr>
                    <w:t>3+ Ц</w:t>
                  </w:r>
                  <w:r w:rsidRPr="00CE5B57">
                    <w:rPr>
                      <w:rFonts w:ascii="Times New Roman" w:hAnsi="Times New Roman" w:cs="Times New Roman"/>
                    </w:rPr>
                    <w:t>ф</w:t>
                  </w:r>
                  <w:r>
                    <w:rPr>
                      <w:rFonts w:ascii="Times New Roman" w:hAnsi="Times New Roman" w:cs="Times New Roman"/>
                    </w:rPr>
                    <w:t>3</w:t>
                  </w:r>
                  <w:r w:rsidRPr="00CE5B57">
                    <w:rPr>
                      <w:rFonts w:ascii="Times New Roman" w:hAnsi="Times New Roman" w:cs="Times New Roman"/>
                    </w:rPr>
                    <w:t>*Кф</w:t>
                  </w:r>
                  <w:r>
                    <w:rPr>
                      <w:rFonts w:ascii="Times New Roman" w:hAnsi="Times New Roman" w:cs="Times New Roman"/>
                    </w:rPr>
                    <w:t>3</w:t>
                  </w:r>
                  <w:r w:rsidRPr="00CE5B57">
                    <w:rPr>
                      <w:rFonts w:ascii="Times New Roman" w:hAnsi="Times New Roman" w:cs="Times New Roman"/>
                    </w:rPr>
                    <w:t>+Цм</w:t>
                  </w:r>
                  <w:r>
                    <w:rPr>
                      <w:rFonts w:ascii="Times New Roman" w:hAnsi="Times New Roman" w:cs="Times New Roman"/>
                    </w:rPr>
                    <w:t>3</w:t>
                  </w:r>
                  <w:r w:rsidRPr="00CE5B57">
                    <w:rPr>
                      <w:rFonts w:ascii="Times New Roman" w:hAnsi="Times New Roman" w:cs="Times New Roman"/>
                    </w:rPr>
                    <w:t>*Км</w:t>
                  </w:r>
                  <w:r>
                    <w:rPr>
                      <w:rFonts w:ascii="Times New Roman" w:hAnsi="Times New Roman" w:cs="Times New Roman"/>
                    </w:rPr>
                    <w:t>3</w:t>
                  </w:r>
                  <w:r w:rsidRPr="00CE5B57">
                    <w:rPr>
                      <w:rFonts w:ascii="Times New Roman" w:hAnsi="Times New Roman" w:cs="Times New Roman"/>
                    </w:rPr>
                    <w:t>)/(Кя</w:t>
                  </w:r>
                  <w:r>
                    <w:rPr>
                      <w:rFonts w:ascii="Times New Roman" w:hAnsi="Times New Roman" w:cs="Times New Roman"/>
                    </w:rPr>
                    <w:t>3</w:t>
                  </w:r>
                  <w:r w:rsidRPr="00CE5B57">
                    <w:rPr>
                      <w:rFonts w:ascii="Times New Roman" w:hAnsi="Times New Roman" w:cs="Times New Roman"/>
                    </w:rPr>
                    <w:t>+Кф</w:t>
                  </w:r>
                  <w:r>
                    <w:rPr>
                      <w:rFonts w:ascii="Times New Roman" w:hAnsi="Times New Roman" w:cs="Times New Roman"/>
                    </w:rPr>
                    <w:t>3</w:t>
                  </w:r>
                  <w:r w:rsidRPr="00CE5B57">
                    <w:rPr>
                      <w:rFonts w:ascii="Times New Roman" w:hAnsi="Times New Roman" w:cs="Times New Roman"/>
                    </w:rPr>
                    <w:t>+Км</w:t>
                  </w:r>
                  <w:r>
                    <w:rPr>
                      <w:rFonts w:ascii="Times New Roman" w:hAnsi="Times New Roman" w:cs="Times New Roman"/>
                    </w:rPr>
                    <w:t>3</w:t>
                  </w:r>
                  <w:r w:rsidRPr="00CE5B57">
                    <w:rPr>
                      <w:rFonts w:ascii="Times New Roman" w:hAnsi="Times New Roman" w:cs="Times New Roman"/>
                    </w:rPr>
                    <w:t>)</w:t>
                  </w:r>
                </w:p>
              </w:txbxContent>
            </v:textbox>
          </v:shape>
        </w:pict>
      </w:r>
      <w:r>
        <w:rPr>
          <w:rFonts w:ascii="Times New Roman" w:hAnsi="Times New Roman" w:cs="Times New Roman"/>
          <w:noProof/>
          <w:sz w:val="28"/>
          <w:szCs w:val="28"/>
        </w:rPr>
        <w:pict>
          <v:shape id="_x0000_s1434" type="#_x0000_t32" style="position:absolute;left:0;text-align:left;margin-left:114.45pt;margin-top:1.75pt;width:0;height:17.25pt;z-index:251678720" o:connectortype="straight">
            <v:stroke endarrow="block"/>
          </v:shape>
        </w:pict>
      </w:r>
    </w:p>
    <w:p w:rsidR="00CC4867" w:rsidRDefault="00CC4867" w:rsidP="00B83CC6">
      <w:pPr>
        <w:spacing w:line="360" w:lineRule="auto"/>
        <w:jc w:val="both"/>
        <w:rPr>
          <w:rFonts w:ascii="Times New Roman" w:hAnsi="Times New Roman" w:cs="Times New Roman"/>
          <w:sz w:val="28"/>
          <w:szCs w:val="28"/>
        </w:rPr>
      </w:pP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5" type="#_x0000_t32" style="position:absolute;left:0;text-align:left;margin-left:113.7pt;margin-top:8.95pt;width:0;height:21pt;z-index:251679744" o:connectortype="straight">
            <v:stroke endarrow="block"/>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22" type="#_x0000_t111" style="position:absolute;left:0;text-align:left;margin-left:49.95pt;margin-top:5.8pt;width:117pt;height:24.75pt;z-index:251667456">
            <v:textbox>
              <w:txbxContent>
                <w:p w:rsidR="00DA778A" w:rsidRPr="00CE5B57" w:rsidRDefault="00DA778A" w:rsidP="004308C4">
                  <w:pPr>
                    <w:rPr>
                      <w:rFonts w:ascii="Times New Roman" w:hAnsi="Times New Roman" w:cs="Times New Roman"/>
                    </w:rPr>
                  </w:pPr>
                  <w:r w:rsidRPr="00CE5B57">
                    <w:rPr>
                      <w:rFonts w:ascii="Times New Roman" w:hAnsi="Times New Roman" w:cs="Times New Roman"/>
                    </w:rPr>
                    <w:t>Цср</w:t>
                  </w:r>
                  <w:r>
                    <w:rPr>
                      <w:rFonts w:ascii="Times New Roman" w:hAnsi="Times New Roman" w:cs="Times New Roman"/>
                    </w:rPr>
                    <w:t>3</w:t>
                  </w:r>
                </w:p>
              </w:txbxContent>
            </v:textbox>
          </v:shape>
        </w:pict>
      </w:r>
    </w:p>
    <w:p w:rsidR="00CC4867" w:rsidRDefault="00A977B7" w:rsidP="00B83CC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436" type="#_x0000_t32" style="position:absolute;left:0;text-align:left;margin-left:113.7pt;margin-top:6.4pt;width:0;height:32.15pt;z-index:251680768" o:connectortype="straight">
            <v:stroke endarrow="block"/>
          </v:shape>
        </w:pict>
      </w:r>
    </w:p>
    <w:p w:rsidR="00CC4867" w:rsidRDefault="00CC4867" w:rsidP="00B83CC6">
      <w:pPr>
        <w:spacing w:line="360" w:lineRule="auto"/>
        <w:jc w:val="both"/>
        <w:rPr>
          <w:rFonts w:ascii="Times New Roman" w:hAnsi="Times New Roman" w:cs="Times New Roman"/>
          <w:sz w:val="28"/>
          <w:szCs w:val="28"/>
        </w:rPr>
      </w:pPr>
    </w:p>
    <w:p w:rsidR="00442338" w:rsidRPr="00572D8F" w:rsidRDefault="004308C4" w:rsidP="000A2BEF">
      <w:pPr>
        <w:spacing w:line="360" w:lineRule="auto"/>
        <w:rPr>
          <w:rFonts w:ascii="Times New Roman" w:hAnsi="Times New Roman" w:cs="Times New Roman"/>
          <w:b/>
          <w:shadow/>
          <w:color w:val="244061" w:themeColor="accent1" w:themeShade="80"/>
          <w:sz w:val="32"/>
          <w:szCs w:val="32"/>
        </w:rPr>
      </w:pPr>
      <w:r w:rsidRPr="00572D8F">
        <w:rPr>
          <w:rFonts w:ascii="Times New Roman" w:hAnsi="Times New Roman" w:cs="Times New Roman"/>
          <w:b/>
          <w:shadow/>
          <w:color w:val="244061" w:themeColor="accent1" w:themeShade="80"/>
          <w:sz w:val="32"/>
          <w:szCs w:val="32"/>
        </w:rPr>
        <w:t>З</w:t>
      </w:r>
      <w:r w:rsidR="00297299" w:rsidRPr="00572D8F">
        <w:rPr>
          <w:rFonts w:ascii="Times New Roman" w:hAnsi="Times New Roman" w:cs="Times New Roman"/>
          <w:b/>
          <w:shadow/>
          <w:color w:val="244061" w:themeColor="accent1" w:themeShade="80"/>
          <w:sz w:val="32"/>
          <w:szCs w:val="32"/>
        </w:rPr>
        <w:t xml:space="preserve">аключение </w:t>
      </w:r>
    </w:p>
    <w:p w:rsidR="00646EAF" w:rsidRDefault="00646EAF" w:rsidP="00646EAF">
      <w:pPr>
        <w:pStyle w:val="4"/>
        <w:spacing w:line="360" w:lineRule="auto"/>
        <w:ind w:firstLine="709"/>
        <w:jc w:val="both"/>
        <w:rPr>
          <w:b w:val="0"/>
          <w:sz w:val="28"/>
          <w:szCs w:val="28"/>
        </w:rPr>
      </w:pPr>
      <w:r w:rsidRPr="00646EAF">
        <w:rPr>
          <w:b w:val="0"/>
          <w:sz w:val="28"/>
          <w:szCs w:val="28"/>
        </w:rPr>
        <w:t>Мировая индустрия персональных компьютеров основывается на достижениях микроэлектронной техники, промышленных стандартах и постоянных технологических инновациях. Компания Intel дала массу ярких примеров стратегического планирования будущих технологий (</w:t>
      </w:r>
      <w:r>
        <w:rPr>
          <w:b w:val="0"/>
          <w:sz w:val="28"/>
          <w:szCs w:val="28"/>
        </w:rPr>
        <w:t>и</w:t>
      </w:r>
      <w:r w:rsidRPr="00646EAF">
        <w:rPr>
          <w:b w:val="0"/>
          <w:bCs w:val="0"/>
          <w:sz w:val="28"/>
          <w:szCs w:val="28"/>
        </w:rPr>
        <w:t xml:space="preserve">нтерфейсы, </w:t>
      </w:r>
      <w:r>
        <w:rPr>
          <w:b w:val="0"/>
          <w:bCs w:val="0"/>
          <w:sz w:val="28"/>
          <w:szCs w:val="28"/>
        </w:rPr>
        <w:t>с</w:t>
      </w:r>
      <w:r w:rsidRPr="00646EAF">
        <w:rPr>
          <w:b w:val="0"/>
          <w:sz w:val="28"/>
          <w:szCs w:val="28"/>
        </w:rPr>
        <w:t xml:space="preserve">тандартные разъемы, </w:t>
      </w:r>
      <w:r>
        <w:rPr>
          <w:b w:val="0"/>
          <w:sz w:val="28"/>
          <w:szCs w:val="28"/>
        </w:rPr>
        <w:t>к</w:t>
      </w:r>
      <w:r w:rsidRPr="00646EAF">
        <w:rPr>
          <w:b w:val="0"/>
          <w:sz w:val="28"/>
          <w:szCs w:val="28"/>
        </w:rPr>
        <w:t xml:space="preserve">ооперативные программы, </w:t>
      </w:r>
      <w:r>
        <w:rPr>
          <w:b w:val="0"/>
          <w:sz w:val="28"/>
          <w:szCs w:val="28"/>
        </w:rPr>
        <w:t>в</w:t>
      </w:r>
      <w:r w:rsidRPr="00646EAF">
        <w:rPr>
          <w:b w:val="0"/>
          <w:sz w:val="28"/>
          <w:szCs w:val="28"/>
        </w:rPr>
        <w:t>енчурные инициативы, developer.intel.com).</w:t>
      </w:r>
      <w:r>
        <w:rPr>
          <w:b w:val="0"/>
          <w:sz w:val="28"/>
          <w:szCs w:val="28"/>
        </w:rPr>
        <w:t xml:space="preserve"> </w:t>
      </w:r>
      <w:r w:rsidRPr="00646EAF">
        <w:rPr>
          <w:b w:val="0"/>
          <w:sz w:val="28"/>
          <w:szCs w:val="28"/>
        </w:rPr>
        <w:t>Новые архитектурные решения, стандартные интерфейсы и передовые связные технологии персональных компьютеров ежедневно зарождаются в лабораториях и исследовательских центрах компании.</w:t>
      </w:r>
    </w:p>
    <w:p w:rsidR="00442338" w:rsidRPr="00646EAF" w:rsidRDefault="00442338" w:rsidP="00646EAF">
      <w:pPr>
        <w:pStyle w:val="4"/>
        <w:spacing w:line="360" w:lineRule="auto"/>
        <w:ind w:firstLine="709"/>
        <w:jc w:val="both"/>
        <w:rPr>
          <w:b w:val="0"/>
          <w:sz w:val="28"/>
          <w:szCs w:val="28"/>
        </w:rPr>
      </w:pPr>
      <w:r w:rsidRPr="00646EAF">
        <w:rPr>
          <w:b w:val="0"/>
          <w:sz w:val="28"/>
          <w:szCs w:val="28"/>
        </w:rPr>
        <w:t>Гибкость архитектуры современных ПК позволяет организациям и компаниям различных типов достаточно быстро и без больших финансовых затрат приспосабливаться к любым изменениям, сохраняя вложения в предыдущие технологии. Модель системы на базе ПК обеспечивает оптимальное сочетание производительности, стоимости и гибкости в рамках организаций разных типов.</w:t>
      </w:r>
    </w:p>
    <w:p w:rsidR="00572D8F" w:rsidRPr="00572D8F" w:rsidRDefault="000D2AC9" w:rsidP="00C25C45">
      <w:pPr>
        <w:shd w:val="clear" w:color="auto" w:fill="FFFFFF"/>
        <w:spacing w:before="100" w:beforeAutospacing="1" w:after="100" w:afterAutospacing="1" w:line="360" w:lineRule="auto"/>
        <w:ind w:firstLine="709"/>
        <w:jc w:val="both"/>
        <w:rPr>
          <w:rFonts w:ascii="Times New Roman" w:hAnsi="Times New Roman"/>
          <w:sz w:val="28"/>
          <w:szCs w:val="28"/>
        </w:rPr>
      </w:pPr>
      <w:r w:rsidRPr="000D2AC9">
        <w:rPr>
          <w:rFonts w:ascii="Times New Roman" w:eastAsia="Times New Roman" w:hAnsi="Times New Roman" w:cs="Times New Roman"/>
          <w:color w:val="000000"/>
          <w:sz w:val="28"/>
          <w:szCs w:val="28"/>
        </w:rPr>
        <w:lastRenderedPageBreak/>
        <w:t xml:space="preserve">Прогресс компьютерных технологий идет семимильными шагами. </w:t>
      </w:r>
      <w:r w:rsidR="00572D8F" w:rsidRPr="00572D8F">
        <w:rPr>
          <w:rFonts w:ascii="Times New Roman" w:hAnsi="Times New Roman"/>
          <w:sz w:val="28"/>
          <w:szCs w:val="28"/>
        </w:rPr>
        <w:t>Новая ситуация требует новой модели взаимодействия человека с компьютером – модели упреждающих вычислений. Эта модель предполагает, что компьютеры будут предугадывать наши потребности и даже заранее реагировать на них в наших интересах. С некоторыми компьютерами мы будем продолжать взаимодействовать непосредственно, но большинство будут встроены в окружающую нас физическую среду, где они будут собирать и обрабатывать информацию без какого-либо вмешательства человека. Реализация модели упреждающих вычислений повлечет за собой новый цикл повышения продуктивности и качества нашей жизни.</w:t>
      </w:r>
    </w:p>
    <w:p w:rsidR="00572D8F" w:rsidRDefault="00572D8F" w:rsidP="00442338">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rPr>
      </w:pPr>
    </w:p>
    <w:p w:rsidR="00646083" w:rsidRPr="00572D8F" w:rsidRDefault="00120784" w:rsidP="000A2BEF">
      <w:pPr>
        <w:spacing w:line="360" w:lineRule="auto"/>
        <w:rPr>
          <w:rFonts w:ascii="Times New Roman" w:hAnsi="Times New Roman" w:cs="Times New Roman"/>
          <w:b/>
          <w:shadow/>
          <w:color w:val="244061" w:themeColor="accent1" w:themeShade="80"/>
          <w:sz w:val="28"/>
          <w:szCs w:val="28"/>
        </w:rPr>
      </w:pPr>
      <w:r w:rsidRPr="00572D8F">
        <w:rPr>
          <w:rFonts w:ascii="Times New Roman" w:hAnsi="Times New Roman" w:cs="Times New Roman"/>
          <w:b/>
          <w:shadow/>
          <w:color w:val="244061" w:themeColor="accent1" w:themeShade="80"/>
          <w:sz w:val="32"/>
          <w:szCs w:val="32"/>
        </w:rPr>
        <w:t>С</w:t>
      </w:r>
      <w:r w:rsidR="000A2BEF" w:rsidRPr="00572D8F">
        <w:rPr>
          <w:rFonts w:ascii="Times New Roman" w:hAnsi="Times New Roman" w:cs="Times New Roman"/>
          <w:b/>
          <w:shadow/>
          <w:color w:val="244061" w:themeColor="accent1" w:themeShade="80"/>
          <w:sz w:val="32"/>
          <w:szCs w:val="32"/>
        </w:rPr>
        <w:t>писок использованной литературы</w:t>
      </w:r>
    </w:p>
    <w:p w:rsidR="000A2BEF" w:rsidRPr="00A11002" w:rsidRDefault="00B067FB" w:rsidP="00B067FB">
      <w:pPr>
        <w:spacing w:line="360" w:lineRule="auto"/>
        <w:ind w:left="709"/>
        <w:jc w:val="both"/>
        <w:rPr>
          <w:rFonts w:ascii="Times New Roman" w:hAnsi="Times New Roman" w:cs="Times New Roman"/>
          <w:b/>
          <w:i/>
          <w:sz w:val="28"/>
          <w:szCs w:val="28"/>
          <w:u w:val="single"/>
        </w:rPr>
      </w:pPr>
      <w:r w:rsidRPr="00A11002">
        <w:rPr>
          <w:rFonts w:ascii="Times New Roman" w:hAnsi="Times New Roman" w:cs="Times New Roman"/>
          <w:b/>
          <w:i/>
          <w:sz w:val="28"/>
          <w:szCs w:val="28"/>
          <w:u w:val="single"/>
        </w:rPr>
        <w:t>Книги одного и более авторов</w:t>
      </w:r>
    </w:p>
    <w:p w:rsidR="00B067FB" w:rsidRDefault="00B067FB" w:rsidP="00646083">
      <w:pPr>
        <w:pStyle w:val="a5"/>
        <w:numPr>
          <w:ilvl w:val="3"/>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Экономическая информатика / Под ред. В.П. Косарева и Л.В. Еремина. -  М.</w:t>
      </w:r>
      <w:r w:rsidRPr="00B067FB">
        <w:rPr>
          <w:rFonts w:ascii="Times New Roman" w:hAnsi="Times New Roman" w:cs="Times New Roman"/>
          <w:sz w:val="28"/>
          <w:szCs w:val="28"/>
        </w:rPr>
        <w:t>:</w:t>
      </w:r>
      <w:r>
        <w:rPr>
          <w:rFonts w:ascii="Times New Roman" w:hAnsi="Times New Roman" w:cs="Times New Roman"/>
          <w:sz w:val="28"/>
          <w:szCs w:val="28"/>
        </w:rPr>
        <w:t xml:space="preserve"> Финансы и статистика, 2001. – 592 с.</w:t>
      </w:r>
    </w:p>
    <w:p w:rsidR="00B067FB" w:rsidRDefault="00B067FB" w:rsidP="00646083">
      <w:pPr>
        <w:pStyle w:val="a5"/>
        <w:numPr>
          <w:ilvl w:val="3"/>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Информатика и информационные технологии / Под ред. Ю.Д. Романовой. – М.</w:t>
      </w:r>
      <w:r w:rsidRPr="00B067FB">
        <w:rPr>
          <w:rFonts w:ascii="Times New Roman" w:hAnsi="Times New Roman" w:cs="Times New Roman"/>
          <w:sz w:val="28"/>
          <w:szCs w:val="28"/>
        </w:rPr>
        <w:t>:</w:t>
      </w:r>
      <w:r>
        <w:rPr>
          <w:rFonts w:ascii="Times New Roman" w:hAnsi="Times New Roman" w:cs="Times New Roman"/>
          <w:sz w:val="28"/>
          <w:szCs w:val="28"/>
        </w:rPr>
        <w:t xml:space="preserve"> Эксмо, 2008. – 592 с.</w:t>
      </w:r>
    </w:p>
    <w:p w:rsidR="00A17F91" w:rsidRPr="00A11002" w:rsidRDefault="00B067FB" w:rsidP="00A11002">
      <w:pPr>
        <w:numPr>
          <w:ilvl w:val="3"/>
          <w:numId w:val="19"/>
        </w:numPr>
        <w:spacing w:line="360" w:lineRule="auto"/>
        <w:ind w:left="0" w:firstLine="709"/>
        <w:jc w:val="both"/>
        <w:rPr>
          <w:rFonts w:ascii="Times New Roman" w:eastAsia="Times New Roman" w:hAnsi="Times New Roman" w:cs="Times New Roman"/>
          <w:sz w:val="28"/>
          <w:szCs w:val="28"/>
        </w:rPr>
      </w:pPr>
      <w:r w:rsidRPr="00A11002">
        <w:rPr>
          <w:rFonts w:ascii="Times New Roman" w:eastAsia="Times New Roman" w:hAnsi="Times New Roman" w:cs="Times New Roman"/>
          <w:sz w:val="28"/>
          <w:szCs w:val="28"/>
        </w:rPr>
        <w:t>Крайзмер Л.П. Персональный компьютер на вашем рабо</w:t>
      </w:r>
      <w:r w:rsidRPr="00A11002">
        <w:rPr>
          <w:rFonts w:ascii="Times New Roman" w:hAnsi="Times New Roman" w:cs="Times New Roman"/>
          <w:sz w:val="28"/>
          <w:szCs w:val="28"/>
        </w:rPr>
        <w:t>чем месте. – СПб.: Питер, 2006 .</w:t>
      </w:r>
    </w:p>
    <w:p w:rsidR="00FA3299" w:rsidRPr="00A11002" w:rsidRDefault="00A17F91" w:rsidP="00FA3299">
      <w:pPr>
        <w:spacing w:line="360" w:lineRule="auto"/>
        <w:ind w:left="709"/>
        <w:jc w:val="both"/>
        <w:rPr>
          <w:rFonts w:ascii="Times New Roman" w:hAnsi="Times New Roman" w:cs="Times New Roman"/>
          <w:b/>
          <w:i/>
          <w:sz w:val="28"/>
          <w:szCs w:val="28"/>
          <w:u w:val="single"/>
        </w:rPr>
      </w:pPr>
      <w:r w:rsidRPr="00A11002">
        <w:rPr>
          <w:rFonts w:ascii="Times New Roman" w:hAnsi="Times New Roman" w:cs="Times New Roman"/>
          <w:b/>
          <w:i/>
          <w:sz w:val="28"/>
          <w:szCs w:val="28"/>
          <w:u w:val="single"/>
        </w:rPr>
        <w:t>Статьи из журнала</w:t>
      </w:r>
    </w:p>
    <w:p w:rsidR="00A17F91" w:rsidRDefault="00A17F91" w:rsidP="00A17F91">
      <w:pPr>
        <w:pStyle w:val="a5"/>
        <w:numPr>
          <w:ilvl w:val="3"/>
          <w:numId w:val="19"/>
        </w:numPr>
        <w:tabs>
          <w:tab w:val="left" w:pos="1418"/>
        </w:tabs>
        <w:spacing w:line="360" w:lineRule="auto"/>
        <w:ind w:left="0" w:firstLine="709"/>
        <w:jc w:val="both"/>
        <w:rPr>
          <w:rFonts w:ascii="Times New Roman" w:eastAsia="Times New Roman" w:hAnsi="Times New Roman" w:cs="Times New Roman"/>
          <w:sz w:val="28"/>
          <w:szCs w:val="28"/>
        </w:rPr>
      </w:pPr>
      <w:r w:rsidRPr="00A17F91">
        <w:rPr>
          <w:rFonts w:ascii="Times New Roman" w:eastAsia="Times New Roman" w:hAnsi="Times New Roman" w:cs="Times New Roman"/>
          <w:sz w:val="28"/>
          <w:szCs w:val="28"/>
        </w:rPr>
        <w:t xml:space="preserve">По ядру для каждого от </w:t>
      </w:r>
      <w:r w:rsidRPr="00A17F91">
        <w:rPr>
          <w:rFonts w:ascii="Times New Roman" w:eastAsia="Times New Roman" w:hAnsi="Times New Roman" w:cs="Times New Roman"/>
          <w:sz w:val="28"/>
          <w:szCs w:val="28"/>
          <w:lang w:val="en-US"/>
        </w:rPr>
        <w:t>Intel</w:t>
      </w:r>
      <w:r w:rsidRPr="00A17F91">
        <w:rPr>
          <w:rFonts w:ascii="Times New Roman" w:eastAsia="Times New Roman" w:hAnsi="Times New Roman" w:cs="Times New Roman"/>
          <w:sz w:val="28"/>
          <w:szCs w:val="28"/>
        </w:rPr>
        <w:t xml:space="preserve"> // Железо. – 2007. - № 45.</w:t>
      </w:r>
    </w:p>
    <w:p w:rsidR="00A17F91" w:rsidRPr="00A11002" w:rsidRDefault="00BB44D4" w:rsidP="00A11002">
      <w:pPr>
        <w:pStyle w:val="a5"/>
        <w:numPr>
          <w:ilvl w:val="3"/>
          <w:numId w:val="19"/>
        </w:numPr>
        <w:tabs>
          <w:tab w:val="left" w:pos="1418"/>
        </w:tabs>
        <w:spacing w:line="360" w:lineRule="auto"/>
        <w:ind w:left="0" w:firstLine="709"/>
        <w:jc w:val="both"/>
        <w:rPr>
          <w:rFonts w:ascii="Times New Roman" w:eastAsia="Times New Roman" w:hAnsi="Times New Roman" w:cs="Times New Roman"/>
          <w:sz w:val="28"/>
          <w:szCs w:val="28"/>
        </w:rPr>
      </w:pPr>
      <w:r w:rsidRPr="00A11002">
        <w:rPr>
          <w:rFonts w:ascii="Times New Roman" w:eastAsia="Times New Roman" w:hAnsi="Times New Roman" w:cs="Times New Roman"/>
          <w:sz w:val="28"/>
          <w:szCs w:val="28"/>
        </w:rPr>
        <w:t>Александр Динаев. Дальше – больше // Мир ПК. – 2008. - № 1</w:t>
      </w:r>
    </w:p>
    <w:p w:rsidR="0021115C" w:rsidRPr="00A11002" w:rsidRDefault="0021115C" w:rsidP="0021115C">
      <w:pPr>
        <w:spacing w:line="360" w:lineRule="auto"/>
        <w:ind w:left="709"/>
        <w:jc w:val="both"/>
        <w:rPr>
          <w:rFonts w:ascii="Times New Roman" w:eastAsia="Times New Roman" w:hAnsi="Times New Roman" w:cs="Times New Roman"/>
          <w:b/>
          <w:i/>
          <w:sz w:val="28"/>
          <w:szCs w:val="28"/>
          <w:u w:val="single"/>
        </w:rPr>
      </w:pPr>
      <w:r w:rsidRPr="00A11002">
        <w:rPr>
          <w:rFonts w:ascii="Times New Roman" w:hAnsi="Times New Roman" w:cs="Times New Roman"/>
          <w:b/>
          <w:i/>
          <w:sz w:val="28"/>
          <w:szCs w:val="28"/>
          <w:u w:val="single"/>
        </w:rPr>
        <w:t>Публикации в сети Интернет</w:t>
      </w:r>
    </w:p>
    <w:p w:rsidR="005E2D7B" w:rsidRPr="00E71655" w:rsidRDefault="0021115C" w:rsidP="00A17F91">
      <w:pPr>
        <w:pStyle w:val="a5"/>
        <w:numPr>
          <w:ilvl w:val="3"/>
          <w:numId w:val="19"/>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Сайт компании </w:t>
      </w:r>
      <w:r w:rsidRPr="0021115C">
        <w:rPr>
          <w:rFonts w:ascii="Times New Roman" w:hAnsi="Times New Roman" w:cs="Times New Roman"/>
          <w:sz w:val="28"/>
          <w:szCs w:val="28"/>
          <w:lang w:val="en-US"/>
        </w:rPr>
        <w:t>NVIDIA</w:t>
      </w:r>
      <w:r w:rsidRPr="0038696F">
        <w:rPr>
          <w:rFonts w:ascii="Times New Roman" w:hAnsi="Times New Roman" w:cs="Times New Roman"/>
          <w:sz w:val="28"/>
          <w:szCs w:val="28"/>
        </w:rPr>
        <w:t xml:space="preserve">. </w:t>
      </w:r>
      <w:r w:rsidRPr="0021115C">
        <w:rPr>
          <w:rFonts w:ascii="Times New Roman" w:hAnsi="Times New Roman" w:cs="Times New Roman"/>
          <w:sz w:val="28"/>
          <w:szCs w:val="28"/>
        </w:rPr>
        <w:t>Высокопроизводительные и высокоточные эффекты -</w:t>
      </w:r>
      <w:r>
        <w:t xml:space="preserve"> </w:t>
      </w:r>
      <w:hyperlink r:id="rId29" w:history="1">
        <w:r w:rsidR="005E2D7B" w:rsidRPr="00E71655">
          <w:rPr>
            <w:rStyle w:val="ac"/>
            <w:rFonts w:ascii="Times New Roman" w:hAnsi="Times New Roman" w:cs="Times New Roman"/>
            <w:sz w:val="28"/>
            <w:szCs w:val="28"/>
            <w:lang w:val="en-US"/>
          </w:rPr>
          <w:t>http</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www</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nvidia</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ru</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object</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feature</w:t>
        </w:r>
        <w:r w:rsidR="005E2D7B" w:rsidRPr="00E71655">
          <w:rPr>
            <w:rStyle w:val="ac"/>
            <w:rFonts w:ascii="Times New Roman" w:hAnsi="Times New Roman" w:cs="Times New Roman"/>
            <w:sz w:val="28"/>
            <w:szCs w:val="28"/>
          </w:rPr>
          <w:t>_</w:t>
        </w:r>
        <w:r w:rsidR="005E2D7B" w:rsidRPr="00E71655">
          <w:rPr>
            <w:rStyle w:val="ac"/>
            <w:rFonts w:ascii="Times New Roman" w:hAnsi="Times New Roman" w:cs="Times New Roman"/>
            <w:sz w:val="28"/>
            <w:szCs w:val="28"/>
            <w:lang w:val="en-US"/>
          </w:rPr>
          <w:t>HPeffects</w:t>
        </w:r>
        <w:r w:rsidR="005E2D7B" w:rsidRPr="00E71655">
          <w:rPr>
            <w:rStyle w:val="ac"/>
            <w:rFonts w:ascii="Times New Roman" w:hAnsi="Times New Roman" w:cs="Times New Roman"/>
            <w:sz w:val="28"/>
            <w:szCs w:val="28"/>
          </w:rPr>
          <w:t>_</w:t>
        </w:r>
        <w:r w:rsidR="005E2D7B" w:rsidRPr="00E71655">
          <w:rPr>
            <w:rStyle w:val="ac"/>
            <w:rFonts w:ascii="Times New Roman" w:hAnsi="Times New Roman" w:cs="Times New Roman"/>
            <w:sz w:val="28"/>
            <w:szCs w:val="28"/>
            <w:lang w:val="en-US"/>
          </w:rPr>
          <w:t>ru</w:t>
        </w:r>
        <w:r w:rsidR="005E2D7B" w:rsidRPr="00E71655">
          <w:rPr>
            <w:rStyle w:val="ac"/>
            <w:rFonts w:ascii="Times New Roman" w:hAnsi="Times New Roman" w:cs="Times New Roman"/>
            <w:sz w:val="28"/>
            <w:szCs w:val="28"/>
          </w:rPr>
          <w:t>.</w:t>
        </w:r>
        <w:r w:rsidR="005E2D7B" w:rsidRPr="00E71655">
          <w:rPr>
            <w:rStyle w:val="ac"/>
            <w:rFonts w:ascii="Times New Roman" w:hAnsi="Times New Roman" w:cs="Times New Roman"/>
            <w:sz w:val="28"/>
            <w:szCs w:val="28"/>
            <w:lang w:val="en-US"/>
          </w:rPr>
          <w:t>html</w:t>
        </w:r>
      </w:hyperlink>
    </w:p>
    <w:p w:rsidR="00315B45" w:rsidRDefault="0021115C" w:rsidP="00A17F91">
      <w:pPr>
        <w:pStyle w:val="a5"/>
        <w:numPr>
          <w:ilvl w:val="3"/>
          <w:numId w:val="19"/>
        </w:numPr>
        <w:spacing w:line="360" w:lineRule="auto"/>
        <w:ind w:left="0" w:firstLine="425"/>
        <w:jc w:val="both"/>
        <w:rPr>
          <w:rFonts w:ascii="Times New Roman" w:hAnsi="Times New Roman" w:cs="Times New Roman"/>
          <w:sz w:val="28"/>
          <w:szCs w:val="28"/>
        </w:rPr>
      </w:pPr>
      <w:r w:rsidRPr="00315B45">
        <w:rPr>
          <w:rFonts w:ascii="Times New Roman" w:hAnsi="Times New Roman" w:cs="Times New Roman"/>
          <w:sz w:val="28"/>
          <w:szCs w:val="28"/>
        </w:rPr>
        <w:t xml:space="preserve">Алексей Садовский. Архитектура </w:t>
      </w:r>
      <w:r w:rsidRPr="00315B45">
        <w:rPr>
          <w:rFonts w:ascii="Times New Roman" w:hAnsi="Times New Roman" w:cs="Times New Roman"/>
          <w:sz w:val="28"/>
          <w:szCs w:val="28"/>
          <w:lang w:val="en-US"/>
        </w:rPr>
        <w:t>AMD</w:t>
      </w:r>
      <w:r w:rsidRPr="00315B45">
        <w:rPr>
          <w:rFonts w:ascii="Times New Roman" w:hAnsi="Times New Roman" w:cs="Times New Roman"/>
          <w:sz w:val="28"/>
          <w:szCs w:val="28"/>
        </w:rPr>
        <w:t xml:space="preserve"> </w:t>
      </w:r>
      <w:r w:rsidRPr="00315B45">
        <w:rPr>
          <w:rFonts w:ascii="Times New Roman" w:hAnsi="Times New Roman" w:cs="Times New Roman"/>
          <w:sz w:val="28"/>
          <w:szCs w:val="28"/>
          <w:lang w:val="en-US"/>
        </w:rPr>
        <w:t>K</w:t>
      </w:r>
      <w:r w:rsidRPr="00315B45">
        <w:rPr>
          <w:rFonts w:ascii="Times New Roman" w:hAnsi="Times New Roman" w:cs="Times New Roman"/>
          <w:sz w:val="28"/>
          <w:szCs w:val="28"/>
        </w:rPr>
        <w:t>8</w:t>
      </w:r>
      <w:r w:rsidRPr="00315B45">
        <w:rPr>
          <w:rFonts w:ascii="Times New Roman" w:hAnsi="Times New Roman" w:cs="Times New Roman"/>
          <w:sz w:val="28"/>
          <w:szCs w:val="28"/>
          <w:lang w:val="en-US"/>
        </w:rPr>
        <w:t>L</w:t>
      </w:r>
      <w:r w:rsidRPr="00315B45">
        <w:rPr>
          <w:rFonts w:ascii="Times New Roman" w:hAnsi="Times New Roman" w:cs="Times New Roman"/>
          <w:sz w:val="28"/>
          <w:szCs w:val="28"/>
        </w:rPr>
        <w:t>: собираем все слухи воедино -</w:t>
      </w:r>
      <w:r>
        <w:t xml:space="preserve"> </w:t>
      </w:r>
      <w:hyperlink r:id="rId30" w:history="1">
        <w:r w:rsidR="00CC2464" w:rsidRPr="00E71655">
          <w:rPr>
            <w:rStyle w:val="ac"/>
            <w:rFonts w:ascii="Times New Roman" w:hAnsi="Times New Roman" w:cs="Times New Roman"/>
            <w:sz w:val="28"/>
            <w:szCs w:val="28"/>
          </w:rPr>
          <w:t>http://www.ferra.ru/online/processors/s26658/</w:t>
        </w:r>
      </w:hyperlink>
      <w:r w:rsidR="00CC2464" w:rsidRPr="00E71655">
        <w:rPr>
          <w:rFonts w:ascii="Times New Roman" w:hAnsi="Times New Roman" w:cs="Times New Roman"/>
          <w:sz w:val="28"/>
          <w:szCs w:val="28"/>
        </w:rPr>
        <w:t xml:space="preserve"> </w:t>
      </w:r>
      <w:r w:rsidR="00315B45">
        <w:rPr>
          <w:rFonts w:ascii="Times New Roman" w:hAnsi="Times New Roman" w:cs="Times New Roman"/>
          <w:sz w:val="28"/>
          <w:szCs w:val="28"/>
        </w:rPr>
        <w:t>(24.10.2006)</w:t>
      </w:r>
    </w:p>
    <w:p w:rsidR="004E554E" w:rsidRPr="00315B45" w:rsidRDefault="00315B45" w:rsidP="00A17F91">
      <w:pPr>
        <w:pStyle w:val="a5"/>
        <w:numPr>
          <w:ilvl w:val="3"/>
          <w:numId w:val="19"/>
        </w:numPr>
        <w:spacing w:line="360" w:lineRule="auto"/>
        <w:ind w:left="0" w:firstLine="425"/>
        <w:jc w:val="both"/>
        <w:rPr>
          <w:rFonts w:ascii="Times New Roman" w:hAnsi="Times New Roman" w:cs="Times New Roman"/>
          <w:sz w:val="28"/>
          <w:szCs w:val="28"/>
        </w:rPr>
      </w:pPr>
      <w:r w:rsidRPr="00315B45">
        <w:rPr>
          <w:rFonts w:ascii="Times New Roman" w:hAnsi="Times New Roman" w:cs="Times New Roman"/>
          <w:sz w:val="28"/>
          <w:szCs w:val="28"/>
        </w:rPr>
        <w:lastRenderedPageBreak/>
        <w:t>Американские ученые могут создавать миниатюрные накопители объемом 1 Тб -</w:t>
      </w:r>
      <w:r w:rsidRPr="00315B45">
        <w:rPr>
          <w:rFonts w:ascii="Times New Roman" w:hAnsi="Times New Roman" w:cs="Times New Roman"/>
        </w:rPr>
        <w:t xml:space="preserve"> </w:t>
      </w:r>
      <w:hyperlink r:id="rId31" w:history="1">
        <w:r w:rsidR="004E554E" w:rsidRPr="00E71655">
          <w:rPr>
            <w:rStyle w:val="ac"/>
            <w:rFonts w:ascii="Times New Roman" w:hAnsi="Times New Roman" w:cs="Times New Roman"/>
            <w:sz w:val="28"/>
            <w:szCs w:val="28"/>
          </w:rPr>
          <w:t>http://www.studioit.ru/hardware/data/Amerikanskie-uchenye-mogut-sozdavat-miniatjurnye-nakopiteli-obxemom-1-Tb/</w:t>
        </w:r>
      </w:hyperlink>
      <w:r w:rsidRPr="00E71655">
        <w:rPr>
          <w:sz w:val="24"/>
          <w:szCs w:val="24"/>
        </w:rPr>
        <w:t xml:space="preserve"> </w:t>
      </w:r>
      <w:r w:rsidRPr="00315B45">
        <w:rPr>
          <w:rFonts w:ascii="Times New Roman" w:hAnsi="Times New Roman" w:cs="Times New Roman"/>
          <w:sz w:val="28"/>
          <w:szCs w:val="28"/>
        </w:rPr>
        <w:t>(07.11.2007)</w:t>
      </w:r>
    </w:p>
    <w:p w:rsidR="004E554E" w:rsidRPr="00E71655" w:rsidRDefault="0093704D" w:rsidP="00A17F91">
      <w:pPr>
        <w:pStyle w:val="a5"/>
        <w:numPr>
          <w:ilvl w:val="3"/>
          <w:numId w:val="19"/>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Роганов Е.А. Практическая информатика. -  </w:t>
      </w:r>
      <w:hyperlink r:id="rId32" w:history="1">
        <w:r w:rsidRPr="00E71655">
          <w:rPr>
            <w:rStyle w:val="ac"/>
            <w:rFonts w:ascii="Times New Roman" w:hAnsi="Times New Roman" w:cs="Times New Roman"/>
            <w:sz w:val="28"/>
            <w:szCs w:val="28"/>
          </w:rPr>
          <w:t>http://www.intuit.ru/department/se/pinform/1/7.html</w:t>
        </w:r>
      </w:hyperlink>
      <w:r w:rsidRPr="00E71655">
        <w:rPr>
          <w:rFonts w:ascii="Times New Roman" w:hAnsi="Times New Roman" w:cs="Times New Roman"/>
          <w:sz w:val="28"/>
          <w:szCs w:val="28"/>
        </w:rPr>
        <w:t xml:space="preserve"> </w:t>
      </w:r>
    </w:p>
    <w:p w:rsidR="00353D00" w:rsidRDefault="00353D00" w:rsidP="00A17F91">
      <w:pPr>
        <w:pStyle w:val="a5"/>
        <w:numPr>
          <w:ilvl w:val="3"/>
          <w:numId w:val="19"/>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Владимир Парамонов. </w:t>
      </w:r>
      <w:r w:rsidRPr="00353D00">
        <w:rPr>
          <w:rFonts w:ascii="Times New Roman" w:hAnsi="Times New Roman" w:cs="Times New Roman"/>
          <w:sz w:val="28"/>
          <w:szCs w:val="28"/>
        </w:rPr>
        <w:t>Intel разрабатывает программируемый процессор</w:t>
      </w:r>
      <w:r>
        <w:rPr>
          <w:rFonts w:ascii="Times New Roman" w:hAnsi="Times New Roman" w:cs="Times New Roman"/>
          <w:sz w:val="28"/>
          <w:szCs w:val="28"/>
        </w:rPr>
        <w:t xml:space="preserve">. - </w:t>
      </w:r>
      <w:hyperlink r:id="rId33" w:history="1">
        <w:r w:rsidRPr="00E71655">
          <w:rPr>
            <w:rStyle w:val="ac"/>
            <w:rFonts w:ascii="Times New Roman" w:hAnsi="Times New Roman" w:cs="Times New Roman"/>
            <w:sz w:val="28"/>
            <w:szCs w:val="28"/>
          </w:rPr>
          <w:t>http://hard.compulenta.ru//315511/?phrase_id=9165446</w:t>
        </w:r>
      </w:hyperlink>
      <w:r w:rsidRPr="00E71655">
        <w:rPr>
          <w:rFonts w:ascii="Times New Roman" w:hAnsi="Times New Roman" w:cs="Times New Roman"/>
          <w:sz w:val="28"/>
          <w:szCs w:val="28"/>
        </w:rPr>
        <w:t xml:space="preserve"> </w:t>
      </w:r>
      <w:r>
        <w:rPr>
          <w:rFonts w:ascii="Times New Roman" w:hAnsi="Times New Roman" w:cs="Times New Roman"/>
          <w:sz w:val="28"/>
          <w:szCs w:val="28"/>
        </w:rPr>
        <w:t>(18.04.2007)</w:t>
      </w:r>
    </w:p>
    <w:p w:rsidR="00353D00" w:rsidRPr="00E71655" w:rsidRDefault="000B75B8" w:rsidP="00A17F91">
      <w:pPr>
        <w:pStyle w:val="a5"/>
        <w:numPr>
          <w:ilvl w:val="3"/>
          <w:numId w:val="19"/>
        </w:numPr>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Владимир Парамонов. </w:t>
      </w:r>
      <w:r>
        <w:rPr>
          <w:rFonts w:ascii="Times New Roman" w:hAnsi="Times New Roman" w:cs="Times New Roman"/>
          <w:sz w:val="28"/>
          <w:szCs w:val="28"/>
          <w:lang w:val="en-US"/>
        </w:rPr>
        <w:t>Intel</w:t>
      </w:r>
      <w:r>
        <w:rPr>
          <w:rFonts w:ascii="Times New Roman" w:hAnsi="Times New Roman" w:cs="Times New Roman"/>
          <w:sz w:val="28"/>
          <w:szCs w:val="28"/>
        </w:rPr>
        <w:t xml:space="preserve"> рассказал о процессорах </w:t>
      </w:r>
      <w:r>
        <w:rPr>
          <w:rFonts w:ascii="Times New Roman" w:hAnsi="Times New Roman" w:cs="Times New Roman"/>
          <w:sz w:val="28"/>
          <w:szCs w:val="28"/>
          <w:lang w:val="en-US"/>
        </w:rPr>
        <w:t>Penryn</w:t>
      </w:r>
      <w:r w:rsidRPr="000B75B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Nehalem</w:t>
      </w:r>
      <w:r>
        <w:rPr>
          <w:rFonts w:ascii="Times New Roman" w:hAnsi="Times New Roman" w:cs="Times New Roman"/>
          <w:sz w:val="28"/>
          <w:szCs w:val="28"/>
        </w:rPr>
        <w:t xml:space="preserve">. </w:t>
      </w:r>
      <w:r w:rsidRPr="00E71655">
        <w:rPr>
          <w:rFonts w:ascii="Times New Roman" w:hAnsi="Times New Roman" w:cs="Times New Roman"/>
          <w:sz w:val="28"/>
          <w:szCs w:val="28"/>
        </w:rPr>
        <w:t xml:space="preserve">- </w:t>
      </w:r>
      <w:hyperlink r:id="rId34" w:history="1">
        <w:r w:rsidR="00A11002" w:rsidRPr="00E71655">
          <w:rPr>
            <w:rStyle w:val="ac"/>
            <w:rFonts w:ascii="Times New Roman" w:hAnsi="Times New Roman" w:cs="Times New Roman"/>
            <w:sz w:val="28"/>
            <w:szCs w:val="28"/>
          </w:rPr>
          <w:t>http://hard.compulenta.ru//312994/?phrase_id=9165647</w:t>
        </w:r>
        <w:r w:rsidR="00A11002" w:rsidRPr="00E71655">
          <w:rPr>
            <w:rStyle w:val="ac"/>
            <w:sz w:val="28"/>
            <w:szCs w:val="28"/>
          </w:rPr>
          <w:t>\</w:t>
        </w:r>
      </w:hyperlink>
    </w:p>
    <w:p w:rsidR="00A11002" w:rsidRPr="00E71655" w:rsidRDefault="00A11002" w:rsidP="00A17F91">
      <w:pPr>
        <w:pStyle w:val="a5"/>
        <w:numPr>
          <w:ilvl w:val="3"/>
          <w:numId w:val="19"/>
        </w:numPr>
        <w:spacing w:line="360" w:lineRule="auto"/>
        <w:ind w:left="0" w:firstLine="425"/>
        <w:jc w:val="both"/>
        <w:rPr>
          <w:rFonts w:ascii="Times New Roman" w:hAnsi="Times New Roman" w:cs="Times New Roman"/>
          <w:sz w:val="28"/>
          <w:szCs w:val="28"/>
        </w:rPr>
      </w:pPr>
      <w:r w:rsidRPr="00A11002">
        <w:rPr>
          <w:rFonts w:ascii="Times New Roman" w:hAnsi="Times New Roman" w:cs="Times New Roman"/>
          <w:sz w:val="28"/>
          <w:szCs w:val="28"/>
        </w:rPr>
        <w:t>Hewlett-Packard и Microsoft разрабатывают новую архитектуру ПК</w:t>
      </w:r>
      <w:r>
        <w:rPr>
          <w:rFonts w:ascii="Times New Roman" w:hAnsi="Times New Roman" w:cs="Times New Roman"/>
          <w:sz w:val="28"/>
          <w:szCs w:val="28"/>
        </w:rPr>
        <w:t xml:space="preserve">. - </w:t>
      </w:r>
      <w:hyperlink r:id="rId35" w:history="1">
        <w:r w:rsidRPr="00E71655">
          <w:rPr>
            <w:rStyle w:val="ac"/>
            <w:rFonts w:ascii="Times New Roman" w:hAnsi="Times New Roman" w:cs="Times New Roman"/>
            <w:sz w:val="28"/>
            <w:szCs w:val="28"/>
          </w:rPr>
          <w:t>http://www.morepc.ru/news/cat0-adm900001232.html</w:t>
        </w:r>
      </w:hyperlink>
    </w:p>
    <w:p w:rsidR="00646EAF" w:rsidRPr="00E71655" w:rsidRDefault="00E71655" w:rsidP="00646EAF">
      <w:pPr>
        <w:pStyle w:val="a5"/>
        <w:numPr>
          <w:ilvl w:val="3"/>
          <w:numId w:val="19"/>
        </w:numPr>
        <w:spacing w:line="360" w:lineRule="auto"/>
        <w:ind w:left="0" w:firstLine="425"/>
        <w:jc w:val="both"/>
        <w:rPr>
          <w:rFonts w:ascii="Times New Roman" w:hAnsi="Times New Roman" w:cs="Times New Roman"/>
          <w:sz w:val="28"/>
          <w:szCs w:val="28"/>
        </w:rPr>
      </w:pPr>
      <w:r w:rsidRPr="00646EAF">
        <w:rPr>
          <w:rFonts w:ascii="Times New Roman" w:hAnsi="Times New Roman" w:cs="Times New Roman"/>
          <w:bCs/>
          <w:color w:val="000000"/>
          <w:sz w:val="28"/>
          <w:szCs w:val="28"/>
        </w:rPr>
        <w:t>Знакомьтесь: nFORCE - новая вычислительная платформа от NVIDIA.</w:t>
      </w:r>
      <w:hyperlink r:id="rId36" w:history="1">
        <w:r w:rsidR="00646EAF" w:rsidRPr="00B355AF">
          <w:rPr>
            <w:rStyle w:val="ac"/>
            <w:rFonts w:ascii="Times New Roman" w:hAnsi="Times New Roman" w:cs="Times New Roman"/>
            <w:bCs/>
            <w:sz w:val="28"/>
            <w:szCs w:val="28"/>
          </w:rPr>
          <w:t>http://new.tradeline.ru/news_all/news_hardware/index.khtml?pagenum=329</w:t>
        </w:r>
      </w:hyperlink>
    </w:p>
    <w:p w:rsidR="00297299" w:rsidRPr="00B64B76" w:rsidRDefault="00297299" w:rsidP="00297299">
      <w:pPr>
        <w:spacing w:line="360" w:lineRule="auto"/>
        <w:rPr>
          <w:rFonts w:ascii="Times New Roman" w:hAnsi="Times New Roman" w:cs="Times New Roman"/>
          <w:b/>
          <w:sz w:val="32"/>
          <w:szCs w:val="32"/>
          <w:u w:val="single"/>
        </w:rPr>
      </w:pPr>
      <w:r w:rsidRPr="00B64B76">
        <w:rPr>
          <w:rFonts w:ascii="Times New Roman" w:hAnsi="Times New Roman" w:cs="Times New Roman"/>
          <w:b/>
          <w:sz w:val="32"/>
          <w:szCs w:val="32"/>
          <w:u w:val="single"/>
        </w:rPr>
        <w:t>ПРИЛОЖЕНИЕ 1</w:t>
      </w:r>
    </w:p>
    <w:p w:rsidR="00297299" w:rsidRPr="00B64B76" w:rsidRDefault="00297299" w:rsidP="00297299">
      <w:pPr>
        <w:spacing w:line="360" w:lineRule="auto"/>
        <w:rPr>
          <w:rFonts w:ascii="Times New Roman" w:hAnsi="Times New Roman" w:cs="Times New Roman"/>
          <w:b/>
          <w:sz w:val="28"/>
          <w:szCs w:val="28"/>
        </w:rPr>
      </w:pPr>
      <w:r w:rsidRPr="00B64B76">
        <w:rPr>
          <w:rFonts w:ascii="Times New Roman" w:hAnsi="Times New Roman" w:cs="Times New Roman"/>
          <w:b/>
          <w:sz w:val="28"/>
          <w:szCs w:val="28"/>
        </w:rPr>
        <w:t>Внутренняя конфигурация ПК</w:t>
      </w:r>
    </w:p>
    <w:p w:rsidR="00297299" w:rsidRDefault="00A977B7" w:rsidP="00297299">
      <w:pPr>
        <w:spacing w:line="360" w:lineRule="auto"/>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350" editas="canvas" style="width:495pt;height:621pt;mso-position-horizontal-relative:char;mso-position-vertical-relative:line" coordorigin="2226,786" coordsize="7200,90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1" type="#_x0000_t75" style="position:absolute;left:2226;top:786;width:7200;height:903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52" type="#_x0000_t202" style="position:absolute;left:3849;top:1048;width:656;height:393">
              <v:textbox style="mso-next-textbox:#_x0000_s1352">
                <w:txbxContent>
                  <w:p w:rsidR="00DA778A" w:rsidRDefault="00DA778A" w:rsidP="00297299">
                    <w:pPr>
                      <w:rPr>
                        <w:sz w:val="28"/>
                        <w:szCs w:val="28"/>
                      </w:rPr>
                    </w:pPr>
                    <w:r>
                      <w:rPr>
                        <w:sz w:val="28"/>
                        <w:szCs w:val="28"/>
                      </w:rPr>
                      <w:t>L2</w:t>
                    </w:r>
                  </w:p>
                </w:txbxContent>
              </v:textbox>
            </v:shape>
            <v:shape id="_x0000_s1353" type="#_x0000_t202" style="position:absolute;left:4504;top:1048;width:1178;height:393">
              <v:textbox style="mso-next-textbox:#_x0000_s1353">
                <w:txbxContent>
                  <w:p w:rsidR="00DA778A" w:rsidRDefault="00DA778A" w:rsidP="00297299">
                    <w:pPr>
                      <w:rPr>
                        <w:b/>
                        <w:sz w:val="28"/>
                        <w:szCs w:val="28"/>
                      </w:rPr>
                    </w:pPr>
                    <w:r>
                      <w:rPr>
                        <w:b/>
                        <w:sz w:val="28"/>
                        <w:szCs w:val="28"/>
                      </w:rPr>
                      <w:t>ЦП</w:t>
                    </w:r>
                  </w:p>
                </w:txbxContent>
              </v:textbox>
            </v:shape>
            <v:shape id="_x0000_s1354" type="#_x0000_t202" style="position:absolute;left:4635;top:2095;width:916;height:786">
              <v:textbox style="mso-next-textbox:#_x0000_s1354">
                <w:txbxContent>
                  <w:p w:rsidR="00DA778A" w:rsidRDefault="00DA778A" w:rsidP="00297299"/>
                  <w:p w:rsidR="00DA778A" w:rsidRDefault="00DA778A" w:rsidP="00297299">
                    <w:pPr>
                      <w:rPr>
                        <w:b/>
                        <w:sz w:val="28"/>
                        <w:szCs w:val="28"/>
                      </w:rPr>
                    </w:pPr>
                    <w:r>
                      <w:rPr>
                        <w:b/>
                        <w:sz w:val="28"/>
                        <w:szCs w:val="28"/>
                      </w:rPr>
                      <w:t>NB</w:t>
                    </w:r>
                  </w:p>
                </w:txbxContent>
              </v:textbox>
            </v:shape>
            <v:shape id="_x0000_s1355" type="#_x0000_t202" style="position:absolute;left:4635;top:4190;width:916;height:2094">
              <v:textbox style="mso-next-textbox:#_x0000_s1355">
                <w:txbxContent>
                  <w:p w:rsidR="00DA778A" w:rsidRDefault="00DA778A" w:rsidP="00297299">
                    <w:pPr>
                      <w:rPr>
                        <w:b/>
                      </w:rPr>
                    </w:pPr>
                  </w:p>
                  <w:p w:rsidR="00DA778A" w:rsidRDefault="00DA778A" w:rsidP="00297299">
                    <w:pPr>
                      <w:rPr>
                        <w:b/>
                      </w:rPr>
                    </w:pPr>
                  </w:p>
                  <w:p w:rsidR="00DA778A" w:rsidRDefault="00DA778A" w:rsidP="00297299">
                    <w:pPr>
                      <w:rPr>
                        <w:b/>
                      </w:rPr>
                    </w:pPr>
                  </w:p>
                  <w:p w:rsidR="00DA778A" w:rsidRDefault="00DA778A" w:rsidP="00297299">
                    <w:pPr>
                      <w:rPr>
                        <w:b/>
                        <w:sz w:val="28"/>
                        <w:szCs w:val="28"/>
                      </w:rPr>
                    </w:pPr>
                  </w:p>
                  <w:p w:rsidR="00DA778A" w:rsidRDefault="00DA778A" w:rsidP="00297299">
                    <w:pPr>
                      <w:rPr>
                        <w:b/>
                        <w:sz w:val="28"/>
                        <w:szCs w:val="28"/>
                      </w:rPr>
                    </w:pPr>
                    <w:r>
                      <w:rPr>
                        <w:b/>
                        <w:sz w:val="28"/>
                        <w:szCs w:val="28"/>
                      </w:rPr>
                      <w:t>SB</w:t>
                    </w:r>
                  </w:p>
                </w:txbxContent>
              </v:textbox>
            </v:shape>
            <v:shape id="_x0000_s1356" type="#_x0000_t202" style="position:absolute;left:2278;top:2095;width:1048;height:786">
              <v:textbox style="mso-next-textbox:#_x0000_s1356">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Графическая карта</w:t>
                    </w:r>
                  </w:p>
                </w:txbxContent>
              </v:textbox>
            </v:shape>
            <v:shape id="_x0000_s1357" type="#_x0000_t202" style="position:absolute;left:7384;top:2095;width:1047;height:786">
              <v:textbox style="mso-next-textbox:#_x0000_s1357">
                <w:txbxContent>
                  <w:p w:rsidR="00DA778A" w:rsidRDefault="00DA778A" w:rsidP="00297299"/>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Память</w:t>
                    </w:r>
                  </w:p>
                </w:txbxContent>
              </v:textbox>
            </v:shape>
            <v:shape id="_x0000_s1358" type="#_x0000_t32" style="position:absolute;left:5093;top:2881;width:1;height:1309" o:connectortype="straight" strokeweight="4.5pt">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59" type="#_x0000_t34" style="position:absolute;left:5551;top:1245;width:131;height:3992;flip:x" o:connectortype="elbow" adj="-43200,-6946,774360" strokeweight="5pt">
              <v:stroke r:id="rId37" o:title="" filltype="pattern"/>
            </v:shape>
            <v:shape id="_x0000_s1360" type="#_x0000_t32" style="position:absolute;left:3326;top:2489;width:1309;height:1" o:connectortype="straight" strokeweight="5pt">
              <v:stroke r:id="rId38" o:title="" filltype="pattern"/>
            </v:shape>
            <v:shape id="_x0000_s1361" type="#_x0000_t32" style="position:absolute;left:5093;top:1441;width:1;height:654" o:connectortype="straight" strokeweight="5pt">
              <v:stroke r:id="rId39" o:title="" filltype="pattern"/>
            </v:shape>
            <v:shape id="_x0000_s1362" type="#_x0000_t32" style="position:absolute;left:5551;top:2489;width:1833;height:1" o:connectortype="straight" strokeweight="5pt">
              <v:stroke r:id="rId40" o:title="" filltype="pattern"/>
            </v:shape>
            <v:oval id="_x0000_s1363" style="position:absolute;left:3457;top:4190;width:130;height:262"/>
            <v:oval id="_x0000_s1364" style="position:absolute;left:3457;top:4583;width:130;height:261"/>
            <v:line id="_x0000_s1365" style="position:absolute" from="3587,4321" to="4635,4321"/>
            <v:line id="_x0000_s1366" style="position:absolute" from="3587,4713" to="4635,4713"/>
            <v:oval id="_x0000_s1367" style="position:absolute;left:3457;top:5368;width:130;height:262"/>
            <v:oval id="_x0000_s1368" style="position:absolute;left:3457;top:5761;width:130;height:262"/>
            <v:line id="_x0000_s1369" style="position:absolute" from="3587,5499" to="4635,5499"/>
            <v:line id="_x0000_s1370" style="position:absolute" from="3587,5892" to="4635,5892"/>
            <v:oval id="_x0000_s1371" style="position:absolute;left:3457;top:6415;width:130;height:262"/>
            <v:oval id="_x0000_s1372" style="position:absolute;left:3457;top:6808;width:130;height:262"/>
            <v:line id="_x0000_s1373" style="position:absolute" from="3587,6546" to="4766,6546"/>
            <v:line id="_x0000_s1374" style="position:absolute;flip:y" from="4766,6284" to="4766,6546"/>
            <v:line id="_x0000_s1375" style="position:absolute" from="3587,6939" to="4766,6939"/>
            <v:line id="_x0000_s1376" style="position:absolute;flip:y" from="4766,6546" to="4766,6939"/>
            <v:line id="_x0000_s1377" style="position:absolute" from="5551,5892" to="8169,5893" strokeweight="5pt">
              <v:stroke r:id="rId41" o:title="" filltype="pattern"/>
            </v:line>
            <v:line id="_x0000_s1378" style="position:absolute" from="6206,5892" to="6206,6284"/>
            <v:rect id="_x0000_s1379" style="position:absolute;left:6075;top:6284;width:262;height:393"/>
            <v:rect id="_x0000_s1380" style="position:absolute;left:6598;top:6284;width:262;height:393"/>
            <v:rect id="_x0000_s1381" style="position:absolute;left:7122;top:6284;width:262;height:393"/>
            <v:rect id="_x0000_s1382" style="position:absolute;left:7515;top:6284;width:262;height:393"/>
            <v:line id="_x0000_s1383" style="position:absolute" from="6729,5892" to="6729,6284"/>
            <v:line id="_x0000_s1384" style="position:absolute" from="7253,5892" to="7253,6284"/>
            <v:line id="_x0000_s1385" style="position:absolute" from="7646,5892" to="7646,6284"/>
            <v:shape id="_x0000_s1386" type="#_x0000_t202" style="position:absolute;left:2409;top:4190;width:917;height:654" strokecolor="white">
              <v:textbox style="mso-next-textbox:#_x0000_s1386">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2 IDE-порта</w:t>
                    </w:r>
                  </w:p>
                </w:txbxContent>
              </v:textbox>
            </v:shape>
            <v:shape id="_x0000_s1387" type="#_x0000_t202" style="position:absolute;left:2409;top:5368;width:917;height:655" strokecolor="white">
              <v:textbox style="mso-next-textbox:#_x0000_s1387">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2 USB-порта</w:t>
                    </w:r>
                  </w:p>
                  <w:p w:rsidR="00DA778A" w:rsidRDefault="00DA778A" w:rsidP="00297299"/>
                </w:txbxContent>
              </v:textbox>
            </v:shape>
            <v:shape id="_x0000_s1388" type="#_x0000_t202" style="position:absolute;left:2409;top:6415;width:917;height:655" strokecolor="white">
              <v:textbox style="mso-next-textbox:#_x0000_s1388">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2 AMR-порта</w:t>
                    </w:r>
                  </w:p>
                  <w:p w:rsidR="00DA778A" w:rsidRDefault="00DA778A" w:rsidP="00297299"/>
                </w:txbxContent>
              </v:textbox>
            </v:shape>
            <v:shape id="_x0000_s1389" type="#_x0000_t202" style="position:absolute;left:7122;top:4582;width:1440;height:393" strokecolor="white">
              <v:textbox style="mso-next-textbox:#_x0000_s1389">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SM - шина</w:t>
                    </w:r>
                  </w:p>
                </w:txbxContent>
              </v:textbox>
            </v:shape>
            <v:shape id="_x0000_s1390" type="#_x0000_t202" style="position:absolute;left:6337;top:5368;width:1701;height:393" strokecolor="white">
              <v:textbox style="mso-next-textbox:#_x0000_s1390">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PSI -</w:t>
                    </w:r>
                    <w:r w:rsidRPr="007F1198">
                      <w:rPr>
                        <w:rFonts w:ascii="Times New Roman" w:hAnsi="Times New Roman" w:cs="Times New Roman"/>
                      </w:rPr>
                      <w:t xml:space="preserve"> </w:t>
                    </w:r>
                    <w:r w:rsidRPr="007F1198">
                      <w:rPr>
                        <w:rFonts w:ascii="Times New Roman" w:hAnsi="Times New Roman" w:cs="Times New Roman"/>
                        <w:sz w:val="28"/>
                        <w:szCs w:val="28"/>
                      </w:rPr>
                      <w:t xml:space="preserve"> шина</w:t>
                    </w:r>
                  </w:p>
                  <w:p w:rsidR="00DA778A" w:rsidRDefault="00DA778A" w:rsidP="00297299"/>
                </w:txbxContent>
              </v:textbox>
            </v:shape>
            <v:shape id="_x0000_s1391" type="#_x0000_t202" style="position:absolute;left:3587;top:2619;width:917;height:659" strokecolor="white">
              <v:textbox style="mso-next-textbox:#_x0000_s1391">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Шина AGP</w:t>
                    </w:r>
                  </w:p>
                </w:txbxContent>
              </v:textbox>
            </v:shape>
            <v:shape id="_x0000_s1392" type="#_x0000_t202" style="position:absolute;left:6206;top:6939;width:1701;height:393" strokecolor="white">
              <v:textbox style="mso-next-textbox:#_x0000_s1392">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PCI - слоты</w:t>
                    </w:r>
                  </w:p>
                </w:txbxContent>
              </v:textbox>
            </v:shape>
            <v:shape id="_x0000_s1393" type="#_x0000_t202" style="position:absolute;left:5682;top:2750;width:1440;height:392" strokecolor="white">
              <v:textbox style="mso-next-textbox:#_x0000_s1393">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Шина памяти</w:t>
                    </w:r>
                  </w:p>
                </w:txbxContent>
              </v:textbox>
            </v:shape>
            <v:shape id="_x0000_s1394" type="#_x0000_t202" style="position:absolute;left:5289;top:1571;width:1178;height:393" strokecolor="white">
              <v:textbox style="mso-next-textbox:#_x0000_s1394">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Шина ЦП</w:t>
                    </w:r>
                  </w:p>
                </w:txbxContent>
              </v:textbox>
            </v:shape>
            <v:shape id="_x0000_s1395" type="#_x0000_t202" style="position:absolute;left:4766;top:8772;width:916;height:392">
              <v:textbox style="mso-next-textbox:#_x0000_s1395">
                <w:txbxContent>
                  <w:p w:rsidR="00DA778A" w:rsidRDefault="00DA778A" w:rsidP="00297299">
                    <w:pPr>
                      <w:rPr>
                        <w:b/>
                        <w:sz w:val="28"/>
                        <w:szCs w:val="28"/>
                      </w:rPr>
                    </w:pPr>
                    <w:r>
                      <w:rPr>
                        <w:b/>
                        <w:sz w:val="28"/>
                        <w:szCs w:val="28"/>
                      </w:rPr>
                      <w:t>BIOS</w:t>
                    </w:r>
                  </w:p>
                </w:txbxContent>
              </v:textbox>
            </v:shape>
            <v:line id="_x0000_s1396" style="position:absolute" from="5158,6284" to="5158,8248"/>
            <v:line id="_x0000_s1397" style="position:absolute" from="5158,8248" to="8693,8249"/>
            <v:line id="_x0000_s1398" style="position:absolute" from="5420,8248" to="5421,8772"/>
            <v:shape id="_x0000_s1399" type="#_x0000_t202" style="position:absolute;left:5420;top:7724;width:917;height:393" strokecolor="white">
              <v:textbox style="mso-next-textbox:#_x0000_s1399">
                <w:txbxContent>
                  <w:p w:rsidR="00DA778A" w:rsidRDefault="00DA778A" w:rsidP="00297299">
                    <w:pPr>
                      <w:rPr>
                        <w:sz w:val="28"/>
                        <w:szCs w:val="28"/>
                      </w:rPr>
                    </w:pPr>
                    <w:r>
                      <w:rPr>
                        <w:sz w:val="28"/>
                        <w:szCs w:val="28"/>
                      </w:rPr>
                      <w:t>LPC</w:t>
                    </w:r>
                  </w:p>
                </w:txbxContent>
              </v:textbox>
            </v:shape>
            <v:oval id="_x0000_s1400" style="position:absolute;left:6206;top:8772;width:261;height:131"/>
            <v:oval id="_x0000_s1401" style="position:absolute;left:6860;top:8772;width:262;height:131"/>
            <v:oval id="_x0000_s1402" style="position:absolute;left:7384;top:8772;width:262;height:131"/>
            <v:oval id="_x0000_s1403" style="position:absolute;left:7907;top:8772;width:262;height:131"/>
            <v:oval id="_x0000_s1404" style="position:absolute;left:8562;top:8772;width:262;height:131"/>
            <v:line id="_x0000_s1405" style="position:absolute;flip:x y" from="6337,8248" to="6338,8772"/>
            <v:line id="_x0000_s1406" style="position:absolute" from="6991,8248" to="6991,8772"/>
            <v:line id="_x0000_s1407" style="position:absolute" from="7515,8248" to="7515,8772"/>
            <v:line id="_x0000_s1408" style="position:absolute" from="8038,8248" to="8038,8772"/>
            <v:line id="_x0000_s1409" style="position:absolute" from="8693,8248" to="8693,8772"/>
            <v:shape id="_x0000_s1410" type="#_x0000_t202" style="position:absolute;left:3326;top:7332;width:1701;height:523" strokecolor="white">
              <v:textbox style="mso-next-textbox:#_x0000_s1410">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AC’97 Link</w:t>
                    </w:r>
                  </w:p>
                </w:txbxContent>
              </v:textbox>
            </v:shape>
            <v:shape id="_x0000_s1411" type="#_x0000_t202" style="position:absolute;left:6075;top:9164;width:3272;height:393" strokecolor="white">
              <v:textbox style="mso-next-textbox:#_x0000_s1411">
                <w:txbxContent>
                  <w:p w:rsidR="00DA778A" w:rsidRPr="007F1198" w:rsidRDefault="00DA778A" w:rsidP="00297299">
                    <w:pPr>
                      <w:rPr>
                        <w:rFonts w:ascii="Times New Roman" w:hAnsi="Times New Roman" w:cs="Times New Roman"/>
                        <w:sz w:val="28"/>
                        <w:szCs w:val="28"/>
                      </w:rPr>
                    </w:pPr>
                    <w:r w:rsidRPr="007F1198">
                      <w:rPr>
                        <w:rFonts w:ascii="Times New Roman" w:hAnsi="Times New Roman" w:cs="Times New Roman"/>
                        <w:sz w:val="28"/>
                        <w:szCs w:val="28"/>
                      </w:rPr>
                      <w:t>2 COM-, LPT-, KB- порты</w:t>
                    </w:r>
                  </w:p>
                </w:txbxContent>
              </v:textbox>
            </v:shape>
            <w10:wrap type="none"/>
            <w10:anchorlock/>
          </v:group>
        </w:pict>
      </w:r>
    </w:p>
    <w:sectPr w:rsidR="00297299" w:rsidSect="001870BD">
      <w:footerReference w:type="default" r:id="rId42"/>
      <w:pgSz w:w="11906" w:h="16838"/>
      <w:pgMar w:top="1134" w:right="850"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046" w:rsidRDefault="00987046" w:rsidP="001870BD">
      <w:pPr>
        <w:spacing w:line="240" w:lineRule="auto"/>
      </w:pPr>
      <w:r>
        <w:separator/>
      </w:r>
    </w:p>
  </w:endnote>
  <w:endnote w:type="continuationSeparator" w:id="1">
    <w:p w:rsidR="00987046" w:rsidRDefault="00987046" w:rsidP="001870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9735"/>
    </w:sdtPr>
    <w:sdtContent>
      <w:p w:rsidR="00DA778A" w:rsidRDefault="00A977B7">
        <w:pPr>
          <w:pStyle w:val="a9"/>
        </w:pPr>
        <w:fldSimple w:instr=" PAGE   \* MERGEFORMAT ">
          <w:r w:rsidR="009E1B77">
            <w:rPr>
              <w:noProof/>
            </w:rPr>
            <w:t>0</w:t>
          </w:r>
        </w:fldSimple>
      </w:p>
    </w:sdtContent>
  </w:sdt>
  <w:p w:rsidR="00DA778A" w:rsidRDefault="00DA778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046" w:rsidRDefault="00987046" w:rsidP="001870BD">
      <w:pPr>
        <w:spacing w:line="240" w:lineRule="auto"/>
      </w:pPr>
      <w:r>
        <w:separator/>
      </w:r>
    </w:p>
  </w:footnote>
  <w:footnote w:type="continuationSeparator" w:id="1">
    <w:p w:rsidR="00987046" w:rsidRDefault="00987046" w:rsidP="001870B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272D"/>
    <w:multiLevelType w:val="hybridMultilevel"/>
    <w:tmpl w:val="41CA4970"/>
    <w:lvl w:ilvl="0" w:tplc="D5CEFD6E">
      <w:start w:val="1"/>
      <w:numFmt w:val="decimal"/>
      <w:lvlText w:val="%1."/>
      <w:lvlJc w:val="left"/>
      <w:pPr>
        <w:ind w:left="1494"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E8066DF"/>
    <w:multiLevelType w:val="hybridMultilevel"/>
    <w:tmpl w:val="6E0084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246434E"/>
    <w:multiLevelType w:val="hybridMultilevel"/>
    <w:tmpl w:val="A4E217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93410E"/>
    <w:multiLevelType w:val="hybridMultilevel"/>
    <w:tmpl w:val="4F4A1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C19BF"/>
    <w:multiLevelType w:val="hybridMultilevel"/>
    <w:tmpl w:val="56B4956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21A9798F"/>
    <w:multiLevelType w:val="hybridMultilevel"/>
    <w:tmpl w:val="78E6808E"/>
    <w:lvl w:ilvl="0" w:tplc="8F9E4704">
      <w:start w:val="1"/>
      <w:numFmt w:val="decimal"/>
      <w:lvlText w:val="%1."/>
      <w:lvlJc w:val="left"/>
      <w:pPr>
        <w:ind w:left="1495" w:hanging="360"/>
      </w:pPr>
      <w:rPr>
        <w:rFonts w:ascii="Times New Roman" w:eastAsiaTheme="minorEastAsia" w:hAnsi="Times New Roman" w:cs="Times New Roman"/>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46317B2"/>
    <w:multiLevelType w:val="hybridMultilevel"/>
    <w:tmpl w:val="E1B22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6561CB"/>
    <w:multiLevelType w:val="hybridMultilevel"/>
    <w:tmpl w:val="FF46D4C6"/>
    <w:lvl w:ilvl="0" w:tplc="EE28274A">
      <w:start w:val="1"/>
      <w:numFmt w:val="decimal"/>
      <w:lvlText w:val="%1."/>
      <w:lvlJc w:val="left"/>
      <w:pPr>
        <w:ind w:left="113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4906559"/>
    <w:multiLevelType w:val="hybridMultilevel"/>
    <w:tmpl w:val="0C6AAEDC"/>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9">
    <w:nsid w:val="2B2E47F3"/>
    <w:multiLevelType w:val="hybridMultilevel"/>
    <w:tmpl w:val="422C204A"/>
    <w:lvl w:ilvl="0" w:tplc="8D9630D8">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BDE1BC8"/>
    <w:multiLevelType w:val="hybridMultilevel"/>
    <w:tmpl w:val="0BDC5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32CC8"/>
    <w:multiLevelType w:val="hybridMultilevel"/>
    <w:tmpl w:val="313C1180"/>
    <w:lvl w:ilvl="0" w:tplc="B3FEBE7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6E0164"/>
    <w:multiLevelType w:val="hybridMultilevel"/>
    <w:tmpl w:val="14346720"/>
    <w:lvl w:ilvl="0" w:tplc="EE28274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01A75DA"/>
    <w:multiLevelType w:val="hybridMultilevel"/>
    <w:tmpl w:val="EF82E8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4314572"/>
    <w:multiLevelType w:val="hybridMultilevel"/>
    <w:tmpl w:val="E124D4B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4A957E5E"/>
    <w:multiLevelType w:val="hybridMultilevel"/>
    <w:tmpl w:val="632ABF1C"/>
    <w:lvl w:ilvl="0" w:tplc="EE28274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B077EDB"/>
    <w:multiLevelType w:val="hybridMultilevel"/>
    <w:tmpl w:val="5330B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53CDC"/>
    <w:multiLevelType w:val="hybridMultilevel"/>
    <w:tmpl w:val="C3A043DC"/>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8">
    <w:nsid w:val="53373792"/>
    <w:multiLevelType w:val="hybridMultilevel"/>
    <w:tmpl w:val="19984B90"/>
    <w:lvl w:ilvl="0" w:tplc="8F9E4704">
      <w:start w:val="1"/>
      <w:numFmt w:val="decimal"/>
      <w:lvlText w:val="%1."/>
      <w:lvlJc w:val="left"/>
      <w:pPr>
        <w:ind w:left="1495" w:hanging="360"/>
      </w:pPr>
      <w:rPr>
        <w:rFonts w:ascii="Times New Roman" w:eastAsiaTheme="minorEastAsia" w:hAnsi="Times New Roman" w:cs="Times New Roman"/>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34C63E8"/>
    <w:multiLevelType w:val="hybridMultilevel"/>
    <w:tmpl w:val="1F42A402"/>
    <w:lvl w:ilvl="0" w:tplc="04190001">
      <w:start w:val="1"/>
      <w:numFmt w:val="bullet"/>
      <w:lvlText w:val=""/>
      <w:lvlJc w:val="left"/>
      <w:pPr>
        <w:tabs>
          <w:tab w:val="num" w:pos="1340"/>
        </w:tabs>
        <w:ind w:left="1340" w:hanging="360"/>
      </w:pPr>
      <w:rPr>
        <w:rFonts w:ascii="Symbol" w:hAnsi="Symbol" w:hint="default"/>
      </w:rPr>
    </w:lvl>
    <w:lvl w:ilvl="1" w:tplc="04190003" w:tentative="1">
      <w:start w:val="1"/>
      <w:numFmt w:val="bullet"/>
      <w:lvlText w:val="o"/>
      <w:lvlJc w:val="left"/>
      <w:pPr>
        <w:tabs>
          <w:tab w:val="num" w:pos="2060"/>
        </w:tabs>
        <w:ind w:left="2060" w:hanging="360"/>
      </w:pPr>
      <w:rPr>
        <w:rFonts w:ascii="Courier New" w:hAnsi="Courier New" w:cs="Courier New" w:hint="default"/>
      </w:rPr>
    </w:lvl>
    <w:lvl w:ilvl="2" w:tplc="04190005" w:tentative="1">
      <w:start w:val="1"/>
      <w:numFmt w:val="bullet"/>
      <w:lvlText w:val=""/>
      <w:lvlJc w:val="left"/>
      <w:pPr>
        <w:tabs>
          <w:tab w:val="num" w:pos="2780"/>
        </w:tabs>
        <w:ind w:left="2780" w:hanging="360"/>
      </w:pPr>
      <w:rPr>
        <w:rFonts w:ascii="Wingdings" w:hAnsi="Wingdings" w:hint="default"/>
      </w:rPr>
    </w:lvl>
    <w:lvl w:ilvl="3" w:tplc="04190001" w:tentative="1">
      <w:start w:val="1"/>
      <w:numFmt w:val="bullet"/>
      <w:lvlText w:val=""/>
      <w:lvlJc w:val="left"/>
      <w:pPr>
        <w:tabs>
          <w:tab w:val="num" w:pos="3500"/>
        </w:tabs>
        <w:ind w:left="3500" w:hanging="360"/>
      </w:pPr>
      <w:rPr>
        <w:rFonts w:ascii="Symbol" w:hAnsi="Symbol" w:hint="default"/>
      </w:rPr>
    </w:lvl>
    <w:lvl w:ilvl="4" w:tplc="04190003" w:tentative="1">
      <w:start w:val="1"/>
      <w:numFmt w:val="bullet"/>
      <w:lvlText w:val="o"/>
      <w:lvlJc w:val="left"/>
      <w:pPr>
        <w:tabs>
          <w:tab w:val="num" w:pos="4220"/>
        </w:tabs>
        <w:ind w:left="4220" w:hanging="360"/>
      </w:pPr>
      <w:rPr>
        <w:rFonts w:ascii="Courier New" w:hAnsi="Courier New" w:cs="Courier New" w:hint="default"/>
      </w:rPr>
    </w:lvl>
    <w:lvl w:ilvl="5" w:tplc="04190005" w:tentative="1">
      <w:start w:val="1"/>
      <w:numFmt w:val="bullet"/>
      <w:lvlText w:val=""/>
      <w:lvlJc w:val="left"/>
      <w:pPr>
        <w:tabs>
          <w:tab w:val="num" w:pos="4940"/>
        </w:tabs>
        <w:ind w:left="4940" w:hanging="360"/>
      </w:pPr>
      <w:rPr>
        <w:rFonts w:ascii="Wingdings" w:hAnsi="Wingdings" w:hint="default"/>
      </w:rPr>
    </w:lvl>
    <w:lvl w:ilvl="6" w:tplc="04190001" w:tentative="1">
      <w:start w:val="1"/>
      <w:numFmt w:val="bullet"/>
      <w:lvlText w:val=""/>
      <w:lvlJc w:val="left"/>
      <w:pPr>
        <w:tabs>
          <w:tab w:val="num" w:pos="5660"/>
        </w:tabs>
        <w:ind w:left="5660" w:hanging="360"/>
      </w:pPr>
      <w:rPr>
        <w:rFonts w:ascii="Symbol" w:hAnsi="Symbol" w:hint="default"/>
      </w:rPr>
    </w:lvl>
    <w:lvl w:ilvl="7" w:tplc="04190003" w:tentative="1">
      <w:start w:val="1"/>
      <w:numFmt w:val="bullet"/>
      <w:lvlText w:val="o"/>
      <w:lvlJc w:val="left"/>
      <w:pPr>
        <w:tabs>
          <w:tab w:val="num" w:pos="6380"/>
        </w:tabs>
        <w:ind w:left="6380" w:hanging="360"/>
      </w:pPr>
      <w:rPr>
        <w:rFonts w:ascii="Courier New" w:hAnsi="Courier New" w:cs="Courier New" w:hint="default"/>
      </w:rPr>
    </w:lvl>
    <w:lvl w:ilvl="8" w:tplc="04190005" w:tentative="1">
      <w:start w:val="1"/>
      <w:numFmt w:val="bullet"/>
      <w:lvlText w:val=""/>
      <w:lvlJc w:val="left"/>
      <w:pPr>
        <w:tabs>
          <w:tab w:val="num" w:pos="7100"/>
        </w:tabs>
        <w:ind w:left="7100" w:hanging="360"/>
      </w:pPr>
      <w:rPr>
        <w:rFonts w:ascii="Wingdings" w:hAnsi="Wingdings" w:hint="default"/>
      </w:rPr>
    </w:lvl>
  </w:abstractNum>
  <w:abstractNum w:abstractNumId="20">
    <w:nsid w:val="53A63F0E"/>
    <w:multiLevelType w:val="hybridMultilevel"/>
    <w:tmpl w:val="546055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51F420D"/>
    <w:multiLevelType w:val="hybridMultilevel"/>
    <w:tmpl w:val="488A506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5A31588C"/>
    <w:multiLevelType w:val="hybridMultilevel"/>
    <w:tmpl w:val="DA6600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7F3935"/>
    <w:multiLevelType w:val="hybridMultilevel"/>
    <w:tmpl w:val="8B141D70"/>
    <w:lvl w:ilvl="0" w:tplc="8F9E4704">
      <w:start w:val="1"/>
      <w:numFmt w:val="decimal"/>
      <w:lvlText w:val="%1."/>
      <w:lvlJc w:val="left"/>
      <w:pPr>
        <w:ind w:left="1495" w:hanging="360"/>
      </w:pPr>
      <w:rPr>
        <w:rFonts w:ascii="Times New Roman" w:eastAsiaTheme="minorEastAsia" w:hAnsi="Times New Roman" w:cs="Times New Roman"/>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5643D4B"/>
    <w:multiLevelType w:val="hybridMultilevel"/>
    <w:tmpl w:val="86CCBB46"/>
    <w:lvl w:ilvl="0" w:tplc="E9F059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9CA03DA"/>
    <w:multiLevelType w:val="hybridMultilevel"/>
    <w:tmpl w:val="14DCA06A"/>
    <w:lvl w:ilvl="0" w:tplc="8F9E4704">
      <w:start w:val="1"/>
      <w:numFmt w:val="decimal"/>
      <w:lvlText w:val="%1."/>
      <w:lvlJc w:val="left"/>
      <w:pPr>
        <w:ind w:left="1495" w:hanging="360"/>
      </w:pPr>
      <w:rPr>
        <w:rFonts w:ascii="Times New Roman" w:eastAsiaTheme="minorEastAsia" w:hAnsi="Times New Roman" w:cs="Times New Roman"/>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A096F6B"/>
    <w:multiLevelType w:val="hybridMultilevel"/>
    <w:tmpl w:val="5C6C2BC6"/>
    <w:lvl w:ilvl="0" w:tplc="EE28274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2"/>
  </w:num>
  <w:num w:numId="3">
    <w:abstractNumId w:val="24"/>
  </w:num>
  <w:num w:numId="4">
    <w:abstractNumId w:val="23"/>
  </w:num>
  <w:num w:numId="5">
    <w:abstractNumId w:val="7"/>
  </w:num>
  <w:num w:numId="6">
    <w:abstractNumId w:val="26"/>
  </w:num>
  <w:num w:numId="7">
    <w:abstractNumId w:val="12"/>
  </w:num>
  <w:num w:numId="8">
    <w:abstractNumId w:val="15"/>
  </w:num>
  <w:num w:numId="9">
    <w:abstractNumId w:val="0"/>
  </w:num>
  <w:num w:numId="10">
    <w:abstractNumId w:val="8"/>
  </w:num>
  <w:num w:numId="11">
    <w:abstractNumId w:val="17"/>
  </w:num>
  <w:num w:numId="12">
    <w:abstractNumId w:val="1"/>
  </w:num>
  <w:num w:numId="13">
    <w:abstractNumId w:val="20"/>
  </w:num>
  <w:num w:numId="14">
    <w:abstractNumId w:val="22"/>
  </w:num>
  <w:num w:numId="15">
    <w:abstractNumId w:val="16"/>
  </w:num>
  <w:num w:numId="16">
    <w:abstractNumId w:val="3"/>
  </w:num>
  <w:num w:numId="17">
    <w:abstractNumId w:val="13"/>
  </w:num>
  <w:num w:numId="18">
    <w:abstractNumId w:val="4"/>
  </w:num>
  <w:num w:numId="19">
    <w:abstractNumId w:val="10"/>
  </w:num>
  <w:num w:numId="20">
    <w:abstractNumId w:val="6"/>
  </w:num>
  <w:num w:numId="21">
    <w:abstractNumId w:val="14"/>
  </w:num>
  <w:num w:numId="22">
    <w:abstractNumId w:val="5"/>
  </w:num>
  <w:num w:numId="23">
    <w:abstractNumId w:val="18"/>
  </w:num>
  <w:num w:numId="24">
    <w:abstractNumId w:val="25"/>
  </w:num>
  <w:num w:numId="25">
    <w:abstractNumId w:val="11"/>
  </w:num>
  <w:num w:numId="26">
    <w:abstractNumId w:val="9"/>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3511E"/>
    <w:rsid w:val="0000151B"/>
    <w:rsid w:val="00013611"/>
    <w:rsid w:val="00017943"/>
    <w:rsid w:val="00036D0D"/>
    <w:rsid w:val="00050E72"/>
    <w:rsid w:val="000541E8"/>
    <w:rsid w:val="00062333"/>
    <w:rsid w:val="0007324D"/>
    <w:rsid w:val="00075C5B"/>
    <w:rsid w:val="00076F69"/>
    <w:rsid w:val="0008233C"/>
    <w:rsid w:val="000861AC"/>
    <w:rsid w:val="000A2BEF"/>
    <w:rsid w:val="000A4BD2"/>
    <w:rsid w:val="000B0D13"/>
    <w:rsid w:val="000B1D10"/>
    <w:rsid w:val="000B5811"/>
    <w:rsid w:val="000B75B8"/>
    <w:rsid w:val="000D2AC9"/>
    <w:rsid w:val="000E467B"/>
    <w:rsid w:val="000F072D"/>
    <w:rsid w:val="00120784"/>
    <w:rsid w:val="00121301"/>
    <w:rsid w:val="001671D4"/>
    <w:rsid w:val="0017023C"/>
    <w:rsid w:val="00174D3B"/>
    <w:rsid w:val="0018232D"/>
    <w:rsid w:val="0018366E"/>
    <w:rsid w:val="001870BD"/>
    <w:rsid w:val="001B71F3"/>
    <w:rsid w:val="001C0E67"/>
    <w:rsid w:val="001C18D0"/>
    <w:rsid w:val="001C342C"/>
    <w:rsid w:val="001C47A8"/>
    <w:rsid w:val="001C4E9F"/>
    <w:rsid w:val="001D5CC4"/>
    <w:rsid w:val="001F3B2C"/>
    <w:rsid w:val="00205EDA"/>
    <w:rsid w:val="0021115C"/>
    <w:rsid w:val="00233C49"/>
    <w:rsid w:val="00237D3E"/>
    <w:rsid w:val="00241B66"/>
    <w:rsid w:val="00247044"/>
    <w:rsid w:val="00250350"/>
    <w:rsid w:val="00264CD1"/>
    <w:rsid w:val="00272E1E"/>
    <w:rsid w:val="00280BA5"/>
    <w:rsid w:val="0028109B"/>
    <w:rsid w:val="00297299"/>
    <w:rsid w:val="002A07F9"/>
    <w:rsid w:val="002A6478"/>
    <w:rsid w:val="002C3584"/>
    <w:rsid w:val="002D5F19"/>
    <w:rsid w:val="002E2631"/>
    <w:rsid w:val="00315B45"/>
    <w:rsid w:val="00317078"/>
    <w:rsid w:val="0033597C"/>
    <w:rsid w:val="00347764"/>
    <w:rsid w:val="00353D00"/>
    <w:rsid w:val="00365D2A"/>
    <w:rsid w:val="00367ABA"/>
    <w:rsid w:val="0037015C"/>
    <w:rsid w:val="00376D5D"/>
    <w:rsid w:val="0038696F"/>
    <w:rsid w:val="00393467"/>
    <w:rsid w:val="003A0692"/>
    <w:rsid w:val="003C0ADD"/>
    <w:rsid w:val="003D43C7"/>
    <w:rsid w:val="003F2F0E"/>
    <w:rsid w:val="004079A6"/>
    <w:rsid w:val="004308C4"/>
    <w:rsid w:val="00431033"/>
    <w:rsid w:val="00431902"/>
    <w:rsid w:val="00433B8D"/>
    <w:rsid w:val="00442338"/>
    <w:rsid w:val="004433C4"/>
    <w:rsid w:val="00450739"/>
    <w:rsid w:val="00451CA0"/>
    <w:rsid w:val="004A023F"/>
    <w:rsid w:val="004B169A"/>
    <w:rsid w:val="004C05FC"/>
    <w:rsid w:val="004C6D87"/>
    <w:rsid w:val="004D4063"/>
    <w:rsid w:val="004E01D2"/>
    <w:rsid w:val="004E554E"/>
    <w:rsid w:val="004F22FD"/>
    <w:rsid w:val="004F2307"/>
    <w:rsid w:val="004F4475"/>
    <w:rsid w:val="005120B5"/>
    <w:rsid w:val="005202CD"/>
    <w:rsid w:val="00522BA1"/>
    <w:rsid w:val="0053511E"/>
    <w:rsid w:val="00543F9E"/>
    <w:rsid w:val="00546F3E"/>
    <w:rsid w:val="005502AE"/>
    <w:rsid w:val="005721FF"/>
    <w:rsid w:val="00572D8F"/>
    <w:rsid w:val="0059750A"/>
    <w:rsid w:val="005A5A1C"/>
    <w:rsid w:val="005C6288"/>
    <w:rsid w:val="005E2D7B"/>
    <w:rsid w:val="00605DFB"/>
    <w:rsid w:val="0062274C"/>
    <w:rsid w:val="00622B5B"/>
    <w:rsid w:val="00635447"/>
    <w:rsid w:val="00642420"/>
    <w:rsid w:val="00646083"/>
    <w:rsid w:val="00646EAF"/>
    <w:rsid w:val="0065370B"/>
    <w:rsid w:val="006564B1"/>
    <w:rsid w:val="006659A3"/>
    <w:rsid w:val="006871D3"/>
    <w:rsid w:val="0068750F"/>
    <w:rsid w:val="00687CCE"/>
    <w:rsid w:val="0069699D"/>
    <w:rsid w:val="006A30BB"/>
    <w:rsid w:val="006B4272"/>
    <w:rsid w:val="006B7B4C"/>
    <w:rsid w:val="006C446B"/>
    <w:rsid w:val="006D4903"/>
    <w:rsid w:val="006E6C41"/>
    <w:rsid w:val="0070505C"/>
    <w:rsid w:val="00733E64"/>
    <w:rsid w:val="0074031C"/>
    <w:rsid w:val="00742232"/>
    <w:rsid w:val="007445FA"/>
    <w:rsid w:val="007454D1"/>
    <w:rsid w:val="007657C6"/>
    <w:rsid w:val="00767F89"/>
    <w:rsid w:val="0078248A"/>
    <w:rsid w:val="007B2648"/>
    <w:rsid w:val="007B6DA4"/>
    <w:rsid w:val="007C2129"/>
    <w:rsid w:val="007C256E"/>
    <w:rsid w:val="007D008C"/>
    <w:rsid w:val="007E3806"/>
    <w:rsid w:val="007F1198"/>
    <w:rsid w:val="008047AD"/>
    <w:rsid w:val="00813D6F"/>
    <w:rsid w:val="008273AC"/>
    <w:rsid w:val="00841462"/>
    <w:rsid w:val="00850638"/>
    <w:rsid w:val="0085459A"/>
    <w:rsid w:val="00855DE8"/>
    <w:rsid w:val="008601A6"/>
    <w:rsid w:val="00861139"/>
    <w:rsid w:val="008674C4"/>
    <w:rsid w:val="008704C7"/>
    <w:rsid w:val="00880DE4"/>
    <w:rsid w:val="00885CB0"/>
    <w:rsid w:val="008A2D97"/>
    <w:rsid w:val="008A411F"/>
    <w:rsid w:val="008B46F9"/>
    <w:rsid w:val="008B4D2F"/>
    <w:rsid w:val="008C2C33"/>
    <w:rsid w:val="008D6ED1"/>
    <w:rsid w:val="008F6D2C"/>
    <w:rsid w:val="0090282D"/>
    <w:rsid w:val="0091183D"/>
    <w:rsid w:val="009132DF"/>
    <w:rsid w:val="00913318"/>
    <w:rsid w:val="0093704D"/>
    <w:rsid w:val="00941088"/>
    <w:rsid w:val="00960688"/>
    <w:rsid w:val="00966BE5"/>
    <w:rsid w:val="00987046"/>
    <w:rsid w:val="00997E5D"/>
    <w:rsid w:val="009A181C"/>
    <w:rsid w:val="009A5EA4"/>
    <w:rsid w:val="009E1B77"/>
    <w:rsid w:val="009F56F9"/>
    <w:rsid w:val="009F7301"/>
    <w:rsid w:val="009F7A01"/>
    <w:rsid w:val="00A10363"/>
    <w:rsid w:val="00A11002"/>
    <w:rsid w:val="00A13553"/>
    <w:rsid w:val="00A17F91"/>
    <w:rsid w:val="00A2008B"/>
    <w:rsid w:val="00A328B1"/>
    <w:rsid w:val="00A401B5"/>
    <w:rsid w:val="00A56336"/>
    <w:rsid w:val="00A614D0"/>
    <w:rsid w:val="00A85CD4"/>
    <w:rsid w:val="00A860B9"/>
    <w:rsid w:val="00A977B7"/>
    <w:rsid w:val="00AB2652"/>
    <w:rsid w:val="00AB763C"/>
    <w:rsid w:val="00AE3ABF"/>
    <w:rsid w:val="00B00148"/>
    <w:rsid w:val="00B00990"/>
    <w:rsid w:val="00B067FB"/>
    <w:rsid w:val="00B17107"/>
    <w:rsid w:val="00B23BA2"/>
    <w:rsid w:val="00B26552"/>
    <w:rsid w:val="00B57F0C"/>
    <w:rsid w:val="00B64B76"/>
    <w:rsid w:val="00B74A67"/>
    <w:rsid w:val="00B76146"/>
    <w:rsid w:val="00B774B3"/>
    <w:rsid w:val="00B77DA1"/>
    <w:rsid w:val="00B83CC6"/>
    <w:rsid w:val="00B92869"/>
    <w:rsid w:val="00BA3570"/>
    <w:rsid w:val="00BB44D4"/>
    <w:rsid w:val="00BC543B"/>
    <w:rsid w:val="00BC543F"/>
    <w:rsid w:val="00BC5B66"/>
    <w:rsid w:val="00BE3035"/>
    <w:rsid w:val="00C16A40"/>
    <w:rsid w:val="00C23061"/>
    <w:rsid w:val="00C25C45"/>
    <w:rsid w:val="00C5380E"/>
    <w:rsid w:val="00C91849"/>
    <w:rsid w:val="00CB3B89"/>
    <w:rsid w:val="00CC2464"/>
    <w:rsid w:val="00CC4867"/>
    <w:rsid w:val="00CD2072"/>
    <w:rsid w:val="00CD5FC2"/>
    <w:rsid w:val="00CE5B57"/>
    <w:rsid w:val="00CF0B65"/>
    <w:rsid w:val="00D159C7"/>
    <w:rsid w:val="00D434EB"/>
    <w:rsid w:val="00D54BAB"/>
    <w:rsid w:val="00D550BC"/>
    <w:rsid w:val="00D55A03"/>
    <w:rsid w:val="00D73E56"/>
    <w:rsid w:val="00D74A26"/>
    <w:rsid w:val="00D75A1A"/>
    <w:rsid w:val="00D94998"/>
    <w:rsid w:val="00DA778A"/>
    <w:rsid w:val="00DC50F8"/>
    <w:rsid w:val="00DD5D54"/>
    <w:rsid w:val="00DE485A"/>
    <w:rsid w:val="00DF0941"/>
    <w:rsid w:val="00DF5B12"/>
    <w:rsid w:val="00E02061"/>
    <w:rsid w:val="00E060AD"/>
    <w:rsid w:val="00E206A9"/>
    <w:rsid w:val="00E326C2"/>
    <w:rsid w:val="00E43C61"/>
    <w:rsid w:val="00E4651D"/>
    <w:rsid w:val="00E5122B"/>
    <w:rsid w:val="00E71655"/>
    <w:rsid w:val="00E864C6"/>
    <w:rsid w:val="00EA0CC7"/>
    <w:rsid w:val="00EB79F0"/>
    <w:rsid w:val="00EC5173"/>
    <w:rsid w:val="00EF4F12"/>
    <w:rsid w:val="00F05310"/>
    <w:rsid w:val="00F07E2D"/>
    <w:rsid w:val="00F22E7E"/>
    <w:rsid w:val="00F25425"/>
    <w:rsid w:val="00F31860"/>
    <w:rsid w:val="00F35983"/>
    <w:rsid w:val="00F500DC"/>
    <w:rsid w:val="00F87B9D"/>
    <w:rsid w:val="00FA3299"/>
    <w:rsid w:val="00FC3245"/>
    <w:rsid w:val="00FC7521"/>
    <w:rsid w:val="00FC76EA"/>
    <w:rsid w:val="00FE36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rules v:ext="edit">
        <o:r id="V:Rule19" type="connector" idref="#_x0000_s1436"/>
        <o:r id="V:Rule20" type="connector" idref="#_x0000_s1437"/>
        <o:r id="V:Rule21" type="connector" idref="#_x0000_s1361">
          <o:proxy start="" idref="#_x0000_s1353" connectloc="2"/>
          <o:proxy end="" idref="#_x0000_s1354" connectloc="0"/>
        </o:r>
        <o:r id="V:Rule22" type="connector" idref="#_x0000_s1438"/>
        <o:r id="V:Rule23" type="connector" idref="#_x0000_s1360">
          <o:proxy start="" idref="#_x0000_s1356" connectloc="3"/>
          <o:proxy end="" idref="#_x0000_s1354" connectloc="1"/>
        </o:r>
        <o:r id="V:Rule24" type="connector" idref="#_x0000_s1358">
          <o:proxy start="" idref="#_x0000_s1354" connectloc="2"/>
          <o:proxy end="" idref="#_x0000_s1355" connectloc="0"/>
        </o:r>
        <o:r id="V:Rule25" type="connector" idref="#_x0000_s1359">
          <o:proxy start="" idref="#_x0000_s1353" connectloc="3"/>
          <o:proxy end="" idref="#_x0000_s1355" connectloc="3"/>
        </o:r>
        <o:r id="V:Rule26" type="connector" idref="#_x0000_s1432"/>
        <o:r id="V:Rule27" type="connector" idref="#_x0000_s1429"/>
        <o:r id="V:Rule28" type="connector" idref="#_x0000_s1434"/>
        <o:r id="V:Rule29" type="connector" idref="#_x0000_s1427"/>
        <o:r id="V:Rule30" type="connector" idref="#_x0000_s1431"/>
        <o:r id="V:Rule31" type="connector" idref="#_x0000_s1362">
          <o:proxy start="" idref="#_x0000_s1354" connectloc="3"/>
          <o:proxy end="" idref="#_x0000_s1357" connectloc="1"/>
        </o:r>
        <o:r id="V:Rule32" type="connector" idref="#_x0000_s1428"/>
        <o:r id="V:Rule33" type="connector" idref="#_x0000_s1435"/>
        <o:r id="V:Rule34" type="connector" idref="#_x0000_s1433"/>
        <o:r id="V:Rule35" type="connector" idref="#_x0000_s1430"/>
        <o:r id="V:Rule36" type="connector" idref="#_x0000_s14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4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45"/>
  </w:style>
  <w:style w:type="paragraph" w:styleId="1">
    <w:name w:val="heading 1"/>
    <w:basedOn w:val="a"/>
    <w:next w:val="a"/>
    <w:link w:val="10"/>
    <w:uiPriority w:val="9"/>
    <w:qFormat/>
    <w:rsid w:val="002111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5C6288"/>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rsid w:val="004D4063"/>
    <w:pPr>
      <w:spacing w:line="360" w:lineRule="auto"/>
      <w:ind w:firstLine="1134"/>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semiHidden/>
    <w:rsid w:val="004D4063"/>
    <w:rPr>
      <w:rFonts w:ascii="Times New Roman" w:eastAsia="Times New Roman" w:hAnsi="Times New Roman" w:cs="Times New Roman"/>
      <w:sz w:val="28"/>
      <w:szCs w:val="20"/>
    </w:rPr>
  </w:style>
  <w:style w:type="paragraph" w:styleId="a3">
    <w:name w:val="Balloon Text"/>
    <w:basedOn w:val="a"/>
    <w:link w:val="a4"/>
    <w:uiPriority w:val="99"/>
    <w:semiHidden/>
    <w:unhideWhenUsed/>
    <w:rsid w:val="000E467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67B"/>
    <w:rPr>
      <w:rFonts w:ascii="Tahoma" w:hAnsi="Tahoma" w:cs="Tahoma"/>
      <w:sz w:val="16"/>
      <w:szCs w:val="16"/>
    </w:rPr>
  </w:style>
  <w:style w:type="paragraph" w:styleId="a5">
    <w:name w:val="List Paragraph"/>
    <w:basedOn w:val="a"/>
    <w:uiPriority w:val="34"/>
    <w:qFormat/>
    <w:rsid w:val="00B23BA2"/>
    <w:pPr>
      <w:ind w:left="720"/>
      <w:contextualSpacing/>
    </w:pPr>
  </w:style>
  <w:style w:type="paragraph" w:styleId="a6">
    <w:name w:val="Normal (Web)"/>
    <w:basedOn w:val="a"/>
    <w:unhideWhenUsed/>
    <w:rsid w:val="00D75A1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semiHidden/>
    <w:unhideWhenUsed/>
    <w:rsid w:val="001870BD"/>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1870BD"/>
  </w:style>
  <w:style w:type="paragraph" w:styleId="a9">
    <w:name w:val="footer"/>
    <w:basedOn w:val="a"/>
    <w:link w:val="aa"/>
    <w:uiPriority w:val="99"/>
    <w:unhideWhenUsed/>
    <w:rsid w:val="001870BD"/>
    <w:pPr>
      <w:tabs>
        <w:tab w:val="center" w:pos="4677"/>
        <w:tab w:val="right" w:pos="9355"/>
      </w:tabs>
      <w:spacing w:line="240" w:lineRule="auto"/>
    </w:pPr>
  </w:style>
  <w:style w:type="character" w:customStyle="1" w:styleId="aa">
    <w:name w:val="Нижний колонтитул Знак"/>
    <w:basedOn w:val="a0"/>
    <w:link w:val="a9"/>
    <w:uiPriority w:val="99"/>
    <w:rsid w:val="001870BD"/>
  </w:style>
  <w:style w:type="character" w:styleId="ab">
    <w:name w:val="Emphasis"/>
    <w:basedOn w:val="a0"/>
    <w:uiPriority w:val="20"/>
    <w:qFormat/>
    <w:rsid w:val="00C91849"/>
    <w:rPr>
      <w:i/>
      <w:iCs/>
    </w:rPr>
  </w:style>
  <w:style w:type="character" w:styleId="ac">
    <w:name w:val="Hyperlink"/>
    <w:basedOn w:val="a0"/>
    <w:uiPriority w:val="99"/>
    <w:unhideWhenUsed/>
    <w:rsid w:val="005E2D7B"/>
    <w:rPr>
      <w:color w:val="0000FF" w:themeColor="hyperlink"/>
      <w:u w:val="single"/>
    </w:rPr>
  </w:style>
  <w:style w:type="character" w:customStyle="1" w:styleId="40">
    <w:name w:val="Заголовок 4 Знак"/>
    <w:basedOn w:val="a0"/>
    <w:link w:val="4"/>
    <w:uiPriority w:val="9"/>
    <w:rsid w:val="005C6288"/>
    <w:rPr>
      <w:rFonts w:ascii="Times New Roman" w:eastAsia="Times New Roman" w:hAnsi="Times New Roman" w:cs="Times New Roman"/>
      <w:b/>
      <w:bCs/>
      <w:sz w:val="24"/>
      <w:szCs w:val="24"/>
    </w:rPr>
  </w:style>
  <w:style w:type="character" w:styleId="ad">
    <w:name w:val="FollowedHyperlink"/>
    <w:basedOn w:val="a0"/>
    <w:uiPriority w:val="99"/>
    <w:semiHidden/>
    <w:unhideWhenUsed/>
    <w:rsid w:val="0093704D"/>
    <w:rPr>
      <w:color w:val="800080" w:themeColor="followedHyperlink"/>
      <w:u w:val="single"/>
    </w:rPr>
  </w:style>
  <w:style w:type="character" w:customStyle="1" w:styleId="10">
    <w:name w:val="Заголовок 1 Знак"/>
    <w:basedOn w:val="a0"/>
    <w:link w:val="1"/>
    <w:uiPriority w:val="9"/>
    <w:rsid w:val="0021115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3090772">
      <w:bodyDiv w:val="1"/>
      <w:marLeft w:val="0"/>
      <w:marRight w:val="0"/>
      <w:marTop w:val="0"/>
      <w:marBottom w:val="0"/>
      <w:divBdr>
        <w:top w:val="none" w:sz="0" w:space="0" w:color="auto"/>
        <w:left w:val="none" w:sz="0" w:space="0" w:color="auto"/>
        <w:bottom w:val="none" w:sz="0" w:space="0" w:color="auto"/>
        <w:right w:val="none" w:sz="0" w:space="0" w:color="auto"/>
      </w:divBdr>
    </w:div>
    <w:div w:id="98960094">
      <w:bodyDiv w:val="1"/>
      <w:marLeft w:val="0"/>
      <w:marRight w:val="0"/>
      <w:marTop w:val="0"/>
      <w:marBottom w:val="0"/>
      <w:divBdr>
        <w:top w:val="none" w:sz="0" w:space="0" w:color="auto"/>
        <w:left w:val="none" w:sz="0" w:space="0" w:color="auto"/>
        <w:bottom w:val="none" w:sz="0" w:space="0" w:color="auto"/>
        <w:right w:val="none" w:sz="0" w:space="0" w:color="auto"/>
      </w:divBdr>
    </w:div>
    <w:div w:id="224221649">
      <w:bodyDiv w:val="1"/>
      <w:marLeft w:val="0"/>
      <w:marRight w:val="0"/>
      <w:marTop w:val="0"/>
      <w:marBottom w:val="0"/>
      <w:divBdr>
        <w:top w:val="none" w:sz="0" w:space="0" w:color="auto"/>
        <w:left w:val="none" w:sz="0" w:space="0" w:color="auto"/>
        <w:bottom w:val="none" w:sz="0" w:space="0" w:color="auto"/>
        <w:right w:val="none" w:sz="0" w:space="0" w:color="auto"/>
      </w:divBdr>
      <w:divsChild>
        <w:div w:id="1304123068">
          <w:marLeft w:val="0"/>
          <w:marRight w:val="0"/>
          <w:marTop w:val="0"/>
          <w:marBottom w:val="0"/>
          <w:divBdr>
            <w:top w:val="none" w:sz="0" w:space="0" w:color="auto"/>
            <w:left w:val="none" w:sz="0" w:space="0" w:color="auto"/>
            <w:bottom w:val="none" w:sz="0" w:space="0" w:color="auto"/>
            <w:right w:val="none" w:sz="0" w:space="0" w:color="auto"/>
          </w:divBdr>
          <w:divsChild>
            <w:div w:id="364840495">
              <w:marLeft w:val="0"/>
              <w:marRight w:val="0"/>
              <w:marTop w:val="0"/>
              <w:marBottom w:val="0"/>
              <w:divBdr>
                <w:top w:val="none" w:sz="0" w:space="0" w:color="auto"/>
                <w:left w:val="none" w:sz="0" w:space="0" w:color="auto"/>
                <w:bottom w:val="none" w:sz="0" w:space="0" w:color="auto"/>
                <w:right w:val="none" w:sz="0" w:space="0" w:color="auto"/>
              </w:divBdr>
              <w:divsChild>
                <w:div w:id="1055466399">
                  <w:marLeft w:val="0"/>
                  <w:marRight w:val="0"/>
                  <w:marTop w:val="0"/>
                  <w:marBottom w:val="0"/>
                  <w:divBdr>
                    <w:top w:val="none" w:sz="0" w:space="0" w:color="auto"/>
                    <w:left w:val="none" w:sz="0" w:space="0" w:color="auto"/>
                    <w:bottom w:val="none" w:sz="0" w:space="0" w:color="auto"/>
                    <w:right w:val="none" w:sz="0" w:space="0" w:color="auto"/>
                  </w:divBdr>
                  <w:divsChild>
                    <w:div w:id="415398729">
                      <w:marLeft w:val="0"/>
                      <w:marRight w:val="0"/>
                      <w:marTop w:val="0"/>
                      <w:marBottom w:val="0"/>
                      <w:divBdr>
                        <w:top w:val="single" w:sz="2" w:space="4" w:color="CCCCCC"/>
                        <w:left w:val="single" w:sz="2" w:space="4" w:color="CCCCCC"/>
                        <w:bottom w:val="single" w:sz="2" w:space="0" w:color="CCCCCC"/>
                        <w:right w:val="single" w:sz="2" w:space="0" w:color="CCCCCC"/>
                      </w:divBdr>
                      <w:divsChild>
                        <w:div w:id="1287617825">
                          <w:marLeft w:val="180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07893">
      <w:bodyDiv w:val="1"/>
      <w:marLeft w:val="0"/>
      <w:marRight w:val="0"/>
      <w:marTop w:val="0"/>
      <w:marBottom w:val="0"/>
      <w:divBdr>
        <w:top w:val="none" w:sz="0" w:space="0" w:color="auto"/>
        <w:left w:val="none" w:sz="0" w:space="0" w:color="auto"/>
        <w:bottom w:val="none" w:sz="0" w:space="0" w:color="auto"/>
        <w:right w:val="none" w:sz="0" w:space="0" w:color="auto"/>
      </w:divBdr>
      <w:divsChild>
        <w:div w:id="35477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562927">
      <w:bodyDiv w:val="1"/>
      <w:marLeft w:val="0"/>
      <w:marRight w:val="0"/>
      <w:marTop w:val="0"/>
      <w:marBottom w:val="0"/>
      <w:divBdr>
        <w:top w:val="none" w:sz="0" w:space="0" w:color="auto"/>
        <w:left w:val="none" w:sz="0" w:space="0" w:color="auto"/>
        <w:bottom w:val="none" w:sz="0" w:space="0" w:color="auto"/>
        <w:right w:val="none" w:sz="0" w:space="0" w:color="auto"/>
      </w:divBdr>
    </w:div>
    <w:div w:id="784538693">
      <w:bodyDiv w:val="1"/>
      <w:marLeft w:val="0"/>
      <w:marRight w:val="0"/>
      <w:marTop w:val="0"/>
      <w:marBottom w:val="0"/>
      <w:divBdr>
        <w:top w:val="none" w:sz="0" w:space="0" w:color="auto"/>
        <w:left w:val="none" w:sz="0" w:space="0" w:color="auto"/>
        <w:bottom w:val="none" w:sz="0" w:space="0" w:color="auto"/>
        <w:right w:val="none" w:sz="0" w:space="0" w:color="auto"/>
      </w:divBdr>
      <w:divsChild>
        <w:div w:id="16270922">
          <w:marLeft w:val="0"/>
          <w:marRight w:val="0"/>
          <w:marTop w:val="0"/>
          <w:marBottom w:val="0"/>
          <w:divBdr>
            <w:top w:val="none" w:sz="0" w:space="0" w:color="auto"/>
            <w:left w:val="none" w:sz="0" w:space="0" w:color="auto"/>
            <w:bottom w:val="none" w:sz="0" w:space="0" w:color="auto"/>
            <w:right w:val="none" w:sz="0" w:space="0" w:color="auto"/>
          </w:divBdr>
          <w:divsChild>
            <w:div w:id="7064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3596">
      <w:bodyDiv w:val="1"/>
      <w:marLeft w:val="0"/>
      <w:marRight w:val="0"/>
      <w:marTop w:val="0"/>
      <w:marBottom w:val="0"/>
      <w:divBdr>
        <w:top w:val="none" w:sz="0" w:space="0" w:color="auto"/>
        <w:left w:val="none" w:sz="0" w:space="0" w:color="auto"/>
        <w:bottom w:val="none" w:sz="0" w:space="0" w:color="auto"/>
        <w:right w:val="none" w:sz="0" w:space="0" w:color="auto"/>
      </w:divBdr>
      <w:divsChild>
        <w:div w:id="966085782">
          <w:marLeft w:val="0"/>
          <w:marRight w:val="0"/>
          <w:marTop w:val="0"/>
          <w:marBottom w:val="0"/>
          <w:divBdr>
            <w:top w:val="none" w:sz="0" w:space="0" w:color="auto"/>
            <w:left w:val="none" w:sz="0" w:space="0" w:color="auto"/>
            <w:bottom w:val="none" w:sz="0" w:space="0" w:color="auto"/>
            <w:right w:val="none" w:sz="0" w:space="0" w:color="auto"/>
          </w:divBdr>
          <w:divsChild>
            <w:div w:id="2074154137">
              <w:marLeft w:val="0"/>
              <w:marRight w:val="0"/>
              <w:marTop w:val="0"/>
              <w:marBottom w:val="0"/>
              <w:divBdr>
                <w:top w:val="none" w:sz="0" w:space="0" w:color="auto"/>
                <w:left w:val="none" w:sz="0" w:space="0" w:color="auto"/>
                <w:bottom w:val="none" w:sz="0" w:space="0" w:color="auto"/>
                <w:right w:val="none" w:sz="0" w:space="0" w:color="auto"/>
              </w:divBdr>
              <w:divsChild>
                <w:div w:id="545988383">
                  <w:marLeft w:val="0"/>
                  <w:marRight w:val="0"/>
                  <w:marTop w:val="0"/>
                  <w:marBottom w:val="0"/>
                  <w:divBdr>
                    <w:top w:val="none" w:sz="0" w:space="0" w:color="auto"/>
                    <w:left w:val="none" w:sz="0" w:space="0" w:color="auto"/>
                    <w:bottom w:val="none" w:sz="0" w:space="0" w:color="auto"/>
                    <w:right w:val="none" w:sz="0" w:space="0" w:color="auto"/>
                  </w:divBdr>
                  <w:divsChild>
                    <w:div w:id="1556742228">
                      <w:marLeft w:val="0"/>
                      <w:marRight w:val="0"/>
                      <w:marTop w:val="0"/>
                      <w:marBottom w:val="0"/>
                      <w:divBdr>
                        <w:top w:val="none" w:sz="0" w:space="0" w:color="auto"/>
                        <w:left w:val="none" w:sz="0" w:space="0" w:color="auto"/>
                        <w:bottom w:val="none" w:sz="0" w:space="0" w:color="auto"/>
                        <w:right w:val="none" w:sz="0" w:space="0" w:color="auto"/>
                      </w:divBdr>
                      <w:divsChild>
                        <w:div w:id="951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03221">
      <w:bodyDiv w:val="1"/>
      <w:marLeft w:val="0"/>
      <w:marRight w:val="0"/>
      <w:marTop w:val="0"/>
      <w:marBottom w:val="0"/>
      <w:divBdr>
        <w:top w:val="none" w:sz="0" w:space="0" w:color="auto"/>
        <w:left w:val="none" w:sz="0" w:space="0" w:color="auto"/>
        <w:bottom w:val="none" w:sz="0" w:space="0" w:color="auto"/>
        <w:right w:val="none" w:sz="0" w:space="0" w:color="auto"/>
      </w:divBdr>
      <w:divsChild>
        <w:div w:id="730231701">
          <w:marLeft w:val="0"/>
          <w:marRight w:val="0"/>
          <w:marTop w:val="0"/>
          <w:marBottom w:val="0"/>
          <w:divBdr>
            <w:top w:val="none" w:sz="0" w:space="0" w:color="auto"/>
            <w:left w:val="none" w:sz="0" w:space="0" w:color="auto"/>
            <w:bottom w:val="none" w:sz="0" w:space="0" w:color="auto"/>
            <w:right w:val="none" w:sz="0" w:space="0" w:color="auto"/>
          </w:divBdr>
          <w:divsChild>
            <w:div w:id="2451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6831">
      <w:bodyDiv w:val="1"/>
      <w:marLeft w:val="0"/>
      <w:marRight w:val="0"/>
      <w:marTop w:val="0"/>
      <w:marBottom w:val="0"/>
      <w:divBdr>
        <w:top w:val="none" w:sz="0" w:space="0" w:color="auto"/>
        <w:left w:val="none" w:sz="0" w:space="0" w:color="auto"/>
        <w:bottom w:val="none" w:sz="0" w:space="0" w:color="auto"/>
        <w:right w:val="none" w:sz="0" w:space="0" w:color="auto"/>
      </w:divBdr>
    </w:div>
    <w:div w:id="1129397497">
      <w:bodyDiv w:val="1"/>
      <w:marLeft w:val="0"/>
      <w:marRight w:val="0"/>
      <w:marTop w:val="0"/>
      <w:marBottom w:val="0"/>
      <w:divBdr>
        <w:top w:val="none" w:sz="0" w:space="0" w:color="auto"/>
        <w:left w:val="none" w:sz="0" w:space="0" w:color="auto"/>
        <w:bottom w:val="none" w:sz="0" w:space="0" w:color="auto"/>
        <w:right w:val="none" w:sz="0" w:space="0" w:color="auto"/>
      </w:divBdr>
      <w:divsChild>
        <w:div w:id="279841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535570">
      <w:bodyDiv w:val="1"/>
      <w:marLeft w:val="0"/>
      <w:marRight w:val="0"/>
      <w:marTop w:val="0"/>
      <w:marBottom w:val="0"/>
      <w:divBdr>
        <w:top w:val="none" w:sz="0" w:space="0" w:color="auto"/>
        <w:left w:val="none" w:sz="0" w:space="0" w:color="auto"/>
        <w:bottom w:val="none" w:sz="0" w:space="0" w:color="auto"/>
        <w:right w:val="none" w:sz="0" w:space="0" w:color="auto"/>
      </w:divBdr>
      <w:divsChild>
        <w:div w:id="1393964444">
          <w:marLeft w:val="0"/>
          <w:marRight w:val="0"/>
          <w:marTop w:val="0"/>
          <w:marBottom w:val="0"/>
          <w:divBdr>
            <w:top w:val="none" w:sz="0" w:space="0" w:color="auto"/>
            <w:left w:val="none" w:sz="0" w:space="0" w:color="auto"/>
            <w:bottom w:val="none" w:sz="0" w:space="0" w:color="auto"/>
            <w:right w:val="none" w:sz="0" w:space="0" w:color="auto"/>
          </w:divBdr>
          <w:divsChild>
            <w:div w:id="1665664780">
              <w:marLeft w:val="0"/>
              <w:marRight w:val="0"/>
              <w:marTop w:val="0"/>
              <w:marBottom w:val="0"/>
              <w:divBdr>
                <w:top w:val="none" w:sz="0" w:space="0" w:color="auto"/>
                <w:left w:val="none" w:sz="0" w:space="0" w:color="auto"/>
                <w:bottom w:val="none" w:sz="0" w:space="0" w:color="auto"/>
                <w:right w:val="none" w:sz="0" w:space="0" w:color="auto"/>
              </w:divBdr>
              <w:divsChild>
                <w:div w:id="277106936">
                  <w:marLeft w:val="0"/>
                  <w:marRight w:val="0"/>
                  <w:marTop w:val="0"/>
                  <w:marBottom w:val="0"/>
                  <w:divBdr>
                    <w:top w:val="none" w:sz="0" w:space="0" w:color="auto"/>
                    <w:left w:val="none" w:sz="0" w:space="0" w:color="auto"/>
                    <w:bottom w:val="none" w:sz="0" w:space="0" w:color="auto"/>
                    <w:right w:val="none" w:sz="0" w:space="0" w:color="auto"/>
                  </w:divBdr>
                  <w:divsChild>
                    <w:div w:id="1083717366">
                      <w:marLeft w:val="0"/>
                      <w:marRight w:val="0"/>
                      <w:marTop w:val="0"/>
                      <w:marBottom w:val="0"/>
                      <w:divBdr>
                        <w:top w:val="single" w:sz="2" w:space="4" w:color="CCCCCC"/>
                        <w:left w:val="single" w:sz="2" w:space="4" w:color="CCCCCC"/>
                        <w:bottom w:val="single" w:sz="2" w:space="0" w:color="CCCCCC"/>
                        <w:right w:val="single" w:sz="2" w:space="0" w:color="CCCCCC"/>
                      </w:divBdr>
                      <w:divsChild>
                        <w:div w:id="951745520">
                          <w:marLeft w:val="1800"/>
                          <w:marRight w:val="75"/>
                          <w:marTop w:val="0"/>
                          <w:marBottom w:val="0"/>
                          <w:divBdr>
                            <w:top w:val="none" w:sz="0" w:space="0" w:color="auto"/>
                            <w:left w:val="none" w:sz="0" w:space="0" w:color="auto"/>
                            <w:bottom w:val="none" w:sz="0" w:space="0" w:color="auto"/>
                            <w:right w:val="none" w:sz="0" w:space="0" w:color="auto"/>
                          </w:divBdr>
                          <w:divsChild>
                            <w:div w:id="12237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81356">
      <w:bodyDiv w:val="1"/>
      <w:marLeft w:val="0"/>
      <w:marRight w:val="0"/>
      <w:marTop w:val="0"/>
      <w:marBottom w:val="0"/>
      <w:divBdr>
        <w:top w:val="none" w:sz="0" w:space="0" w:color="auto"/>
        <w:left w:val="none" w:sz="0" w:space="0" w:color="auto"/>
        <w:bottom w:val="none" w:sz="0" w:space="0" w:color="auto"/>
        <w:right w:val="none" w:sz="0" w:space="0" w:color="auto"/>
      </w:divBdr>
    </w:div>
    <w:div w:id="1281838956">
      <w:bodyDiv w:val="1"/>
      <w:marLeft w:val="0"/>
      <w:marRight w:val="0"/>
      <w:marTop w:val="0"/>
      <w:marBottom w:val="0"/>
      <w:divBdr>
        <w:top w:val="none" w:sz="0" w:space="0" w:color="auto"/>
        <w:left w:val="none" w:sz="0" w:space="0" w:color="auto"/>
        <w:bottom w:val="none" w:sz="0" w:space="0" w:color="auto"/>
        <w:right w:val="none" w:sz="0" w:space="0" w:color="auto"/>
      </w:divBdr>
    </w:div>
    <w:div w:id="1295603388">
      <w:bodyDiv w:val="1"/>
      <w:marLeft w:val="0"/>
      <w:marRight w:val="0"/>
      <w:marTop w:val="0"/>
      <w:marBottom w:val="0"/>
      <w:divBdr>
        <w:top w:val="none" w:sz="0" w:space="0" w:color="auto"/>
        <w:left w:val="none" w:sz="0" w:space="0" w:color="auto"/>
        <w:bottom w:val="none" w:sz="0" w:space="0" w:color="auto"/>
        <w:right w:val="none" w:sz="0" w:space="0" w:color="auto"/>
      </w:divBdr>
    </w:div>
    <w:div w:id="1542743105">
      <w:bodyDiv w:val="1"/>
      <w:marLeft w:val="0"/>
      <w:marRight w:val="0"/>
      <w:marTop w:val="0"/>
      <w:marBottom w:val="0"/>
      <w:divBdr>
        <w:top w:val="none" w:sz="0" w:space="0" w:color="auto"/>
        <w:left w:val="none" w:sz="0" w:space="0" w:color="auto"/>
        <w:bottom w:val="none" w:sz="0" w:space="0" w:color="auto"/>
        <w:right w:val="none" w:sz="0" w:space="0" w:color="auto"/>
      </w:divBdr>
    </w:div>
    <w:div w:id="1563128836">
      <w:bodyDiv w:val="1"/>
      <w:marLeft w:val="0"/>
      <w:marRight w:val="0"/>
      <w:marTop w:val="0"/>
      <w:marBottom w:val="0"/>
      <w:divBdr>
        <w:top w:val="none" w:sz="0" w:space="0" w:color="auto"/>
        <w:left w:val="none" w:sz="0" w:space="0" w:color="auto"/>
        <w:bottom w:val="none" w:sz="0" w:space="0" w:color="auto"/>
        <w:right w:val="none" w:sz="0" w:space="0" w:color="auto"/>
      </w:divBdr>
      <w:divsChild>
        <w:div w:id="148057470">
          <w:marLeft w:val="0"/>
          <w:marRight w:val="0"/>
          <w:marTop w:val="0"/>
          <w:marBottom w:val="0"/>
          <w:divBdr>
            <w:top w:val="none" w:sz="0" w:space="0" w:color="auto"/>
            <w:left w:val="none" w:sz="0" w:space="0" w:color="auto"/>
            <w:bottom w:val="none" w:sz="0" w:space="0" w:color="auto"/>
            <w:right w:val="none" w:sz="0" w:space="0" w:color="auto"/>
          </w:divBdr>
          <w:divsChild>
            <w:div w:id="17703441">
              <w:marLeft w:val="0"/>
              <w:marRight w:val="0"/>
              <w:marTop w:val="0"/>
              <w:marBottom w:val="0"/>
              <w:divBdr>
                <w:top w:val="none" w:sz="0" w:space="0" w:color="auto"/>
                <w:left w:val="none" w:sz="0" w:space="0" w:color="auto"/>
                <w:bottom w:val="none" w:sz="0" w:space="0" w:color="auto"/>
                <w:right w:val="none" w:sz="0" w:space="0" w:color="auto"/>
              </w:divBdr>
              <w:divsChild>
                <w:div w:id="357853198">
                  <w:marLeft w:val="0"/>
                  <w:marRight w:val="0"/>
                  <w:marTop w:val="0"/>
                  <w:marBottom w:val="0"/>
                  <w:divBdr>
                    <w:top w:val="none" w:sz="0" w:space="0" w:color="auto"/>
                    <w:left w:val="none" w:sz="0" w:space="0" w:color="auto"/>
                    <w:bottom w:val="none" w:sz="0" w:space="0" w:color="auto"/>
                    <w:right w:val="none" w:sz="0" w:space="0" w:color="auto"/>
                  </w:divBdr>
                  <w:divsChild>
                    <w:div w:id="511534291">
                      <w:marLeft w:val="0"/>
                      <w:marRight w:val="0"/>
                      <w:marTop w:val="0"/>
                      <w:marBottom w:val="0"/>
                      <w:divBdr>
                        <w:top w:val="none" w:sz="0" w:space="0" w:color="auto"/>
                        <w:left w:val="none" w:sz="0" w:space="0" w:color="auto"/>
                        <w:bottom w:val="none" w:sz="0" w:space="0" w:color="auto"/>
                        <w:right w:val="none" w:sz="0" w:space="0" w:color="auto"/>
                      </w:divBdr>
                      <w:divsChild>
                        <w:div w:id="21007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4419">
      <w:bodyDiv w:val="1"/>
      <w:marLeft w:val="0"/>
      <w:marRight w:val="0"/>
      <w:marTop w:val="0"/>
      <w:marBottom w:val="0"/>
      <w:divBdr>
        <w:top w:val="none" w:sz="0" w:space="0" w:color="auto"/>
        <w:left w:val="none" w:sz="0" w:space="0" w:color="auto"/>
        <w:bottom w:val="none" w:sz="0" w:space="0" w:color="auto"/>
        <w:right w:val="none" w:sz="0" w:space="0" w:color="auto"/>
      </w:divBdr>
      <w:divsChild>
        <w:div w:id="2044281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8101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54">
          <w:marLeft w:val="0"/>
          <w:marRight w:val="0"/>
          <w:marTop w:val="0"/>
          <w:marBottom w:val="0"/>
          <w:divBdr>
            <w:top w:val="none" w:sz="0" w:space="0" w:color="auto"/>
            <w:left w:val="none" w:sz="0" w:space="0" w:color="auto"/>
            <w:bottom w:val="none" w:sz="0" w:space="0" w:color="auto"/>
            <w:right w:val="none" w:sz="0" w:space="0" w:color="auto"/>
          </w:divBdr>
          <w:divsChild>
            <w:div w:id="7413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675">
      <w:bodyDiv w:val="1"/>
      <w:marLeft w:val="0"/>
      <w:marRight w:val="0"/>
      <w:marTop w:val="0"/>
      <w:marBottom w:val="0"/>
      <w:divBdr>
        <w:top w:val="none" w:sz="0" w:space="0" w:color="auto"/>
        <w:left w:val="none" w:sz="0" w:space="0" w:color="auto"/>
        <w:bottom w:val="none" w:sz="0" w:space="0" w:color="auto"/>
        <w:right w:val="none" w:sz="0" w:space="0" w:color="auto"/>
      </w:divBdr>
      <w:divsChild>
        <w:div w:id="25752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384037">
      <w:bodyDiv w:val="1"/>
      <w:marLeft w:val="0"/>
      <w:marRight w:val="0"/>
      <w:marTop w:val="0"/>
      <w:marBottom w:val="0"/>
      <w:divBdr>
        <w:top w:val="none" w:sz="0" w:space="0" w:color="auto"/>
        <w:left w:val="none" w:sz="0" w:space="0" w:color="auto"/>
        <w:bottom w:val="none" w:sz="0" w:space="0" w:color="auto"/>
        <w:right w:val="none" w:sz="0" w:space="0" w:color="auto"/>
      </w:divBdr>
      <w:divsChild>
        <w:div w:id="469592635">
          <w:marLeft w:val="0"/>
          <w:marRight w:val="0"/>
          <w:marTop w:val="0"/>
          <w:marBottom w:val="0"/>
          <w:divBdr>
            <w:top w:val="none" w:sz="0" w:space="0" w:color="auto"/>
            <w:left w:val="none" w:sz="0" w:space="0" w:color="auto"/>
            <w:bottom w:val="none" w:sz="0" w:space="0" w:color="auto"/>
            <w:right w:val="none" w:sz="0" w:space="0" w:color="auto"/>
          </w:divBdr>
          <w:divsChild>
            <w:div w:id="984309951">
              <w:marLeft w:val="0"/>
              <w:marRight w:val="0"/>
              <w:marTop w:val="0"/>
              <w:marBottom w:val="0"/>
              <w:divBdr>
                <w:top w:val="none" w:sz="0" w:space="0" w:color="auto"/>
                <w:left w:val="none" w:sz="0" w:space="0" w:color="auto"/>
                <w:bottom w:val="none" w:sz="0" w:space="0" w:color="auto"/>
                <w:right w:val="none" w:sz="0" w:space="0" w:color="auto"/>
              </w:divBdr>
              <w:divsChild>
                <w:div w:id="2142534666">
                  <w:marLeft w:val="0"/>
                  <w:marRight w:val="0"/>
                  <w:marTop w:val="0"/>
                  <w:marBottom w:val="0"/>
                  <w:divBdr>
                    <w:top w:val="none" w:sz="0" w:space="0" w:color="auto"/>
                    <w:left w:val="none" w:sz="0" w:space="0" w:color="auto"/>
                    <w:bottom w:val="none" w:sz="0" w:space="0" w:color="auto"/>
                    <w:right w:val="none" w:sz="0" w:space="0" w:color="auto"/>
                  </w:divBdr>
                  <w:divsChild>
                    <w:div w:id="1921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3616">
      <w:bodyDiv w:val="1"/>
      <w:marLeft w:val="0"/>
      <w:marRight w:val="0"/>
      <w:marTop w:val="0"/>
      <w:marBottom w:val="0"/>
      <w:divBdr>
        <w:top w:val="none" w:sz="0" w:space="0" w:color="auto"/>
        <w:left w:val="none" w:sz="0" w:space="0" w:color="auto"/>
        <w:bottom w:val="none" w:sz="0" w:space="0" w:color="auto"/>
        <w:right w:val="none" w:sz="0" w:space="0" w:color="auto"/>
      </w:divBdr>
      <w:divsChild>
        <w:div w:id="1697079860">
          <w:marLeft w:val="0"/>
          <w:marRight w:val="0"/>
          <w:marTop w:val="0"/>
          <w:marBottom w:val="0"/>
          <w:divBdr>
            <w:top w:val="none" w:sz="0" w:space="0" w:color="auto"/>
            <w:left w:val="none" w:sz="0" w:space="0" w:color="auto"/>
            <w:bottom w:val="none" w:sz="0" w:space="0" w:color="auto"/>
            <w:right w:val="none" w:sz="0" w:space="0" w:color="auto"/>
          </w:divBdr>
          <w:divsChild>
            <w:div w:id="6105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hard.compulenta.ru//312994/?phrase_id=9165647\"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hard.compulenta.ru//315511/?phrase_id=9165446" TargetMode="External"/><Relationship Id="rId38" Type="http://schemas.openxmlformats.org/officeDocument/2006/relationships/image" Target="media/image23.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nvidia.ru/object/feature_HPeffects_ru.html" TargetMode="External"/><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intuit.ru/department/se/pinform/1/7.html" TargetMode="External"/><Relationship Id="rId37" Type="http://schemas.openxmlformats.org/officeDocument/2006/relationships/image" Target="media/image22.gif"/><Relationship Id="rId40"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hyperlink" Target="http://new.tradeline.ru/news_all/news_hardware/index.khtml?pagenum=32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tudioit.ru/hardware/data/Amerikanskie-uchenye-mogut-sozdavat-miniatjurnye-nakopiteli-obxemom-1-Tb/"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ferra.ru/online/processors/s26658/" TargetMode="External"/><Relationship Id="rId35" Type="http://schemas.openxmlformats.org/officeDocument/2006/relationships/hyperlink" Target="http://www.morepc.ru/news/cat0-adm900001232.html"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Documents%20and%20Settings\&#1044;&#1054;&#1052;\&#1053;&#1040;&#1058;&#1040;&#1064;&#1040;\&#1059;&#1063;&#1045;&#1041;&#1040;\2%20&#1050;&#1059;&#1056;&#1057;\&#1048;&#1085;&#1092;&#1086;&#1088;&#1084;&#1072;&#1090;&#1080;&#1082;&#1072;\&#1050;&#1059;&#1056;&#1057;&#1054;&#1042;&#1040;&#1071;\&#1058;&#1080;&#1090;&#1072;&#1085;&#1080;&#1082;.xlsx" TargetMode="External"/><Relationship Id="rId1"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n>
                  <a:solidFill>
                    <a:schemeClr val="bg2">
                      <a:lumMod val="50000"/>
                    </a:schemeClr>
                  </a:solidFill>
                </a:ln>
              </a:rPr>
              <a:t>Средние цены за 1 л топлива в 1 квартале 2006 г.</a:t>
            </a:r>
          </a:p>
        </c:rich>
      </c:tx>
    </c:title>
    <c:plotArea>
      <c:layout/>
      <c:barChart>
        <c:barDir val="col"/>
        <c:grouping val="clustered"/>
        <c:ser>
          <c:idx val="0"/>
          <c:order val="0"/>
          <c:tx>
            <c:strRef>
              <c:f>'Ведомость-квартал'!$C$12</c:f>
              <c:strCache>
                <c:ptCount val="1"/>
                <c:pt idx="0">
                  <c:v>Дизельное топливо</c:v>
                </c:pt>
              </c:strCache>
            </c:strRef>
          </c:tx>
          <c:spPr>
            <a:solidFill>
              <a:schemeClr val="tx2">
                <a:lumMod val="75000"/>
              </a:schemeClr>
            </a:solidFill>
          </c:spPr>
          <c:dLbls>
            <c:txPr>
              <a:bodyPr/>
              <a:lstStyle/>
              <a:p>
                <a:pPr>
                  <a:defRPr>
                    <a:ln>
                      <a:solidFill>
                        <a:schemeClr val="tx2">
                          <a:lumMod val="75000"/>
                        </a:schemeClr>
                      </a:solidFill>
                    </a:ln>
                  </a:defRPr>
                </a:pPr>
                <a:endParaRPr lang="ru-RU"/>
              </a:p>
            </c:txPr>
            <c:dLblPos val="outEnd"/>
            <c:showVal val="1"/>
          </c:dLbls>
          <c:cat>
            <c:strLit>
              <c:ptCount val="4"/>
              <c:pt idx="0">
                <c:v>Январь</c:v>
              </c:pt>
              <c:pt idx="1">
                <c:v>Февраль</c:v>
              </c:pt>
              <c:pt idx="2">
                <c:v>Март</c:v>
              </c:pt>
              <c:pt idx="3">
                <c:v>Квартал</c:v>
              </c:pt>
            </c:strLit>
          </c:cat>
          <c:val>
            <c:numRef>
              <c:f>'[Титаник.xlsx]Ведомость-квартал'!$D$12,'[Титаник.xlsx]Ведомость-квартал'!$F$12,'[Титаник.xlsx]Ведомость-квартал'!$H$12,'[Титаник.xlsx]Ведомость-квартал'!$J$12</c:f>
              <c:numCache>
                <c:formatCode>0.00</c:formatCode>
                <c:ptCount val="4"/>
                <c:pt idx="0">
                  <c:v>14.180921052631463</c:v>
                </c:pt>
                <c:pt idx="1">
                  <c:v>14.298684210526414</c:v>
                </c:pt>
                <c:pt idx="2">
                  <c:v>14.496268656716419</c:v>
                </c:pt>
                <c:pt idx="3">
                  <c:v>14.31826484018265</c:v>
                </c:pt>
              </c:numCache>
            </c:numRef>
          </c:val>
        </c:ser>
        <c:ser>
          <c:idx val="1"/>
          <c:order val="1"/>
          <c:tx>
            <c:strRef>
              <c:f>'Ведомость-квартал'!$C$13</c:f>
              <c:strCache>
                <c:ptCount val="1"/>
                <c:pt idx="0">
                  <c:v>Бензин АИ-92</c:v>
                </c:pt>
              </c:strCache>
            </c:strRef>
          </c:tx>
          <c:dLbls>
            <c:txPr>
              <a:bodyPr/>
              <a:lstStyle/>
              <a:p>
                <a:pPr>
                  <a:defRPr>
                    <a:ln>
                      <a:solidFill>
                        <a:schemeClr val="tx2">
                          <a:lumMod val="75000"/>
                        </a:schemeClr>
                      </a:solidFill>
                    </a:ln>
                  </a:defRPr>
                </a:pPr>
                <a:endParaRPr lang="ru-RU"/>
              </a:p>
            </c:txPr>
            <c:dLblPos val="outEnd"/>
            <c:showVal val="1"/>
          </c:dLbls>
          <c:cat>
            <c:strLit>
              <c:ptCount val="4"/>
              <c:pt idx="0">
                <c:v>Январь</c:v>
              </c:pt>
              <c:pt idx="1">
                <c:v>Февраль</c:v>
              </c:pt>
              <c:pt idx="2">
                <c:v>Март</c:v>
              </c:pt>
              <c:pt idx="3">
                <c:v>Квартал</c:v>
              </c:pt>
            </c:strLit>
          </c:cat>
          <c:val>
            <c:numRef>
              <c:f>'[Титаник.xlsx]Ведомость-квартал'!$D$13,'[Титаник.xlsx]Ведомость-квартал'!$F$13,'[Титаник.xlsx]Ведомость-квартал'!$H$13,'[Титаник.xlsx]Ведомость-квартал'!$J$13</c:f>
              <c:numCache>
                <c:formatCode>0.00</c:formatCode>
                <c:ptCount val="4"/>
                <c:pt idx="0">
                  <c:v>15.36462765957447</c:v>
                </c:pt>
                <c:pt idx="1">
                  <c:v>15.498936170212765</c:v>
                </c:pt>
                <c:pt idx="2">
                  <c:v>15.663483146067422</c:v>
                </c:pt>
                <c:pt idx="3">
                  <c:v>15.506227436823105</c:v>
                </c:pt>
              </c:numCache>
            </c:numRef>
          </c:val>
        </c:ser>
        <c:ser>
          <c:idx val="2"/>
          <c:order val="2"/>
          <c:tx>
            <c:strRef>
              <c:f>'Ведомость-квартал'!$C$14</c:f>
              <c:strCache>
                <c:ptCount val="1"/>
                <c:pt idx="0">
                  <c:v>Бензин АИ-95</c:v>
                </c:pt>
              </c:strCache>
            </c:strRef>
          </c:tx>
          <c:dLbls>
            <c:txPr>
              <a:bodyPr/>
              <a:lstStyle/>
              <a:p>
                <a:pPr>
                  <a:defRPr>
                    <a:ln>
                      <a:solidFill>
                        <a:schemeClr val="tx2">
                          <a:lumMod val="75000"/>
                        </a:schemeClr>
                      </a:solidFill>
                    </a:ln>
                  </a:defRPr>
                </a:pPr>
                <a:endParaRPr lang="ru-RU"/>
              </a:p>
            </c:txPr>
            <c:dLblPos val="outEnd"/>
            <c:showVal val="1"/>
          </c:dLbls>
          <c:cat>
            <c:strLit>
              <c:ptCount val="4"/>
              <c:pt idx="0">
                <c:v>Январь</c:v>
              </c:pt>
              <c:pt idx="1">
                <c:v>Февраль</c:v>
              </c:pt>
              <c:pt idx="2">
                <c:v>Март</c:v>
              </c:pt>
              <c:pt idx="3">
                <c:v>Квартал</c:v>
              </c:pt>
            </c:strLit>
          </c:cat>
          <c:val>
            <c:numRef>
              <c:f>'[Титаник.xlsx]Ведомость-квартал'!$D$14,'[Титаник.xlsx]Ведомость-квартал'!$F$14,'[Титаник.xlsx]Ведомость-квартал'!$H$14,'[Титаник.xlsx]Ведомость-квартал'!$J$14</c:f>
              <c:numCache>
                <c:formatCode>0.00</c:formatCode>
                <c:ptCount val="4"/>
                <c:pt idx="0">
                  <c:v>16.275287356321606</c:v>
                </c:pt>
                <c:pt idx="1">
                  <c:v>16.348979591836727</c:v>
                </c:pt>
                <c:pt idx="2">
                  <c:v>16.442021276595451</c:v>
                </c:pt>
                <c:pt idx="3">
                  <c:v>16.357347670250896</c:v>
                </c:pt>
              </c:numCache>
            </c:numRef>
          </c:val>
        </c:ser>
        <c:dLbls>
          <c:showVal val="1"/>
        </c:dLbls>
        <c:axId val="119895168"/>
        <c:axId val="119897088"/>
      </c:barChart>
      <c:catAx>
        <c:axId val="119895168"/>
        <c:scaling>
          <c:orientation val="minMax"/>
        </c:scaling>
        <c:axPos val="b"/>
        <c:title>
          <c:tx>
            <c:rich>
              <a:bodyPr/>
              <a:lstStyle/>
              <a:p>
                <a:pPr>
                  <a:defRPr/>
                </a:pPr>
                <a:r>
                  <a:rPr lang="ru-RU"/>
                  <a:t>Периоды</a:t>
                </a:r>
              </a:p>
            </c:rich>
          </c:tx>
        </c:title>
        <c:tickLblPos val="nextTo"/>
        <c:txPr>
          <a:bodyPr/>
          <a:lstStyle/>
          <a:p>
            <a:pPr>
              <a:defRPr>
                <a:ln>
                  <a:solidFill>
                    <a:schemeClr val="tx1">
                      <a:lumMod val="85000"/>
                      <a:lumOff val="15000"/>
                    </a:schemeClr>
                  </a:solidFill>
                </a:ln>
              </a:defRPr>
            </a:pPr>
            <a:endParaRPr lang="ru-RU"/>
          </a:p>
        </c:txPr>
        <c:crossAx val="119897088"/>
        <c:crosses val="autoZero"/>
        <c:auto val="1"/>
        <c:lblAlgn val="ctr"/>
        <c:lblOffset val="100"/>
      </c:catAx>
      <c:valAx>
        <c:axId val="119897088"/>
        <c:scaling>
          <c:orientation val="minMax"/>
        </c:scaling>
        <c:axPos val="l"/>
        <c:majorGridlines/>
        <c:title>
          <c:tx>
            <c:rich>
              <a:bodyPr rot="-5400000" vert="horz"/>
              <a:lstStyle/>
              <a:p>
                <a:pPr>
                  <a:defRPr/>
                </a:pPr>
                <a:r>
                  <a:rPr lang="ru-RU"/>
                  <a:t>Цена, руб.</a:t>
                </a:r>
              </a:p>
            </c:rich>
          </c:tx>
        </c:title>
        <c:numFmt formatCode="0.00" sourceLinked="1"/>
        <c:tickLblPos val="nextTo"/>
        <c:txPr>
          <a:bodyPr/>
          <a:lstStyle/>
          <a:p>
            <a:pPr>
              <a:defRPr>
                <a:ln>
                  <a:solidFill>
                    <a:schemeClr val="tx1">
                      <a:lumMod val="95000"/>
                      <a:lumOff val="5000"/>
                    </a:schemeClr>
                  </a:solidFill>
                </a:ln>
                <a:effectLst>
                  <a:reflection blurRad="6350" stA="60000" endA="900" endPos="60000" dist="29997" dir="5400000" sy="-100000" algn="bl" rotWithShape="0"/>
                </a:effectLst>
              </a:defRPr>
            </a:pPr>
            <a:endParaRPr lang="ru-RU"/>
          </a:p>
        </c:txPr>
        <c:crossAx val="119895168"/>
        <c:crosses val="autoZero"/>
        <c:crossBetween val="between"/>
      </c:valAx>
    </c:plotArea>
    <c:legend>
      <c:legendPos val="r"/>
      <c:txPr>
        <a:bodyPr/>
        <a:lstStyle/>
        <a:p>
          <a:pPr>
            <a:defRPr>
              <a:ln>
                <a:solidFill>
                  <a:schemeClr val="tx2">
                    <a:lumMod val="75000"/>
                  </a:schemeClr>
                </a:solidFill>
              </a:ln>
            </a:defRPr>
          </a:pPr>
          <a:endParaRPr lang="ru-RU"/>
        </a:p>
      </c:txPr>
    </c:legend>
    <c:plotVisOnly val="1"/>
  </c:chart>
  <c:spPr>
    <a:blipFill>
      <a:blip xmlns:r="http://schemas.openxmlformats.org/officeDocument/2006/relationships" r:embed="rId1"/>
      <a:tile tx="0" ty="0" sx="100000" sy="100000" flip="none" algn="tl"/>
    </a:blipFill>
    <a:effectLst>
      <a:outerShdw blurRad="50800" dist="38100" dir="18900000" algn="bl" rotWithShape="0">
        <a:schemeClr val="bg1">
          <a:lumMod val="50000"/>
          <a:alpha val="40000"/>
        </a:schemeClr>
      </a:outerShdw>
    </a:effectLst>
    <a:scene3d>
      <a:camera prst="orthographicFront"/>
      <a:lightRig rig="threePt" dir="t"/>
    </a:scene3d>
    <a:sp3d>
      <a:bevelT/>
    </a:sp3d>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196AD-437E-44FA-A45A-1989E5BC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2749</TotalTime>
  <Pages>1</Pages>
  <Words>6317</Words>
  <Characters>36013</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55</cp:revision>
  <cp:lastPrinted>2008-05-07T09:03:00Z</cp:lastPrinted>
  <dcterms:created xsi:type="dcterms:W3CDTF">2008-04-21T06:08:00Z</dcterms:created>
  <dcterms:modified xsi:type="dcterms:W3CDTF">2008-10-21T18:32:00Z</dcterms:modified>
</cp:coreProperties>
</file>