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57" w:rsidRPr="009010AB" w:rsidRDefault="00CC5557" w:rsidP="00CC5557">
      <w:pPr>
        <w:spacing w:line="240" w:lineRule="auto"/>
        <w:rPr>
          <w:rFonts w:ascii="Times New Roman" w:hAnsi="Times New Roman" w:cs="Times New Roman"/>
          <w:b/>
          <w:sz w:val="28"/>
          <w:szCs w:val="28"/>
        </w:rPr>
      </w:pPr>
      <w:r w:rsidRPr="009010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010AB">
        <w:rPr>
          <w:rFonts w:ascii="Times New Roman" w:hAnsi="Times New Roman" w:cs="Times New Roman"/>
          <w:b/>
          <w:sz w:val="28"/>
          <w:szCs w:val="28"/>
        </w:rPr>
        <w:t xml:space="preserve">    </w:t>
      </w:r>
      <w:r w:rsidRPr="00CC5557">
        <w:rPr>
          <w:rFonts w:ascii="Times New Roman" w:hAnsi="Times New Roman" w:cs="Times New Roman"/>
          <w:b/>
          <w:sz w:val="28"/>
          <w:szCs w:val="28"/>
        </w:rPr>
        <w:t xml:space="preserve"> </w:t>
      </w:r>
      <w:r w:rsidRPr="009010AB">
        <w:rPr>
          <w:rFonts w:ascii="Times New Roman" w:hAnsi="Times New Roman" w:cs="Times New Roman"/>
          <w:b/>
          <w:sz w:val="28"/>
          <w:szCs w:val="28"/>
        </w:rPr>
        <w:t xml:space="preserve"> ФЕДЕРАЛЬНОЕ АГЕНТСТВО ПО ОБРАЗОВАНИЮ</w:t>
      </w:r>
    </w:p>
    <w:p w:rsidR="00CC5557" w:rsidRPr="009010AB" w:rsidRDefault="00CC5557" w:rsidP="00CC55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010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010AB">
        <w:rPr>
          <w:rFonts w:ascii="Times New Roman" w:hAnsi="Times New Roman" w:cs="Times New Roman"/>
          <w:b/>
          <w:sz w:val="28"/>
          <w:szCs w:val="28"/>
        </w:rPr>
        <w:t xml:space="preserve"> </w:t>
      </w:r>
      <w:r w:rsidRPr="009010AB">
        <w:rPr>
          <w:rFonts w:ascii="Times New Roman" w:hAnsi="Times New Roman" w:cs="Times New Roman"/>
          <w:sz w:val="28"/>
          <w:szCs w:val="28"/>
        </w:rPr>
        <w:t xml:space="preserve"> ГОСУДАРСТВЕННОЕ ОБРАЗОВАТЕЛЬНОЕ  УЧРЕЖДЕНИЕ                                      </w:t>
      </w:r>
    </w:p>
    <w:p w:rsidR="00CC5557" w:rsidRPr="009010AB" w:rsidRDefault="00CC5557" w:rsidP="00CC5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10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10AB">
        <w:rPr>
          <w:rFonts w:ascii="Times New Roman" w:hAnsi="Times New Roman" w:cs="Times New Roman"/>
          <w:sz w:val="28"/>
          <w:szCs w:val="28"/>
        </w:rPr>
        <w:t xml:space="preserve">    ВЫСШЕГО ПРОФЕССИОНАЛЬНОГО ОБРАЗОВАНИЯ       </w:t>
      </w:r>
    </w:p>
    <w:p w:rsidR="00CC5557" w:rsidRDefault="00CC5557" w:rsidP="00CC5557">
      <w:pPr>
        <w:spacing w:after="0" w:line="240" w:lineRule="auto"/>
        <w:rPr>
          <w:rFonts w:ascii="Times New Roman" w:hAnsi="Times New Roman" w:cs="Times New Roman"/>
          <w:sz w:val="28"/>
          <w:szCs w:val="28"/>
        </w:rPr>
      </w:pPr>
    </w:p>
    <w:p w:rsidR="00CC5557" w:rsidRPr="009010AB" w:rsidRDefault="00CC5557" w:rsidP="00CC5557">
      <w:pPr>
        <w:spacing w:after="0" w:line="240" w:lineRule="auto"/>
        <w:rPr>
          <w:rFonts w:ascii="Times New Roman" w:hAnsi="Times New Roman" w:cs="Times New Roman"/>
          <w:b/>
          <w:sz w:val="28"/>
          <w:szCs w:val="28"/>
        </w:rPr>
      </w:pPr>
      <w:r w:rsidRPr="00CC5557">
        <w:rPr>
          <w:rFonts w:ascii="Times New Roman" w:hAnsi="Times New Roman" w:cs="Times New Roman"/>
          <w:b/>
          <w:sz w:val="28"/>
          <w:szCs w:val="28"/>
        </w:rPr>
        <w:t xml:space="preserve">  </w:t>
      </w:r>
      <w:r w:rsidRPr="009010AB">
        <w:rPr>
          <w:rFonts w:ascii="Times New Roman" w:hAnsi="Times New Roman" w:cs="Times New Roman"/>
          <w:b/>
          <w:sz w:val="28"/>
          <w:szCs w:val="28"/>
        </w:rPr>
        <w:t xml:space="preserve">ВСЕРОССИЙСКИЙ ЗАОЧНЫЙ ФИНАНСОВО-ЭКОНОМИЧЕСКИЙ                                                                 </w:t>
      </w:r>
    </w:p>
    <w:p w:rsidR="00CC5557" w:rsidRPr="009010AB" w:rsidRDefault="00CC5557" w:rsidP="00CC5557">
      <w:pPr>
        <w:tabs>
          <w:tab w:val="left" w:pos="2010"/>
        </w:tabs>
        <w:spacing w:after="0"/>
        <w:rPr>
          <w:rFonts w:ascii="Times New Roman" w:hAnsi="Times New Roman" w:cs="Times New Roman"/>
          <w:b/>
          <w:sz w:val="28"/>
          <w:szCs w:val="28"/>
        </w:rPr>
      </w:pPr>
      <w:r w:rsidRPr="009010AB">
        <w:rPr>
          <w:rFonts w:ascii="Times New Roman" w:hAnsi="Times New Roman" w:cs="Times New Roman"/>
          <w:b/>
          <w:sz w:val="28"/>
          <w:szCs w:val="28"/>
        </w:rPr>
        <w:tab/>
        <w:t xml:space="preserve">              </w:t>
      </w:r>
      <w:r w:rsidRPr="003F7023">
        <w:rPr>
          <w:rFonts w:ascii="Times New Roman" w:hAnsi="Times New Roman" w:cs="Times New Roman"/>
          <w:b/>
          <w:sz w:val="28"/>
          <w:szCs w:val="28"/>
        </w:rPr>
        <w:t xml:space="preserve">  </w:t>
      </w:r>
      <w:r w:rsidRPr="00CC5557">
        <w:rPr>
          <w:rFonts w:ascii="Times New Roman" w:hAnsi="Times New Roman" w:cs="Times New Roman"/>
          <w:b/>
          <w:sz w:val="28"/>
          <w:szCs w:val="28"/>
        </w:rPr>
        <w:t xml:space="preserve">    </w:t>
      </w:r>
      <w:r w:rsidRPr="009010AB">
        <w:rPr>
          <w:rFonts w:ascii="Times New Roman" w:hAnsi="Times New Roman" w:cs="Times New Roman"/>
          <w:b/>
          <w:sz w:val="28"/>
          <w:szCs w:val="28"/>
        </w:rPr>
        <w:t xml:space="preserve">     ИНСТИТУТ</w:t>
      </w:r>
    </w:p>
    <w:p w:rsidR="00CC5557" w:rsidRDefault="00CC5557" w:rsidP="00CC5557">
      <w:pPr>
        <w:tabs>
          <w:tab w:val="left" w:pos="2010"/>
        </w:tabs>
        <w:spacing w:after="0"/>
        <w:rPr>
          <w:rFonts w:ascii="Times New Roman" w:hAnsi="Times New Roman" w:cs="Times New Roman"/>
          <w:b/>
          <w:sz w:val="28"/>
          <w:szCs w:val="28"/>
        </w:rPr>
      </w:pPr>
    </w:p>
    <w:p w:rsidR="00CC5557" w:rsidRDefault="00CC5557" w:rsidP="00CC5557">
      <w:pPr>
        <w:tabs>
          <w:tab w:val="left" w:pos="2010"/>
        </w:tabs>
        <w:spacing w:after="0"/>
        <w:rPr>
          <w:rFonts w:ascii="Times New Roman" w:hAnsi="Times New Roman" w:cs="Times New Roman"/>
          <w:b/>
          <w:sz w:val="28"/>
          <w:szCs w:val="28"/>
        </w:rPr>
      </w:pPr>
    </w:p>
    <w:p w:rsidR="00CC5557" w:rsidRPr="00CC5557" w:rsidRDefault="00CC5557" w:rsidP="00CC5557">
      <w:pPr>
        <w:tabs>
          <w:tab w:val="left" w:pos="2010"/>
        </w:tabs>
        <w:spacing w:after="0"/>
        <w:rPr>
          <w:rFonts w:ascii="Times New Roman" w:hAnsi="Times New Roman" w:cs="Times New Roman"/>
          <w:b/>
          <w:sz w:val="28"/>
          <w:szCs w:val="28"/>
        </w:rPr>
      </w:pPr>
    </w:p>
    <w:p w:rsidR="00CC5557" w:rsidRPr="00CC5557" w:rsidRDefault="00CC5557" w:rsidP="00CC5557">
      <w:pPr>
        <w:tabs>
          <w:tab w:val="left" w:pos="2010"/>
        </w:tabs>
        <w:spacing w:after="0"/>
        <w:rPr>
          <w:rFonts w:ascii="Times New Roman" w:hAnsi="Times New Roman" w:cs="Times New Roman"/>
          <w:b/>
          <w:sz w:val="28"/>
          <w:szCs w:val="28"/>
        </w:rPr>
      </w:pPr>
    </w:p>
    <w:p w:rsidR="00CC5557" w:rsidRPr="00CC5557" w:rsidRDefault="00CC5557" w:rsidP="00CC5557">
      <w:pPr>
        <w:tabs>
          <w:tab w:val="left" w:pos="2010"/>
        </w:tabs>
        <w:spacing w:after="0"/>
        <w:rPr>
          <w:rFonts w:ascii="Times New Roman" w:hAnsi="Times New Roman" w:cs="Times New Roman"/>
          <w:b/>
          <w:sz w:val="28"/>
          <w:szCs w:val="28"/>
        </w:rPr>
      </w:pPr>
    </w:p>
    <w:p w:rsidR="00CC5557" w:rsidRPr="00CC5557" w:rsidRDefault="00CC5557" w:rsidP="00CC5557">
      <w:pPr>
        <w:tabs>
          <w:tab w:val="left" w:pos="2010"/>
        </w:tabs>
        <w:spacing w:after="0"/>
        <w:rPr>
          <w:rFonts w:ascii="Times New Roman" w:hAnsi="Times New Roman" w:cs="Times New Roman"/>
          <w:b/>
          <w:sz w:val="28"/>
          <w:szCs w:val="28"/>
        </w:rPr>
      </w:pPr>
    </w:p>
    <w:p w:rsidR="00CC5557" w:rsidRDefault="00CC5557" w:rsidP="00CC5557">
      <w:pPr>
        <w:tabs>
          <w:tab w:val="left" w:pos="2010"/>
        </w:tabs>
        <w:spacing w:after="0" w:line="240" w:lineRule="auto"/>
        <w:rPr>
          <w:rFonts w:ascii="Times New Roman" w:hAnsi="Times New Roman" w:cs="Times New Roman"/>
          <w:b/>
          <w:sz w:val="28"/>
          <w:szCs w:val="28"/>
        </w:rPr>
      </w:pPr>
    </w:p>
    <w:p w:rsidR="00CC5557" w:rsidRDefault="00CC5557" w:rsidP="00CC5557">
      <w:pPr>
        <w:tabs>
          <w:tab w:val="left" w:pos="2010"/>
        </w:tabs>
        <w:spacing w:line="240" w:lineRule="auto"/>
        <w:rPr>
          <w:rFonts w:ascii="Times New Roman" w:hAnsi="Times New Roman" w:cs="Times New Roman"/>
          <w:b/>
          <w:sz w:val="32"/>
          <w:szCs w:val="32"/>
        </w:rPr>
      </w:pPr>
      <w:r>
        <w:rPr>
          <w:rFonts w:ascii="Times New Roman" w:hAnsi="Times New Roman" w:cs="Times New Roman"/>
          <w:b/>
          <w:sz w:val="28"/>
          <w:szCs w:val="28"/>
        </w:rPr>
        <w:t xml:space="preserve"> </w:t>
      </w:r>
      <w:r w:rsidR="00D428C0">
        <w:rPr>
          <w:rFonts w:ascii="Times New Roman" w:hAnsi="Times New Roman" w:cs="Times New Roman"/>
          <w:b/>
          <w:sz w:val="28"/>
          <w:szCs w:val="28"/>
        </w:rPr>
        <w:t xml:space="preserve">                    </w:t>
      </w:r>
      <w:r w:rsidR="00146B8D" w:rsidRPr="008C5648">
        <w:rPr>
          <w:rFonts w:ascii="Times New Roman" w:hAnsi="Times New Roman" w:cs="Times New Roman"/>
          <w:b/>
          <w:sz w:val="28"/>
          <w:szCs w:val="28"/>
        </w:rPr>
        <w:t xml:space="preserve">         </w:t>
      </w:r>
      <w:r w:rsidR="00D428C0">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32"/>
          <w:szCs w:val="32"/>
        </w:rPr>
        <w:t xml:space="preserve"> </w:t>
      </w:r>
      <w:r w:rsidRPr="00273D42">
        <w:rPr>
          <w:rFonts w:ascii="Times New Roman" w:hAnsi="Times New Roman" w:cs="Times New Roman"/>
          <w:b/>
          <w:sz w:val="32"/>
          <w:szCs w:val="32"/>
        </w:rPr>
        <w:t>КОНТРОЛЬНАЯ РАБОТА</w:t>
      </w:r>
    </w:p>
    <w:p w:rsidR="00CC5557" w:rsidRDefault="00D428C0" w:rsidP="00CC5557">
      <w:pPr>
        <w:tabs>
          <w:tab w:val="left" w:pos="2010"/>
        </w:tabs>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146B8D" w:rsidRPr="00146B8D">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CC5557">
        <w:rPr>
          <w:rFonts w:ascii="Times New Roman" w:hAnsi="Times New Roman" w:cs="Times New Roman"/>
          <w:b/>
          <w:sz w:val="32"/>
          <w:szCs w:val="32"/>
        </w:rPr>
        <w:t xml:space="preserve">    по дисциплине «БЮДЖЕТНАЯ СИСТЕМА РФ»</w:t>
      </w:r>
    </w:p>
    <w:p w:rsidR="00CC5557" w:rsidRPr="009010AB" w:rsidRDefault="00146B8D" w:rsidP="00CC5557">
      <w:pPr>
        <w:tabs>
          <w:tab w:val="left" w:pos="2010"/>
        </w:tabs>
        <w:spacing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CC5557">
        <w:rPr>
          <w:rFonts w:ascii="Times New Roman" w:hAnsi="Times New Roman" w:cs="Times New Roman"/>
          <w:b/>
          <w:sz w:val="24"/>
          <w:szCs w:val="24"/>
        </w:rPr>
        <w:t xml:space="preserve"> </w:t>
      </w:r>
      <w:r w:rsidR="00CC5557" w:rsidRPr="009010AB">
        <w:rPr>
          <w:rFonts w:ascii="Times New Roman" w:hAnsi="Times New Roman" w:cs="Times New Roman"/>
          <w:b/>
          <w:sz w:val="24"/>
          <w:szCs w:val="24"/>
        </w:rPr>
        <w:t xml:space="preserve"> </w:t>
      </w:r>
      <w:r w:rsidR="00CC5557" w:rsidRPr="009010AB">
        <w:rPr>
          <w:rFonts w:ascii="Times New Roman" w:hAnsi="Times New Roman" w:cs="Times New Roman"/>
          <w:b/>
          <w:sz w:val="28"/>
          <w:szCs w:val="28"/>
        </w:rPr>
        <w:t>на  тему «</w:t>
      </w:r>
      <w:r w:rsidR="00CC5557">
        <w:rPr>
          <w:rFonts w:ascii="Times New Roman" w:hAnsi="Times New Roman" w:cs="Times New Roman"/>
          <w:b/>
          <w:sz w:val="28"/>
          <w:szCs w:val="28"/>
        </w:rPr>
        <w:t>Расходы бюджетной системы, их содержание и классификация</w:t>
      </w:r>
      <w:r w:rsidR="00CC5557" w:rsidRPr="009010AB">
        <w:rPr>
          <w:rFonts w:ascii="Times New Roman" w:hAnsi="Times New Roman" w:cs="Times New Roman"/>
          <w:b/>
          <w:sz w:val="28"/>
          <w:szCs w:val="28"/>
        </w:rPr>
        <w:t>»</w:t>
      </w:r>
    </w:p>
    <w:p w:rsidR="00CC5557" w:rsidRPr="00E74097" w:rsidRDefault="00CC5557" w:rsidP="00CC5557">
      <w:pPr>
        <w:tabs>
          <w:tab w:val="left" w:pos="201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74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6B8D" w:rsidRPr="008C56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74097">
        <w:rPr>
          <w:rFonts w:ascii="Times New Roman" w:hAnsi="Times New Roman" w:cs="Times New Roman"/>
          <w:b/>
          <w:sz w:val="28"/>
          <w:szCs w:val="28"/>
        </w:rPr>
        <w:t xml:space="preserve">      Вариант № </w:t>
      </w:r>
      <w:r>
        <w:rPr>
          <w:rFonts w:ascii="Times New Roman" w:hAnsi="Times New Roman" w:cs="Times New Roman"/>
          <w:b/>
          <w:sz w:val="28"/>
          <w:szCs w:val="28"/>
        </w:rPr>
        <w:t>5</w:t>
      </w:r>
    </w:p>
    <w:p w:rsidR="00CC5557" w:rsidRPr="00E74097" w:rsidRDefault="00CC5557" w:rsidP="00CC5557">
      <w:pPr>
        <w:tabs>
          <w:tab w:val="left" w:pos="2010"/>
        </w:tabs>
        <w:rPr>
          <w:rFonts w:ascii="Times New Roman" w:hAnsi="Times New Roman" w:cs="Times New Roman"/>
          <w:b/>
          <w:sz w:val="28"/>
          <w:szCs w:val="28"/>
        </w:rPr>
      </w:pPr>
    </w:p>
    <w:p w:rsidR="00CC5557" w:rsidRDefault="00CC5557" w:rsidP="00CC5557">
      <w:pPr>
        <w:tabs>
          <w:tab w:val="left" w:pos="2010"/>
        </w:tabs>
        <w:rPr>
          <w:rFonts w:ascii="Times New Roman" w:hAnsi="Times New Roman" w:cs="Times New Roman"/>
          <w:b/>
          <w:sz w:val="28"/>
          <w:szCs w:val="28"/>
        </w:rPr>
      </w:pPr>
    </w:p>
    <w:p w:rsidR="00CC5557" w:rsidRPr="00CC5557" w:rsidRDefault="00CC5557" w:rsidP="00CC5557">
      <w:pPr>
        <w:tabs>
          <w:tab w:val="left" w:pos="2010"/>
        </w:tabs>
        <w:rPr>
          <w:rFonts w:ascii="Times New Roman" w:hAnsi="Times New Roman" w:cs="Times New Roman"/>
          <w:b/>
          <w:sz w:val="28"/>
          <w:szCs w:val="28"/>
        </w:rPr>
      </w:pPr>
    </w:p>
    <w:p w:rsidR="00CC5557" w:rsidRPr="00CC5557" w:rsidRDefault="00CC5557" w:rsidP="00CC5557">
      <w:pPr>
        <w:tabs>
          <w:tab w:val="left" w:pos="2010"/>
        </w:tabs>
        <w:rPr>
          <w:rFonts w:ascii="Times New Roman" w:hAnsi="Times New Roman" w:cs="Times New Roman"/>
          <w:b/>
          <w:sz w:val="28"/>
          <w:szCs w:val="28"/>
        </w:rPr>
      </w:pPr>
    </w:p>
    <w:p w:rsidR="00CC5557" w:rsidRPr="00BB19CA" w:rsidRDefault="00CC5557" w:rsidP="00BB19CA">
      <w:pPr>
        <w:tabs>
          <w:tab w:val="left" w:pos="2010"/>
        </w:tabs>
        <w:spacing w:after="0" w:line="360" w:lineRule="auto"/>
        <w:rPr>
          <w:rFonts w:ascii="Times New Roman" w:hAnsi="Times New Roman" w:cs="Times New Roman"/>
          <w:b/>
          <w:sz w:val="28"/>
          <w:szCs w:val="28"/>
          <w:lang w:val="en-US"/>
        </w:rPr>
      </w:pPr>
      <w:r w:rsidRPr="00E74097">
        <w:rPr>
          <w:rFonts w:ascii="Times New Roman" w:hAnsi="Times New Roman" w:cs="Times New Roman"/>
          <w:b/>
          <w:sz w:val="28"/>
          <w:szCs w:val="28"/>
        </w:rPr>
        <w:t xml:space="preserve">                                   </w:t>
      </w:r>
      <w:r w:rsidR="00BB19CA">
        <w:rPr>
          <w:rFonts w:ascii="Times New Roman" w:hAnsi="Times New Roman" w:cs="Times New Roman"/>
          <w:b/>
          <w:sz w:val="28"/>
          <w:szCs w:val="28"/>
        </w:rPr>
        <w:t xml:space="preserve">                   </w:t>
      </w:r>
    </w:p>
    <w:p w:rsidR="00CC5557" w:rsidRPr="00E74097" w:rsidRDefault="00CC5557" w:rsidP="00CC5557">
      <w:pPr>
        <w:tabs>
          <w:tab w:val="left" w:pos="2010"/>
        </w:tabs>
        <w:spacing w:after="0" w:line="360" w:lineRule="auto"/>
        <w:rPr>
          <w:rFonts w:ascii="Times New Roman" w:hAnsi="Times New Roman" w:cs="Times New Roman"/>
          <w:b/>
          <w:sz w:val="28"/>
          <w:szCs w:val="28"/>
        </w:rPr>
      </w:pPr>
      <w:r w:rsidRPr="00E74097">
        <w:rPr>
          <w:rFonts w:ascii="Times New Roman" w:hAnsi="Times New Roman" w:cs="Times New Roman"/>
          <w:b/>
          <w:sz w:val="28"/>
          <w:szCs w:val="28"/>
        </w:rPr>
        <w:t xml:space="preserve">                                  </w:t>
      </w:r>
      <w:r w:rsidR="00146B8D">
        <w:rPr>
          <w:rFonts w:ascii="Times New Roman" w:hAnsi="Times New Roman" w:cs="Times New Roman"/>
          <w:b/>
          <w:sz w:val="28"/>
          <w:szCs w:val="28"/>
        </w:rPr>
        <w:t xml:space="preserve">                        </w:t>
      </w:r>
      <w:r w:rsidR="00146B8D" w:rsidRPr="00146B8D">
        <w:rPr>
          <w:rFonts w:ascii="Times New Roman" w:hAnsi="Times New Roman" w:cs="Times New Roman"/>
          <w:b/>
          <w:sz w:val="28"/>
          <w:szCs w:val="28"/>
        </w:rPr>
        <w:t xml:space="preserve"> </w:t>
      </w:r>
      <w:r w:rsidRPr="00E74097">
        <w:rPr>
          <w:rFonts w:ascii="Times New Roman" w:hAnsi="Times New Roman" w:cs="Times New Roman"/>
          <w:b/>
          <w:sz w:val="28"/>
          <w:szCs w:val="28"/>
        </w:rPr>
        <w:t>Специализация: Банковское дело</w:t>
      </w:r>
    </w:p>
    <w:p w:rsidR="00CC5557" w:rsidRPr="00E74097" w:rsidRDefault="00CC5557" w:rsidP="00BB19CA">
      <w:pPr>
        <w:tabs>
          <w:tab w:val="left" w:pos="2010"/>
        </w:tabs>
        <w:spacing w:after="0" w:line="360" w:lineRule="auto"/>
        <w:rPr>
          <w:rFonts w:ascii="Times New Roman" w:hAnsi="Times New Roman" w:cs="Times New Roman"/>
          <w:b/>
          <w:sz w:val="28"/>
          <w:szCs w:val="28"/>
        </w:rPr>
      </w:pPr>
      <w:r w:rsidRPr="00E74097">
        <w:rPr>
          <w:rFonts w:ascii="Times New Roman" w:hAnsi="Times New Roman" w:cs="Times New Roman"/>
          <w:b/>
          <w:sz w:val="28"/>
          <w:szCs w:val="28"/>
        </w:rPr>
        <w:t xml:space="preserve">                                  </w:t>
      </w:r>
      <w:r w:rsidR="00146B8D">
        <w:rPr>
          <w:rFonts w:ascii="Times New Roman" w:hAnsi="Times New Roman" w:cs="Times New Roman"/>
          <w:b/>
          <w:sz w:val="28"/>
          <w:szCs w:val="28"/>
        </w:rPr>
        <w:t xml:space="preserve">                         </w:t>
      </w:r>
    </w:p>
    <w:p w:rsidR="00CC5557" w:rsidRDefault="00CC5557" w:rsidP="00CC5557">
      <w:pPr>
        <w:tabs>
          <w:tab w:val="left" w:pos="2010"/>
        </w:tabs>
        <w:spacing w:after="0" w:line="360" w:lineRule="auto"/>
        <w:rPr>
          <w:rFonts w:ascii="Times New Roman" w:hAnsi="Times New Roman" w:cs="Times New Roman"/>
          <w:b/>
          <w:sz w:val="28"/>
          <w:szCs w:val="28"/>
        </w:rPr>
      </w:pPr>
      <w:r w:rsidRPr="00E74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74097">
        <w:rPr>
          <w:rFonts w:ascii="Times New Roman" w:hAnsi="Times New Roman" w:cs="Times New Roman"/>
          <w:b/>
          <w:sz w:val="28"/>
          <w:szCs w:val="28"/>
        </w:rPr>
        <w:t xml:space="preserve">  </w:t>
      </w:r>
      <w:r>
        <w:rPr>
          <w:rFonts w:ascii="Times New Roman" w:hAnsi="Times New Roman" w:cs="Times New Roman"/>
          <w:b/>
          <w:sz w:val="28"/>
          <w:szCs w:val="28"/>
        </w:rPr>
        <w:t xml:space="preserve">  Проверила:</w:t>
      </w:r>
      <w:r w:rsidR="00146B8D" w:rsidRPr="00146B8D">
        <w:t xml:space="preserve"> </w:t>
      </w:r>
      <w:hyperlink w:tooltip="Написать письмо" w:history="1">
        <w:r w:rsidR="00146B8D" w:rsidRPr="00146B8D">
          <w:rPr>
            <w:rStyle w:val="afb"/>
            <w:rFonts w:ascii="Times New Roman" w:hAnsi="Times New Roman" w:cs="Times New Roman"/>
            <w:b/>
            <w:bCs/>
            <w:color w:val="000000"/>
            <w:sz w:val="28"/>
            <w:szCs w:val="28"/>
          </w:rPr>
          <w:t>Калашникова Ольга Валерьевна</w:t>
        </w:r>
      </w:hyperlink>
    </w:p>
    <w:p w:rsidR="00CC5557" w:rsidRPr="00CC5557" w:rsidRDefault="00CC5557" w:rsidP="00CC5557">
      <w:pPr>
        <w:tabs>
          <w:tab w:val="left" w:pos="2010"/>
        </w:tabs>
        <w:spacing w:line="240" w:lineRule="auto"/>
        <w:rPr>
          <w:rFonts w:ascii="Times New Roman" w:hAnsi="Times New Roman" w:cs="Times New Roman"/>
          <w:b/>
          <w:sz w:val="28"/>
          <w:szCs w:val="28"/>
        </w:rPr>
      </w:pPr>
    </w:p>
    <w:p w:rsidR="00CC5557" w:rsidRPr="003F7023" w:rsidRDefault="00CC5557" w:rsidP="00CC5557">
      <w:pPr>
        <w:tabs>
          <w:tab w:val="left" w:pos="2010"/>
        </w:tabs>
        <w:spacing w:line="240" w:lineRule="auto"/>
        <w:rPr>
          <w:rFonts w:ascii="Times New Roman" w:hAnsi="Times New Roman" w:cs="Times New Roman"/>
          <w:b/>
          <w:sz w:val="28"/>
          <w:szCs w:val="28"/>
        </w:rPr>
      </w:pPr>
    </w:p>
    <w:p w:rsidR="00CC5557" w:rsidRPr="003F7023" w:rsidRDefault="00CC5557" w:rsidP="00CC5557">
      <w:pPr>
        <w:tabs>
          <w:tab w:val="left" w:pos="2010"/>
        </w:tabs>
        <w:spacing w:line="240" w:lineRule="auto"/>
        <w:rPr>
          <w:rFonts w:ascii="Times New Roman" w:hAnsi="Times New Roman" w:cs="Times New Roman"/>
          <w:b/>
          <w:sz w:val="28"/>
          <w:szCs w:val="28"/>
        </w:rPr>
      </w:pPr>
    </w:p>
    <w:p w:rsidR="00146B8D" w:rsidRPr="008C5648" w:rsidRDefault="00CC5557" w:rsidP="00CC5557">
      <w:pPr>
        <w:tabs>
          <w:tab w:val="left" w:pos="201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46B8D" w:rsidRPr="008C5648">
        <w:rPr>
          <w:rFonts w:ascii="Times New Roman" w:hAnsi="Times New Roman" w:cs="Times New Roman"/>
          <w:b/>
          <w:sz w:val="28"/>
          <w:szCs w:val="28"/>
        </w:rPr>
        <w:t xml:space="preserve">             </w:t>
      </w:r>
    </w:p>
    <w:p w:rsidR="00A972A2" w:rsidRDefault="00146B8D" w:rsidP="00CC5557">
      <w:pPr>
        <w:tabs>
          <w:tab w:val="left" w:pos="2010"/>
        </w:tabs>
        <w:spacing w:line="240" w:lineRule="auto"/>
        <w:rPr>
          <w:rFonts w:ascii="Times New Roman" w:hAnsi="Times New Roman" w:cs="Times New Roman"/>
          <w:b/>
          <w:sz w:val="28"/>
          <w:szCs w:val="28"/>
        </w:rPr>
      </w:pPr>
      <w:r w:rsidRPr="008C5648">
        <w:rPr>
          <w:rFonts w:ascii="Times New Roman" w:hAnsi="Times New Roman" w:cs="Times New Roman"/>
          <w:b/>
          <w:sz w:val="28"/>
          <w:szCs w:val="28"/>
        </w:rPr>
        <w:t xml:space="preserve">                                                 </w:t>
      </w:r>
    </w:p>
    <w:p w:rsidR="00CC5557" w:rsidRDefault="00A972A2" w:rsidP="00CC5557">
      <w:pPr>
        <w:tabs>
          <w:tab w:val="left" w:pos="201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C5557">
        <w:rPr>
          <w:rFonts w:ascii="Times New Roman" w:hAnsi="Times New Roman" w:cs="Times New Roman"/>
          <w:b/>
          <w:sz w:val="28"/>
          <w:szCs w:val="28"/>
        </w:rPr>
        <w:t xml:space="preserve">   Москва  2009 г.</w:t>
      </w:r>
    </w:p>
    <w:p w:rsidR="00A972A2" w:rsidRPr="00A972A2" w:rsidRDefault="00A972A2" w:rsidP="00F804FC">
      <w:pPr>
        <w:shd w:val="clear" w:color="auto" w:fill="FFFFFF"/>
        <w:autoSpaceDE w:val="0"/>
        <w:autoSpaceDN w:val="0"/>
        <w:adjustRightInd w:val="0"/>
        <w:jc w:val="both"/>
        <w:rPr>
          <w:rFonts w:ascii="Times New Roman" w:hAnsi="Times New Roman" w:cs="Times New Roman"/>
          <w:b/>
          <w:sz w:val="28"/>
          <w:szCs w:val="28"/>
        </w:rPr>
      </w:pPr>
    </w:p>
    <w:p w:rsidR="00FC072E" w:rsidRPr="00A972A2" w:rsidRDefault="00FC072E" w:rsidP="00F804FC">
      <w:pPr>
        <w:shd w:val="clear" w:color="auto" w:fill="FFFFFF"/>
        <w:autoSpaceDE w:val="0"/>
        <w:autoSpaceDN w:val="0"/>
        <w:adjustRightInd w:val="0"/>
        <w:jc w:val="both"/>
        <w:rPr>
          <w:rFonts w:ascii="Times New Roman" w:hAnsi="Times New Roman" w:cs="Times New Roman"/>
          <w:b/>
          <w:color w:val="000000"/>
          <w:sz w:val="28"/>
          <w:szCs w:val="28"/>
        </w:rPr>
      </w:pPr>
      <w:r w:rsidRPr="00A972A2">
        <w:rPr>
          <w:rFonts w:ascii="Times New Roman" w:eastAsia="Times New Roman" w:hAnsi="Times New Roman" w:cs="Times New Roman"/>
          <w:b/>
          <w:sz w:val="28"/>
          <w:szCs w:val="28"/>
          <w:lang w:eastAsia="ru-RU"/>
        </w:rPr>
        <w:lastRenderedPageBreak/>
        <w:t xml:space="preserve">   </w:t>
      </w:r>
      <w:r w:rsidR="00A972A2" w:rsidRPr="00A972A2">
        <w:rPr>
          <w:rFonts w:ascii="Times New Roman" w:hAnsi="Times New Roman" w:cs="Times New Roman"/>
          <w:b/>
          <w:color w:val="000000"/>
          <w:sz w:val="28"/>
          <w:szCs w:val="28"/>
        </w:rPr>
        <w:t xml:space="preserve">Тема: «Расходы бюджетной системы, их содержание и классификация» </w:t>
      </w:r>
    </w:p>
    <w:p w:rsidR="006A750D" w:rsidRPr="006A750D" w:rsidRDefault="00A972A2" w:rsidP="00F804FC">
      <w:pPr>
        <w:spacing w:after="0" w:line="360" w:lineRule="auto"/>
        <w:jc w:val="both"/>
        <w:rPr>
          <w:rFonts w:ascii="Times New Roman" w:hAnsi="Times New Roman" w:cs="Times New Roman"/>
          <w:color w:val="494949"/>
          <w:sz w:val="28"/>
          <w:szCs w:val="28"/>
        </w:rPr>
      </w:pPr>
      <w:r>
        <w:rPr>
          <w:rFonts w:ascii="Times New Roman" w:hAnsi="Times New Roman" w:cs="Times New Roman"/>
          <w:color w:val="494949"/>
          <w:sz w:val="28"/>
          <w:szCs w:val="28"/>
        </w:rPr>
        <w:t xml:space="preserve">   </w:t>
      </w:r>
      <w:r w:rsidR="00D428C0">
        <w:rPr>
          <w:rFonts w:ascii="Times New Roman" w:hAnsi="Times New Roman" w:cs="Times New Roman"/>
          <w:color w:val="494949"/>
          <w:sz w:val="28"/>
          <w:szCs w:val="28"/>
        </w:rPr>
        <w:t xml:space="preserve">   </w:t>
      </w:r>
      <w:r w:rsidR="007B5347" w:rsidRPr="008804EC">
        <w:rPr>
          <w:rFonts w:ascii="Times New Roman" w:hAnsi="Times New Roman" w:cs="Times New Roman"/>
          <w:color w:val="494949"/>
          <w:sz w:val="28"/>
          <w:szCs w:val="28"/>
        </w:rPr>
        <w:t>Расходы бюджета — денежные средства, предоставляемые из бюджета на выполнение органам</w:t>
      </w:r>
      <w:r w:rsidR="00C3445C">
        <w:rPr>
          <w:rFonts w:ascii="Times New Roman" w:hAnsi="Times New Roman" w:cs="Times New Roman"/>
          <w:color w:val="494949"/>
          <w:sz w:val="28"/>
          <w:szCs w:val="28"/>
        </w:rPr>
        <w:t>и государственной власти и мест</w:t>
      </w:r>
      <w:r w:rsidR="007B5347" w:rsidRPr="008804EC">
        <w:rPr>
          <w:rFonts w:ascii="Times New Roman" w:hAnsi="Times New Roman" w:cs="Times New Roman"/>
          <w:color w:val="494949"/>
          <w:sz w:val="28"/>
          <w:szCs w:val="28"/>
        </w:rPr>
        <w:t>ного самоуправления возло</w:t>
      </w:r>
      <w:r w:rsidR="00D428C0">
        <w:rPr>
          <w:rFonts w:ascii="Times New Roman" w:hAnsi="Times New Roman" w:cs="Times New Roman"/>
          <w:color w:val="494949"/>
          <w:sz w:val="28"/>
          <w:szCs w:val="28"/>
        </w:rPr>
        <w:t>женных на них функций и задач.</w:t>
      </w:r>
      <w:r w:rsidR="00D428C0">
        <w:rPr>
          <w:rFonts w:ascii="Times New Roman" w:hAnsi="Times New Roman" w:cs="Times New Roman"/>
          <w:color w:val="494949"/>
          <w:sz w:val="28"/>
          <w:szCs w:val="28"/>
        </w:rPr>
        <w:br/>
        <w:t xml:space="preserve">  </w:t>
      </w:r>
      <w:r w:rsidR="00ED04E9" w:rsidRPr="00ED04E9">
        <w:rPr>
          <w:rFonts w:ascii="Times New Roman" w:hAnsi="Times New Roman" w:cs="Times New Roman"/>
          <w:color w:val="494949"/>
          <w:sz w:val="28"/>
          <w:szCs w:val="28"/>
        </w:rPr>
        <w:t xml:space="preserve">   </w:t>
      </w:r>
      <w:r w:rsidR="00D428C0">
        <w:rPr>
          <w:rFonts w:ascii="Times New Roman" w:hAnsi="Times New Roman" w:cs="Times New Roman"/>
          <w:color w:val="494949"/>
          <w:sz w:val="28"/>
          <w:szCs w:val="28"/>
        </w:rPr>
        <w:t xml:space="preserve"> </w:t>
      </w:r>
      <w:proofErr w:type="gramStart"/>
      <w:r w:rsidR="007B5347" w:rsidRPr="008804EC">
        <w:rPr>
          <w:rFonts w:ascii="Times New Roman" w:hAnsi="Times New Roman" w:cs="Times New Roman"/>
          <w:color w:val="494949"/>
          <w:sz w:val="28"/>
          <w:szCs w:val="28"/>
        </w:rPr>
        <w:t>Основное назначение расходов бюджета проявляется в использовании бюджетных средств органами государственной власти и местного самоуправления в ходе их деятельности по управлению экономикой, регулированию социальной сферы, стимулированию научно-технического прогресса, обеспечению обороноспособности и прав</w:t>
      </w:r>
      <w:r w:rsidR="00D428C0">
        <w:rPr>
          <w:rFonts w:ascii="Times New Roman" w:hAnsi="Times New Roman" w:cs="Times New Roman"/>
          <w:color w:val="494949"/>
          <w:sz w:val="28"/>
          <w:szCs w:val="28"/>
        </w:rPr>
        <w:t>опорядка в государстве и т. п.</w:t>
      </w:r>
      <w:r w:rsidR="00D428C0">
        <w:rPr>
          <w:rFonts w:ascii="Times New Roman" w:hAnsi="Times New Roman" w:cs="Times New Roman"/>
          <w:color w:val="494949"/>
          <w:sz w:val="28"/>
          <w:szCs w:val="28"/>
        </w:rPr>
        <w:br/>
        <w:t xml:space="preserve">   </w:t>
      </w:r>
      <w:r w:rsidR="00ED04E9" w:rsidRPr="00ED04E9">
        <w:rPr>
          <w:rFonts w:ascii="Times New Roman" w:hAnsi="Times New Roman" w:cs="Times New Roman"/>
          <w:color w:val="494949"/>
          <w:sz w:val="28"/>
          <w:szCs w:val="28"/>
        </w:rPr>
        <w:t xml:space="preserve">   </w:t>
      </w:r>
      <w:r w:rsidR="007B5347" w:rsidRPr="008804EC">
        <w:rPr>
          <w:rFonts w:ascii="Times New Roman" w:hAnsi="Times New Roman" w:cs="Times New Roman"/>
          <w:color w:val="494949"/>
          <w:sz w:val="28"/>
          <w:szCs w:val="28"/>
        </w:rPr>
        <w:t>На величину и структуру расходов бюджетов оказывают влияние: объем валового внутреннего продукта как основного источника государственных и муниципальных финансовых ресурсов;</w:t>
      </w:r>
      <w:proofErr w:type="gramEnd"/>
      <w:r w:rsidR="007B5347" w:rsidRPr="008804EC">
        <w:rPr>
          <w:rFonts w:ascii="Times New Roman" w:hAnsi="Times New Roman" w:cs="Times New Roman"/>
          <w:color w:val="494949"/>
          <w:sz w:val="28"/>
          <w:szCs w:val="28"/>
        </w:rPr>
        <w:t xml:space="preserve"> </w:t>
      </w:r>
      <w:proofErr w:type="gramStart"/>
      <w:r w:rsidR="007B5347" w:rsidRPr="008804EC">
        <w:rPr>
          <w:rFonts w:ascii="Times New Roman" w:hAnsi="Times New Roman" w:cs="Times New Roman"/>
          <w:color w:val="494949"/>
          <w:sz w:val="28"/>
          <w:szCs w:val="28"/>
        </w:rPr>
        <w:t>особенности исторического развития государства (например, в периоды военных действий возникает объективная необходимость в наращивании объема бюджетных ресурсов, направляемых на военные цели); социально-экономические задачи (например, проводимая в Российской Федерации судебная реформа обусловливает рост бюджетных расходов на судебную власть в связи с увеличением численности судей, расширением состава судебных участков, повышением должностных окладов судей и работников а</w:t>
      </w:r>
      <w:r w:rsidR="007B5347" w:rsidRPr="006A750D">
        <w:rPr>
          <w:rFonts w:ascii="Times New Roman" w:hAnsi="Times New Roman" w:cs="Times New Roman"/>
          <w:color w:val="494949"/>
          <w:sz w:val="28"/>
          <w:szCs w:val="28"/>
        </w:rPr>
        <w:t>ппарата судов и др.);</w:t>
      </w:r>
      <w:proofErr w:type="gramEnd"/>
      <w:r w:rsidR="007B5347" w:rsidRPr="006A750D">
        <w:rPr>
          <w:rFonts w:ascii="Times New Roman" w:hAnsi="Times New Roman" w:cs="Times New Roman"/>
          <w:color w:val="494949"/>
          <w:sz w:val="28"/>
          <w:szCs w:val="28"/>
        </w:rPr>
        <w:t xml:space="preserve"> функции, выполняемые органами государственной вл</w:t>
      </w:r>
      <w:r w:rsidR="00D428C0" w:rsidRPr="006A750D">
        <w:rPr>
          <w:rFonts w:ascii="Times New Roman" w:hAnsi="Times New Roman" w:cs="Times New Roman"/>
          <w:color w:val="494949"/>
          <w:sz w:val="28"/>
          <w:szCs w:val="28"/>
        </w:rPr>
        <w:t xml:space="preserve">асти и местного самоуправления. </w:t>
      </w:r>
      <w:r w:rsidR="007B5347" w:rsidRPr="006A750D">
        <w:rPr>
          <w:rFonts w:ascii="Times New Roman" w:hAnsi="Times New Roman" w:cs="Times New Roman"/>
          <w:color w:val="494949"/>
          <w:sz w:val="28"/>
          <w:szCs w:val="28"/>
        </w:rPr>
        <w:br/>
      </w:r>
      <w:r w:rsidR="006A750D" w:rsidRPr="006A750D">
        <w:rPr>
          <w:rFonts w:ascii="Times New Roman" w:hAnsi="Times New Roman" w:cs="Times New Roman"/>
          <w:color w:val="494949"/>
          <w:sz w:val="28"/>
          <w:szCs w:val="28"/>
        </w:rPr>
        <w:t xml:space="preserve"> </w:t>
      </w:r>
      <w:r w:rsidR="00ED04E9" w:rsidRPr="00ED04E9">
        <w:rPr>
          <w:rFonts w:ascii="Times New Roman" w:hAnsi="Times New Roman" w:cs="Times New Roman"/>
          <w:color w:val="494949"/>
          <w:sz w:val="28"/>
          <w:szCs w:val="28"/>
        </w:rPr>
        <w:t xml:space="preserve"> </w:t>
      </w:r>
      <w:r w:rsidR="006A750D" w:rsidRPr="006A750D">
        <w:rPr>
          <w:rFonts w:ascii="Times New Roman" w:hAnsi="Times New Roman" w:cs="Times New Roman"/>
          <w:color w:val="494949"/>
          <w:sz w:val="28"/>
          <w:szCs w:val="28"/>
        </w:rPr>
        <w:t xml:space="preserve">  </w:t>
      </w:r>
      <w:r w:rsidR="006A750D" w:rsidRPr="006A750D">
        <w:rPr>
          <w:rFonts w:ascii="Times New Roman" w:hAnsi="Times New Roman" w:cs="Times New Roman"/>
          <w:sz w:val="28"/>
          <w:szCs w:val="28"/>
        </w:rPr>
        <w:t>С экономической точки зрения расходы выражают совокупность экономических отношений, на основе которых происходит процесс использования средств бюджетного фонда по различным направлениям. Эти отношения возникают между государством, как плательщиком средств, и юридическими и физическими лицами как получателями средств.</w:t>
      </w:r>
    </w:p>
    <w:p w:rsidR="006A750D" w:rsidRPr="006A750D" w:rsidRDefault="006A750D" w:rsidP="00F804FC">
      <w:pPr>
        <w:ind w:firstLine="540"/>
        <w:jc w:val="both"/>
        <w:rPr>
          <w:rFonts w:ascii="Times New Roman" w:hAnsi="Times New Roman" w:cs="Times New Roman"/>
          <w:sz w:val="28"/>
          <w:szCs w:val="28"/>
        </w:rPr>
      </w:pPr>
      <w:r w:rsidRPr="006A750D">
        <w:rPr>
          <w:rFonts w:ascii="Times New Roman" w:hAnsi="Times New Roman" w:cs="Times New Roman"/>
          <w:sz w:val="28"/>
          <w:szCs w:val="28"/>
        </w:rPr>
        <w:t xml:space="preserve">Состав расходов зависит от ряда факторов: </w:t>
      </w:r>
    </w:p>
    <w:p w:rsidR="006A750D" w:rsidRPr="006A750D" w:rsidRDefault="006A750D" w:rsidP="00F804FC">
      <w:pPr>
        <w:numPr>
          <w:ilvl w:val="0"/>
          <w:numId w:val="33"/>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В первую очередь – от природы и функций государства.</w:t>
      </w:r>
    </w:p>
    <w:p w:rsidR="006A750D" w:rsidRPr="006A750D" w:rsidRDefault="006A750D" w:rsidP="00F804FC">
      <w:pPr>
        <w:numPr>
          <w:ilvl w:val="0"/>
          <w:numId w:val="33"/>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От уровня социально-экономического развития страны.</w:t>
      </w:r>
    </w:p>
    <w:p w:rsidR="006A750D" w:rsidRPr="006A750D" w:rsidRDefault="006A750D" w:rsidP="00F804FC">
      <w:pPr>
        <w:numPr>
          <w:ilvl w:val="0"/>
          <w:numId w:val="33"/>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 xml:space="preserve">От сложившейся системы взаимосвязей между бюджетом и экономической и социальной сферой. </w:t>
      </w:r>
    </w:p>
    <w:p w:rsidR="006A750D" w:rsidRPr="006A750D" w:rsidRDefault="006A750D" w:rsidP="00F804FC">
      <w:pPr>
        <w:numPr>
          <w:ilvl w:val="0"/>
          <w:numId w:val="33"/>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От административно – территориального устройства государства.</w:t>
      </w:r>
    </w:p>
    <w:p w:rsidR="006A750D" w:rsidRPr="006A750D" w:rsidRDefault="006A750D" w:rsidP="00F804FC">
      <w:pPr>
        <w:numPr>
          <w:ilvl w:val="0"/>
          <w:numId w:val="33"/>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lastRenderedPageBreak/>
        <w:t>От форм предоставления бюджетных средств.</w:t>
      </w:r>
    </w:p>
    <w:p w:rsidR="006A750D" w:rsidRPr="006A750D" w:rsidRDefault="006A750D" w:rsidP="00F804FC">
      <w:pPr>
        <w:pStyle w:val="21"/>
        <w:spacing w:line="360" w:lineRule="auto"/>
        <w:ind w:firstLine="0"/>
        <w:jc w:val="both"/>
        <w:rPr>
          <w:sz w:val="28"/>
          <w:szCs w:val="28"/>
        </w:rPr>
      </w:pPr>
      <w:r w:rsidRPr="006A750D">
        <w:rPr>
          <w:sz w:val="28"/>
          <w:szCs w:val="28"/>
        </w:rPr>
        <w:t>    Согласно закону РФ «О бюджетной классификации РФ», принятому 07.07.99 г., классификация расходов бюджетной системы включает:</w:t>
      </w:r>
    </w:p>
    <w:p w:rsidR="006A750D" w:rsidRPr="006A750D" w:rsidRDefault="006A750D" w:rsidP="00F804FC">
      <w:pPr>
        <w:pStyle w:val="21"/>
        <w:spacing w:line="360" w:lineRule="auto"/>
        <w:jc w:val="both"/>
        <w:rPr>
          <w:sz w:val="28"/>
          <w:szCs w:val="28"/>
        </w:rPr>
      </w:pPr>
      <w:r w:rsidRPr="006A750D">
        <w:rPr>
          <w:sz w:val="28"/>
          <w:szCs w:val="28"/>
        </w:rPr>
        <w:t>классификацию расходов по функциональному признаку;</w:t>
      </w:r>
    </w:p>
    <w:p w:rsidR="006A750D" w:rsidRPr="006A750D" w:rsidRDefault="006A750D" w:rsidP="00F804FC">
      <w:pPr>
        <w:pStyle w:val="21"/>
        <w:spacing w:line="360" w:lineRule="auto"/>
        <w:jc w:val="both"/>
        <w:rPr>
          <w:sz w:val="28"/>
          <w:szCs w:val="28"/>
        </w:rPr>
      </w:pPr>
      <w:r w:rsidRPr="006A750D">
        <w:rPr>
          <w:sz w:val="28"/>
          <w:szCs w:val="28"/>
        </w:rPr>
        <w:t>классификацию расходов по экономическому содержанию;</w:t>
      </w:r>
    </w:p>
    <w:p w:rsidR="006A750D" w:rsidRPr="006A750D" w:rsidRDefault="006A750D" w:rsidP="00F804FC">
      <w:pPr>
        <w:pStyle w:val="21"/>
        <w:spacing w:line="360" w:lineRule="auto"/>
        <w:jc w:val="both"/>
        <w:rPr>
          <w:sz w:val="28"/>
          <w:szCs w:val="28"/>
        </w:rPr>
      </w:pPr>
      <w:r w:rsidRPr="006A750D">
        <w:rPr>
          <w:sz w:val="28"/>
          <w:szCs w:val="28"/>
        </w:rPr>
        <w:t>классификацию расходов по ведомственному признаку;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693"/>
        <w:gridCol w:w="3225"/>
      </w:tblGrid>
      <w:tr w:rsidR="006A750D" w:rsidRPr="006A750D" w:rsidTr="008C5648">
        <w:trPr>
          <w:cantSplit/>
        </w:trPr>
        <w:tc>
          <w:tcPr>
            <w:tcW w:w="9287" w:type="dxa"/>
            <w:gridSpan w:val="3"/>
            <w:tcBorders>
              <w:top w:val="single" w:sz="4" w:space="0" w:color="auto"/>
              <w:left w:val="single" w:sz="4" w:space="0" w:color="auto"/>
              <w:bottom w:val="single" w:sz="4" w:space="0" w:color="auto"/>
              <w:right w:val="single" w:sz="4" w:space="0" w:color="auto"/>
            </w:tcBorders>
            <w:shd w:val="clear" w:color="auto" w:fill="auto"/>
            <w:hideMark/>
          </w:tcPr>
          <w:p w:rsidR="006A750D" w:rsidRPr="00F54E27" w:rsidRDefault="006A750D" w:rsidP="00F804FC">
            <w:pPr>
              <w:jc w:val="both"/>
              <w:rPr>
                <w:rFonts w:ascii="Times New Roman" w:hAnsi="Times New Roman" w:cs="Times New Roman"/>
                <w:b/>
                <w:sz w:val="28"/>
                <w:szCs w:val="28"/>
              </w:rPr>
            </w:pPr>
            <w:r w:rsidRPr="00F54E27">
              <w:rPr>
                <w:rFonts w:ascii="Times New Roman" w:hAnsi="Times New Roman" w:cs="Times New Roman"/>
                <w:b/>
                <w:sz w:val="28"/>
                <w:szCs w:val="28"/>
              </w:rPr>
              <w:t>Классификация расходов</w:t>
            </w:r>
          </w:p>
        </w:tc>
      </w:tr>
      <w:tr w:rsidR="006A750D" w:rsidRPr="006A750D" w:rsidTr="008C564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A750D" w:rsidRPr="00F54E27" w:rsidRDefault="006A750D" w:rsidP="00F804FC">
            <w:pPr>
              <w:ind w:firstLine="720"/>
              <w:jc w:val="both"/>
              <w:rPr>
                <w:rFonts w:ascii="Times New Roman" w:hAnsi="Times New Roman" w:cs="Times New Roman"/>
                <w:b/>
                <w:sz w:val="28"/>
                <w:szCs w:val="28"/>
              </w:rPr>
            </w:pPr>
            <w:r w:rsidRPr="00F54E27">
              <w:rPr>
                <w:rFonts w:ascii="Times New Roman" w:hAnsi="Times New Roman" w:cs="Times New Roman"/>
                <w:b/>
                <w:sz w:val="28"/>
                <w:szCs w:val="28"/>
              </w:rPr>
              <w:t>Функциональная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F54E27" w:rsidRDefault="006A750D" w:rsidP="00F804FC">
            <w:pPr>
              <w:pStyle w:val="6"/>
              <w:jc w:val="both"/>
              <w:rPr>
                <w:rFonts w:ascii="Times New Roman" w:hAnsi="Times New Roman" w:cs="Times New Roman"/>
                <w:b/>
                <w:i w:val="0"/>
                <w:sz w:val="28"/>
                <w:szCs w:val="28"/>
              </w:rPr>
            </w:pPr>
            <w:r w:rsidRPr="00F54E27">
              <w:rPr>
                <w:rFonts w:ascii="Times New Roman" w:hAnsi="Times New Roman" w:cs="Times New Roman"/>
                <w:b/>
                <w:i w:val="0"/>
                <w:sz w:val="28"/>
                <w:szCs w:val="28"/>
              </w:rPr>
              <w:t>Экономическая</w:t>
            </w:r>
          </w:p>
        </w:tc>
        <w:tc>
          <w:tcPr>
            <w:tcW w:w="3225" w:type="dxa"/>
            <w:tcBorders>
              <w:top w:val="single" w:sz="4" w:space="0" w:color="auto"/>
              <w:left w:val="single" w:sz="4" w:space="0" w:color="auto"/>
              <w:bottom w:val="single" w:sz="4" w:space="0" w:color="auto"/>
              <w:right w:val="single" w:sz="4" w:space="0" w:color="auto"/>
            </w:tcBorders>
            <w:shd w:val="clear" w:color="auto" w:fill="auto"/>
            <w:hideMark/>
          </w:tcPr>
          <w:p w:rsidR="006A750D" w:rsidRPr="00F54E27" w:rsidRDefault="006A750D" w:rsidP="00F804FC">
            <w:pPr>
              <w:pStyle w:val="3"/>
              <w:jc w:val="both"/>
              <w:rPr>
                <w:sz w:val="28"/>
                <w:szCs w:val="28"/>
              </w:rPr>
            </w:pPr>
            <w:r w:rsidRPr="00F54E27">
              <w:rPr>
                <w:sz w:val="28"/>
                <w:szCs w:val="28"/>
              </w:rPr>
              <w:t>Ведомственная</w:t>
            </w:r>
          </w:p>
        </w:tc>
      </w:tr>
      <w:tr w:rsidR="006A750D" w:rsidRPr="006A750D" w:rsidTr="008C564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A750D" w:rsidRPr="006A750D" w:rsidRDefault="006A750D" w:rsidP="00F804FC">
            <w:pPr>
              <w:jc w:val="both"/>
              <w:rPr>
                <w:rFonts w:ascii="Times New Roman" w:hAnsi="Times New Roman" w:cs="Times New Roman"/>
                <w:sz w:val="28"/>
                <w:szCs w:val="28"/>
              </w:rPr>
            </w:pPr>
            <w:r w:rsidRPr="006A750D">
              <w:rPr>
                <w:rFonts w:ascii="Times New Roman" w:hAnsi="Times New Roman" w:cs="Times New Roman"/>
                <w:sz w:val="28"/>
                <w:szCs w:val="28"/>
              </w:rPr>
              <w:t xml:space="preserve">Функциональная классификация расходов бюджетов РФ является группировкой расходов бюджетов всех уровней бюджетной системы РФ и </w:t>
            </w:r>
            <w:r w:rsidRPr="006A750D">
              <w:rPr>
                <w:rFonts w:ascii="Times New Roman" w:hAnsi="Times New Roman" w:cs="Times New Roman"/>
                <w:b/>
                <w:bCs/>
                <w:sz w:val="28"/>
                <w:szCs w:val="28"/>
              </w:rPr>
              <w:t>отражает направление бюджетных средств на выполнение основных функций государства</w:t>
            </w:r>
            <w:r w:rsidRPr="006A750D">
              <w:rPr>
                <w:rFonts w:ascii="Times New Roman" w:hAnsi="Times New Roman" w:cs="Times New Roman"/>
                <w:sz w:val="28"/>
                <w:szCs w:val="28"/>
              </w:rPr>
              <w:t>, в том числе на финансирование реализации нормативных правовых актов, принятых органами государственной власти РФ и органами государственной власти субъектов РФ, на финансирование осуществления отдельных государственных полномочий, передаваемых на иные уровни власти</w:t>
            </w:r>
            <w:proofErr w:type="gramStart"/>
            <w:r w:rsidRPr="006A750D">
              <w:rPr>
                <w:rFonts w:ascii="Times New Roman" w:hAnsi="Times New Roman" w:cs="Times New Roman"/>
                <w:sz w:val="28"/>
                <w:szCs w:val="28"/>
              </w:rPr>
              <w:t>.(</w:t>
            </w:r>
            <w:proofErr w:type="gramEnd"/>
            <w:r w:rsidRPr="006A750D">
              <w:rPr>
                <w:rFonts w:ascii="Times New Roman" w:hAnsi="Times New Roman" w:cs="Times New Roman"/>
                <w:sz w:val="28"/>
                <w:szCs w:val="28"/>
              </w:rPr>
              <w:t>ст. 21 БК РФ)</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6A750D" w:rsidRDefault="006A750D" w:rsidP="00F804FC">
            <w:pPr>
              <w:jc w:val="both"/>
              <w:rPr>
                <w:rFonts w:ascii="Times New Roman" w:hAnsi="Times New Roman" w:cs="Times New Roman"/>
                <w:sz w:val="28"/>
                <w:szCs w:val="28"/>
              </w:rPr>
            </w:pPr>
            <w:r w:rsidRPr="006A750D">
              <w:rPr>
                <w:rFonts w:ascii="Times New Roman" w:hAnsi="Times New Roman" w:cs="Times New Roman"/>
                <w:sz w:val="28"/>
                <w:szCs w:val="28"/>
              </w:rPr>
              <w:t xml:space="preserve">Экономическая классификация расходов бюджетов РФ является группировкой расходов бюджетов всех уровней бюджетной системы РФ </w:t>
            </w:r>
            <w:r w:rsidRPr="006A750D">
              <w:rPr>
                <w:rFonts w:ascii="Times New Roman" w:hAnsi="Times New Roman" w:cs="Times New Roman"/>
                <w:b/>
                <w:bCs/>
                <w:sz w:val="28"/>
                <w:szCs w:val="28"/>
              </w:rPr>
              <w:t>по их экономическому содержанию</w:t>
            </w:r>
            <w:r w:rsidRPr="006A750D">
              <w:rPr>
                <w:rFonts w:ascii="Times New Roman" w:hAnsi="Times New Roman" w:cs="Times New Roman"/>
                <w:sz w:val="28"/>
                <w:szCs w:val="28"/>
              </w:rPr>
              <w:t>.</w:t>
            </w:r>
          </w:p>
          <w:p w:rsidR="006A750D" w:rsidRPr="006A750D" w:rsidRDefault="006A750D" w:rsidP="00F804FC">
            <w:pPr>
              <w:jc w:val="both"/>
              <w:rPr>
                <w:rFonts w:ascii="Times New Roman" w:hAnsi="Times New Roman" w:cs="Times New Roman"/>
                <w:sz w:val="28"/>
                <w:szCs w:val="28"/>
              </w:rPr>
            </w:pPr>
            <w:r w:rsidRPr="006A750D">
              <w:rPr>
                <w:rFonts w:ascii="Times New Roman" w:hAnsi="Times New Roman" w:cs="Times New Roman"/>
                <w:sz w:val="28"/>
                <w:szCs w:val="28"/>
              </w:rPr>
              <w:t>(ст. 22 БК РФ)</w:t>
            </w:r>
          </w:p>
        </w:tc>
        <w:tc>
          <w:tcPr>
            <w:tcW w:w="3225" w:type="dxa"/>
            <w:tcBorders>
              <w:top w:val="single" w:sz="4" w:space="0" w:color="auto"/>
              <w:left w:val="single" w:sz="4" w:space="0" w:color="auto"/>
              <w:bottom w:val="single" w:sz="4" w:space="0" w:color="auto"/>
              <w:right w:val="single" w:sz="4" w:space="0" w:color="auto"/>
            </w:tcBorders>
            <w:shd w:val="clear" w:color="auto" w:fill="auto"/>
            <w:hideMark/>
          </w:tcPr>
          <w:p w:rsidR="006A750D" w:rsidRPr="006A750D" w:rsidRDefault="006A750D" w:rsidP="00F804FC">
            <w:pPr>
              <w:pStyle w:val="article"/>
              <w:spacing w:before="0" w:beforeAutospacing="0" w:after="0" w:afterAutospacing="0"/>
              <w:jc w:val="both"/>
              <w:rPr>
                <w:sz w:val="28"/>
                <w:szCs w:val="28"/>
              </w:rPr>
            </w:pPr>
            <w:r w:rsidRPr="006A750D">
              <w:rPr>
                <w:sz w:val="28"/>
                <w:szCs w:val="28"/>
              </w:rPr>
              <w:t xml:space="preserve">Ведомственная классификация расходов местных бюджетов является группировкой расходов местных бюджетов и </w:t>
            </w:r>
            <w:r w:rsidRPr="006A750D">
              <w:rPr>
                <w:b/>
                <w:bCs/>
                <w:sz w:val="28"/>
                <w:szCs w:val="28"/>
              </w:rPr>
              <w:t>отражает распределение</w:t>
            </w:r>
            <w:r w:rsidRPr="006A750D">
              <w:rPr>
                <w:sz w:val="28"/>
                <w:szCs w:val="28"/>
              </w:rPr>
              <w:t xml:space="preserve"> </w:t>
            </w:r>
            <w:r w:rsidRPr="006A750D">
              <w:rPr>
                <w:b/>
                <w:bCs/>
                <w:sz w:val="28"/>
                <w:szCs w:val="28"/>
              </w:rPr>
              <w:t>бюджетных ассигнований</w:t>
            </w:r>
            <w:r w:rsidRPr="006A750D">
              <w:rPr>
                <w:sz w:val="28"/>
                <w:szCs w:val="28"/>
              </w:rPr>
              <w:t xml:space="preserve"> </w:t>
            </w:r>
            <w:r w:rsidRPr="006A750D">
              <w:rPr>
                <w:b/>
                <w:bCs/>
                <w:sz w:val="28"/>
                <w:szCs w:val="28"/>
              </w:rPr>
              <w:t>по главным распорядителям средств местных бюджетов</w:t>
            </w:r>
            <w:r w:rsidRPr="006A750D">
              <w:rPr>
                <w:sz w:val="28"/>
                <w:szCs w:val="28"/>
              </w:rPr>
              <w:t xml:space="preserve"> по разделам, подразделам, целевым статьям и видам расходов </w:t>
            </w:r>
            <w:r w:rsidRPr="006A750D">
              <w:rPr>
                <w:i/>
                <w:iCs/>
                <w:sz w:val="28"/>
                <w:szCs w:val="28"/>
              </w:rPr>
              <w:t>функциональной классификации</w:t>
            </w:r>
            <w:r w:rsidRPr="006A750D">
              <w:rPr>
                <w:sz w:val="28"/>
                <w:szCs w:val="28"/>
              </w:rPr>
              <w:t xml:space="preserve"> расходов бюджетов РФ, группам расходов, предметным статьям, подстатьям и элементам расходов </w:t>
            </w:r>
            <w:r w:rsidRPr="006A750D">
              <w:rPr>
                <w:i/>
                <w:iCs/>
                <w:sz w:val="28"/>
                <w:szCs w:val="28"/>
              </w:rPr>
              <w:t>экономической классификации</w:t>
            </w:r>
            <w:r w:rsidRPr="006A750D">
              <w:rPr>
                <w:sz w:val="28"/>
                <w:szCs w:val="28"/>
              </w:rPr>
              <w:t xml:space="preserve"> расходов бюджетов РФ.</w:t>
            </w:r>
          </w:p>
          <w:p w:rsidR="006A750D" w:rsidRPr="006A750D" w:rsidRDefault="006A750D" w:rsidP="00F804FC">
            <w:pPr>
              <w:jc w:val="both"/>
              <w:rPr>
                <w:rFonts w:ascii="Times New Roman" w:hAnsi="Times New Roman" w:cs="Times New Roman"/>
                <w:sz w:val="28"/>
                <w:szCs w:val="28"/>
              </w:rPr>
            </w:pPr>
            <w:r w:rsidRPr="006A750D">
              <w:rPr>
                <w:rFonts w:ascii="Times New Roman" w:hAnsi="Times New Roman" w:cs="Times New Roman"/>
                <w:sz w:val="28"/>
                <w:szCs w:val="28"/>
              </w:rPr>
              <w:t>(ст. 25 (2) БК РФ)</w:t>
            </w:r>
          </w:p>
        </w:tc>
      </w:tr>
    </w:tbl>
    <w:p w:rsidR="006A750D" w:rsidRPr="006A750D" w:rsidRDefault="006A750D" w:rsidP="00ED04E9">
      <w:pPr>
        <w:spacing w:line="360" w:lineRule="auto"/>
        <w:ind w:firstLine="720"/>
        <w:jc w:val="both"/>
        <w:rPr>
          <w:rFonts w:ascii="Times New Roman" w:hAnsi="Times New Roman" w:cs="Times New Roman"/>
          <w:sz w:val="28"/>
          <w:szCs w:val="28"/>
        </w:rPr>
      </w:pPr>
      <w:r w:rsidRPr="006A750D">
        <w:rPr>
          <w:rFonts w:ascii="Times New Roman" w:hAnsi="Times New Roman" w:cs="Times New Roman"/>
          <w:sz w:val="28"/>
          <w:szCs w:val="28"/>
        </w:rPr>
        <w:lastRenderedPageBreak/>
        <w:t xml:space="preserve">Необходимо особо подчеркнуть, что согласно определению, ведомственная классификация расходов строится на основе функциональной и экономической классификаций расходов. </w:t>
      </w:r>
    </w:p>
    <w:p w:rsidR="006A750D" w:rsidRPr="002C3764" w:rsidRDefault="006A750D" w:rsidP="00F804FC">
      <w:pPr>
        <w:spacing w:after="0" w:line="240" w:lineRule="auto"/>
        <w:ind w:firstLine="720"/>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b/>
          <w:bCs/>
          <w:sz w:val="28"/>
          <w:szCs w:val="28"/>
          <w:lang w:eastAsia="ru-RU"/>
        </w:rPr>
        <w:t>Функциональная классификация расходов</w:t>
      </w:r>
      <w:r w:rsidRPr="002C3764">
        <w:rPr>
          <w:rFonts w:ascii="Times New Roman" w:eastAsia="Times New Roman" w:hAnsi="Times New Roman" w:cs="Times New Roman"/>
          <w:sz w:val="28"/>
          <w:szCs w:val="28"/>
          <w:lang w:eastAsia="ru-RU"/>
        </w:rPr>
        <w:t xml:space="preserve"> бюджетов Российской Федерации (Ст. 21 БК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6A750D" w:rsidRPr="002C3764" w:rsidTr="008C5648">
        <w:trPr>
          <w:cantSplit/>
        </w:trPr>
        <w:tc>
          <w:tcPr>
            <w:tcW w:w="9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ind w:firstLine="720"/>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Уровни функциональной классификации расходов бюджетов РФ</w:t>
            </w:r>
          </w:p>
        </w:tc>
      </w:tr>
      <w:tr w:rsidR="006A750D" w:rsidRPr="002C3764" w:rsidTr="008C5648">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Первый уровень</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Второй уровень</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Третий уровень</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Четвертый уровень</w:t>
            </w:r>
          </w:p>
        </w:tc>
      </w:tr>
      <w:tr w:rsidR="006A750D" w:rsidRPr="002C3764" w:rsidTr="008C5648">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Разделы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Подразделы</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Целевые статьи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Виды расходов</w:t>
            </w:r>
          </w:p>
        </w:tc>
      </w:tr>
      <w:tr w:rsidR="006A750D" w:rsidRPr="002C3764" w:rsidTr="008C5648">
        <w:tc>
          <w:tcPr>
            <w:tcW w:w="2392" w:type="dxa"/>
            <w:tcBorders>
              <w:top w:val="single" w:sz="4" w:space="0" w:color="auto"/>
              <w:left w:val="single" w:sz="4" w:space="0" w:color="auto"/>
              <w:bottom w:val="single" w:sz="4" w:space="0" w:color="auto"/>
              <w:right w:val="single" w:sz="4" w:space="0" w:color="auto"/>
            </w:tcBorders>
            <w:shd w:val="clear" w:color="auto" w:fill="auto"/>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определяют расходование бюджетных средств на выполнение функций государства.</w:t>
            </w:r>
          </w:p>
          <w:p w:rsidR="006A750D" w:rsidRPr="002C3764" w:rsidRDefault="006A750D" w:rsidP="00F804FC">
            <w:pPr>
              <w:spacing w:after="0" w:line="240" w:lineRule="auto"/>
              <w:ind w:firstLine="720"/>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конкретизируют</w:t>
            </w:r>
          </w:p>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направление бюджетных средств на выполнение функций государства в пределах разделов.</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отражает финансирование расходов бюджета по конкретным направлениям деятельности главных распорядителей средств бюджета в пределах подразделов функциональной классификации расходов бюджетов РФ.</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A750D" w:rsidRPr="002C3764" w:rsidRDefault="006A750D" w:rsidP="00F804FC">
            <w:pPr>
              <w:spacing w:after="0" w:line="240" w:lineRule="auto"/>
              <w:jc w:val="both"/>
              <w:rPr>
                <w:rFonts w:ascii="Times New Roman" w:eastAsia="Times New Roman" w:hAnsi="Times New Roman" w:cs="Times New Roman"/>
                <w:sz w:val="28"/>
                <w:szCs w:val="28"/>
                <w:lang w:eastAsia="ru-RU"/>
              </w:rPr>
            </w:pPr>
            <w:r w:rsidRPr="002C3764">
              <w:rPr>
                <w:rFonts w:ascii="Times New Roman" w:eastAsia="Times New Roman" w:hAnsi="Times New Roman" w:cs="Times New Roman"/>
                <w:sz w:val="28"/>
                <w:szCs w:val="28"/>
                <w:lang w:eastAsia="ru-RU"/>
              </w:rPr>
              <w:t>детализирует направления финансирования расходов бюджета по целевым статьям.</w:t>
            </w:r>
          </w:p>
        </w:tc>
      </w:tr>
    </w:tbl>
    <w:p w:rsidR="006A750D" w:rsidRPr="006A750D" w:rsidRDefault="006A750D" w:rsidP="00F804FC">
      <w:pPr>
        <w:pStyle w:val="21"/>
        <w:spacing w:line="360" w:lineRule="auto"/>
        <w:ind w:firstLine="0"/>
        <w:jc w:val="both"/>
        <w:rPr>
          <w:sz w:val="28"/>
          <w:szCs w:val="28"/>
        </w:rPr>
      </w:pPr>
    </w:p>
    <w:p w:rsidR="006A750D" w:rsidRPr="006A750D" w:rsidRDefault="006A750D" w:rsidP="00F804FC">
      <w:pPr>
        <w:pStyle w:val="21"/>
        <w:spacing w:line="360" w:lineRule="auto"/>
        <w:ind w:firstLine="0"/>
        <w:jc w:val="both"/>
        <w:rPr>
          <w:sz w:val="28"/>
          <w:szCs w:val="28"/>
        </w:rPr>
      </w:pPr>
      <w:r w:rsidRPr="006A750D">
        <w:rPr>
          <w:sz w:val="28"/>
          <w:szCs w:val="28"/>
        </w:rPr>
        <w:t xml:space="preserve">   Классификация расходов по экономическому содержанию отражает группировку расходов по предметным статьям и элементам расходов. На основе данного признака выделены расходы на оплату труда, начисления на оплату труда, канцелярские и хозяйственные расходы, расходы на командировки и т.д. перечисленные расходы составляют группу текущих расходов, кроме которых выделены такие группы, как: выплата процентов, капитальные затраты и т.д.</w:t>
      </w:r>
    </w:p>
    <w:p w:rsidR="006A750D" w:rsidRPr="007B5347" w:rsidRDefault="00F54E27" w:rsidP="00F804F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750D" w:rsidRPr="007B5347">
        <w:rPr>
          <w:rFonts w:ascii="Times New Roman" w:eastAsia="Times New Roman" w:hAnsi="Times New Roman" w:cs="Times New Roman"/>
          <w:color w:val="000000"/>
          <w:sz w:val="28"/>
          <w:szCs w:val="28"/>
          <w:lang w:eastAsia="ru-RU"/>
        </w:rPr>
        <w:t xml:space="preserve">Распределение бюджетных ассигнований по разделам функциональной классификации (таб. </w:t>
      </w:r>
      <w:r w:rsidR="00F804FC">
        <w:rPr>
          <w:rFonts w:ascii="Times New Roman" w:eastAsia="Times New Roman" w:hAnsi="Times New Roman" w:cs="Times New Roman"/>
          <w:color w:val="000000"/>
          <w:sz w:val="28"/>
          <w:szCs w:val="28"/>
          <w:lang w:eastAsia="ru-RU"/>
        </w:rPr>
        <w:t>1</w:t>
      </w:r>
      <w:r w:rsidR="006A750D" w:rsidRPr="007B5347">
        <w:rPr>
          <w:rFonts w:ascii="Times New Roman" w:eastAsia="Times New Roman" w:hAnsi="Times New Roman" w:cs="Times New Roman"/>
          <w:color w:val="000000"/>
          <w:sz w:val="28"/>
          <w:szCs w:val="28"/>
          <w:lang w:eastAsia="ru-RU"/>
        </w:rPr>
        <w:t xml:space="preserve">) и субъектам бюджетного планирования (таб. </w:t>
      </w:r>
      <w:r w:rsidR="00F804FC">
        <w:rPr>
          <w:rFonts w:ascii="Times New Roman" w:eastAsia="Times New Roman" w:hAnsi="Times New Roman" w:cs="Times New Roman"/>
          <w:color w:val="000000"/>
          <w:sz w:val="28"/>
          <w:szCs w:val="28"/>
          <w:lang w:eastAsia="ru-RU"/>
        </w:rPr>
        <w:t>2</w:t>
      </w:r>
      <w:r w:rsidR="006A750D" w:rsidRPr="007B5347">
        <w:rPr>
          <w:rFonts w:ascii="Times New Roman" w:eastAsia="Times New Roman" w:hAnsi="Times New Roman" w:cs="Times New Roman"/>
          <w:color w:val="000000"/>
          <w:sz w:val="28"/>
          <w:szCs w:val="28"/>
          <w:lang w:eastAsia="ru-RU"/>
        </w:rPr>
        <w:t xml:space="preserve">) обеспечивает исполнение действующих и принимаемых в соответствии с приоритетами государственной политики расходных обязательств. </w:t>
      </w:r>
    </w:p>
    <w:p w:rsidR="006A750D" w:rsidRDefault="006A750D" w:rsidP="00F804FC">
      <w:pPr>
        <w:spacing w:after="0" w:line="360" w:lineRule="auto"/>
        <w:jc w:val="both"/>
        <w:rPr>
          <w:rFonts w:ascii="Times New Roman" w:eastAsia="Times New Roman" w:hAnsi="Times New Roman" w:cs="Times New Roman"/>
          <w:color w:val="000000"/>
          <w:sz w:val="28"/>
          <w:szCs w:val="28"/>
          <w:lang w:eastAsia="ru-RU"/>
        </w:rPr>
      </w:pPr>
    </w:p>
    <w:p w:rsidR="00F804FC" w:rsidRPr="007B5347" w:rsidRDefault="00F804FC" w:rsidP="00F804FC">
      <w:pPr>
        <w:spacing w:after="0" w:line="360" w:lineRule="auto"/>
        <w:jc w:val="both"/>
        <w:rPr>
          <w:rFonts w:ascii="Times New Roman" w:eastAsia="Times New Roman" w:hAnsi="Times New Roman" w:cs="Times New Roman"/>
          <w:color w:val="000000"/>
          <w:sz w:val="28"/>
          <w:szCs w:val="28"/>
          <w:lang w:eastAsia="ru-RU"/>
        </w:rPr>
      </w:pPr>
    </w:p>
    <w:p w:rsidR="006A750D" w:rsidRPr="007B5347" w:rsidRDefault="006A750D" w:rsidP="00F804F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7B5347">
        <w:rPr>
          <w:rFonts w:ascii="Times New Roman" w:eastAsia="Times New Roman" w:hAnsi="Times New Roman" w:cs="Times New Roman"/>
          <w:b/>
          <w:bCs/>
          <w:color w:val="000000"/>
          <w:sz w:val="28"/>
          <w:szCs w:val="28"/>
          <w:lang w:eastAsia="ru-RU"/>
        </w:rPr>
        <w:t xml:space="preserve">Динамика расходов федерального бюджета по разделам функциональной классификации. </w:t>
      </w:r>
    </w:p>
    <w:tbl>
      <w:tblPr>
        <w:tblW w:w="0" w:type="auto"/>
        <w:tblCellSpacing w:w="15" w:type="dxa"/>
        <w:tblCellMar>
          <w:top w:w="15" w:type="dxa"/>
          <w:left w:w="15" w:type="dxa"/>
          <w:bottom w:w="15" w:type="dxa"/>
          <w:right w:w="15" w:type="dxa"/>
        </w:tblCellMar>
        <w:tblLook w:val="04A0"/>
      </w:tblPr>
      <w:tblGrid>
        <w:gridCol w:w="2909"/>
        <w:gridCol w:w="1631"/>
        <w:gridCol w:w="1146"/>
        <w:gridCol w:w="861"/>
        <w:gridCol w:w="694"/>
        <w:gridCol w:w="967"/>
        <w:gridCol w:w="861"/>
        <w:gridCol w:w="861"/>
        <w:gridCol w:w="81"/>
      </w:tblGrid>
      <w:tr w:rsidR="006A750D" w:rsidRPr="007B5347" w:rsidTr="008C5648">
        <w:trPr>
          <w:gridAfter w:val="8"/>
          <w:trHeight w:val="30"/>
          <w:tblCellSpacing w:w="15" w:type="dxa"/>
        </w:trPr>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color w:val="000000"/>
                <w:sz w:val="28"/>
                <w:szCs w:val="28"/>
                <w:lang w:eastAsia="ru-RU"/>
              </w:rPr>
            </w:pPr>
          </w:p>
        </w:tc>
      </w:tr>
      <w:tr w:rsidR="006A750D" w:rsidRPr="007B5347" w:rsidTr="008C5648">
        <w:trPr>
          <w:gridAfter w:val="3"/>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2006 г. (</w:t>
            </w:r>
            <w:proofErr w:type="gramStart"/>
            <w:r w:rsidRPr="007B5347">
              <w:rPr>
                <w:rFonts w:ascii="Times New Roman" w:eastAsia="Times New Roman" w:hAnsi="Times New Roman" w:cs="Times New Roman"/>
                <w:b/>
                <w:bCs/>
                <w:color w:val="000000"/>
                <w:sz w:val="28"/>
                <w:szCs w:val="28"/>
                <w:lang w:eastAsia="ru-RU"/>
              </w:rPr>
              <w:t>ожидаемое</w:t>
            </w:r>
            <w:proofErr w:type="gramEnd"/>
            <w:r w:rsidRPr="007B5347">
              <w:rPr>
                <w:rFonts w:ascii="Times New Roman" w:eastAsia="Times New Roman" w:hAnsi="Times New Roman" w:cs="Times New Roman"/>
                <w:b/>
                <w:bCs/>
                <w:color w:val="000000"/>
                <w:sz w:val="28"/>
                <w:szCs w:val="28"/>
                <w:lang w:eastAsia="ru-RU"/>
              </w:rPr>
              <w:t>)</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2007 г. (проект)</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2008 г.</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2009 г.</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Млрд. руб.</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Млрд. руб.</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Темпы роста, %</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Млрд. руб.</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Млрд. руб.</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Общегосударственные вопросы</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642,0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14,8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821,3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27,9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858,5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905,0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Руководство и управление в сфере установленных функций</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179,0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282,3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46,3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293,4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317,5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Фундаментальные исследования</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39,2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48,5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23,5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57,9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62,0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Государственный материальный резервные фонды</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45,0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69,9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54,9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70,6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73,0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Обслуживание государственного и муниципального долга</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192,4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156,8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174,1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180,7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Другие общегосударственные вопросы</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129,8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204,7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58,3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217,2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224,8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Из них инвестиционный фонд</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69,7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110,6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58,6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104,2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93,3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Национальная оборона</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659,2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821,2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24,6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919,5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1037,2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Национальная безопасность и правоохранительная деятельность</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539,5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12,5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664,8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12,2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23,1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720,8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846,5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Национальная экономика</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346,8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495,9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49,8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533,6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605,9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ЖКХ</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53,4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49,9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-7,8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37,3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31,4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Охрана окружающей среды</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7,8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21,9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Образование</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208,1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278,5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33,4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292,5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296,6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Культура, кинематография и средства массовой информации</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51,2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65,1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25,2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64,2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62,8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 xml:space="preserve">Здравоохранение и </w:t>
            </w:r>
            <w:r w:rsidRPr="007B5347">
              <w:rPr>
                <w:rFonts w:ascii="Times New Roman" w:eastAsia="Times New Roman" w:hAnsi="Times New Roman" w:cs="Times New Roman"/>
                <w:color w:val="000000"/>
                <w:sz w:val="28"/>
                <w:szCs w:val="28"/>
                <w:lang w:eastAsia="ru-RU"/>
              </w:rPr>
              <w:lastRenderedPageBreak/>
              <w:t>спорт</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lastRenderedPageBreak/>
              <w:t>156,1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206,2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31,5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202,5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213,7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lastRenderedPageBreak/>
              <w:t>Социальная политика</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217,2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210,9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254,5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324,8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Межбюджетные трансферты:</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1443,7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33,4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1841,9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33,3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26,2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2117,3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2272,5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Бюджетам других уровней</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386,3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502,8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26,0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505,5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531,5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Государственным внебюджетным фондам</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901,5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1064,7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19,5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18,1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1336,9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1495,8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b/>
                <w:bCs/>
                <w:color w:val="000000"/>
                <w:sz w:val="28"/>
                <w:szCs w:val="28"/>
                <w:lang w:eastAsia="ru-RU"/>
              </w:rPr>
              <w:t>Всего</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4324,3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100,0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5463,5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100,0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26,4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6009,2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6606,5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sz w:val="28"/>
                <w:szCs w:val="28"/>
                <w:lang w:eastAsia="ru-RU"/>
              </w:rPr>
            </w:pPr>
          </w:p>
        </w:tc>
      </w:tr>
    </w:tbl>
    <w:p w:rsidR="006A750D" w:rsidRDefault="006A750D" w:rsidP="00F804FC">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A750D" w:rsidRDefault="006A750D" w:rsidP="00F804FC">
      <w:pPr>
        <w:spacing w:after="0" w:line="240" w:lineRule="auto"/>
        <w:jc w:val="both"/>
        <w:rPr>
          <w:rFonts w:ascii="Times New Roman" w:eastAsia="Times New Roman" w:hAnsi="Times New Roman" w:cs="Times New Roman"/>
          <w:b/>
          <w:bCs/>
          <w:color w:val="000000"/>
          <w:sz w:val="28"/>
          <w:szCs w:val="28"/>
          <w:lang w:eastAsia="ru-RU"/>
        </w:rPr>
      </w:pPr>
    </w:p>
    <w:p w:rsidR="006A750D" w:rsidRDefault="006A750D" w:rsidP="00F804FC">
      <w:pPr>
        <w:spacing w:after="0" w:line="240" w:lineRule="auto"/>
        <w:jc w:val="both"/>
        <w:rPr>
          <w:rFonts w:ascii="Times New Roman" w:eastAsia="Times New Roman" w:hAnsi="Times New Roman" w:cs="Times New Roman"/>
          <w:b/>
          <w:bCs/>
          <w:color w:val="000000"/>
          <w:sz w:val="28"/>
          <w:szCs w:val="28"/>
          <w:lang w:eastAsia="ru-RU"/>
        </w:rPr>
      </w:pPr>
    </w:p>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B5347">
        <w:rPr>
          <w:rFonts w:ascii="Times New Roman" w:eastAsia="Times New Roman" w:hAnsi="Times New Roman" w:cs="Times New Roman"/>
          <w:b/>
          <w:bCs/>
          <w:color w:val="000000"/>
          <w:sz w:val="28"/>
          <w:szCs w:val="28"/>
          <w:lang w:eastAsia="ru-RU"/>
        </w:rPr>
        <w:t>Динамика расходов федерального бюджета по основным субъектам бюджетного планирования</w:t>
      </w:r>
    </w:p>
    <w:tbl>
      <w:tblPr>
        <w:tblW w:w="0" w:type="auto"/>
        <w:tblCellSpacing w:w="15" w:type="dxa"/>
        <w:tblCellMar>
          <w:top w:w="15" w:type="dxa"/>
          <w:left w:w="15" w:type="dxa"/>
          <w:bottom w:w="15" w:type="dxa"/>
          <w:right w:w="15" w:type="dxa"/>
        </w:tblCellMar>
        <w:tblLook w:val="04A0"/>
      </w:tblPr>
      <w:tblGrid>
        <w:gridCol w:w="4218"/>
        <w:gridCol w:w="889"/>
        <w:gridCol w:w="2542"/>
        <w:gridCol w:w="1041"/>
        <w:gridCol w:w="550"/>
        <w:gridCol w:w="690"/>
        <w:gridCol w:w="81"/>
      </w:tblGrid>
      <w:tr w:rsidR="006A750D" w:rsidRPr="007B5347" w:rsidTr="008C5648">
        <w:trPr>
          <w:gridAfter w:val="6"/>
          <w:tblCellSpacing w:w="15" w:type="dxa"/>
        </w:trPr>
        <w:tc>
          <w:tcPr>
            <w:tcW w:w="0" w:type="auto"/>
            <w:vAlign w:val="center"/>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gridAfter w:val="2"/>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2006 г.</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2007г</w:t>
            </w:r>
            <w:proofErr w:type="gramStart"/>
            <w:r w:rsidRPr="007B5347">
              <w:rPr>
                <w:rFonts w:ascii="Times New Roman" w:eastAsia="Times New Roman" w:hAnsi="Times New Roman" w:cs="Times New Roman"/>
                <w:color w:val="000000"/>
                <w:sz w:val="28"/>
                <w:szCs w:val="28"/>
                <w:lang w:eastAsia="ru-RU"/>
              </w:rPr>
              <w:t>.(</w:t>
            </w:r>
            <w:proofErr w:type="gramEnd"/>
            <w:r w:rsidRPr="007B5347">
              <w:rPr>
                <w:rFonts w:ascii="Times New Roman" w:eastAsia="Times New Roman" w:hAnsi="Times New Roman" w:cs="Times New Roman"/>
                <w:color w:val="000000"/>
                <w:sz w:val="28"/>
                <w:szCs w:val="28"/>
                <w:lang w:eastAsia="ru-RU"/>
              </w:rPr>
              <w:t>по проекту ФЗ «О федеральном бюджете на 2007 год»)</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Темпы роста, %</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Млрд. руб.</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Млрд. руб.</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 xml:space="preserve">Министерство обороны РФ </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477,2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561,2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17,5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внутренних дел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248,1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292,4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17,7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финансов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198,5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248,1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39,4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образования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190,2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279,9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44,9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транспорта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174,7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222,8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27,4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 xml:space="preserve">Министерство здравоохранения и социального развития РФ </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134,4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233,4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3,0</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экономического развития и торговли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109,7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180,4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64,3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сельского хозяйства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64,5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85,7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32,7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промышленности и энергетики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69,3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116,2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67,6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культуры и массовых коммуникаций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54,1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70,6</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28,2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природных ресурсов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46,1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53,1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1,1</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 xml:space="preserve">Министерство РФ по делам гражданской обороны, чрезвычайным ситуациям и ликвидации последствий </w:t>
            </w:r>
            <w:r w:rsidRPr="007B5347">
              <w:rPr>
                <w:rFonts w:ascii="Times New Roman" w:eastAsia="Times New Roman" w:hAnsi="Times New Roman" w:cs="Times New Roman"/>
                <w:color w:val="000000"/>
                <w:sz w:val="28"/>
                <w:szCs w:val="28"/>
                <w:lang w:eastAsia="ru-RU"/>
              </w:rPr>
              <w:lastRenderedPageBreak/>
              <w:t>стихийных бедствий</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lastRenderedPageBreak/>
              <w:t>32,7</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39,3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19,9</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lastRenderedPageBreak/>
              <w:t>Министерство иностранных дел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15,3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19,8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28,3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Министерство информационных технологий и связи РФ</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9,8</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0,2</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20,3</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0,4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r w:rsidRPr="007B5347">
              <w:rPr>
                <w:rFonts w:ascii="Times New Roman" w:eastAsia="Times New Roman" w:hAnsi="Times New Roman" w:cs="Times New Roman"/>
                <w:color w:val="000000"/>
                <w:sz w:val="28"/>
                <w:szCs w:val="28"/>
                <w:lang w:eastAsia="ru-RU"/>
              </w:rPr>
              <w:t>108,4</w:t>
            </w:r>
          </w:p>
        </w:tc>
        <w:tc>
          <w:tcPr>
            <w:tcW w:w="0" w:type="auto"/>
            <w:hideMark/>
          </w:tcPr>
          <w:p w:rsidR="006A750D" w:rsidRPr="007B5347" w:rsidRDefault="006A750D" w:rsidP="00F804FC">
            <w:pPr>
              <w:spacing w:after="0" w:line="240" w:lineRule="auto"/>
              <w:jc w:val="both"/>
              <w:rPr>
                <w:rFonts w:ascii="Times New Roman" w:eastAsia="Times New Roman" w:hAnsi="Times New Roman" w:cs="Times New Roman"/>
                <w:color w:val="000000"/>
                <w:sz w:val="28"/>
                <w:szCs w:val="28"/>
                <w:lang w:eastAsia="ru-RU"/>
              </w:rPr>
            </w:pPr>
          </w:p>
        </w:tc>
      </w:tr>
      <w:tr w:rsidR="006A750D" w:rsidRPr="007B5347" w:rsidTr="008C5648">
        <w:trPr>
          <w:tblCellSpacing w:w="15" w:type="dxa"/>
        </w:trPr>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color w:val="000000"/>
                <w:sz w:val="28"/>
                <w:szCs w:val="28"/>
                <w:lang w:eastAsia="ru-RU"/>
              </w:rPr>
            </w:pPr>
          </w:p>
        </w:tc>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6A750D" w:rsidRPr="007B5347" w:rsidRDefault="006A750D" w:rsidP="00F804FC">
            <w:pPr>
              <w:spacing w:after="0" w:line="360" w:lineRule="auto"/>
              <w:jc w:val="both"/>
              <w:rPr>
                <w:rFonts w:ascii="Times New Roman" w:eastAsia="Times New Roman" w:hAnsi="Times New Roman" w:cs="Times New Roman"/>
                <w:sz w:val="28"/>
                <w:szCs w:val="28"/>
                <w:lang w:eastAsia="ru-RU"/>
              </w:rPr>
            </w:pPr>
          </w:p>
        </w:tc>
      </w:tr>
    </w:tbl>
    <w:p w:rsidR="006A750D" w:rsidRPr="007B5347" w:rsidRDefault="006A750D" w:rsidP="00F804F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04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D04E9" w:rsidRPr="00ED04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B5347">
        <w:rPr>
          <w:rFonts w:ascii="Times New Roman" w:eastAsia="Times New Roman" w:hAnsi="Times New Roman" w:cs="Times New Roman"/>
          <w:color w:val="000000"/>
          <w:sz w:val="28"/>
          <w:szCs w:val="28"/>
          <w:lang w:eastAsia="ru-RU"/>
        </w:rPr>
        <w:t>Общими факторами формирования бюджетных расходов является увеличение заработной платы работникам бюджетной сферы, денежного довольствия военнослужащих и приравненных к ним лиц, денежного содержания государственных служащих, должностных окладов судей, стипендий, надбавок за ученые степени, существенный рост ассигнований на реализацию приоритетных национальных проектов, демографической программы, федеральных целевых программ и федеральной адресной инвестиционной программы.</w:t>
      </w:r>
    </w:p>
    <w:p w:rsidR="006A750D" w:rsidRPr="006A750D" w:rsidRDefault="00F54E27" w:rsidP="00ED04E9">
      <w:pPr>
        <w:spacing w:after="0"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 xml:space="preserve">В РФ происходит также распределение расходов по территориальному признаку между отдельными видами бюджета. В этом случае расходы распределяются между бюджетами на основе закрепленных в конституции РФ и в бюджетном кодексе РФ полномочий федеральных, региональных и местных органов власти. </w:t>
      </w:r>
    </w:p>
    <w:p w:rsidR="006A750D" w:rsidRPr="006A750D" w:rsidRDefault="006A750D" w:rsidP="00ED04E9">
      <w:pPr>
        <w:spacing w:after="0"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В настоящее время существует два вида таких полномочий:</w:t>
      </w:r>
    </w:p>
    <w:p w:rsidR="006A750D" w:rsidRPr="006A750D" w:rsidRDefault="006A750D" w:rsidP="00ED04E9">
      <w:pPr>
        <w:numPr>
          <w:ilvl w:val="0"/>
          <w:numId w:val="35"/>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 xml:space="preserve">Исключительные полномочия, которые возлагаются только на один уровень государственной и местной власти. Эти полномочия определяют расходы только федерального или только региональных, или только местных бюджетов. </w:t>
      </w:r>
    </w:p>
    <w:p w:rsidR="006A750D" w:rsidRPr="006A750D" w:rsidRDefault="006A750D" w:rsidP="00F804FC">
      <w:pPr>
        <w:numPr>
          <w:ilvl w:val="0"/>
          <w:numId w:val="35"/>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 xml:space="preserve">Совместные полномочия, которые исполняются всеми органами государственной и местной власти одновременно. Такие полномочия определяют расходы, которые финансируются из всех бюджетов сразу. </w:t>
      </w:r>
    </w:p>
    <w:p w:rsidR="006A750D" w:rsidRPr="006A750D" w:rsidRDefault="006A750D" w:rsidP="00ED04E9">
      <w:pPr>
        <w:spacing w:after="0"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Исходя из этого, из федерального бюджета исключительно финансируются следующие виды расходов:</w:t>
      </w:r>
    </w:p>
    <w:p w:rsidR="006A750D" w:rsidRPr="006A750D" w:rsidRDefault="006A750D" w:rsidP="00ED04E9">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Обеспечение деятельности президента РФ, федерального собрания, правительства и других федеральных органов.</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Функционирование федеральной судебной системы, национальная оборона и обеспечение безопасности государства.</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Фундаментальные научные исследования.</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lastRenderedPageBreak/>
        <w:t xml:space="preserve">Государственная поддержка железнодорожного, воздушного и морского транспорта, атомной энергетики. </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Осуществление международной деятельности.</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Исследование и использование космоса.</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Формирование и обслуживание федеральной собственности</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Обслуживание и погашение государственного долга РФ.</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Финансирование государственных внебюджетных фондов.</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Финансовая помощь субъектам РФ.</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 xml:space="preserve">Формирование федеральных материальных и финансовых резервов. </w:t>
      </w:r>
    </w:p>
    <w:p w:rsidR="006A750D" w:rsidRPr="006A750D" w:rsidRDefault="006A750D" w:rsidP="00F804FC">
      <w:pPr>
        <w:numPr>
          <w:ilvl w:val="0"/>
          <w:numId w:val="36"/>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прочие расходы, связанные с деятельностью федеральных органов.</w:t>
      </w:r>
    </w:p>
    <w:p w:rsidR="006A750D" w:rsidRPr="006A750D" w:rsidRDefault="006A750D" w:rsidP="00ED04E9">
      <w:pPr>
        <w:spacing w:after="0"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 xml:space="preserve">Из региональных бюджетов исключительно финансируются: </w:t>
      </w:r>
    </w:p>
    <w:p w:rsidR="006A750D" w:rsidRPr="006A750D" w:rsidRDefault="006A750D" w:rsidP="00ED04E9">
      <w:pPr>
        <w:numPr>
          <w:ilvl w:val="0"/>
          <w:numId w:val="37"/>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Обеспечение органов законодательной и исполнительной власти субъектом РФ.</w:t>
      </w:r>
    </w:p>
    <w:p w:rsidR="006A750D" w:rsidRPr="006A750D" w:rsidRDefault="006A750D" w:rsidP="00F804FC">
      <w:pPr>
        <w:numPr>
          <w:ilvl w:val="0"/>
          <w:numId w:val="37"/>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Обслуживание и погашение государственного долга субъекта РФ.</w:t>
      </w:r>
    </w:p>
    <w:p w:rsidR="006A750D" w:rsidRPr="006A750D" w:rsidRDefault="006A750D" w:rsidP="00F804FC">
      <w:pPr>
        <w:numPr>
          <w:ilvl w:val="0"/>
          <w:numId w:val="37"/>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Финансирование средств массовой информации субъектов РФ.</w:t>
      </w:r>
    </w:p>
    <w:p w:rsidR="006A750D" w:rsidRPr="006A750D" w:rsidRDefault="006A750D" w:rsidP="00F804FC">
      <w:pPr>
        <w:numPr>
          <w:ilvl w:val="0"/>
          <w:numId w:val="37"/>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Формирование и обслуживание государственной собственности субъектов РФ.</w:t>
      </w:r>
    </w:p>
    <w:p w:rsidR="006A750D" w:rsidRPr="006A750D" w:rsidRDefault="006A750D" w:rsidP="00ED04E9">
      <w:pPr>
        <w:spacing w:after="0"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Из местных бюджетов исключительно финансируются расходы:</w:t>
      </w:r>
    </w:p>
    <w:p w:rsidR="006A750D" w:rsidRPr="006A750D" w:rsidRDefault="006A750D" w:rsidP="00ED04E9">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На содержание органов муниципального управления</w:t>
      </w:r>
      <w:r w:rsidR="00F54E27">
        <w:rPr>
          <w:rFonts w:ascii="Times New Roman" w:hAnsi="Times New Roman" w:cs="Times New Roman"/>
          <w:sz w:val="28"/>
          <w:szCs w:val="28"/>
        </w:rPr>
        <w:t>.</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На содержание и развитие организаций образования, здравоохранения, культуры и других учреждении, находящихся в муниципальной собственности</w:t>
      </w:r>
      <w:r w:rsidR="00F54E27">
        <w:rPr>
          <w:rFonts w:ascii="Times New Roman" w:hAnsi="Times New Roman" w:cs="Times New Roman"/>
          <w:sz w:val="28"/>
          <w:szCs w:val="28"/>
        </w:rPr>
        <w:t>.</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Содержание муниципального жилищно-хозяйственного обслуживания</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Организация транспортного обслуживание населения</w:t>
      </w:r>
      <w:r w:rsidR="00F54E27">
        <w:rPr>
          <w:rFonts w:ascii="Times New Roman" w:hAnsi="Times New Roman" w:cs="Times New Roman"/>
          <w:sz w:val="28"/>
          <w:szCs w:val="28"/>
        </w:rPr>
        <w:t>.</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Обеспечение противопожарной безопасности</w:t>
      </w:r>
      <w:r w:rsidR="00F54E27">
        <w:rPr>
          <w:rFonts w:ascii="Times New Roman" w:hAnsi="Times New Roman" w:cs="Times New Roman"/>
          <w:sz w:val="28"/>
          <w:szCs w:val="28"/>
        </w:rPr>
        <w:t>.</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Утилизация и переработка бытовых отходов</w:t>
      </w:r>
      <w:r w:rsidR="00F54E27">
        <w:rPr>
          <w:rFonts w:ascii="Times New Roman" w:hAnsi="Times New Roman" w:cs="Times New Roman"/>
          <w:sz w:val="28"/>
          <w:szCs w:val="28"/>
        </w:rPr>
        <w:t>.</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Обслуживание и погашение муниципального долга</w:t>
      </w:r>
      <w:r w:rsidR="00F54E27">
        <w:rPr>
          <w:rFonts w:ascii="Times New Roman" w:hAnsi="Times New Roman" w:cs="Times New Roman"/>
          <w:sz w:val="28"/>
          <w:szCs w:val="28"/>
        </w:rPr>
        <w:t>.</w:t>
      </w:r>
    </w:p>
    <w:p w:rsidR="006A750D" w:rsidRPr="006A750D"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Формирование и обслуживание муниципальной собственности.</w:t>
      </w:r>
    </w:p>
    <w:p w:rsidR="006A750D" w:rsidRPr="00F54E27" w:rsidRDefault="006A750D" w:rsidP="00F804FC">
      <w:pPr>
        <w:numPr>
          <w:ilvl w:val="0"/>
          <w:numId w:val="38"/>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прочие расходы местного значения</w:t>
      </w:r>
      <w:r w:rsidR="00F54E27">
        <w:rPr>
          <w:rFonts w:ascii="Times New Roman" w:hAnsi="Times New Roman" w:cs="Times New Roman"/>
          <w:sz w:val="28"/>
          <w:szCs w:val="28"/>
        </w:rPr>
        <w:t>.</w:t>
      </w:r>
    </w:p>
    <w:p w:rsidR="006A750D" w:rsidRPr="006A750D" w:rsidRDefault="006A750D" w:rsidP="00F804FC">
      <w:pPr>
        <w:spacing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Значительная часть расходов совместно финансируется из бюджетов различных уровней:</w:t>
      </w:r>
    </w:p>
    <w:p w:rsidR="006A750D" w:rsidRPr="006A750D"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lastRenderedPageBreak/>
        <w:t>Государственная поддержка промышленности, строительства, сельского хозяйства, автомобильного и речного транспорта, связи, дорожного хозяйства.</w:t>
      </w:r>
    </w:p>
    <w:p w:rsidR="006A750D" w:rsidRPr="006A750D"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Обеспечение правоохранительной деятельности</w:t>
      </w:r>
    </w:p>
    <w:p w:rsidR="006A750D" w:rsidRPr="006A750D"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Научно-исследовательские и опытно-конструкторские работы</w:t>
      </w:r>
    </w:p>
    <w:p w:rsidR="006A750D" w:rsidRPr="006A750D"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Проектно-изыскательские работы</w:t>
      </w:r>
    </w:p>
    <w:p w:rsidR="006A750D" w:rsidRPr="006A750D"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Социальная защита населения</w:t>
      </w:r>
    </w:p>
    <w:p w:rsidR="006A750D" w:rsidRPr="006A750D"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Охрана и воспроизводство природных ресурсов</w:t>
      </w:r>
    </w:p>
    <w:p w:rsidR="006A750D" w:rsidRPr="00F54E27" w:rsidRDefault="006A750D" w:rsidP="00F804FC">
      <w:pPr>
        <w:numPr>
          <w:ilvl w:val="0"/>
          <w:numId w:val="39"/>
        </w:numPr>
        <w:spacing w:after="0" w:line="360" w:lineRule="auto"/>
        <w:jc w:val="both"/>
        <w:rPr>
          <w:rFonts w:ascii="Times New Roman" w:hAnsi="Times New Roman" w:cs="Times New Roman"/>
          <w:sz w:val="28"/>
          <w:szCs w:val="28"/>
        </w:rPr>
      </w:pPr>
      <w:r w:rsidRPr="006A750D">
        <w:rPr>
          <w:rFonts w:ascii="Times New Roman" w:hAnsi="Times New Roman" w:cs="Times New Roman"/>
          <w:sz w:val="28"/>
          <w:szCs w:val="28"/>
        </w:rPr>
        <w:t>Предупреждение и ликвидация чрезвычайных событий и прочие расходы.</w:t>
      </w:r>
    </w:p>
    <w:p w:rsidR="006A750D" w:rsidRPr="006A750D" w:rsidRDefault="006A750D" w:rsidP="00ED04E9">
      <w:pPr>
        <w:spacing w:after="0" w:line="360" w:lineRule="auto"/>
        <w:ind w:firstLine="540"/>
        <w:jc w:val="both"/>
        <w:rPr>
          <w:rFonts w:ascii="Times New Roman" w:hAnsi="Times New Roman" w:cs="Times New Roman"/>
          <w:sz w:val="28"/>
          <w:szCs w:val="28"/>
        </w:rPr>
      </w:pPr>
      <w:r w:rsidRPr="006A750D">
        <w:rPr>
          <w:rFonts w:ascii="Times New Roman" w:hAnsi="Times New Roman" w:cs="Times New Roman"/>
          <w:sz w:val="28"/>
          <w:szCs w:val="28"/>
        </w:rPr>
        <w:t>Основной проблемой формирования расходов бюджетной системы является распределение этих общих расходов между конкретными бюджетами. До сих пор не разработана общая методика распределения этих расходов. Поэтому разграничение расходов осуществляется на основе индивидуальных соглашений между органами власти.</w:t>
      </w:r>
    </w:p>
    <w:p w:rsidR="006A750D" w:rsidRPr="00F54E27" w:rsidRDefault="006A750D" w:rsidP="00ED04E9">
      <w:pPr>
        <w:spacing w:after="0" w:line="360" w:lineRule="auto"/>
        <w:ind w:firstLine="540"/>
        <w:jc w:val="both"/>
        <w:rPr>
          <w:rFonts w:ascii="Times New Roman" w:hAnsi="Times New Roman" w:cs="Times New Roman"/>
          <w:sz w:val="28"/>
          <w:szCs w:val="28"/>
        </w:rPr>
      </w:pPr>
      <w:r w:rsidRPr="00F54E27">
        <w:rPr>
          <w:rFonts w:ascii="Times New Roman" w:hAnsi="Times New Roman" w:cs="Times New Roman"/>
          <w:sz w:val="28"/>
          <w:szCs w:val="28"/>
        </w:rPr>
        <w:t xml:space="preserve">В этом случае может возникнуть излишнее переложение полномочий на нижестоящий уровень, который не имеет достаточных доходов для финансирования расходов. </w:t>
      </w:r>
    </w:p>
    <w:p w:rsidR="006A750D" w:rsidRDefault="006A750D" w:rsidP="00F804FC">
      <w:pPr>
        <w:ind w:firstLine="540"/>
        <w:jc w:val="both"/>
      </w:pPr>
      <w:r>
        <w:t> </w:t>
      </w:r>
    </w:p>
    <w:p w:rsidR="006A750D" w:rsidRDefault="006A750D" w:rsidP="006A750D">
      <w:pPr>
        <w:ind w:firstLine="540"/>
        <w:jc w:val="both"/>
      </w:pPr>
      <w:r>
        <w:t> </w:t>
      </w:r>
    </w:p>
    <w:p w:rsidR="007B5347" w:rsidRPr="007B5347" w:rsidRDefault="000417C6" w:rsidP="006A750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07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C8233D" w:rsidRPr="008C5648" w:rsidRDefault="00C8233D" w:rsidP="00D428C0">
      <w:pPr>
        <w:spacing w:after="0" w:line="360" w:lineRule="auto"/>
        <w:rPr>
          <w:rFonts w:ascii="Times New Roman" w:hAnsi="Times New Roman" w:cs="Times New Roman"/>
          <w:sz w:val="28"/>
          <w:szCs w:val="28"/>
        </w:rPr>
      </w:pPr>
    </w:p>
    <w:p w:rsidR="0010118C" w:rsidRPr="008C5648" w:rsidRDefault="0010118C" w:rsidP="00D428C0">
      <w:pPr>
        <w:spacing w:after="0" w:line="360" w:lineRule="auto"/>
        <w:rPr>
          <w:rFonts w:ascii="Times New Roman" w:hAnsi="Times New Roman" w:cs="Times New Roman"/>
          <w:sz w:val="28"/>
          <w:szCs w:val="28"/>
        </w:rPr>
      </w:pPr>
    </w:p>
    <w:p w:rsidR="0010118C" w:rsidRDefault="0010118C" w:rsidP="00D428C0">
      <w:pPr>
        <w:spacing w:after="0" w:line="360" w:lineRule="auto"/>
        <w:rPr>
          <w:rFonts w:ascii="Times New Roman" w:hAnsi="Times New Roman" w:cs="Times New Roman"/>
          <w:sz w:val="28"/>
          <w:szCs w:val="28"/>
          <w:lang w:val="en-US"/>
        </w:rPr>
      </w:pPr>
    </w:p>
    <w:p w:rsidR="00ED04E9" w:rsidRDefault="00ED04E9" w:rsidP="00D428C0">
      <w:pPr>
        <w:spacing w:after="0" w:line="360" w:lineRule="auto"/>
        <w:rPr>
          <w:rFonts w:ascii="Times New Roman" w:hAnsi="Times New Roman" w:cs="Times New Roman"/>
          <w:sz w:val="28"/>
          <w:szCs w:val="28"/>
          <w:lang w:val="en-US"/>
        </w:rPr>
      </w:pPr>
    </w:p>
    <w:p w:rsidR="00ED04E9" w:rsidRDefault="00ED04E9" w:rsidP="00D428C0">
      <w:pPr>
        <w:spacing w:after="0" w:line="360" w:lineRule="auto"/>
        <w:rPr>
          <w:rFonts w:ascii="Times New Roman" w:hAnsi="Times New Roman" w:cs="Times New Roman"/>
          <w:sz w:val="28"/>
          <w:szCs w:val="28"/>
          <w:lang w:val="en-US"/>
        </w:rPr>
      </w:pPr>
    </w:p>
    <w:p w:rsidR="00ED04E9" w:rsidRPr="00ED04E9" w:rsidRDefault="00ED04E9" w:rsidP="00D428C0">
      <w:pPr>
        <w:spacing w:after="0" w:line="360" w:lineRule="auto"/>
        <w:rPr>
          <w:rFonts w:ascii="Times New Roman" w:hAnsi="Times New Roman" w:cs="Times New Roman"/>
          <w:sz w:val="28"/>
          <w:szCs w:val="28"/>
          <w:lang w:val="en-US"/>
        </w:rPr>
      </w:pPr>
    </w:p>
    <w:p w:rsidR="0010118C" w:rsidRPr="008C5648" w:rsidRDefault="0010118C" w:rsidP="00D428C0">
      <w:pPr>
        <w:spacing w:after="0" w:line="360" w:lineRule="auto"/>
        <w:rPr>
          <w:rFonts w:ascii="Times New Roman" w:hAnsi="Times New Roman" w:cs="Times New Roman"/>
          <w:sz w:val="28"/>
          <w:szCs w:val="28"/>
        </w:rPr>
      </w:pPr>
    </w:p>
    <w:p w:rsidR="0010118C" w:rsidRPr="00F804FC" w:rsidRDefault="0010118C" w:rsidP="00D428C0">
      <w:pPr>
        <w:spacing w:after="0" w:line="360" w:lineRule="auto"/>
        <w:rPr>
          <w:rFonts w:ascii="Times New Roman" w:hAnsi="Times New Roman" w:cs="Times New Roman"/>
          <w:sz w:val="28"/>
          <w:szCs w:val="28"/>
        </w:rPr>
      </w:pPr>
    </w:p>
    <w:p w:rsidR="0010118C" w:rsidRPr="008C5648" w:rsidRDefault="0010118C" w:rsidP="00D428C0">
      <w:pPr>
        <w:spacing w:after="0" w:line="360" w:lineRule="auto"/>
        <w:rPr>
          <w:rFonts w:ascii="Times New Roman" w:hAnsi="Times New Roman" w:cs="Times New Roman"/>
          <w:sz w:val="28"/>
          <w:szCs w:val="28"/>
        </w:rPr>
      </w:pPr>
    </w:p>
    <w:p w:rsidR="0010118C" w:rsidRPr="008C5648" w:rsidRDefault="0010118C" w:rsidP="00D428C0">
      <w:pPr>
        <w:spacing w:after="0" w:line="360" w:lineRule="auto"/>
        <w:rPr>
          <w:rFonts w:ascii="Times New Roman" w:hAnsi="Times New Roman" w:cs="Times New Roman"/>
          <w:sz w:val="28"/>
          <w:szCs w:val="28"/>
        </w:rPr>
      </w:pPr>
    </w:p>
    <w:p w:rsidR="0010118C" w:rsidRPr="0010118C" w:rsidRDefault="0010118C" w:rsidP="0010118C">
      <w:pPr>
        <w:spacing w:after="0" w:line="360" w:lineRule="auto"/>
        <w:jc w:val="center"/>
        <w:outlineLvl w:val="0"/>
        <w:rPr>
          <w:rFonts w:ascii="Times New Roman" w:hAnsi="Times New Roman" w:cs="Times New Roman"/>
          <w:b/>
          <w:color w:val="000000"/>
          <w:sz w:val="28"/>
          <w:szCs w:val="28"/>
        </w:rPr>
      </w:pPr>
      <w:r w:rsidRPr="0010118C">
        <w:rPr>
          <w:rFonts w:ascii="Times New Roman" w:hAnsi="Times New Roman" w:cs="Times New Roman"/>
          <w:b/>
          <w:color w:val="000000"/>
          <w:sz w:val="28"/>
          <w:szCs w:val="28"/>
          <w:lang w:val="en-US"/>
        </w:rPr>
        <w:lastRenderedPageBreak/>
        <w:t>II</w:t>
      </w:r>
      <w:r w:rsidRPr="0010118C">
        <w:rPr>
          <w:rFonts w:ascii="Times New Roman" w:hAnsi="Times New Roman" w:cs="Times New Roman"/>
          <w:b/>
          <w:color w:val="000000"/>
          <w:sz w:val="28"/>
          <w:szCs w:val="28"/>
        </w:rPr>
        <w:t>. ПРАКТИЧЕСКАЯ ЧАСТЬ</w:t>
      </w:r>
    </w:p>
    <w:p w:rsidR="0010118C" w:rsidRPr="0010118C" w:rsidRDefault="0010118C" w:rsidP="0010118C">
      <w:pPr>
        <w:spacing w:after="0" w:line="360" w:lineRule="auto"/>
        <w:jc w:val="center"/>
        <w:outlineLvl w:val="0"/>
        <w:rPr>
          <w:rFonts w:ascii="Times New Roman" w:hAnsi="Times New Roman" w:cs="Times New Roman"/>
          <w:b/>
          <w:bCs/>
          <w:color w:val="000000"/>
          <w:sz w:val="28"/>
          <w:szCs w:val="28"/>
        </w:rPr>
      </w:pPr>
      <w:r w:rsidRPr="0010118C">
        <w:rPr>
          <w:rFonts w:ascii="Times New Roman" w:hAnsi="Times New Roman" w:cs="Times New Roman"/>
          <w:b/>
          <w:bCs/>
          <w:color w:val="000000"/>
          <w:sz w:val="28"/>
          <w:szCs w:val="28"/>
        </w:rPr>
        <w:t>Составление проекта бюджета района (смета №1)</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  На основе представленных исходных данных рассчитать показатели проекта бюджета района и составить проект бюджета по форме № 1-Б.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xml:space="preserve">2.  Подготовить пояснительную записку к составленному проекту бюджета района, в </w:t>
      </w:r>
      <w:proofErr w:type="gramStart"/>
      <w:r w:rsidRPr="0010118C">
        <w:rPr>
          <w:rFonts w:ascii="Times New Roman" w:hAnsi="Times New Roman" w:cs="Times New Roman"/>
          <w:color w:val="000000"/>
          <w:sz w:val="28"/>
          <w:szCs w:val="28"/>
        </w:rPr>
        <w:t>которой</w:t>
      </w:r>
      <w:proofErr w:type="gramEnd"/>
      <w:r w:rsidRPr="0010118C">
        <w:rPr>
          <w:rFonts w:ascii="Times New Roman" w:hAnsi="Times New Roman" w:cs="Times New Roman"/>
          <w:color w:val="000000"/>
          <w:sz w:val="28"/>
          <w:szCs w:val="28"/>
        </w:rPr>
        <w:t xml:space="preserve">  проанализировать структуру и динамику доходов и расходов бюджета и оценить фи</w:t>
      </w:r>
      <w:r w:rsidRPr="0010118C">
        <w:rPr>
          <w:rFonts w:ascii="Times New Roman" w:hAnsi="Times New Roman" w:cs="Times New Roman"/>
          <w:color w:val="000000"/>
          <w:sz w:val="28"/>
          <w:szCs w:val="28"/>
        </w:rPr>
        <w:softHyphen/>
        <w:t>нансовое состояние муниципального образования.</w:t>
      </w:r>
    </w:p>
    <w:p w:rsidR="0010118C" w:rsidRPr="0010118C" w:rsidRDefault="0010118C" w:rsidP="0010118C">
      <w:pPr>
        <w:shd w:val="clear" w:color="auto" w:fill="FFFFFF"/>
        <w:autoSpaceDE w:val="0"/>
        <w:autoSpaceDN w:val="0"/>
        <w:adjustRightInd w:val="0"/>
        <w:spacing w:after="0" w:line="360" w:lineRule="auto"/>
        <w:ind w:firstLine="709"/>
        <w:jc w:val="center"/>
        <w:outlineLvl w:val="1"/>
        <w:rPr>
          <w:rFonts w:ascii="Times New Roman" w:hAnsi="Times New Roman" w:cs="Times New Roman"/>
          <w:b/>
          <w:bCs/>
          <w:color w:val="000000"/>
          <w:sz w:val="28"/>
          <w:szCs w:val="28"/>
        </w:rPr>
      </w:pPr>
      <w:bookmarkStart w:id="0" w:name="_Toc100912154"/>
      <w:r w:rsidRPr="0010118C">
        <w:rPr>
          <w:rFonts w:ascii="Times New Roman" w:hAnsi="Times New Roman" w:cs="Times New Roman"/>
          <w:b/>
          <w:bCs/>
          <w:color w:val="000000"/>
          <w:sz w:val="28"/>
          <w:szCs w:val="28"/>
        </w:rPr>
        <w:t>Исходные данные для составления проекта бюджета района</w:t>
      </w:r>
      <w:bookmarkEnd w:id="0"/>
    </w:p>
    <w:p w:rsidR="0010118C" w:rsidRPr="0010118C" w:rsidRDefault="0010118C" w:rsidP="0010118C">
      <w:pPr>
        <w:shd w:val="clear" w:color="auto" w:fill="FFFFFF"/>
        <w:autoSpaceDE w:val="0"/>
        <w:autoSpaceDN w:val="0"/>
        <w:adjustRightInd w:val="0"/>
        <w:spacing w:after="0" w:line="360" w:lineRule="auto"/>
        <w:rPr>
          <w:rFonts w:ascii="Times New Roman" w:hAnsi="Times New Roman" w:cs="Times New Roman"/>
          <w:b/>
          <w:color w:val="000000"/>
          <w:sz w:val="28"/>
          <w:szCs w:val="28"/>
        </w:rPr>
      </w:pPr>
      <w:r w:rsidRPr="0010118C">
        <w:rPr>
          <w:rFonts w:ascii="Times New Roman" w:hAnsi="Times New Roman" w:cs="Times New Roman"/>
          <w:b/>
          <w:bCs/>
          <w:color w:val="000000"/>
          <w:sz w:val="28"/>
          <w:szCs w:val="28"/>
          <w:lang w:val="en-US"/>
        </w:rPr>
        <w:t>I</w:t>
      </w:r>
      <w:r w:rsidRPr="0010118C">
        <w:rPr>
          <w:rFonts w:ascii="Times New Roman" w:hAnsi="Times New Roman" w:cs="Times New Roman"/>
          <w:b/>
          <w:bCs/>
          <w:color w:val="000000"/>
          <w:sz w:val="28"/>
          <w:szCs w:val="28"/>
        </w:rPr>
        <w:t xml:space="preserve">. </w:t>
      </w:r>
      <w:r w:rsidRPr="0010118C">
        <w:rPr>
          <w:rFonts w:ascii="Times New Roman" w:hAnsi="Times New Roman" w:cs="Times New Roman"/>
          <w:b/>
          <w:color w:val="000000"/>
          <w:sz w:val="28"/>
          <w:szCs w:val="28"/>
        </w:rPr>
        <w:t>Данные для расчета доходов бюджета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   Налог на имущество физических лиц.</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В текущем году начислен в сумме 32000 тыс. руб. До конца года указанная сумма поступит полностью. На следующий год налог на имущество физических лиц планируется с ростом на 25% против уровня текущего года.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2. Земельный налог.</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Прогнозные поступления земельного налога в местные бюджеты рассчитываются по следующей формуле:</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lang w:val="en-US"/>
        </w:rPr>
        <w:t>N</w:t>
      </w:r>
      <w:r w:rsidRPr="0010118C">
        <w:rPr>
          <w:rFonts w:ascii="Times New Roman" w:hAnsi="Times New Roman" w:cs="Times New Roman"/>
          <w:color w:val="000000"/>
          <w:sz w:val="28"/>
          <w:szCs w:val="28"/>
          <w:vertAlign w:val="subscript"/>
          <w:lang w:val="en-US"/>
        </w:rPr>
        <w:t>i</w:t>
      </w:r>
      <w:r w:rsidRPr="0010118C">
        <w:rPr>
          <w:rFonts w:ascii="Times New Roman" w:hAnsi="Times New Roman" w:cs="Times New Roman"/>
          <w:color w:val="000000"/>
          <w:sz w:val="28"/>
          <w:szCs w:val="28"/>
          <w:vertAlign w:val="subscript"/>
        </w:rPr>
        <w:t xml:space="preserve"> </w:t>
      </w:r>
      <w:r w:rsidRPr="0010118C">
        <w:rPr>
          <w:rFonts w:ascii="Times New Roman" w:hAnsi="Times New Roman" w:cs="Times New Roman"/>
          <w:color w:val="000000"/>
          <w:sz w:val="28"/>
          <w:szCs w:val="28"/>
        </w:rPr>
        <w:t>= (</w:t>
      </w:r>
      <w:proofErr w:type="spellStart"/>
      <w:r w:rsidRPr="0010118C">
        <w:rPr>
          <w:rFonts w:ascii="Times New Roman" w:hAnsi="Times New Roman" w:cs="Times New Roman"/>
          <w:color w:val="000000"/>
          <w:sz w:val="28"/>
          <w:szCs w:val="28"/>
          <w:lang w:val="en-US"/>
        </w:rPr>
        <w:t>Hh</w:t>
      </w:r>
      <w:r w:rsidRPr="0010118C">
        <w:rPr>
          <w:rFonts w:ascii="Times New Roman" w:hAnsi="Times New Roman" w:cs="Times New Roman"/>
          <w:color w:val="000000"/>
          <w:sz w:val="28"/>
          <w:szCs w:val="28"/>
          <w:vertAlign w:val="subscript"/>
          <w:lang w:val="en-US"/>
        </w:rPr>
        <w:t>i</w:t>
      </w:r>
      <w:proofErr w:type="spellEnd"/>
      <w:r w:rsidRPr="0010118C">
        <w:rPr>
          <w:rFonts w:ascii="Times New Roman" w:hAnsi="Times New Roman" w:cs="Times New Roman"/>
          <w:color w:val="000000"/>
          <w:sz w:val="28"/>
          <w:szCs w:val="28"/>
          <w:vertAlign w:val="subscript"/>
        </w:rPr>
        <w:t xml:space="preserve"> </w:t>
      </w:r>
      <w:r w:rsidRPr="0010118C">
        <w:rPr>
          <w:rFonts w:ascii="Times New Roman" w:hAnsi="Times New Roman" w:cs="Times New Roman"/>
          <w:color w:val="000000"/>
          <w:sz w:val="28"/>
          <w:szCs w:val="28"/>
        </w:rPr>
        <w:t xml:space="preserve">* </w:t>
      </w:r>
      <w:r w:rsidRPr="0010118C">
        <w:rPr>
          <w:rFonts w:ascii="Times New Roman" w:hAnsi="Times New Roman" w:cs="Times New Roman"/>
          <w:color w:val="000000"/>
          <w:sz w:val="28"/>
          <w:szCs w:val="28"/>
          <w:lang w:val="en-US"/>
        </w:rPr>
        <w:t>K</w:t>
      </w:r>
      <w:r w:rsidRPr="0010118C">
        <w:rPr>
          <w:rFonts w:ascii="Times New Roman" w:hAnsi="Times New Roman" w:cs="Times New Roman"/>
          <w:color w:val="000000"/>
          <w:sz w:val="28"/>
          <w:szCs w:val="28"/>
          <w:vertAlign w:val="subscript"/>
        </w:rPr>
        <w:t xml:space="preserve">и </w:t>
      </w:r>
      <w:r w:rsidRPr="0010118C">
        <w:rPr>
          <w:rFonts w:ascii="Times New Roman" w:hAnsi="Times New Roman" w:cs="Times New Roman"/>
          <w:color w:val="000000"/>
          <w:sz w:val="28"/>
          <w:szCs w:val="28"/>
        </w:rPr>
        <w:t xml:space="preserve">– </w:t>
      </w:r>
      <w:proofErr w:type="spellStart"/>
      <w:r w:rsidRPr="0010118C">
        <w:rPr>
          <w:rFonts w:ascii="Times New Roman" w:hAnsi="Times New Roman" w:cs="Times New Roman"/>
          <w:color w:val="000000"/>
          <w:sz w:val="28"/>
          <w:szCs w:val="28"/>
        </w:rPr>
        <w:t>П</w:t>
      </w:r>
      <w:r w:rsidRPr="0010118C">
        <w:rPr>
          <w:rFonts w:ascii="Times New Roman" w:hAnsi="Times New Roman" w:cs="Times New Roman"/>
          <w:color w:val="000000"/>
          <w:sz w:val="28"/>
          <w:szCs w:val="28"/>
          <w:vertAlign w:val="subscript"/>
        </w:rPr>
        <w:t>пзи</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Нс.г.н</w:t>
      </w:r>
      <w:proofErr w:type="spellEnd"/>
      <w:r>
        <w:rPr>
          <w:rFonts w:ascii="Times New Roman" w:hAnsi="Times New Roman" w:cs="Times New Roman"/>
          <w:color w:val="000000"/>
          <w:sz w:val="28"/>
          <w:szCs w:val="28"/>
        </w:rPr>
        <w:t xml:space="preserve">.  </w:t>
      </w:r>
      <w:r w:rsidRPr="0010118C">
        <w:rPr>
          <w:rFonts w:ascii="Times New Roman" w:hAnsi="Times New Roman" w:cs="Times New Roman"/>
          <w:color w:val="000000"/>
          <w:sz w:val="28"/>
          <w:szCs w:val="28"/>
        </w:rPr>
        <w:t xml:space="preserve">     (1)</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где  </w:t>
      </w:r>
      <w:r w:rsidRPr="0010118C">
        <w:rPr>
          <w:rFonts w:ascii="Times New Roman" w:hAnsi="Times New Roman" w:cs="Times New Roman"/>
          <w:color w:val="000000"/>
          <w:sz w:val="28"/>
          <w:szCs w:val="28"/>
          <w:lang w:val="en-US"/>
        </w:rPr>
        <w:t>N</w:t>
      </w:r>
      <w:r w:rsidRPr="0010118C">
        <w:rPr>
          <w:rFonts w:ascii="Times New Roman" w:hAnsi="Times New Roman" w:cs="Times New Roman"/>
          <w:color w:val="000000"/>
          <w:sz w:val="28"/>
          <w:szCs w:val="28"/>
          <w:vertAlign w:val="subscript"/>
          <w:lang w:val="en-US"/>
        </w:rPr>
        <w:t>i</w:t>
      </w:r>
      <w:r w:rsidRPr="0010118C">
        <w:rPr>
          <w:rFonts w:ascii="Times New Roman" w:hAnsi="Times New Roman" w:cs="Times New Roman"/>
          <w:color w:val="000000"/>
          <w:sz w:val="28"/>
          <w:szCs w:val="28"/>
          <w:vertAlign w:val="subscript"/>
        </w:rPr>
        <w:t xml:space="preserve"> </w:t>
      </w:r>
      <w:r w:rsidRPr="0010118C">
        <w:rPr>
          <w:rFonts w:ascii="Times New Roman" w:hAnsi="Times New Roman" w:cs="Times New Roman"/>
          <w:color w:val="000000"/>
          <w:sz w:val="28"/>
          <w:szCs w:val="28"/>
        </w:rPr>
        <w:t xml:space="preserve">– прогноз поступлений земельного налога в бюджет района; </w:t>
      </w:r>
      <w:proofErr w:type="spellStart"/>
      <w:r w:rsidRPr="0010118C">
        <w:rPr>
          <w:rFonts w:ascii="Times New Roman" w:hAnsi="Times New Roman" w:cs="Times New Roman"/>
          <w:color w:val="000000"/>
          <w:sz w:val="28"/>
          <w:szCs w:val="28"/>
          <w:lang w:val="en-US"/>
        </w:rPr>
        <w:t>Hh</w:t>
      </w:r>
      <w:r w:rsidRPr="0010118C">
        <w:rPr>
          <w:rFonts w:ascii="Times New Roman" w:hAnsi="Times New Roman" w:cs="Times New Roman"/>
          <w:color w:val="000000"/>
          <w:sz w:val="28"/>
          <w:szCs w:val="28"/>
          <w:vertAlign w:val="subscript"/>
          <w:lang w:val="en-US"/>
        </w:rPr>
        <w:t>i</w:t>
      </w:r>
      <w:proofErr w:type="spellEnd"/>
      <w:r w:rsidRPr="0010118C">
        <w:rPr>
          <w:rFonts w:ascii="Times New Roman" w:hAnsi="Times New Roman" w:cs="Times New Roman"/>
          <w:color w:val="000000"/>
          <w:sz w:val="28"/>
          <w:szCs w:val="28"/>
          <w:vertAlign w:val="subscript"/>
        </w:rPr>
        <w:t xml:space="preserve"> </w:t>
      </w:r>
      <w:r w:rsidRPr="0010118C">
        <w:rPr>
          <w:rFonts w:ascii="Times New Roman" w:hAnsi="Times New Roman" w:cs="Times New Roman"/>
          <w:color w:val="000000"/>
          <w:sz w:val="28"/>
          <w:szCs w:val="28"/>
        </w:rPr>
        <w:t xml:space="preserve">– сумма начисленного земельного налога в предыдущем году на территории района; </w:t>
      </w:r>
      <w:r w:rsidRPr="0010118C">
        <w:rPr>
          <w:rFonts w:ascii="Times New Roman" w:hAnsi="Times New Roman" w:cs="Times New Roman"/>
          <w:color w:val="000000"/>
          <w:sz w:val="28"/>
          <w:szCs w:val="28"/>
          <w:lang w:val="en-US"/>
        </w:rPr>
        <w:t>K</w:t>
      </w:r>
      <w:r w:rsidRPr="0010118C">
        <w:rPr>
          <w:rFonts w:ascii="Times New Roman" w:hAnsi="Times New Roman" w:cs="Times New Roman"/>
          <w:color w:val="000000"/>
          <w:sz w:val="28"/>
          <w:szCs w:val="28"/>
          <w:vertAlign w:val="subscript"/>
        </w:rPr>
        <w:t xml:space="preserve">и </w:t>
      </w:r>
      <w:r w:rsidRPr="0010118C">
        <w:rPr>
          <w:rFonts w:ascii="Times New Roman" w:hAnsi="Times New Roman" w:cs="Times New Roman"/>
          <w:color w:val="000000"/>
          <w:sz w:val="28"/>
          <w:szCs w:val="28"/>
        </w:rPr>
        <w:t xml:space="preserve">– коэффициент, учитывающий индексацию ставок земельного налога; </w:t>
      </w:r>
      <w:proofErr w:type="spellStart"/>
      <w:r w:rsidRPr="0010118C">
        <w:rPr>
          <w:rFonts w:ascii="Times New Roman" w:hAnsi="Times New Roman" w:cs="Times New Roman"/>
          <w:color w:val="000000"/>
          <w:sz w:val="28"/>
          <w:szCs w:val="28"/>
        </w:rPr>
        <w:t>П</w:t>
      </w:r>
      <w:r w:rsidRPr="0010118C">
        <w:rPr>
          <w:rFonts w:ascii="Times New Roman" w:hAnsi="Times New Roman" w:cs="Times New Roman"/>
          <w:color w:val="000000"/>
          <w:sz w:val="28"/>
          <w:szCs w:val="28"/>
          <w:vertAlign w:val="subscript"/>
        </w:rPr>
        <w:t>пзи</w:t>
      </w:r>
      <w:proofErr w:type="spellEnd"/>
      <w:r w:rsidRPr="0010118C">
        <w:rPr>
          <w:rFonts w:ascii="Times New Roman" w:hAnsi="Times New Roman" w:cs="Times New Roman"/>
          <w:color w:val="000000"/>
          <w:sz w:val="28"/>
          <w:szCs w:val="28"/>
          <w:vertAlign w:val="subscript"/>
        </w:rPr>
        <w:t xml:space="preserve"> </w:t>
      </w:r>
      <w:r w:rsidRPr="0010118C">
        <w:rPr>
          <w:rFonts w:ascii="Times New Roman" w:hAnsi="Times New Roman" w:cs="Times New Roman"/>
          <w:color w:val="000000"/>
          <w:sz w:val="28"/>
          <w:szCs w:val="28"/>
        </w:rPr>
        <w:t xml:space="preserve">– сумма уменьшения земельного налога в связи с переводом пользователей с права бессрочного пользования на право аренды по бюджету района; </w:t>
      </w:r>
      <w:proofErr w:type="spellStart"/>
      <w:r w:rsidRPr="0010118C">
        <w:rPr>
          <w:rFonts w:ascii="Times New Roman" w:hAnsi="Times New Roman" w:cs="Times New Roman"/>
          <w:color w:val="000000"/>
          <w:sz w:val="28"/>
          <w:szCs w:val="28"/>
        </w:rPr>
        <w:t>Нс</w:t>
      </w:r>
      <w:proofErr w:type="gramStart"/>
      <w:r w:rsidRPr="0010118C">
        <w:rPr>
          <w:rFonts w:ascii="Times New Roman" w:hAnsi="Times New Roman" w:cs="Times New Roman"/>
          <w:color w:val="000000"/>
          <w:sz w:val="28"/>
          <w:szCs w:val="28"/>
        </w:rPr>
        <w:t>.г</w:t>
      </w:r>
      <w:proofErr w:type="gramEnd"/>
      <w:r w:rsidRPr="0010118C">
        <w:rPr>
          <w:rFonts w:ascii="Times New Roman" w:hAnsi="Times New Roman" w:cs="Times New Roman"/>
          <w:color w:val="000000"/>
          <w:sz w:val="28"/>
          <w:szCs w:val="28"/>
        </w:rPr>
        <w:t>.н</w:t>
      </w:r>
      <w:proofErr w:type="spellEnd"/>
      <w:r w:rsidRPr="0010118C">
        <w:rPr>
          <w:rFonts w:ascii="Times New Roman" w:hAnsi="Times New Roman" w:cs="Times New Roman"/>
          <w:color w:val="000000"/>
          <w:sz w:val="28"/>
          <w:szCs w:val="28"/>
        </w:rPr>
        <w:t>.  – нормативы отчислений в местный бюджет земельного налога.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По данным комитета по земельным ресурсам и землеустройству, поступление земельного налога за земли городов и поселков по району в текущем году – 108 000 тыс</w:t>
      </w:r>
      <w:proofErr w:type="gramStart"/>
      <w:r w:rsidRPr="0010118C">
        <w:rPr>
          <w:rFonts w:ascii="Times New Roman" w:hAnsi="Times New Roman" w:cs="Times New Roman"/>
          <w:color w:val="000000"/>
          <w:sz w:val="28"/>
          <w:szCs w:val="28"/>
        </w:rPr>
        <w:t>.р</w:t>
      </w:r>
      <w:proofErr w:type="gramEnd"/>
      <w:r w:rsidRPr="0010118C">
        <w:rPr>
          <w:rFonts w:ascii="Times New Roman" w:hAnsi="Times New Roman" w:cs="Times New Roman"/>
          <w:color w:val="000000"/>
          <w:sz w:val="28"/>
          <w:szCs w:val="28"/>
        </w:rPr>
        <w:t>уб. Норматив отчислений земельного налога в бюджет района в текущем году — 65%.  Коэффициент увеличения ставки земельного налога в следующем году – 1,8. Сумма уменьшения земельного налога в связи с переводом пользователей с права бессрочного пользования на право аренды по бюджету района в следующем голу – 1700 тыс</w:t>
      </w:r>
      <w:proofErr w:type="gramStart"/>
      <w:r w:rsidRPr="0010118C">
        <w:rPr>
          <w:rFonts w:ascii="Times New Roman" w:hAnsi="Times New Roman" w:cs="Times New Roman"/>
          <w:color w:val="000000"/>
          <w:sz w:val="28"/>
          <w:szCs w:val="28"/>
        </w:rPr>
        <w:t>.р</w:t>
      </w:r>
      <w:proofErr w:type="gramEnd"/>
      <w:r w:rsidRPr="0010118C">
        <w:rPr>
          <w:rFonts w:ascii="Times New Roman" w:hAnsi="Times New Roman" w:cs="Times New Roman"/>
          <w:color w:val="000000"/>
          <w:sz w:val="28"/>
          <w:szCs w:val="28"/>
        </w:rPr>
        <w:t xml:space="preserve">уб. Норматив отчислений земельного </w:t>
      </w:r>
      <w:r w:rsidRPr="0010118C">
        <w:rPr>
          <w:rFonts w:ascii="Times New Roman" w:hAnsi="Times New Roman" w:cs="Times New Roman"/>
          <w:color w:val="000000"/>
          <w:sz w:val="28"/>
          <w:szCs w:val="28"/>
        </w:rPr>
        <w:lastRenderedPageBreak/>
        <w:t>налога в бюджет района в следующем году – 100%. Ожидаемое исполнение в текущем году  на уровне плана.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3.   Единый налог на вмененный доход.</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В текущем году данный налог начислен в сумме 272000 тыс</w:t>
      </w:r>
      <w:proofErr w:type="gramStart"/>
      <w:r w:rsidRPr="0010118C">
        <w:rPr>
          <w:rFonts w:ascii="Times New Roman" w:hAnsi="Times New Roman" w:cs="Times New Roman"/>
          <w:color w:val="000000"/>
          <w:sz w:val="28"/>
          <w:szCs w:val="28"/>
        </w:rPr>
        <w:t>.р</w:t>
      </w:r>
      <w:proofErr w:type="gramEnd"/>
      <w:r w:rsidRPr="0010118C">
        <w:rPr>
          <w:rFonts w:ascii="Times New Roman" w:hAnsi="Times New Roman" w:cs="Times New Roman"/>
          <w:color w:val="000000"/>
          <w:sz w:val="28"/>
          <w:szCs w:val="28"/>
        </w:rPr>
        <w:t>уб. До конца года указанная сумма поступит полностью. На следующий год единый налог на вмененный доход планируется с ростом на 15% против уровня текущего года.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4.   Транспортный налог (от физических лиц).</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Планирование транспортного налога осуществляется по формуле:</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ТН = М * </w:t>
      </w:r>
      <w:proofErr w:type="spellStart"/>
      <w:proofErr w:type="gramStart"/>
      <w:r>
        <w:rPr>
          <w:rFonts w:ascii="Times New Roman" w:hAnsi="Times New Roman" w:cs="Times New Roman"/>
          <w:color w:val="000000"/>
          <w:sz w:val="28"/>
          <w:szCs w:val="28"/>
        </w:rPr>
        <w:t>Ст</w:t>
      </w:r>
      <w:proofErr w:type="spellEnd"/>
      <w:proofErr w:type="gramEnd"/>
      <w:r>
        <w:rPr>
          <w:rFonts w:ascii="Times New Roman" w:hAnsi="Times New Roman" w:cs="Times New Roman"/>
          <w:color w:val="000000"/>
          <w:sz w:val="28"/>
          <w:szCs w:val="28"/>
        </w:rPr>
        <w:t xml:space="preserve">,  </w:t>
      </w:r>
      <w:r w:rsidRPr="0010118C">
        <w:rPr>
          <w:rFonts w:ascii="Times New Roman" w:hAnsi="Times New Roman" w:cs="Times New Roman"/>
          <w:color w:val="000000"/>
          <w:sz w:val="28"/>
          <w:szCs w:val="28"/>
        </w:rPr>
        <w:t xml:space="preserve">  (2)</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где ТН – планируемая на соответствующий финансовый год сумма транспортного налога; М – общая мощность в лошадиных силах, </w:t>
      </w:r>
      <w:proofErr w:type="spellStart"/>
      <w:proofErr w:type="gramStart"/>
      <w:r w:rsidRPr="0010118C">
        <w:rPr>
          <w:rFonts w:ascii="Times New Roman" w:hAnsi="Times New Roman" w:cs="Times New Roman"/>
          <w:color w:val="000000"/>
          <w:sz w:val="28"/>
          <w:szCs w:val="28"/>
        </w:rPr>
        <w:t>Ст</w:t>
      </w:r>
      <w:proofErr w:type="spellEnd"/>
      <w:proofErr w:type="gramEnd"/>
      <w:r w:rsidRPr="0010118C">
        <w:rPr>
          <w:rFonts w:ascii="Times New Roman" w:hAnsi="Times New Roman" w:cs="Times New Roman"/>
          <w:color w:val="000000"/>
          <w:sz w:val="28"/>
          <w:szCs w:val="28"/>
        </w:rPr>
        <w:t xml:space="preserve"> – ставка транспортного налога по категориям транспортных средств, установленная законодательством.</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 Налог на доходы физических лиц.</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Планирование налога на доходы физических лиц осуществляется по формуле:</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НДФЛ = </w:t>
      </w:r>
      <w:r>
        <w:rPr>
          <w:rFonts w:ascii="Times New Roman" w:hAnsi="Times New Roman" w:cs="Times New Roman"/>
          <w:color w:val="000000"/>
          <w:sz w:val="28"/>
          <w:szCs w:val="28"/>
        </w:rPr>
        <w:t>(СД-НЧСД)*</w:t>
      </w:r>
      <w:proofErr w:type="spellStart"/>
      <w:proofErr w:type="gramStart"/>
      <w:r>
        <w:rPr>
          <w:rFonts w:ascii="Times New Roman" w:hAnsi="Times New Roman" w:cs="Times New Roman"/>
          <w:color w:val="000000"/>
          <w:sz w:val="28"/>
          <w:szCs w:val="28"/>
        </w:rPr>
        <w:t>Ст</w:t>
      </w:r>
      <w:proofErr w:type="spellEnd"/>
      <w:proofErr w:type="gramEnd"/>
      <w:r>
        <w:rPr>
          <w:rFonts w:ascii="Times New Roman" w:hAnsi="Times New Roman" w:cs="Times New Roman"/>
          <w:color w:val="000000"/>
          <w:sz w:val="28"/>
          <w:szCs w:val="28"/>
        </w:rPr>
        <w:t xml:space="preserve">,   </w:t>
      </w:r>
      <w:r w:rsidRPr="0010118C">
        <w:rPr>
          <w:rFonts w:ascii="Times New Roman" w:hAnsi="Times New Roman" w:cs="Times New Roman"/>
          <w:color w:val="000000"/>
          <w:sz w:val="28"/>
          <w:szCs w:val="28"/>
        </w:rPr>
        <w:t>(3)</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где НДФЛ – планируемая на соответствующий финансовый год сумма налога на доходы физических лиц; СД – совокупный доход физических лиц, начисленный налоговыми агентами; НЧСД – необлагаемая часть совокупного дохода; </w:t>
      </w:r>
      <w:proofErr w:type="spellStart"/>
      <w:proofErr w:type="gramStart"/>
      <w:r w:rsidRPr="0010118C">
        <w:rPr>
          <w:rFonts w:ascii="Times New Roman" w:hAnsi="Times New Roman" w:cs="Times New Roman"/>
          <w:color w:val="000000"/>
          <w:sz w:val="28"/>
          <w:szCs w:val="28"/>
        </w:rPr>
        <w:t>Ст</w:t>
      </w:r>
      <w:proofErr w:type="spellEnd"/>
      <w:proofErr w:type="gramEnd"/>
      <w:r w:rsidRPr="0010118C">
        <w:rPr>
          <w:rFonts w:ascii="Times New Roman" w:hAnsi="Times New Roman" w:cs="Times New Roman"/>
          <w:color w:val="000000"/>
          <w:sz w:val="28"/>
          <w:szCs w:val="28"/>
        </w:rPr>
        <w:t xml:space="preserve"> – ставка налога на доходы физических лиц.</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Ставка налога на доходы физических лиц – 13%. Норматив отчислений в бюджет города – 40%. В текущем году налог на доходы физических лиц в бюджет города зачислялся в плановом размере 786658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6. Неналоговые доходы.</w:t>
      </w:r>
    </w:p>
    <w:p w:rsidR="0010118C" w:rsidRPr="008C5648" w:rsidRDefault="0010118C" w:rsidP="0010118C">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Неналоговые доходы бюджета района запланированы в текущем году в сумме 500 тыс. руб. Ожидается выполнение на уровне плана. На следующий год предусматривается рост 15%.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b/>
          <w:color w:val="000000"/>
          <w:sz w:val="28"/>
          <w:szCs w:val="28"/>
        </w:rPr>
      </w:pPr>
      <w:r w:rsidRPr="0010118C">
        <w:rPr>
          <w:rFonts w:ascii="Times New Roman" w:hAnsi="Times New Roman" w:cs="Times New Roman"/>
          <w:b/>
          <w:color w:val="000000"/>
          <w:sz w:val="28"/>
          <w:szCs w:val="28"/>
          <w:lang w:val="en-US"/>
        </w:rPr>
        <w:t>II</w:t>
      </w:r>
      <w:r w:rsidRPr="0010118C">
        <w:rPr>
          <w:rFonts w:ascii="Times New Roman" w:hAnsi="Times New Roman" w:cs="Times New Roman"/>
          <w:b/>
          <w:color w:val="000000"/>
          <w:sz w:val="28"/>
          <w:szCs w:val="28"/>
        </w:rPr>
        <w:t>. Данные для расчета расходов бюджета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  План выпуска и приема в следующем году по городским школам, чел.</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10118C">
        <w:rPr>
          <w:rFonts w:ascii="Times New Roman" w:hAnsi="Times New Roman" w:cs="Times New Roman"/>
          <w:color w:val="000000"/>
          <w:sz w:val="28"/>
          <w:szCs w:val="28"/>
        </w:rPr>
        <w:t>Выпуск:</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из 4-х классов — 120 чел.;</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из 9-х классов — 150 чел.;</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lastRenderedPageBreak/>
        <w:t>из 11-х классов — 70 чел.;</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10118C">
        <w:rPr>
          <w:rFonts w:ascii="Times New Roman" w:hAnsi="Times New Roman" w:cs="Times New Roman"/>
          <w:color w:val="000000"/>
          <w:sz w:val="28"/>
          <w:szCs w:val="28"/>
        </w:rPr>
        <w:t>Прием:</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в 1-й класс — 50 чел.;</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в 5-е классы — 125 чел.;</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в 10-е классы — 80% выпуска 9-х классов.</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2. Среднегодовая наполняемость классов в следующем году определяется на основании рассчитанного среднегодового числа классов и учащихся.</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3. Среднегодовые показатели рассчитываются по формулам:</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10118C">
        <w:rPr>
          <w:rFonts w:ascii="Times New Roman" w:hAnsi="Times New Roman" w:cs="Times New Roman"/>
          <w:position w:val="-24"/>
          <w:sz w:val="28"/>
          <w:szCs w:val="28"/>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9pt;height:31.25pt" o:ole="">
            <v:imagedata r:id="rId6" o:title=""/>
          </v:shape>
          <o:OLEObject Type="Embed" ProgID="Equation.3" ShapeID="_x0000_i1025" DrawAspect="Content" ObjectID="_1314270807" r:id="rId7"/>
        </w:object>
      </w:r>
      <w:r w:rsidRPr="0010118C">
        <w:rPr>
          <w:rFonts w:ascii="Times New Roman" w:hAnsi="Times New Roman" w:cs="Times New Roman"/>
          <w:sz w:val="28"/>
          <w:szCs w:val="28"/>
        </w:rPr>
        <w:t xml:space="preserve">                      (4)</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xml:space="preserve">где    </w:t>
      </w:r>
      <w:proofErr w:type="spellStart"/>
      <w:r w:rsidRPr="0010118C">
        <w:rPr>
          <w:rFonts w:ascii="Times New Roman" w:hAnsi="Times New Roman" w:cs="Times New Roman"/>
          <w:color w:val="000000"/>
          <w:sz w:val="28"/>
          <w:szCs w:val="28"/>
        </w:rPr>
        <w:t>К</w:t>
      </w:r>
      <w:r w:rsidRPr="0010118C">
        <w:rPr>
          <w:rFonts w:ascii="Times New Roman" w:hAnsi="Times New Roman" w:cs="Times New Roman"/>
          <w:color w:val="000000"/>
          <w:sz w:val="28"/>
          <w:szCs w:val="28"/>
          <w:vertAlign w:val="subscript"/>
        </w:rPr>
        <w:t>ср</w:t>
      </w:r>
      <w:proofErr w:type="spellEnd"/>
      <w:r w:rsidRPr="0010118C">
        <w:rPr>
          <w:rFonts w:ascii="Times New Roman" w:hAnsi="Times New Roman" w:cs="Times New Roman"/>
          <w:color w:val="000000"/>
          <w:sz w:val="28"/>
          <w:szCs w:val="28"/>
        </w:rPr>
        <w:t xml:space="preserve"> — среднегодовое количество классов (учащихся); К</w:t>
      </w:r>
      <w:r w:rsidRPr="0010118C">
        <w:rPr>
          <w:rFonts w:ascii="Times New Roman" w:hAnsi="Times New Roman" w:cs="Times New Roman"/>
          <w:color w:val="000000"/>
          <w:sz w:val="28"/>
          <w:szCs w:val="28"/>
          <w:vertAlign w:val="subscript"/>
        </w:rPr>
        <w:t>01.01</w:t>
      </w:r>
      <w:r w:rsidRPr="0010118C">
        <w:rPr>
          <w:rFonts w:ascii="Times New Roman" w:hAnsi="Times New Roman" w:cs="Times New Roman"/>
          <w:color w:val="000000"/>
          <w:sz w:val="28"/>
          <w:szCs w:val="28"/>
        </w:rPr>
        <w:t xml:space="preserve"> — количество классов (учащихся) на 1 января; К</w:t>
      </w:r>
      <w:r w:rsidRPr="0010118C">
        <w:rPr>
          <w:rFonts w:ascii="Times New Roman" w:hAnsi="Times New Roman" w:cs="Times New Roman"/>
          <w:color w:val="000000"/>
          <w:sz w:val="28"/>
          <w:szCs w:val="28"/>
          <w:vertAlign w:val="subscript"/>
        </w:rPr>
        <w:t>01.09</w:t>
      </w:r>
      <w:r w:rsidRPr="0010118C">
        <w:rPr>
          <w:rFonts w:ascii="Times New Roman" w:hAnsi="Times New Roman" w:cs="Times New Roman"/>
          <w:color w:val="000000"/>
          <w:sz w:val="28"/>
          <w:szCs w:val="28"/>
        </w:rPr>
        <w:t xml:space="preserve"> — количество классов (учащихся) на 1 сентября;</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4. Среднегодовое количество классов рассчитывается с точ</w:t>
      </w:r>
      <w:r w:rsidRPr="0010118C">
        <w:rPr>
          <w:rFonts w:ascii="Times New Roman" w:hAnsi="Times New Roman" w:cs="Times New Roman"/>
          <w:color w:val="000000"/>
          <w:sz w:val="28"/>
          <w:szCs w:val="28"/>
        </w:rPr>
        <w:softHyphen/>
        <w:t>ностью до десятых, а учащихся — до целых.</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5.  Количество педагогических ставок по группе классов = (Число учебных часов по тарификации) / (Плановая норма организационной нагрузки учителя).</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6.  Плановая норма организационной нагрузки учителя со</w:t>
      </w:r>
      <w:r w:rsidRPr="0010118C">
        <w:rPr>
          <w:rFonts w:ascii="Times New Roman" w:hAnsi="Times New Roman" w:cs="Times New Roman"/>
          <w:color w:val="000000"/>
          <w:sz w:val="28"/>
          <w:szCs w:val="28"/>
        </w:rPr>
        <w:softHyphen/>
        <w:t>ставляет:</w:t>
      </w:r>
    </w:p>
    <w:p w:rsidR="0010118C" w:rsidRPr="0010118C" w:rsidRDefault="0010118C" w:rsidP="0010118C">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10118C">
        <w:rPr>
          <w:rFonts w:ascii="Times New Roman" w:hAnsi="Times New Roman" w:cs="Times New Roman"/>
          <w:color w:val="000000"/>
          <w:sz w:val="28"/>
          <w:szCs w:val="28"/>
        </w:rPr>
        <w:t xml:space="preserve">1—4 </w:t>
      </w:r>
      <w:proofErr w:type="spellStart"/>
      <w:r w:rsidRPr="0010118C">
        <w:rPr>
          <w:rFonts w:ascii="Times New Roman" w:hAnsi="Times New Roman" w:cs="Times New Roman"/>
          <w:color w:val="000000"/>
          <w:sz w:val="28"/>
          <w:szCs w:val="28"/>
        </w:rPr>
        <w:t>кл</w:t>
      </w:r>
      <w:proofErr w:type="spellEnd"/>
      <w:r w:rsidRPr="0010118C">
        <w:rPr>
          <w:rFonts w:ascii="Times New Roman" w:hAnsi="Times New Roman" w:cs="Times New Roman"/>
          <w:color w:val="000000"/>
          <w:sz w:val="28"/>
          <w:szCs w:val="28"/>
        </w:rPr>
        <w:t xml:space="preserve">. — 20 часов в неделю; 5—9 </w:t>
      </w:r>
      <w:proofErr w:type="spellStart"/>
      <w:r w:rsidRPr="0010118C">
        <w:rPr>
          <w:rFonts w:ascii="Times New Roman" w:hAnsi="Times New Roman" w:cs="Times New Roman"/>
          <w:color w:val="000000"/>
          <w:sz w:val="28"/>
          <w:szCs w:val="28"/>
        </w:rPr>
        <w:t>кл</w:t>
      </w:r>
      <w:proofErr w:type="spellEnd"/>
      <w:r w:rsidRPr="0010118C">
        <w:rPr>
          <w:rFonts w:ascii="Times New Roman" w:hAnsi="Times New Roman" w:cs="Times New Roman"/>
          <w:color w:val="000000"/>
          <w:sz w:val="28"/>
          <w:szCs w:val="28"/>
        </w:rPr>
        <w:t xml:space="preserve">. — 18 часов в неделю; 10-11 </w:t>
      </w:r>
      <w:proofErr w:type="spellStart"/>
      <w:r w:rsidRPr="0010118C">
        <w:rPr>
          <w:rFonts w:ascii="Times New Roman" w:hAnsi="Times New Roman" w:cs="Times New Roman"/>
          <w:color w:val="000000"/>
          <w:sz w:val="28"/>
          <w:szCs w:val="28"/>
        </w:rPr>
        <w:t>кл</w:t>
      </w:r>
      <w:proofErr w:type="spellEnd"/>
      <w:r w:rsidRPr="0010118C">
        <w:rPr>
          <w:rFonts w:ascii="Times New Roman" w:hAnsi="Times New Roman" w:cs="Times New Roman"/>
          <w:color w:val="000000"/>
          <w:sz w:val="28"/>
          <w:szCs w:val="28"/>
        </w:rPr>
        <w:t>. — 18 часов в неделю.</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7.  Количество педагогических ставок на 1 класс = (Количество педагогических ставок по группе классов на 01.01) / (Количество классов в данной группе на 01.01).</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8.  Среднегодовое количество педагогических ставок = (Количество педагогических ставок на 1 класс) * (Среднегодовое количество классов в каждой группе).</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9.  Средняя ставка учителя в месяц = (Общая сумма начисленной заработной платы по тарификации данной группы классов) / (Количество педагогических ставок в данной группе классов на 01.01).</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10.  ФЗП в год = (Средняя ставка учителя в месяц) * (Среднегодовое количество педагогических ставок) * (12</w:t>
      </w:r>
      <w:r w:rsidRPr="0010118C">
        <w:rPr>
          <w:rFonts w:ascii="Times New Roman" w:hAnsi="Times New Roman" w:cs="Times New Roman"/>
          <w:i/>
          <w:iCs/>
          <w:color w:val="000000"/>
          <w:sz w:val="28"/>
          <w:szCs w:val="28"/>
        </w:rPr>
        <w:t xml:space="preserve"> </w:t>
      </w:r>
      <w:r w:rsidRPr="0010118C">
        <w:rPr>
          <w:rFonts w:ascii="Times New Roman" w:hAnsi="Times New Roman" w:cs="Times New Roman"/>
          <w:color w:val="000000"/>
          <w:sz w:val="28"/>
          <w:szCs w:val="28"/>
        </w:rPr>
        <w:t>месяцев).</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11.  Начисления на ФПЗ планируются в размере 26 %.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lastRenderedPageBreak/>
        <w:t>12.    Группу   продленного   дня   посещают   80% учащихся 1-4  классов.</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13.   Фонд всеобуча создается в размере 1% общей суммы расходов на содержание общеобразовательных школ.</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14.  Расходы   на   приобретение   инвентаря   и   оборудования по общеобразовательным школам на следующий год планируются с ростом на 20%.</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15.  Среднегодовое количество коек рассчитывается по сле</w:t>
      </w:r>
      <w:r w:rsidRPr="0010118C">
        <w:rPr>
          <w:rFonts w:ascii="Times New Roman" w:hAnsi="Times New Roman" w:cs="Times New Roman"/>
          <w:color w:val="000000"/>
          <w:sz w:val="28"/>
          <w:szCs w:val="28"/>
        </w:rPr>
        <w:softHyphen/>
        <w:t xml:space="preserve">дующей формуле:    </w:t>
      </w:r>
      <w:r w:rsidRPr="0010118C">
        <w:rPr>
          <w:rFonts w:ascii="Times New Roman" w:hAnsi="Times New Roman" w:cs="Times New Roman"/>
          <w:color w:val="000000"/>
          <w:position w:val="-24"/>
          <w:sz w:val="28"/>
          <w:szCs w:val="28"/>
        </w:rPr>
        <w:object w:dxaOrig="2100" w:dyaOrig="620">
          <v:shape id="_x0000_i1026" type="#_x0000_t75" style="width:104.95pt;height:31.25pt" o:ole="">
            <v:imagedata r:id="rId8" o:title=""/>
          </v:shape>
          <o:OLEObject Type="Embed" ProgID="Equation.3" ShapeID="_x0000_i1026" DrawAspect="Content" ObjectID="_1314270808" r:id="rId9"/>
        </w:object>
      </w:r>
      <w:r w:rsidRPr="0010118C">
        <w:rPr>
          <w:rFonts w:ascii="Times New Roman" w:hAnsi="Times New Roman" w:cs="Times New Roman"/>
          <w:color w:val="000000"/>
          <w:sz w:val="28"/>
          <w:szCs w:val="28"/>
        </w:rPr>
        <w:t>,</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xml:space="preserve">где    </w:t>
      </w:r>
      <w:proofErr w:type="spellStart"/>
      <w:r w:rsidRPr="0010118C">
        <w:rPr>
          <w:rFonts w:ascii="Times New Roman" w:hAnsi="Times New Roman" w:cs="Times New Roman"/>
          <w:color w:val="000000"/>
          <w:sz w:val="28"/>
          <w:szCs w:val="28"/>
        </w:rPr>
        <w:t>К</w:t>
      </w:r>
      <w:r w:rsidRPr="0010118C">
        <w:rPr>
          <w:rFonts w:ascii="Times New Roman" w:hAnsi="Times New Roman" w:cs="Times New Roman"/>
          <w:color w:val="000000"/>
          <w:sz w:val="28"/>
          <w:szCs w:val="28"/>
          <w:vertAlign w:val="subscript"/>
        </w:rPr>
        <w:t>ср</w:t>
      </w:r>
      <w:proofErr w:type="spellEnd"/>
      <w:r w:rsidRPr="0010118C">
        <w:rPr>
          <w:rFonts w:ascii="Times New Roman" w:hAnsi="Times New Roman" w:cs="Times New Roman"/>
          <w:color w:val="000000"/>
          <w:sz w:val="28"/>
          <w:szCs w:val="28"/>
        </w:rPr>
        <w:t xml:space="preserve"> — среднегодовое количество коек; К</w:t>
      </w:r>
      <w:r w:rsidRPr="0010118C">
        <w:rPr>
          <w:rFonts w:ascii="Times New Roman" w:hAnsi="Times New Roman" w:cs="Times New Roman"/>
          <w:color w:val="000000"/>
          <w:sz w:val="28"/>
          <w:szCs w:val="28"/>
          <w:vertAlign w:val="subscript"/>
        </w:rPr>
        <w:t>01.01</w:t>
      </w:r>
      <w:r w:rsidRPr="0010118C">
        <w:rPr>
          <w:rFonts w:ascii="Times New Roman" w:hAnsi="Times New Roman" w:cs="Times New Roman"/>
          <w:color w:val="000000"/>
          <w:sz w:val="28"/>
          <w:szCs w:val="28"/>
        </w:rPr>
        <w:t xml:space="preserve"> — количество коек на начало года; К</w:t>
      </w:r>
      <w:r w:rsidRPr="0010118C">
        <w:rPr>
          <w:rFonts w:ascii="Times New Roman" w:hAnsi="Times New Roman" w:cs="Times New Roman"/>
          <w:color w:val="000000"/>
          <w:sz w:val="28"/>
          <w:szCs w:val="28"/>
          <w:vertAlign w:val="subscript"/>
        </w:rPr>
        <w:t>Н</w:t>
      </w:r>
      <w:r w:rsidRPr="0010118C">
        <w:rPr>
          <w:rFonts w:ascii="Times New Roman" w:hAnsi="Times New Roman" w:cs="Times New Roman"/>
          <w:color w:val="000000"/>
          <w:sz w:val="28"/>
          <w:szCs w:val="28"/>
        </w:rPr>
        <w:t xml:space="preserve"> — количество развернутых новых коек; </w:t>
      </w:r>
      <w:r w:rsidRPr="0010118C">
        <w:rPr>
          <w:rFonts w:ascii="Times New Roman" w:hAnsi="Times New Roman" w:cs="Times New Roman"/>
          <w:i/>
          <w:iCs/>
          <w:color w:val="000000"/>
          <w:sz w:val="28"/>
          <w:szCs w:val="28"/>
        </w:rPr>
        <w:t xml:space="preserve">т — </w:t>
      </w:r>
      <w:r w:rsidRPr="0010118C">
        <w:rPr>
          <w:rFonts w:ascii="Times New Roman" w:hAnsi="Times New Roman" w:cs="Times New Roman"/>
          <w:color w:val="000000"/>
          <w:sz w:val="28"/>
          <w:szCs w:val="28"/>
        </w:rPr>
        <w:t>количество месяцев функционирования новой койки в первый год.</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xml:space="preserve">16.  Число койко-дней = (Среднегодовое число коек) * (Число дней функционирования 1 койки).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17.  На следующий год планируется снижение расходов на капитальный ремонт в амбулаторно-поликлинических учреждениях на 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18.  На следующий год в сфере здравоохранения планируется увеличение расходов:     -  на приобретение оборудования - на 15 %;</w:t>
      </w:r>
    </w:p>
    <w:p w:rsidR="0010118C" w:rsidRPr="0010118C" w:rsidRDefault="0010118C" w:rsidP="0010118C">
      <w:pPr>
        <w:shd w:val="clear" w:color="auto" w:fill="FFFFFF"/>
        <w:autoSpaceDE w:val="0"/>
        <w:autoSpaceDN w:val="0"/>
        <w:adjustRightInd w:val="0"/>
        <w:spacing w:after="0" w:line="360" w:lineRule="auto"/>
        <w:ind w:left="707"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xml:space="preserve">  - на капитальный ремонт - на 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19.  Ожидаемое исполнение расходов на образование и здравоохранение - на уровне плана текущего года.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20.  Расходы бюджета на финансирование общегосударственных вопросов:</w:t>
      </w:r>
      <w:r w:rsidRPr="0010118C">
        <w:rPr>
          <w:rFonts w:ascii="Times New Roman" w:hAnsi="Times New Roman" w:cs="Times New Roman"/>
          <w:color w:val="000000"/>
          <w:sz w:val="28"/>
          <w:szCs w:val="28"/>
        </w:rPr>
        <w:tab/>
        <w:t>- текущий год – 100000 руб.</w:t>
      </w:r>
    </w:p>
    <w:p w:rsidR="0010118C" w:rsidRPr="0010118C" w:rsidRDefault="0010118C" w:rsidP="0010118C">
      <w:pPr>
        <w:shd w:val="clear" w:color="auto" w:fill="FFFFFF"/>
        <w:autoSpaceDE w:val="0"/>
        <w:autoSpaceDN w:val="0"/>
        <w:adjustRightInd w:val="0"/>
        <w:spacing w:after="0" w:line="360" w:lineRule="auto"/>
        <w:ind w:left="707"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за 6 месяцев – 55000 руб.</w:t>
      </w:r>
    </w:p>
    <w:p w:rsidR="0010118C" w:rsidRPr="0010118C" w:rsidRDefault="0010118C" w:rsidP="0010118C">
      <w:pPr>
        <w:shd w:val="clear" w:color="auto" w:fill="FFFFFF"/>
        <w:autoSpaceDE w:val="0"/>
        <w:autoSpaceDN w:val="0"/>
        <w:adjustRightInd w:val="0"/>
        <w:spacing w:after="0" w:line="360" w:lineRule="auto"/>
        <w:ind w:left="707"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ожидаемое исполнение – на уровне плана;</w:t>
      </w:r>
    </w:p>
    <w:p w:rsidR="0010118C" w:rsidRPr="0010118C" w:rsidRDefault="0010118C" w:rsidP="0010118C">
      <w:pPr>
        <w:shd w:val="clear" w:color="auto" w:fill="FFFFFF"/>
        <w:autoSpaceDE w:val="0"/>
        <w:autoSpaceDN w:val="0"/>
        <w:adjustRightInd w:val="0"/>
        <w:spacing w:after="0" w:line="360" w:lineRule="auto"/>
        <w:ind w:left="707"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на следующий год планируется увеличение расходов — на 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21.  Расходы бюджета на обеспечение национальной безопасности и правоохранительной деятельности: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текущий год — 100 000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за 6 месяцев — 50% плана;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ожидаемое исполнение — на уровне плана;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на следующий год планируется увеличение расходов — на 10%.</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22.  Расходы бюджета на финансирование национальной экономики:</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lastRenderedPageBreak/>
        <w:t>- текущий год — 300 000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за 6 месяцев — 50% плана;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ожидаемое исполнение — на уровне плана;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на следующий год планируется увеличение расходов — на 7,5%.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23. Расходы бюджета на жилищно-коммунальное хозяйство: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текущий год —  900 000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за 6 месяцев — 400 000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ожидаемое исполнение — на уровне плана;</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на следующий год планируется увеличение расходов — на 15%.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24.  Расходы бюджета на охрану окружающей среды:</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текущий год — 100 000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ожидаемое исполнение — на уровне плана;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 на следующий год планируется увеличение расходов - на 5%.</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25.  Расходы бюджета на культуру, кинематографию и средства массовой информации:</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текущий год - 270 000 руб.;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за 6 месяцев - 140 000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 ожидаемое исполнение - на уровне плана; </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на следующий год планируется – 350 000 руб.</w:t>
      </w:r>
    </w:p>
    <w:p w:rsidR="0010118C" w:rsidRPr="0010118C" w:rsidRDefault="0010118C" w:rsidP="0010118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10118C">
        <w:rPr>
          <w:rFonts w:ascii="Times New Roman" w:hAnsi="Times New Roman" w:cs="Times New Roman"/>
          <w:color w:val="000000"/>
          <w:sz w:val="28"/>
          <w:szCs w:val="28"/>
        </w:rPr>
        <w:t>26.  Оборотная кассовая наличность исчисляется в размере 2% от расходов бюджета.</w:t>
      </w:r>
    </w:p>
    <w:p w:rsidR="0010118C" w:rsidRPr="0045609E" w:rsidRDefault="0010118C" w:rsidP="0010118C">
      <w:pPr>
        <w:shd w:val="clear" w:color="auto" w:fill="FFFFFF"/>
        <w:autoSpaceDE w:val="0"/>
        <w:autoSpaceDN w:val="0"/>
        <w:adjustRightInd w:val="0"/>
        <w:spacing w:after="0" w:line="360" w:lineRule="auto"/>
        <w:ind w:firstLine="709"/>
        <w:jc w:val="both"/>
        <w:rPr>
          <w:color w:val="000000"/>
          <w:sz w:val="28"/>
          <w:szCs w:val="28"/>
        </w:rPr>
      </w:pPr>
    </w:p>
    <w:p w:rsidR="00C8233D" w:rsidRPr="008804EC" w:rsidRDefault="00C8233D" w:rsidP="00D428C0">
      <w:pPr>
        <w:spacing w:after="0" w:line="360" w:lineRule="auto"/>
        <w:rPr>
          <w:rFonts w:ascii="Times New Roman" w:hAnsi="Times New Roman" w:cs="Times New Roman"/>
          <w:sz w:val="28"/>
          <w:szCs w:val="28"/>
        </w:rPr>
      </w:pPr>
    </w:p>
    <w:p w:rsidR="00C8233D" w:rsidRDefault="00C8233D" w:rsidP="00D428C0">
      <w:pPr>
        <w:spacing w:after="0" w:line="360" w:lineRule="auto"/>
        <w:rPr>
          <w:rFonts w:ascii="Times New Roman" w:hAnsi="Times New Roman" w:cs="Times New Roman"/>
          <w:sz w:val="28"/>
          <w:szCs w:val="28"/>
        </w:rPr>
      </w:pPr>
    </w:p>
    <w:p w:rsidR="000417C6" w:rsidRDefault="000417C6" w:rsidP="00D428C0">
      <w:pPr>
        <w:spacing w:after="0" w:line="360" w:lineRule="auto"/>
        <w:rPr>
          <w:rFonts w:ascii="Times New Roman" w:hAnsi="Times New Roman" w:cs="Times New Roman"/>
          <w:sz w:val="28"/>
          <w:szCs w:val="28"/>
        </w:rPr>
      </w:pPr>
    </w:p>
    <w:p w:rsidR="000417C6" w:rsidRDefault="000417C6" w:rsidP="00D428C0">
      <w:pPr>
        <w:spacing w:after="0" w:line="360" w:lineRule="auto"/>
        <w:rPr>
          <w:rFonts w:ascii="Times New Roman" w:hAnsi="Times New Roman" w:cs="Times New Roman"/>
          <w:sz w:val="28"/>
          <w:szCs w:val="28"/>
        </w:rPr>
      </w:pPr>
    </w:p>
    <w:p w:rsidR="000417C6" w:rsidRDefault="000417C6" w:rsidP="00D428C0">
      <w:pPr>
        <w:spacing w:after="0" w:line="360" w:lineRule="auto"/>
        <w:rPr>
          <w:rFonts w:ascii="Times New Roman" w:hAnsi="Times New Roman" w:cs="Times New Roman"/>
          <w:sz w:val="28"/>
          <w:szCs w:val="28"/>
        </w:rPr>
      </w:pPr>
    </w:p>
    <w:p w:rsidR="000417C6" w:rsidRDefault="000417C6" w:rsidP="00D428C0">
      <w:pPr>
        <w:spacing w:after="0" w:line="360" w:lineRule="auto"/>
        <w:rPr>
          <w:rFonts w:ascii="Times New Roman" w:hAnsi="Times New Roman" w:cs="Times New Roman"/>
          <w:sz w:val="28"/>
          <w:szCs w:val="28"/>
        </w:rPr>
      </w:pPr>
    </w:p>
    <w:p w:rsidR="000417C6" w:rsidRDefault="000417C6" w:rsidP="00D428C0">
      <w:pPr>
        <w:spacing w:after="0" w:line="360" w:lineRule="auto"/>
        <w:rPr>
          <w:rFonts w:ascii="Times New Roman" w:hAnsi="Times New Roman" w:cs="Times New Roman"/>
          <w:sz w:val="28"/>
          <w:szCs w:val="28"/>
        </w:rPr>
      </w:pPr>
    </w:p>
    <w:p w:rsidR="000417C6" w:rsidRPr="008804EC" w:rsidRDefault="000417C6" w:rsidP="00D428C0">
      <w:pPr>
        <w:spacing w:after="0" w:line="360" w:lineRule="auto"/>
        <w:rPr>
          <w:rFonts w:ascii="Times New Roman" w:hAnsi="Times New Roman" w:cs="Times New Roman"/>
          <w:sz w:val="28"/>
          <w:szCs w:val="28"/>
        </w:rPr>
      </w:pPr>
    </w:p>
    <w:p w:rsidR="00C8233D" w:rsidRDefault="00C8233D" w:rsidP="00D428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0118C">
        <w:rPr>
          <w:rFonts w:ascii="Times New Roman" w:hAnsi="Times New Roman" w:cs="Times New Roman"/>
          <w:sz w:val="28"/>
          <w:szCs w:val="28"/>
        </w:rPr>
        <w:t xml:space="preserve">    </w:t>
      </w:r>
    </w:p>
    <w:p w:rsidR="00C8233D" w:rsidRDefault="00C8233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118C">
        <w:rPr>
          <w:rFonts w:ascii="Times New Roman" w:hAnsi="Times New Roman" w:cs="Times New Roman"/>
          <w:sz w:val="28"/>
          <w:szCs w:val="28"/>
        </w:rPr>
        <w:t xml:space="preserve">               </w:t>
      </w:r>
      <w:r>
        <w:rPr>
          <w:rFonts w:ascii="Times New Roman" w:hAnsi="Times New Roman" w:cs="Times New Roman"/>
          <w:sz w:val="28"/>
          <w:szCs w:val="28"/>
        </w:rPr>
        <w:t xml:space="preserve">  ДОХОДЫ БЮДЖЕТА.</w:t>
      </w:r>
    </w:p>
    <w:p w:rsidR="00483C28" w:rsidRPr="00483C28" w:rsidRDefault="00C8233D" w:rsidP="00483C28">
      <w:pPr>
        <w:pStyle w:val="a4"/>
        <w:numPr>
          <w:ilvl w:val="0"/>
          <w:numId w:val="1"/>
        </w:numPr>
        <w:spacing w:after="0" w:line="360" w:lineRule="auto"/>
        <w:rPr>
          <w:rFonts w:ascii="Times New Roman" w:hAnsi="Times New Roman" w:cs="Times New Roman"/>
          <w:b/>
          <w:sz w:val="28"/>
          <w:szCs w:val="28"/>
        </w:rPr>
      </w:pPr>
      <w:r w:rsidRPr="00483C28">
        <w:rPr>
          <w:rFonts w:ascii="Times New Roman" w:hAnsi="Times New Roman" w:cs="Times New Roman"/>
          <w:b/>
          <w:sz w:val="28"/>
          <w:szCs w:val="28"/>
        </w:rPr>
        <w:t>Налог на имущество физических лиц.</w:t>
      </w:r>
    </w:p>
    <w:p w:rsidR="00C8233D" w:rsidRPr="00483C28" w:rsidRDefault="00C8233D" w:rsidP="00483C28">
      <w:pPr>
        <w:spacing w:after="0" w:line="360" w:lineRule="auto"/>
        <w:ind w:left="360"/>
        <w:rPr>
          <w:rFonts w:ascii="Times New Roman" w:hAnsi="Times New Roman" w:cs="Times New Roman"/>
          <w:sz w:val="28"/>
          <w:szCs w:val="28"/>
        </w:rPr>
      </w:pPr>
      <w:r w:rsidRPr="00483C28">
        <w:rPr>
          <w:rFonts w:ascii="Times New Roman" w:hAnsi="Times New Roman" w:cs="Times New Roman"/>
          <w:sz w:val="28"/>
          <w:szCs w:val="28"/>
        </w:rPr>
        <w:t xml:space="preserve">В текущем году данный налог начислен в сумме 32 000 тыс. руб. До конца года указанная сумма поступит полностью. На следующий год </w:t>
      </w:r>
      <w:r w:rsidR="00483C28" w:rsidRPr="00483C28">
        <w:rPr>
          <w:rFonts w:ascii="Times New Roman" w:hAnsi="Times New Roman" w:cs="Times New Roman"/>
          <w:sz w:val="28"/>
          <w:szCs w:val="28"/>
        </w:rPr>
        <w:t>налог на имущество физических лиц планируется с ростом на 25% против уровня текущего года.</w:t>
      </w:r>
    </w:p>
    <w:p w:rsidR="00483C28" w:rsidRPr="00483C28" w:rsidRDefault="00483C28" w:rsidP="00ED04E9">
      <w:pPr>
        <w:pStyle w:val="a4"/>
        <w:numPr>
          <w:ilvl w:val="0"/>
          <w:numId w:val="1"/>
        </w:numPr>
        <w:spacing w:after="0"/>
        <w:rPr>
          <w:rFonts w:ascii="Times New Roman" w:hAnsi="Times New Roman" w:cs="Times New Roman"/>
          <w:b/>
          <w:sz w:val="28"/>
          <w:szCs w:val="28"/>
        </w:rPr>
      </w:pPr>
      <w:r w:rsidRPr="00483C28">
        <w:rPr>
          <w:rFonts w:ascii="Times New Roman" w:hAnsi="Times New Roman" w:cs="Times New Roman"/>
          <w:b/>
          <w:sz w:val="28"/>
          <w:szCs w:val="28"/>
        </w:rPr>
        <w:t>Земельный налог.</w:t>
      </w:r>
    </w:p>
    <w:p w:rsidR="00483C28" w:rsidRDefault="00483C28" w:rsidP="00ED04E9">
      <w:pPr>
        <w:spacing w:after="0" w:line="360" w:lineRule="auto"/>
        <w:ind w:left="360"/>
        <w:rPr>
          <w:rFonts w:ascii="Times New Roman" w:hAnsi="Times New Roman" w:cs="Times New Roman"/>
          <w:sz w:val="28"/>
          <w:szCs w:val="28"/>
        </w:rPr>
      </w:pPr>
      <w:proofErr w:type="gramStart"/>
      <w:r w:rsidRPr="00483C28">
        <w:rPr>
          <w:rFonts w:ascii="Times New Roman" w:hAnsi="Times New Roman" w:cs="Times New Roman"/>
          <w:sz w:val="28"/>
          <w:szCs w:val="28"/>
        </w:rPr>
        <w:t xml:space="preserve">По данным </w:t>
      </w:r>
      <w:r>
        <w:rPr>
          <w:rFonts w:ascii="Times New Roman" w:hAnsi="Times New Roman" w:cs="Times New Roman"/>
          <w:sz w:val="28"/>
          <w:szCs w:val="28"/>
        </w:rPr>
        <w:t>Комитета по земельным ресурсам и землеустройству, поступление земельного налога за земли городов и поселков по району в текущем году – 108 000 тыс. руб. Норматив  отчислений земельного налога в бюджет района в текущем году 65 %. Коэффициент увеличения ставки земельного налога в связи с переводом пользователей с права бессрочного пользования на право аренды по бюджету района в следующем году 1700</w:t>
      </w:r>
      <w:proofErr w:type="gramEnd"/>
      <w:r>
        <w:rPr>
          <w:rFonts w:ascii="Times New Roman" w:hAnsi="Times New Roman" w:cs="Times New Roman"/>
          <w:sz w:val="28"/>
          <w:szCs w:val="28"/>
        </w:rPr>
        <w:t xml:space="preserve"> тыс. руб. Норматив отчислений земельного налога в бюджет района в следующем году </w:t>
      </w:r>
      <w:r w:rsidR="00AD3C8B">
        <w:rPr>
          <w:rFonts w:ascii="Times New Roman" w:hAnsi="Times New Roman" w:cs="Times New Roman"/>
          <w:sz w:val="28"/>
          <w:szCs w:val="28"/>
        </w:rPr>
        <w:t xml:space="preserve">– 100%. Ожидаемое </w:t>
      </w:r>
      <w:r w:rsidR="003D02D6">
        <w:rPr>
          <w:rFonts w:ascii="Times New Roman" w:hAnsi="Times New Roman" w:cs="Times New Roman"/>
          <w:sz w:val="28"/>
          <w:szCs w:val="28"/>
        </w:rPr>
        <w:t>исполнение в текущем году на уровне плана.</w:t>
      </w:r>
    </w:p>
    <w:p w:rsidR="003D02D6" w:rsidRDefault="003D02D6" w:rsidP="00ED04E9">
      <w:pPr>
        <w:pStyle w:val="a4"/>
        <w:numPr>
          <w:ilvl w:val="0"/>
          <w:numId w:val="1"/>
        </w:numPr>
        <w:spacing w:after="0"/>
        <w:rPr>
          <w:rFonts w:ascii="Times New Roman" w:hAnsi="Times New Roman" w:cs="Times New Roman"/>
          <w:b/>
          <w:sz w:val="28"/>
          <w:szCs w:val="28"/>
        </w:rPr>
      </w:pPr>
      <w:r w:rsidRPr="003D02D6">
        <w:rPr>
          <w:rFonts w:ascii="Times New Roman" w:hAnsi="Times New Roman" w:cs="Times New Roman"/>
          <w:b/>
          <w:sz w:val="28"/>
          <w:szCs w:val="28"/>
        </w:rPr>
        <w:t>Единый налог на вмененный доход.</w:t>
      </w:r>
    </w:p>
    <w:p w:rsidR="003D02D6" w:rsidRDefault="003D02D6" w:rsidP="0010118C">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В текущем году данный налог начислен в сумме 272 000 тыс. руб. До конца года указанная сумма поступит полностью. На следующий год единый налог на вмененный доход планируется с ростом на 15% против уровня текущего года.</w:t>
      </w:r>
    </w:p>
    <w:p w:rsidR="003D02D6" w:rsidRDefault="003D02D6" w:rsidP="000D66E6">
      <w:pPr>
        <w:pStyle w:val="a4"/>
        <w:numPr>
          <w:ilvl w:val="0"/>
          <w:numId w:val="1"/>
        </w:numPr>
        <w:spacing w:line="360" w:lineRule="auto"/>
        <w:rPr>
          <w:rFonts w:ascii="Times New Roman" w:hAnsi="Times New Roman" w:cs="Times New Roman"/>
          <w:b/>
          <w:sz w:val="28"/>
          <w:szCs w:val="28"/>
        </w:rPr>
      </w:pPr>
      <w:r w:rsidRPr="003D02D6">
        <w:rPr>
          <w:rFonts w:ascii="Times New Roman" w:hAnsi="Times New Roman" w:cs="Times New Roman"/>
          <w:b/>
          <w:sz w:val="28"/>
          <w:szCs w:val="28"/>
        </w:rPr>
        <w:t>Транспортный налог.</w:t>
      </w:r>
    </w:p>
    <w:tbl>
      <w:tblPr>
        <w:tblStyle w:val="a5"/>
        <w:tblW w:w="0" w:type="auto"/>
        <w:tblInd w:w="720" w:type="dxa"/>
        <w:tblLook w:val="04A0"/>
      </w:tblPr>
      <w:tblGrid>
        <w:gridCol w:w="5067"/>
        <w:gridCol w:w="3483"/>
      </w:tblGrid>
      <w:tr w:rsidR="003D02D6" w:rsidRPr="00780E02" w:rsidTr="00780E02">
        <w:trPr>
          <w:trHeight w:val="143"/>
        </w:trPr>
        <w:tc>
          <w:tcPr>
            <w:tcW w:w="5067" w:type="dxa"/>
          </w:tcPr>
          <w:p w:rsidR="003D02D6" w:rsidRPr="0029746A" w:rsidRDefault="003D02D6" w:rsidP="000D66E6">
            <w:pPr>
              <w:pStyle w:val="a4"/>
              <w:spacing w:line="360" w:lineRule="auto"/>
              <w:ind w:left="0"/>
              <w:jc w:val="center"/>
              <w:rPr>
                <w:rFonts w:ascii="Times New Roman" w:hAnsi="Times New Roman" w:cs="Times New Roman"/>
                <w:b/>
                <w:sz w:val="24"/>
                <w:szCs w:val="24"/>
              </w:rPr>
            </w:pPr>
            <w:r w:rsidRPr="0029746A">
              <w:rPr>
                <w:rFonts w:ascii="Times New Roman" w:hAnsi="Times New Roman" w:cs="Times New Roman"/>
                <w:b/>
                <w:sz w:val="24"/>
                <w:szCs w:val="24"/>
              </w:rPr>
              <w:t>Показатель</w:t>
            </w:r>
          </w:p>
        </w:tc>
        <w:tc>
          <w:tcPr>
            <w:tcW w:w="3483" w:type="dxa"/>
          </w:tcPr>
          <w:p w:rsidR="003D02D6" w:rsidRPr="00780E02" w:rsidRDefault="003D02D6" w:rsidP="000D66E6">
            <w:pPr>
              <w:pStyle w:val="a4"/>
              <w:spacing w:line="360" w:lineRule="auto"/>
              <w:ind w:left="0"/>
              <w:rPr>
                <w:rFonts w:ascii="Times New Roman" w:hAnsi="Times New Roman" w:cs="Times New Roman"/>
                <w:b/>
                <w:sz w:val="24"/>
                <w:szCs w:val="24"/>
              </w:rPr>
            </w:pPr>
          </w:p>
        </w:tc>
      </w:tr>
      <w:tr w:rsidR="003D02D6" w:rsidRPr="00780E02" w:rsidTr="00780E02">
        <w:trPr>
          <w:trHeight w:val="143"/>
        </w:trPr>
        <w:tc>
          <w:tcPr>
            <w:tcW w:w="5067" w:type="dxa"/>
          </w:tcPr>
          <w:p w:rsidR="003D02D6" w:rsidRPr="00780E02" w:rsidRDefault="003D02D6" w:rsidP="00780E02">
            <w:pPr>
              <w:pStyle w:val="a4"/>
              <w:ind w:left="0"/>
              <w:rPr>
                <w:rFonts w:ascii="Times New Roman" w:hAnsi="Times New Roman" w:cs="Times New Roman"/>
                <w:sz w:val="24"/>
                <w:szCs w:val="24"/>
              </w:rPr>
            </w:pPr>
            <w:r w:rsidRPr="00780E02">
              <w:rPr>
                <w:rFonts w:ascii="Times New Roman" w:hAnsi="Times New Roman" w:cs="Times New Roman"/>
                <w:sz w:val="24"/>
                <w:szCs w:val="24"/>
              </w:rPr>
              <w:t xml:space="preserve">1.Количество транспортных средств, зарегистрированных в городе физическими лицами, шт.                                                          </w:t>
            </w:r>
          </w:p>
          <w:p w:rsidR="003D02D6" w:rsidRPr="00780E02" w:rsidRDefault="003D02D6" w:rsidP="00780E02">
            <w:pPr>
              <w:pStyle w:val="a4"/>
              <w:ind w:left="0"/>
              <w:rPr>
                <w:rFonts w:ascii="Times New Roman" w:hAnsi="Times New Roman" w:cs="Times New Roman"/>
                <w:sz w:val="24"/>
                <w:szCs w:val="24"/>
              </w:rPr>
            </w:pPr>
            <w:r w:rsidRPr="00780E02">
              <w:rPr>
                <w:rFonts w:ascii="Times New Roman" w:hAnsi="Times New Roman" w:cs="Times New Roman"/>
                <w:sz w:val="24"/>
                <w:szCs w:val="24"/>
              </w:rPr>
              <w:t>В том числе:</w:t>
            </w:r>
          </w:p>
          <w:p w:rsidR="003D02D6" w:rsidRPr="00780E02" w:rsidRDefault="003D02D6" w:rsidP="00780E02">
            <w:pPr>
              <w:pStyle w:val="a4"/>
              <w:numPr>
                <w:ilvl w:val="0"/>
                <w:numId w:val="2"/>
              </w:numPr>
              <w:rPr>
                <w:rFonts w:ascii="Times New Roman" w:hAnsi="Times New Roman" w:cs="Times New Roman"/>
                <w:sz w:val="24"/>
                <w:szCs w:val="24"/>
              </w:rPr>
            </w:pPr>
            <w:r w:rsidRPr="00780E02">
              <w:rPr>
                <w:rFonts w:ascii="Times New Roman" w:hAnsi="Times New Roman" w:cs="Times New Roman"/>
                <w:sz w:val="24"/>
                <w:szCs w:val="24"/>
              </w:rPr>
              <w:t>С мощностью до 100 л.</w:t>
            </w:r>
            <w:proofErr w:type="gramStart"/>
            <w:r w:rsidRPr="00780E02">
              <w:rPr>
                <w:rFonts w:ascii="Times New Roman" w:hAnsi="Times New Roman" w:cs="Times New Roman"/>
                <w:sz w:val="24"/>
                <w:szCs w:val="24"/>
              </w:rPr>
              <w:t>с</w:t>
            </w:r>
            <w:proofErr w:type="gramEnd"/>
            <w:r w:rsidRPr="00780E02">
              <w:rPr>
                <w:rFonts w:ascii="Times New Roman" w:hAnsi="Times New Roman" w:cs="Times New Roman"/>
                <w:sz w:val="24"/>
                <w:szCs w:val="24"/>
              </w:rPr>
              <w:t>.</w:t>
            </w:r>
          </w:p>
          <w:p w:rsidR="003D02D6" w:rsidRPr="00780E02" w:rsidRDefault="003D02D6" w:rsidP="00780E02">
            <w:pPr>
              <w:pStyle w:val="a4"/>
              <w:numPr>
                <w:ilvl w:val="0"/>
                <w:numId w:val="2"/>
              </w:numPr>
              <w:rPr>
                <w:rFonts w:ascii="Times New Roman" w:hAnsi="Times New Roman" w:cs="Times New Roman"/>
                <w:sz w:val="24"/>
                <w:szCs w:val="24"/>
              </w:rPr>
            </w:pPr>
            <w:r w:rsidRPr="00780E02">
              <w:rPr>
                <w:rFonts w:ascii="Times New Roman" w:hAnsi="Times New Roman" w:cs="Times New Roman"/>
                <w:sz w:val="24"/>
                <w:szCs w:val="24"/>
              </w:rPr>
              <w:t>С мощностью от 100 до 150 л.</w:t>
            </w:r>
            <w:proofErr w:type="gramStart"/>
            <w:r w:rsidRPr="00780E02">
              <w:rPr>
                <w:rFonts w:ascii="Times New Roman" w:hAnsi="Times New Roman" w:cs="Times New Roman"/>
                <w:sz w:val="24"/>
                <w:szCs w:val="24"/>
              </w:rPr>
              <w:t>с</w:t>
            </w:r>
            <w:proofErr w:type="gramEnd"/>
            <w:r w:rsidRPr="00780E02">
              <w:rPr>
                <w:rFonts w:ascii="Times New Roman" w:hAnsi="Times New Roman" w:cs="Times New Roman"/>
                <w:sz w:val="24"/>
                <w:szCs w:val="24"/>
              </w:rPr>
              <w:t>.</w:t>
            </w:r>
          </w:p>
        </w:tc>
        <w:tc>
          <w:tcPr>
            <w:tcW w:w="3483" w:type="dxa"/>
          </w:tcPr>
          <w:p w:rsidR="003D02D6" w:rsidRPr="00780E02" w:rsidRDefault="003D02D6" w:rsidP="00780E02">
            <w:pPr>
              <w:pStyle w:val="a4"/>
              <w:ind w:left="0"/>
              <w:rPr>
                <w:rFonts w:ascii="Times New Roman" w:hAnsi="Times New Roman" w:cs="Times New Roman"/>
                <w:sz w:val="24"/>
                <w:szCs w:val="24"/>
              </w:rPr>
            </w:pPr>
          </w:p>
          <w:p w:rsidR="003D02D6" w:rsidRPr="00780E02" w:rsidRDefault="003D02D6" w:rsidP="00780E02">
            <w:pPr>
              <w:pStyle w:val="a4"/>
              <w:ind w:left="0"/>
              <w:jc w:val="center"/>
              <w:rPr>
                <w:rFonts w:ascii="Times New Roman" w:hAnsi="Times New Roman" w:cs="Times New Roman"/>
                <w:sz w:val="24"/>
                <w:szCs w:val="24"/>
              </w:rPr>
            </w:pPr>
          </w:p>
          <w:p w:rsidR="003D02D6" w:rsidRPr="00780E02" w:rsidRDefault="003D02D6" w:rsidP="00780E02">
            <w:pPr>
              <w:pStyle w:val="a4"/>
              <w:ind w:left="0"/>
              <w:jc w:val="center"/>
              <w:rPr>
                <w:rFonts w:ascii="Times New Roman" w:hAnsi="Times New Roman" w:cs="Times New Roman"/>
                <w:sz w:val="24"/>
                <w:szCs w:val="24"/>
              </w:rPr>
            </w:pPr>
            <w:r w:rsidRPr="00780E02">
              <w:rPr>
                <w:rFonts w:ascii="Times New Roman" w:hAnsi="Times New Roman" w:cs="Times New Roman"/>
                <w:sz w:val="24"/>
                <w:szCs w:val="24"/>
              </w:rPr>
              <w:t>12358</w:t>
            </w:r>
          </w:p>
          <w:p w:rsidR="003D02D6" w:rsidRPr="00780E02" w:rsidRDefault="003D02D6" w:rsidP="00780E02">
            <w:pPr>
              <w:pStyle w:val="a4"/>
              <w:ind w:left="0"/>
              <w:jc w:val="center"/>
              <w:rPr>
                <w:rFonts w:ascii="Times New Roman" w:hAnsi="Times New Roman" w:cs="Times New Roman"/>
                <w:sz w:val="24"/>
                <w:szCs w:val="24"/>
              </w:rPr>
            </w:pPr>
          </w:p>
          <w:p w:rsidR="003D02D6" w:rsidRPr="00780E02" w:rsidRDefault="003D02D6" w:rsidP="00780E02">
            <w:pPr>
              <w:pStyle w:val="a4"/>
              <w:ind w:left="0"/>
              <w:jc w:val="center"/>
              <w:rPr>
                <w:rFonts w:ascii="Times New Roman" w:hAnsi="Times New Roman" w:cs="Times New Roman"/>
                <w:sz w:val="24"/>
                <w:szCs w:val="24"/>
              </w:rPr>
            </w:pPr>
            <w:r w:rsidRPr="00780E02">
              <w:rPr>
                <w:rFonts w:ascii="Times New Roman" w:hAnsi="Times New Roman" w:cs="Times New Roman"/>
                <w:sz w:val="24"/>
                <w:szCs w:val="24"/>
              </w:rPr>
              <w:t>5865</w:t>
            </w:r>
          </w:p>
          <w:p w:rsidR="003D02D6" w:rsidRPr="00780E02" w:rsidRDefault="003D02D6" w:rsidP="00780E02">
            <w:pPr>
              <w:pStyle w:val="a4"/>
              <w:ind w:left="0"/>
              <w:jc w:val="center"/>
              <w:rPr>
                <w:rFonts w:ascii="Times New Roman" w:hAnsi="Times New Roman" w:cs="Times New Roman"/>
                <w:sz w:val="24"/>
                <w:szCs w:val="24"/>
              </w:rPr>
            </w:pPr>
            <w:r w:rsidRPr="00780E02">
              <w:rPr>
                <w:rFonts w:ascii="Times New Roman" w:hAnsi="Times New Roman" w:cs="Times New Roman"/>
                <w:sz w:val="24"/>
                <w:szCs w:val="24"/>
              </w:rPr>
              <w:t>6493</w:t>
            </w:r>
          </w:p>
        </w:tc>
      </w:tr>
      <w:tr w:rsidR="00591BEF" w:rsidRPr="00780E02" w:rsidTr="00780E02">
        <w:trPr>
          <w:trHeight w:val="143"/>
        </w:trPr>
        <w:tc>
          <w:tcPr>
            <w:tcW w:w="5067" w:type="dxa"/>
            <w:vAlign w:val="center"/>
          </w:tcPr>
          <w:p w:rsidR="00591BEF" w:rsidRPr="00780E02" w:rsidRDefault="00591BEF" w:rsidP="00780E02">
            <w:pPr>
              <w:shd w:val="clear" w:color="auto" w:fill="FFFFFF"/>
              <w:ind w:right="1166"/>
              <w:jc w:val="both"/>
              <w:rPr>
                <w:rFonts w:ascii="Times New Roman" w:hAnsi="Times New Roman" w:cs="Times New Roman"/>
                <w:sz w:val="24"/>
                <w:szCs w:val="24"/>
              </w:rPr>
            </w:pPr>
            <w:r w:rsidRPr="00780E02">
              <w:rPr>
                <w:rFonts w:ascii="Times New Roman" w:hAnsi="Times New Roman" w:cs="Times New Roman"/>
                <w:sz w:val="24"/>
                <w:szCs w:val="24"/>
              </w:rPr>
              <w:t>2. Общая мощность в лошадиных силах в том  числе:</w:t>
            </w:r>
          </w:p>
          <w:p w:rsidR="00591BEF" w:rsidRPr="00780E02" w:rsidRDefault="00591BEF" w:rsidP="00780E02">
            <w:pPr>
              <w:shd w:val="clear" w:color="auto" w:fill="FFFFFF"/>
              <w:tabs>
                <w:tab w:val="left" w:pos="338"/>
              </w:tabs>
              <w:rPr>
                <w:rFonts w:ascii="Times New Roman" w:hAnsi="Times New Roman" w:cs="Times New Roman"/>
                <w:sz w:val="24"/>
                <w:szCs w:val="24"/>
              </w:rPr>
            </w:pPr>
            <w:r w:rsidRPr="00780E02">
              <w:rPr>
                <w:rFonts w:ascii="Times New Roman" w:hAnsi="Times New Roman" w:cs="Times New Roman"/>
                <w:sz w:val="24"/>
                <w:szCs w:val="24"/>
              </w:rPr>
              <w:t>-</w:t>
            </w:r>
            <w:r w:rsidRPr="00780E02">
              <w:rPr>
                <w:rFonts w:ascii="Times New Roman" w:hAnsi="Times New Roman" w:cs="Times New Roman"/>
                <w:sz w:val="24"/>
                <w:szCs w:val="24"/>
              </w:rPr>
              <w:tab/>
              <w:t xml:space="preserve">с мощностью до </w:t>
            </w:r>
            <w:smartTag w:uri="urn:schemas-microsoft-com:office:smarttags" w:element="metricconverter">
              <w:smartTagPr>
                <w:attr w:name="ProductID" w:val="100 л"/>
              </w:smartTagPr>
              <w:r w:rsidRPr="00780E02">
                <w:rPr>
                  <w:rFonts w:ascii="Times New Roman" w:hAnsi="Times New Roman" w:cs="Times New Roman"/>
                  <w:sz w:val="24"/>
                  <w:szCs w:val="24"/>
                </w:rPr>
                <w:t>100 л</w:t>
              </w:r>
            </w:smartTag>
            <w:r w:rsidRPr="00780E02">
              <w:rPr>
                <w:rFonts w:ascii="Times New Roman" w:hAnsi="Times New Roman" w:cs="Times New Roman"/>
                <w:sz w:val="24"/>
                <w:szCs w:val="24"/>
              </w:rPr>
              <w:t>.</w:t>
            </w:r>
            <w:proofErr w:type="gramStart"/>
            <w:r w:rsidRPr="00780E02">
              <w:rPr>
                <w:rFonts w:ascii="Times New Roman" w:hAnsi="Times New Roman" w:cs="Times New Roman"/>
                <w:sz w:val="24"/>
                <w:szCs w:val="24"/>
              </w:rPr>
              <w:t>с</w:t>
            </w:r>
            <w:proofErr w:type="gramEnd"/>
            <w:r w:rsidRPr="00780E02">
              <w:rPr>
                <w:rFonts w:ascii="Times New Roman" w:hAnsi="Times New Roman" w:cs="Times New Roman"/>
                <w:sz w:val="24"/>
                <w:szCs w:val="24"/>
              </w:rPr>
              <w:t>.</w:t>
            </w:r>
          </w:p>
          <w:p w:rsidR="00591BEF" w:rsidRPr="00780E02" w:rsidRDefault="00591BEF" w:rsidP="00780E02">
            <w:pPr>
              <w:shd w:val="clear" w:color="auto" w:fill="FFFFFF"/>
              <w:tabs>
                <w:tab w:val="left" w:pos="338"/>
              </w:tabs>
              <w:rPr>
                <w:rFonts w:ascii="Times New Roman" w:hAnsi="Times New Roman" w:cs="Times New Roman"/>
                <w:sz w:val="24"/>
                <w:szCs w:val="24"/>
              </w:rPr>
            </w:pPr>
            <w:r w:rsidRPr="00780E02">
              <w:rPr>
                <w:rFonts w:ascii="Times New Roman" w:hAnsi="Times New Roman" w:cs="Times New Roman"/>
                <w:sz w:val="24"/>
                <w:szCs w:val="24"/>
              </w:rPr>
              <w:t>-</w:t>
            </w:r>
            <w:r w:rsidRPr="00780E02">
              <w:rPr>
                <w:rFonts w:ascii="Times New Roman" w:hAnsi="Times New Roman" w:cs="Times New Roman"/>
                <w:sz w:val="24"/>
                <w:szCs w:val="24"/>
              </w:rPr>
              <w:tab/>
              <w:t xml:space="preserve">с мощностью от 100 до </w:t>
            </w:r>
            <w:smartTag w:uri="urn:schemas-microsoft-com:office:smarttags" w:element="metricconverter">
              <w:smartTagPr>
                <w:attr w:name="ProductID" w:val="150 л"/>
              </w:smartTagPr>
              <w:r w:rsidRPr="00780E02">
                <w:rPr>
                  <w:rFonts w:ascii="Times New Roman" w:hAnsi="Times New Roman" w:cs="Times New Roman"/>
                  <w:sz w:val="24"/>
                  <w:szCs w:val="24"/>
                </w:rPr>
                <w:t>150 л</w:t>
              </w:r>
            </w:smartTag>
            <w:r w:rsidRPr="00780E02">
              <w:rPr>
                <w:rFonts w:ascii="Times New Roman" w:hAnsi="Times New Roman" w:cs="Times New Roman"/>
                <w:sz w:val="24"/>
                <w:szCs w:val="24"/>
              </w:rPr>
              <w:t>.</w:t>
            </w:r>
            <w:proofErr w:type="gramStart"/>
            <w:r w:rsidRPr="00780E02">
              <w:rPr>
                <w:rFonts w:ascii="Times New Roman" w:hAnsi="Times New Roman" w:cs="Times New Roman"/>
                <w:sz w:val="24"/>
                <w:szCs w:val="24"/>
              </w:rPr>
              <w:t>с</w:t>
            </w:r>
            <w:proofErr w:type="gramEnd"/>
            <w:r w:rsidRPr="00780E02">
              <w:rPr>
                <w:rFonts w:ascii="Times New Roman" w:hAnsi="Times New Roman" w:cs="Times New Roman"/>
                <w:sz w:val="24"/>
                <w:szCs w:val="24"/>
              </w:rPr>
              <w:t>.</w:t>
            </w:r>
          </w:p>
        </w:tc>
        <w:tc>
          <w:tcPr>
            <w:tcW w:w="3483" w:type="dxa"/>
          </w:tcPr>
          <w:p w:rsidR="00591BEF" w:rsidRPr="00780E02" w:rsidRDefault="00591BEF" w:rsidP="00780E02">
            <w:pPr>
              <w:pStyle w:val="a4"/>
              <w:ind w:left="0"/>
              <w:jc w:val="center"/>
              <w:rPr>
                <w:rFonts w:ascii="Times New Roman" w:hAnsi="Times New Roman" w:cs="Times New Roman"/>
                <w:b/>
                <w:sz w:val="24"/>
                <w:szCs w:val="24"/>
              </w:rPr>
            </w:pPr>
          </w:p>
          <w:p w:rsidR="00591BEF" w:rsidRPr="00780E02" w:rsidRDefault="00591BEF" w:rsidP="00780E02">
            <w:pPr>
              <w:jc w:val="center"/>
              <w:rPr>
                <w:sz w:val="24"/>
                <w:szCs w:val="24"/>
                <w:lang w:val="en-US"/>
              </w:rPr>
            </w:pPr>
            <w:r w:rsidRPr="00780E02">
              <w:rPr>
                <w:sz w:val="24"/>
                <w:szCs w:val="24"/>
                <w:lang w:val="en-US"/>
              </w:rPr>
              <w:t>1 284 965</w:t>
            </w:r>
          </w:p>
          <w:p w:rsidR="00591BEF" w:rsidRPr="00780E02" w:rsidRDefault="00591BEF" w:rsidP="00780E02">
            <w:pPr>
              <w:jc w:val="center"/>
              <w:rPr>
                <w:sz w:val="24"/>
                <w:szCs w:val="24"/>
                <w:lang w:val="en-US"/>
              </w:rPr>
            </w:pPr>
            <w:r w:rsidRPr="00780E02">
              <w:rPr>
                <w:sz w:val="24"/>
                <w:szCs w:val="24"/>
                <w:lang w:val="en-US"/>
              </w:rPr>
              <w:t>440 875</w:t>
            </w:r>
          </w:p>
          <w:p w:rsidR="00591BEF" w:rsidRPr="00780E02" w:rsidRDefault="00591BEF" w:rsidP="00780E02">
            <w:pPr>
              <w:jc w:val="center"/>
              <w:rPr>
                <w:sz w:val="24"/>
                <w:szCs w:val="24"/>
                <w:lang w:val="en-US"/>
              </w:rPr>
            </w:pPr>
            <w:r w:rsidRPr="00780E02">
              <w:rPr>
                <w:sz w:val="24"/>
                <w:szCs w:val="24"/>
                <w:lang w:val="en-US"/>
              </w:rPr>
              <w:t>844 090</w:t>
            </w:r>
          </w:p>
        </w:tc>
      </w:tr>
      <w:tr w:rsidR="00591BEF" w:rsidRPr="00780E02" w:rsidTr="00780E02">
        <w:trPr>
          <w:trHeight w:val="860"/>
        </w:trPr>
        <w:tc>
          <w:tcPr>
            <w:tcW w:w="5067" w:type="dxa"/>
            <w:vAlign w:val="center"/>
          </w:tcPr>
          <w:p w:rsidR="00591BEF" w:rsidRPr="00780E02" w:rsidRDefault="00591BEF" w:rsidP="00780E02">
            <w:pPr>
              <w:shd w:val="clear" w:color="auto" w:fill="FFFFFF"/>
              <w:ind w:right="137"/>
              <w:rPr>
                <w:rFonts w:ascii="Times New Roman" w:hAnsi="Times New Roman" w:cs="Times New Roman"/>
                <w:sz w:val="24"/>
                <w:szCs w:val="24"/>
              </w:rPr>
            </w:pPr>
            <w:r w:rsidRPr="00780E02">
              <w:rPr>
                <w:rFonts w:ascii="Times New Roman" w:hAnsi="Times New Roman" w:cs="Times New Roman"/>
                <w:sz w:val="24"/>
                <w:szCs w:val="24"/>
              </w:rPr>
              <w:t>3. Ставка налога по транспортным средствам с мощ</w:t>
            </w:r>
            <w:r w:rsidRPr="00780E02">
              <w:rPr>
                <w:rFonts w:ascii="Times New Roman" w:hAnsi="Times New Roman" w:cs="Times New Roman"/>
                <w:sz w:val="24"/>
                <w:szCs w:val="24"/>
              </w:rPr>
              <w:softHyphen/>
              <w:t xml:space="preserve">ностью до </w:t>
            </w:r>
            <w:smartTag w:uri="urn:schemas-microsoft-com:office:smarttags" w:element="metricconverter">
              <w:smartTagPr>
                <w:attr w:name="ProductID" w:val="100 л"/>
              </w:smartTagPr>
              <w:r w:rsidRPr="00780E02">
                <w:rPr>
                  <w:rFonts w:ascii="Times New Roman" w:hAnsi="Times New Roman" w:cs="Times New Roman"/>
                  <w:sz w:val="24"/>
                  <w:szCs w:val="24"/>
                </w:rPr>
                <w:t>100 л</w:t>
              </w:r>
            </w:smartTag>
            <w:r w:rsidRPr="00780E02">
              <w:rPr>
                <w:rFonts w:ascii="Times New Roman" w:hAnsi="Times New Roman" w:cs="Times New Roman"/>
                <w:sz w:val="24"/>
                <w:szCs w:val="24"/>
              </w:rPr>
              <w:t>.с., руб.</w:t>
            </w:r>
          </w:p>
        </w:tc>
        <w:tc>
          <w:tcPr>
            <w:tcW w:w="3483" w:type="dxa"/>
          </w:tcPr>
          <w:p w:rsidR="0029746A" w:rsidRDefault="0029746A" w:rsidP="0029746A">
            <w:pPr>
              <w:pStyle w:val="a4"/>
              <w:ind w:left="0"/>
              <w:jc w:val="center"/>
              <w:rPr>
                <w:rFonts w:ascii="Times New Roman" w:hAnsi="Times New Roman" w:cs="Times New Roman"/>
                <w:sz w:val="24"/>
                <w:szCs w:val="24"/>
              </w:rPr>
            </w:pPr>
          </w:p>
          <w:p w:rsidR="00591BEF" w:rsidRPr="00780E02" w:rsidRDefault="00591BEF" w:rsidP="0029746A">
            <w:pPr>
              <w:pStyle w:val="a4"/>
              <w:ind w:left="0"/>
              <w:jc w:val="center"/>
              <w:rPr>
                <w:rFonts w:ascii="Times New Roman" w:hAnsi="Times New Roman" w:cs="Times New Roman"/>
                <w:sz w:val="24"/>
                <w:szCs w:val="24"/>
                <w:lang w:val="en-US"/>
              </w:rPr>
            </w:pPr>
            <w:r w:rsidRPr="00780E02">
              <w:rPr>
                <w:rFonts w:ascii="Times New Roman" w:hAnsi="Times New Roman" w:cs="Times New Roman"/>
                <w:sz w:val="24"/>
                <w:szCs w:val="24"/>
                <w:lang w:val="en-US"/>
              </w:rPr>
              <w:t>20</w:t>
            </w:r>
          </w:p>
        </w:tc>
      </w:tr>
      <w:tr w:rsidR="00591BEF" w:rsidRPr="00780E02" w:rsidTr="00780E02">
        <w:trPr>
          <w:trHeight w:val="844"/>
        </w:trPr>
        <w:tc>
          <w:tcPr>
            <w:tcW w:w="5067" w:type="dxa"/>
            <w:vAlign w:val="center"/>
          </w:tcPr>
          <w:p w:rsidR="00591BEF" w:rsidRPr="00780E02" w:rsidRDefault="00591BEF" w:rsidP="00780E02">
            <w:pPr>
              <w:shd w:val="clear" w:color="auto" w:fill="FFFFFF"/>
              <w:ind w:right="137"/>
              <w:rPr>
                <w:rFonts w:ascii="Times New Roman" w:hAnsi="Times New Roman" w:cs="Times New Roman"/>
                <w:sz w:val="24"/>
                <w:szCs w:val="24"/>
              </w:rPr>
            </w:pPr>
            <w:r w:rsidRPr="00780E02">
              <w:rPr>
                <w:rFonts w:ascii="Times New Roman" w:hAnsi="Times New Roman" w:cs="Times New Roman"/>
                <w:sz w:val="24"/>
                <w:szCs w:val="24"/>
              </w:rPr>
              <w:t>4. Ставка налога по транспортным средствам с мощ</w:t>
            </w:r>
            <w:r w:rsidRPr="00780E02">
              <w:rPr>
                <w:rFonts w:ascii="Times New Roman" w:hAnsi="Times New Roman" w:cs="Times New Roman"/>
                <w:sz w:val="24"/>
                <w:szCs w:val="24"/>
              </w:rPr>
              <w:softHyphen/>
              <w:t xml:space="preserve">ностью от 100 до </w:t>
            </w:r>
            <w:smartTag w:uri="urn:schemas-microsoft-com:office:smarttags" w:element="metricconverter">
              <w:smartTagPr>
                <w:attr w:name="ProductID" w:val="150 л"/>
              </w:smartTagPr>
              <w:r w:rsidRPr="00780E02">
                <w:rPr>
                  <w:rFonts w:ascii="Times New Roman" w:hAnsi="Times New Roman" w:cs="Times New Roman"/>
                  <w:sz w:val="24"/>
                  <w:szCs w:val="24"/>
                </w:rPr>
                <w:t>150 л</w:t>
              </w:r>
            </w:smartTag>
            <w:r w:rsidRPr="00780E02">
              <w:rPr>
                <w:rFonts w:ascii="Times New Roman" w:hAnsi="Times New Roman" w:cs="Times New Roman"/>
                <w:sz w:val="24"/>
                <w:szCs w:val="24"/>
              </w:rPr>
              <w:t>.с., руб.</w:t>
            </w:r>
          </w:p>
        </w:tc>
        <w:tc>
          <w:tcPr>
            <w:tcW w:w="3483" w:type="dxa"/>
          </w:tcPr>
          <w:p w:rsidR="0029746A" w:rsidRDefault="0029746A" w:rsidP="0029746A">
            <w:pPr>
              <w:pStyle w:val="a4"/>
              <w:ind w:left="0"/>
              <w:jc w:val="center"/>
              <w:rPr>
                <w:rFonts w:ascii="Times New Roman" w:hAnsi="Times New Roman" w:cs="Times New Roman"/>
                <w:sz w:val="24"/>
                <w:szCs w:val="24"/>
              </w:rPr>
            </w:pPr>
          </w:p>
          <w:p w:rsidR="00591BEF" w:rsidRPr="00780E02" w:rsidRDefault="00591BEF" w:rsidP="0029746A">
            <w:pPr>
              <w:pStyle w:val="a4"/>
              <w:ind w:left="0"/>
              <w:jc w:val="center"/>
              <w:rPr>
                <w:rFonts w:ascii="Times New Roman" w:hAnsi="Times New Roman" w:cs="Times New Roman"/>
                <w:sz w:val="24"/>
                <w:szCs w:val="24"/>
                <w:lang w:val="en-US"/>
              </w:rPr>
            </w:pPr>
            <w:r w:rsidRPr="00780E02">
              <w:rPr>
                <w:rFonts w:ascii="Times New Roman" w:hAnsi="Times New Roman" w:cs="Times New Roman"/>
                <w:sz w:val="24"/>
                <w:szCs w:val="24"/>
                <w:lang w:val="en-US"/>
              </w:rPr>
              <w:t>28</w:t>
            </w:r>
          </w:p>
        </w:tc>
      </w:tr>
      <w:tr w:rsidR="00591BEF" w:rsidRPr="00780E02" w:rsidTr="00780E02">
        <w:trPr>
          <w:trHeight w:val="1126"/>
        </w:trPr>
        <w:tc>
          <w:tcPr>
            <w:tcW w:w="5067" w:type="dxa"/>
            <w:vAlign w:val="center"/>
          </w:tcPr>
          <w:p w:rsidR="00591BEF" w:rsidRPr="00780E02" w:rsidRDefault="00591BEF" w:rsidP="00780E02">
            <w:pPr>
              <w:shd w:val="clear" w:color="auto" w:fill="FFFFFF"/>
              <w:ind w:right="50"/>
              <w:rPr>
                <w:rFonts w:ascii="Times New Roman" w:hAnsi="Times New Roman" w:cs="Times New Roman"/>
                <w:sz w:val="24"/>
                <w:szCs w:val="24"/>
              </w:rPr>
            </w:pPr>
            <w:r w:rsidRPr="00780E02">
              <w:rPr>
                <w:rFonts w:ascii="Times New Roman" w:hAnsi="Times New Roman" w:cs="Times New Roman"/>
                <w:sz w:val="24"/>
                <w:szCs w:val="24"/>
              </w:rPr>
              <w:lastRenderedPageBreak/>
              <w:t>5. Планируемая на соответствующий финансовый год сумма транспортного налога, тыс. руб.</w:t>
            </w:r>
          </w:p>
        </w:tc>
        <w:tc>
          <w:tcPr>
            <w:tcW w:w="3483" w:type="dxa"/>
          </w:tcPr>
          <w:p w:rsidR="0029746A" w:rsidRDefault="0029746A" w:rsidP="00780E02">
            <w:pPr>
              <w:pStyle w:val="a4"/>
              <w:ind w:left="0"/>
              <w:jc w:val="center"/>
              <w:rPr>
                <w:rFonts w:ascii="Times New Roman" w:hAnsi="Times New Roman" w:cs="Times New Roman"/>
                <w:sz w:val="24"/>
                <w:szCs w:val="24"/>
              </w:rPr>
            </w:pPr>
          </w:p>
          <w:p w:rsidR="0029746A" w:rsidRDefault="0029746A" w:rsidP="00780E02">
            <w:pPr>
              <w:pStyle w:val="a4"/>
              <w:ind w:left="0"/>
              <w:jc w:val="center"/>
              <w:rPr>
                <w:rFonts w:ascii="Times New Roman" w:hAnsi="Times New Roman" w:cs="Times New Roman"/>
                <w:sz w:val="24"/>
                <w:szCs w:val="24"/>
              </w:rPr>
            </w:pPr>
          </w:p>
          <w:p w:rsidR="00591BEF" w:rsidRPr="00133B72" w:rsidRDefault="00591BEF" w:rsidP="00780E02">
            <w:pPr>
              <w:pStyle w:val="a4"/>
              <w:ind w:left="0"/>
              <w:jc w:val="center"/>
              <w:rPr>
                <w:rFonts w:ascii="Times New Roman" w:hAnsi="Times New Roman" w:cs="Times New Roman"/>
                <w:b/>
                <w:sz w:val="24"/>
                <w:szCs w:val="24"/>
              </w:rPr>
            </w:pPr>
            <w:r w:rsidRPr="00133B72">
              <w:rPr>
                <w:rFonts w:ascii="Times New Roman" w:hAnsi="Times New Roman" w:cs="Times New Roman"/>
                <w:b/>
                <w:sz w:val="24"/>
                <w:szCs w:val="24"/>
                <w:lang w:val="en-US"/>
              </w:rPr>
              <w:t>32 452 020</w:t>
            </w:r>
          </w:p>
        </w:tc>
      </w:tr>
      <w:tr w:rsidR="00591BEF" w:rsidRPr="00780E02" w:rsidTr="00780E02">
        <w:trPr>
          <w:trHeight w:val="547"/>
        </w:trPr>
        <w:tc>
          <w:tcPr>
            <w:tcW w:w="5067" w:type="dxa"/>
            <w:vAlign w:val="center"/>
          </w:tcPr>
          <w:p w:rsidR="00591BEF" w:rsidRPr="00780E02" w:rsidRDefault="00591BEF" w:rsidP="00780E02">
            <w:pPr>
              <w:shd w:val="clear" w:color="auto" w:fill="FFFFFF"/>
              <w:rPr>
                <w:rFonts w:ascii="Times New Roman" w:hAnsi="Times New Roman" w:cs="Times New Roman"/>
                <w:sz w:val="24"/>
                <w:szCs w:val="24"/>
              </w:rPr>
            </w:pPr>
            <w:r w:rsidRPr="00780E02">
              <w:rPr>
                <w:rFonts w:ascii="Times New Roman" w:hAnsi="Times New Roman" w:cs="Times New Roman"/>
                <w:sz w:val="24"/>
                <w:szCs w:val="24"/>
              </w:rPr>
              <w:t>6. Норматив отчислений в бюджет региона, %</w:t>
            </w:r>
          </w:p>
        </w:tc>
        <w:tc>
          <w:tcPr>
            <w:tcW w:w="3483" w:type="dxa"/>
          </w:tcPr>
          <w:p w:rsidR="00591BEF" w:rsidRPr="00780E02" w:rsidRDefault="0029746A" w:rsidP="0029746A">
            <w:pPr>
              <w:pStyle w:val="a4"/>
              <w:ind w:left="0"/>
              <w:rPr>
                <w:rFonts w:ascii="Times New Roman" w:hAnsi="Times New Roman" w:cs="Times New Roman"/>
                <w:sz w:val="24"/>
                <w:szCs w:val="24"/>
                <w:lang w:val="en-US"/>
              </w:rPr>
            </w:pPr>
            <w:r>
              <w:rPr>
                <w:rFonts w:ascii="Times New Roman" w:hAnsi="Times New Roman" w:cs="Times New Roman"/>
                <w:sz w:val="24"/>
                <w:szCs w:val="24"/>
              </w:rPr>
              <w:t xml:space="preserve">                       </w:t>
            </w:r>
            <w:r w:rsidR="00591BEF" w:rsidRPr="00780E02">
              <w:rPr>
                <w:rFonts w:ascii="Times New Roman" w:hAnsi="Times New Roman" w:cs="Times New Roman"/>
                <w:sz w:val="24"/>
                <w:szCs w:val="24"/>
                <w:lang w:val="en-US"/>
              </w:rPr>
              <w:t>100</w:t>
            </w:r>
          </w:p>
        </w:tc>
      </w:tr>
      <w:tr w:rsidR="00591BEF" w:rsidRPr="00780E02" w:rsidTr="00780E02">
        <w:trPr>
          <w:trHeight w:val="852"/>
        </w:trPr>
        <w:tc>
          <w:tcPr>
            <w:tcW w:w="5067" w:type="dxa"/>
            <w:vAlign w:val="center"/>
          </w:tcPr>
          <w:p w:rsidR="00591BEF" w:rsidRPr="00780E02" w:rsidRDefault="00591BEF" w:rsidP="00780E02">
            <w:pPr>
              <w:shd w:val="clear" w:color="auto" w:fill="FFFFFF"/>
              <w:rPr>
                <w:rFonts w:ascii="Times New Roman" w:hAnsi="Times New Roman" w:cs="Times New Roman"/>
                <w:sz w:val="24"/>
                <w:szCs w:val="24"/>
              </w:rPr>
            </w:pPr>
            <w:r w:rsidRPr="00780E02">
              <w:rPr>
                <w:rFonts w:ascii="Times New Roman" w:hAnsi="Times New Roman" w:cs="Times New Roman"/>
                <w:sz w:val="24"/>
                <w:szCs w:val="24"/>
              </w:rPr>
              <w:t>7. Проект поступления транспортного налога в бюджет города в следующем году, тыс. руб.</w:t>
            </w:r>
          </w:p>
        </w:tc>
        <w:tc>
          <w:tcPr>
            <w:tcW w:w="3483" w:type="dxa"/>
          </w:tcPr>
          <w:p w:rsidR="0029746A" w:rsidRDefault="0029746A" w:rsidP="00780E02">
            <w:pPr>
              <w:pStyle w:val="a4"/>
              <w:ind w:left="0"/>
              <w:jc w:val="center"/>
              <w:rPr>
                <w:rFonts w:ascii="Times New Roman" w:hAnsi="Times New Roman" w:cs="Times New Roman"/>
                <w:sz w:val="24"/>
                <w:szCs w:val="24"/>
              </w:rPr>
            </w:pPr>
          </w:p>
          <w:p w:rsidR="00591BEF" w:rsidRPr="00133B72" w:rsidRDefault="00591BEF" w:rsidP="00780E02">
            <w:pPr>
              <w:pStyle w:val="a4"/>
              <w:ind w:left="0"/>
              <w:jc w:val="center"/>
              <w:rPr>
                <w:rFonts w:ascii="Times New Roman" w:hAnsi="Times New Roman" w:cs="Times New Roman"/>
                <w:b/>
                <w:sz w:val="24"/>
                <w:szCs w:val="24"/>
              </w:rPr>
            </w:pPr>
            <w:r w:rsidRPr="00133B72">
              <w:rPr>
                <w:rFonts w:ascii="Times New Roman" w:hAnsi="Times New Roman" w:cs="Times New Roman"/>
                <w:b/>
                <w:sz w:val="24"/>
                <w:szCs w:val="24"/>
                <w:lang w:val="en-US"/>
              </w:rPr>
              <w:t>32 452 020</w:t>
            </w:r>
          </w:p>
        </w:tc>
      </w:tr>
    </w:tbl>
    <w:p w:rsidR="00591BEF" w:rsidRPr="00591BEF" w:rsidRDefault="00591BEF" w:rsidP="00591BEF">
      <w:pPr>
        <w:ind w:left="360"/>
        <w:rPr>
          <w:rFonts w:ascii="Times New Roman" w:hAnsi="Times New Roman" w:cs="Times New Roman"/>
          <w:b/>
          <w:sz w:val="28"/>
          <w:szCs w:val="28"/>
        </w:rPr>
      </w:pPr>
    </w:p>
    <w:p w:rsidR="00591BEF" w:rsidRDefault="00591BEF" w:rsidP="00591BEF">
      <w:pPr>
        <w:shd w:val="clear" w:color="auto" w:fill="FFFFFF"/>
        <w:spacing w:before="29" w:line="360" w:lineRule="auto"/>
        <w:ind w:left="576"/>
        <w:rPr>
          <w:rFonts w:ascii="Times New Roman" w:hAnsi="Times New Roman" w:cs="Times New Roman"/>
          <w:sz w:val="28"/>
          <w:szCs w:val="28"/>
        </w:rPr>
      </w:pPr>
      <w:r>
        <w:rPr>
          <w:rFonts w:ascii="Times New Roman" w:hAnsi="Times New Roman" w:cs="Times New Roman"/>
          <w:sz w:val="28"/>
          <w:szCs w:val="28"/>
        </w:rPr>
        <w:t>Необходимо рассчитать транспортный налог для различных видов машин:</w:t>
      </w:r>
    </w:p>
    <w:p w:rsidR="0029746A" w:rsidRPr="00ED04E9" w:rsidRDefault="00591BEF" w:rsidP="0029746A">
      <w:pPr>
        <w:rPr>
          <w:sz w:val="28"/>
          <w:szCs w:val="28"/>
        </w:rPr>
      </w:pPr>
      <w:r>
        <w:rPr>
          <w:rFonts w:ascii="Times New Roman" w:hAnsi="Times New Roman" w:cs="Times New Roman"/>
          <w:sz w:val="28"/>
          <w:szCs w:val="28"/>
        </w:rPr>
        <w:t>1</w:t>
      </w:r>
      <w:r w:rsidRPr="00ED04E9">
        <w:rPr>
          <w:rFonts w:ascii="Times New Roman" w:hAnsi="Times New Roman" w:cs="Times New Roman"/>
          <w:sz w:val="28"/>
          <w:szCs w:val="28"/>
        </w:rPr>
        <w:t xml:space="preserve">) </w:t>
      </w:r>
      <w:r w:rsidRPr="00ED04E9">
        <w:rPr>
          <w:sz w:val="28"/>
          <w:szCs w:val="28"/>
        </w:rPr>
        <w:t>440</w:t>
      </w:r>
      <w:r w:rsidRPr="00ED04E9">
        <w:rPr>
          <w:sz w:val="28"/>
          <w:szCs w:val="28"/>
          <w:lang w:val="en-US"/>
        </w:rPr>
        <w:t> </w:t>
      </w:r>
      <w:r w:rsidRPr="00ED04E9">
        <w:rPr>
          <w:sz w:val="28"/>
          <w:szCs w:val="28"/>
        </w:rPr>
        <w:t>875</w:t>
      </w:r>
      <w:r w:rsidRPr="00ED04E9">
        <w:rPr>
          <w:rFonts w:ascii="Times New Roman" w:hAnsi="Times New Roman" w:cs="Times New Roman"/>
          <w:sz w:val="28"/>
          <w:szCs w:val="28"/>
        </w:rPr>
        <w:t>* 20 = 8</w:t>
      </w:r>
      <w:r w:rsidRPr="00ED04E9">
        <w:rPr>
          <w:rFonts w:ascii="Times New Roman" w:hAnsi="Times New Roman" w:cs="Times New Roman"/>
          <w:sz w:val="28"/>
          <w:szCs w:val="28"/>
          <w:lang w:val="en-US"/>
        </w:rPr>
        <w:t> </w:t>
      </w:r>
      <w:r w:rsidRPr="00ED04E9">
        <w:rPr>
          <w:rFonts w:ascii="Times New Roman" w:hAnsi="Times New Roman" w:cs="Times New Roman"/>
          <w:sz w:val="28"/>
          <w:szCs w:val="28"/>
        </w:rPr>
        <w:t>817</w:t>
      </w:r>
      <w:r w:rsidR="0029746A" w:rsidRPr="00ED04E9">
        <w:rPr>
          <w:rFonts w:ascii="Times New Roman" w:hAnsi="Times New Roman" w:cs="Times New Roman"/>
          <w:sz w:val="28"/>
          <w:szCs w:val="28"/>
        </w:rPr>
        <w:t> </w:t>
      </w:r>
      <w:r w:rsidRPr="00ED04E9">
        <w:rPr>
          <w:rFonts w:ascii="Times New Roman" w:hAnsi="Times New Roman" w:cs="Times New Roman"/>
          <w:sz w:val="28"/>
          <w:szCs w:val="28"/>
        </w:rPr>
        <w:t>500</w:t>
      </w:r>
    </w:p>
    <w:p w:rsidR="00591BEF" w:rsidRPr="0029746A" w:rsidRDefault="00591BEF" w:rsidP="0029746A">
      <w:pPr>
        <w:rPr>
          <w:sz w:val="20"/>
          <w:szCs w:val="20"/>
        </w:rPr>
      </w:pPr>
      <w:r w:rsidRPr="00ED04E9">
        <w:rPr>
          <w:rFonts w:ascii="Times New Roman" w:hAnsi="Times New Roman" w:cs="Times New Roman"/>
          <w:bCs/>
          <w:spacing w:val="-11"/>
          <w:sz w:val="28"/>
          <w:szCs w:val="28"/>
        </w:rPr>
        <w:t xml:space="preserve">2) </w:t>
      </w:r>
      <w:r w:rsidRPr="00ED04E9">
        <w:rPr>
          <w:sz w:val="28"/>
          <w:szCs w:val="28"/>
        </w:rPr>
        <w:t>844 090</w:t>
      </w:r>
      <w:r w:rsidRPr="00ED04E9">
        <w:rPr>
          <w:rFonts w:ascii="Times New Roman" w:hAnsi="Times New Roman" w:cs="Times New Roman"/>
          <w:sz w:val="28"/>
          <w:szCs w:val="28"/>
        </w:rPr>
        <w:t xml:space="preserve">* 28 = </w:t>
      </w:r>
      <w:r w:rsidR="0029746A" w:rsidRPr="00ED04E9">
        <w:rPr>
          <w:rFonts w:ascii="Times New Roman" w:hAnsi="Times New Roman" w:cs="Times New Roman"/>
          <w:sz w:val="28"/>
          <w:szCs w:val="28"/>
        </w:rPr>
        <w:t>23 634 520</w:t>
      </w:r>
    </w:p>
    <w:p w:rsidR="00591BEF" w:rsidRPr="0010118C" w:rsidRDefault="00591BEF" w:rsidP="0010118C">
      <w:pPr>
        <w:shd w:val="clear" w:color="auto" w:fill="FFFFFF"/>
        <w:spacing w:before="29" w:line="360" w:lineRule="auto"/>
        <w:ind w:left="576"/>
        <w:rPr>
          <w:rFonts w:ascii="Times New Roman" w:hAnsi="Times New Roman" w:cs="Times New Roman"/>
          <w:bCs/>
          <w:spacing w:val="-11"/>
          <w:sz w:val="28"/>
          <w:szCs w:val="28"/>
        </w:rPr>
      </w:pPr>
      <w:r w:rsidRPr="00022267">
        <w:rPr>
          <w:rFonts w:ascii="Times New Roman" w:hAnsi="Times New Roman" w:cs="Times New Roman"/>
          <w:bCs/>
          <w:spacing w:val="-11"/>
          <w:sz w:val="28"/>
          <w:szCs w:val="28"/>
        </w:rPr>
        <w:t xml:space="preserve">Планируемая сумма налога </w:t>
      </w:r>
      <w:r>
        <w:rPr>
          <w:rFonts w:ascii="Times New Roman" w:hAnsi="Times New Roman" w:cs="Times New Roman"/>
          <w:bCs/>
          <w:spacing w:val="-11"/>
          <w:sz w:val="28"/>
          <w:szCs w:val="28"/>
        </w:rPr>
        <w:t xml:space="preserve"> </w:t>
      </w:r>
      <w:r w:rsidRPr="00022267">
        <w:rPr>
          <w:rFonts w:ascii="Times New Roman" w:hAnsi="Times New Roman" w:cs="Times New Roman"/>
          <w:bCs/>
          <w:spacing w:val="-11"/>
          <w:sz w:val="28"/>
          <w:szCs w:val="28"/>
        </w:rPr>
        <w:t>=</w:t>
      </w:r>
      <w:r>
        <w:rPr>
          <w:rFonts w:ascii="Times New Roman" w:hAnsi="Times New Roman" w:cs="Times New Roman"/>
          <w:bCs/>
          <w:spacing w:val="-11"/>
          <w:sz w:val="28"/>
          <w:szCs w:val="28"/>
        </w:rPr>
        <w:t xml:space="preserve"> </w:t>
      </w:r>
      <w:r w:rsidRPr="00792A96">
        <w:rPr>
          <w:rFonts w:ascii="Times New Roman" w:hAnsi="Times New Roman" w:cs="Times New Roman"/>
          <w:sz w:val="28"/>
          <w:szCs w:val="28"/>
        </w:rPr>
        <w:t>8</w:t>
      </w:r>
      <w:r>
        <w:rPr>
          <w:rFonts w:ascii="Times New Roman" w:hAnsi="Times New Roman" w:cs="Times New Roman"/>
          <w:sz w:val="28"/>
          <w:szCs w:val="28"/>
          <w:lang w:val="en-US"/>
        </w:rPr>
        <w:t> </w:t>
      </w:r>
      <w:r w:rsidRPr="00792A96">
        <w:rPr>
          <w:rFonts w:ascii="Times New Roman" w:hAnsi="Times New Roman" w:cs="Times New Roman"/>
          <w:sz w:val="28"/>
          <w:szCs w:val="28"/>
        </w:rPr>
        <w:t>817 500</w:t>
      </w:r>
      <w:r>
        <w:rPr>
          <w:rFonts w:ascii="Times New Roman" w:hAnsi="Times New Roman" w:cs="Times New Roman"/>
          <w:sz w:val="28"/>
          <w:szCs w:val="28"/>
        </w:rPr>
        <w:t xml:space="preserve">+ </w:t>
      </w:r>
      <w:r w:rsidRPr="00792A96">
        <w:rPr>
          <w:rFonts w:ascii="Times New Roman" w:hAnsi="Times New Roman" w:cs="Times New Roman"/>
          <w:sz w:val="28"/>
          <w:szCs w:val="28"/>
        </w:rPr>
        <w:t>23 634 520</w:t>
      </w:r>
      <w:r>
        <w:rPr>
          <w:rFonts w:ascii="Times New Roman" w:hAnsi="Times New Roman" w:cs="Times New Roman"/>
          <w:bCs/>
          <w:spacing w:val="-11"/>
          <w:sz w:val="28"/>
          <w:szCs w:val="28"/>
        </w:rPr>
        <w:t xml:space="preserve">= </w:t>
      </w:r>
      <w:r w:rsidRPr="00792A96">
        <w:rPr>
          <w:rFonts w:ascii="Times New Roman" w:hAnsi="Times New Roman" w:cs="Times New Roman"/>
          <w:sz w:val="28"/>
          <w:szCs w:val="28"/>
        </w:rPr>
        <w:t>32</w:t>
      </w:r>
      <w:r>
        <w:rPr>
          <w:rFonts w:ascii="Times New Roman" w:hAnsi="Times New Roman" w:cs="Times New Roman"/>
          <w:sz w:val="28"/>
          <w:szCs w:val="28"/>
          <w:lang w:val="en-US"/>
        </w:rPr>
        <w:t> </w:t>
      </w:r>
      <w:r w:rsidRPr="00792A96">
        <w:rPr>
          <w:rFonts w:ascii="Times New Roman" w:hAnsi="Times New Roman" w:cs="Times New Roman"/>
          <w:sz w:val="28"/>
          <w:szCs w:val="28"/>
        </w:rPr>
        <w:t>452 020</w:t>
      </w:r>
      <w:r w:rsidRPr="00022267">
        <w:rPr>
          <w:rFonts w:ascii="Times New Roman" w:hAnsi="Times New Roman" w:cs="Times New Roman"/>
          <w:sz w:val="28"/>
          <w:szCs w:val="28"/>
        </w:rPr>
        <w:t xml:space="preserve"> руб.</w:t>
      </w:r>
    </w:p>
    <w:p w:rsidR="003D02D6" w:rsidRPr="00591BEF" w:rsidRDefault="00591BEF" w:rsidP="00591BEF">
      <w:pPr>
        <w:ind w:left="360"/>
        <w:rPr>
          <w:rFonts w:ascii="Times New Roman" w:hAnsi="Times New Roman" w:cs="Times New Roman"/>
          <w:b/>
          <w:sz w:val="28"/>
          <w:szCs w:val="28"/>
        </w:rPr>
      </w:pPr>
      <w:r w:rsidRPr="00591BEF">
        <w:rPr>
          <w:rFonts w:ascii="Times New Roman" w:hAnsi="Times New Roman" w:cs="Times New Roman"/>
          <w:b/>
          <w:sz w:val="28"/>
          <w:szCs w:val="28"/>
        </w:rPr>
        <w:t>5.</w:t>
      </w:r>
      <w:r w:rsidR="00634ACB" w:rsidRPr="00591BEF">
        <w:rPr>
          <w:rFonts w:ascii="Times New Roman" w:hAnsi="Times New Roman" w:cs="Times New Roman"/>
          <w:b/>
          <w:sz w:val="28"/>
          <w:szCs w:val="28"/>
        </w:rPr>
        <w:t>Налог на доходы физических лиц</w:t>
      </w:r>
    </w:p>
    <w:tbl>
      <w:tblPr>
        <w:tblStyle w:val="a5"/>
        <w:tblW w:w="0" w:type="auto"/>
        <w:tblLook w:val="04A0"/>
      </w:tblPr>
      <w:tblGrid>
        <w:gridCol w:w="4785"/>
        <w:gridCol w:w="4786"/>
      </w:tblGrid>
      <w:tr w:rsidR="00634ACB" w:rsidRPr="006628DF" w:rsidTr="00634ACB">
        <w:tc>
          <w:tcPr>
            <w:tcW w:w="4785" w:type="dxa"/>
          </w:tcPr>
          <w:p w:rsidR="00634ACB" w:rsidRPr="006628DF" w:rsidRDefault="00634ACB" w:rsidP="006628DF">
            <w:pPr>
              <w:jc w:val="center"/>
              <w:rPr>
                <w:rFonts w:ascii="Times New Roman" w:hAnsi="Times New Roman" w:cs="Times New Roman"/>
                <w:b/>
                <w:sz w:val="24"/>
                <w:szCs w:val="24"/>
              </w:rPr>
            </w:pPr>
            <w:r w:rsidRPr="006628DF">
              <w:rPr>
                <w:rFonts w:ascii="Times New Roman" w:hAnsi="Times New Roman" w:cs="Times New Roman"/>
                <w:b/>
                <w:sz w:val="24"/>
                <w:szCs w:val="24"/>
              </w:rPr>
              <w:t>Показатель</w:t>
            </w:r>
          </w:p>
        </w:tc>
        <w:tc>
          <w:tcPr>
            <w:tcW w:w="4786" w:type="dxa"/>
          </w:tcPr>
          <w:p w:rsidR="00634ACB" w:rsidRPr="006628DF" w:rsidRDefault="00634ACB" w:rsidP="006628DF">
            <w:pPr>
              <w:rPr>
                <w:rFonts w:ascii="Times New Roman" w:hAnsi="Times New Roman" w:cs="Times New Roman"/>
                <w:sz w:val="24"/>
                <w:szCs w:val="24"/>
              </w:rPr>
            </w:pPr>
          </w:p>
        </w:tc>
      </w:tr>
      <w:tr w:rsidR="00753DAB" w:rsidRPr="006628DF" w:rsidTr="00753DAB">
        <w:tc>
          <w:tcPr>
            <w:tcW w:w="4785" w:type="dxa"/>
            <w:vAlign w:val="center"/>
          </w:tcPr>
          <w:p w:rsidR="00753DAB" w:rsidRPr="006628DF" w:rsidRDefault="00753DAB" w:rsidP="006628DF">
            <w:pPr>
              <w:shd w:val="clear" w:color="auto" w:fill="FFFFFF"/>
              <w:rPr>
                <w:rFonts w:ascii="Times New Roman" w:hAnsi="Times New Roman" w:cs="Times New Roman"/>
                <w:sz w:val="24"/>
                <w:szCs w:val="24"/>
              </w:rPr>
            </w:pPr>
            <w:r w:rsidRPr="006628DF">
              <w:rPr>
                <w:rFonts w:ascii="Times New Roman" w:hAnsi="Times New Roman" w:cs="Times New Roman"/>
                <w:sz w:val="24"/>
                <w:szCs w:val="24"/>
              </w:rPr>
              <w:t>1. Совокупный доход на следующий год (по данным отдела экономики и прогнозирования), руб.</w:t>
            </w:r>
          </w:p>
        </w:tc>
        <w:tc>
          <w:tcPr>
            <w:tcW w:w="4786" w:type="dxa"/>
          </w:tcPr>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21 331 851</w:t>
            </w:r>
          </w:p>
        </w:tc>
      </w:tr>
      <w:tr w:rsidR="00753DAB" w:rsidRPr="006628DF" w:rsidTr="00753DAB">
        <w:tc>
          <w:tcPr>
            <w:tcW w:w="4785" w:type="dxa"/>
            <w:vAlign w:val="center"/>
          </w:tcPr>
          <w:p w:rsidR="00753DAB" w:rsidRPr="006628DF" w:rsidRDefault="00753DAB" w:rsidP="006628DF">
            <w:pPr>
              <w:shd w:val="clear" w:color="auto" w:fill="FFFFFF"/>
              <w:ind w:right="1886"/>
              <w:rPr>
                <w:rFonts w:ascii="Times New Roman" w:hAnsi="Times New Roman" w:cs="Times New Roman"/>
                <w:sz w:val="24"/>
                <w:szCs w:val="24"/>
              </w:rPr>
            </w:pPr>
            <w:r w:rsidRPr="006628DF">
              <w:rPr>
                <w:rFonts w:ascii="Times New Roman" w:hAnsi="Times New Roman" w:cs="Times New Roman"/>
                <w:sz w:val="24"/>
                <w:szCs w:val="24"/>
              </w:rPr>
              <w:t>2. Налоговые вычеты - всего, руб. в том числе:</w:t>
            </w:r>
          </w:p>
          <w:p w:rsidR="00753DAB" w:rsidRPr="006628DF" w:rsidRDefault="00753DAB" w:rsidP="006628DF">
            <w:pPr>
              <w:shd w:val="clear" w:color="auto" w:fill="FFFFFF"/>
              <w:tabs>
                <w:tab w:val="left" w:pos="317"/>
              </w:tabs>
              <w:rPr>
                <w:rFonts w:ascii="Times New Roman" w:hAnsi="Times New Roman" w:cs="Times New Roman"/>
                <w:sz w:val="24"/>
                <w:szCs w:val="24"/>
              </w:rPr>
            </w:pPr>
            <w:r w:rsidRPr="006628DF">
              <w:rPr>
                <w:rFonts w:ascii="Times New Roman" w:hAnsi="Times New Roman" w:cs="Times New Roman"/>
                <w:sz w:val="24"/>
                <w:szCs w:val="24"/>
              </w:rPr>
              <w:t>-</w:t>
            </w:r>
            <w:r w:rsidRPr="006628DF">
              <w:rPr>
                <w:rFonts w:ascii="Times New Roman" w:hAnsi="Times New Roman" w:cs="Times New Roman"/>
                <w:sz w:val="24"/>
                <w:szCs w:val="24"/>
              </w:rPr>
              <w:tab/>
              <w:t>профессиональные</w:t>
            </w:r>
          </w:p>
          <w:p w:rsidR="00753DAB" w:rsidRPr="006628DF" w:rsidRDefault="00753DAB" w:rsidP="006628DF">
            <w:pPr>
              <w:shd w:val="clear" w:color="auto" w:fill="FFFFFF"/>
              <w:tabs>
                <w:tab w:val="left" w:pos="317"/>
              </w:tabs>
              <w:rPr>
                <w:rFonts w:ascii="Times New Roman" w:hAnsi="Times New Roman" w:cs="Times New Roman"/>
                <w:sz w:val="24"/>
                <w:szCs w:val="24"/>
              </w:rPr>
            </w:pPr>
            <w:r w:rsidRPr="006628DF">
              <w:rPr>
                <w:rFonts w:ascii="Times New Roman" w:hAnsi="Times New Roman" w:cs="Times New Roman"/>
                <w:sz w:val="24"/>
                <w:szCs w:val="24"/>
              </w:rPr>
              <w:t>-</w:t>
            </w:r>
            <w:r w:rsidRPr="006628DF">
              <w:rPr>
                <w:rFonts w:ascii="Times New Roman" w:hAnsi="Times New Roman" w:cs="Times New Roman"/>
                <w:sz w:val="24"/>
                <w:szCs w:val="24"/>
              </w:rPr>
              <w:tab/>
              <w:t>имущественные</w:t>
            </w:r>
          </w:p>
          <w:p w:rsidR="00753DAB" w:rsidRPr="006628DF" w:rsidRDefault="00753DAB" w:rsidP="006628DF">
            <w:pPr>
              <w:shd w:val="clear" w:color="auto" w:fill="FFFFFF"/>
              <w:tabs>
                <w:tab w:val="left" w:pos="317"/>
              </w:tabs>
              <w:rPr>
                <w:rFonts w:ascii="Times New Roman" w:hAnsi="Times New Roman" w:cs="Times New Roman"/>
                <w:sz w:val="24"/>
                <w:szCs w:val="24"/>
              </w:rPr>
            </w:pPr>
            <w:r w:rsidRPr="006628DF">
              <w:rPr>
                <w:rFonts w:ascii="Times New Roman" w:hAnsi="Times New Roman" w:cs="Times New Roman"/>
                <w:sz w:val="24"/>
                <w:szCs w:val="24"/>
              </w:rPr>
              <w:t>-</w:t>
            </w:r>
            <w:r w:rsidRPr="006628DF">
              <w:rPr>
                <w:rFonts w:ascii="Times New Roman" w:hAnsi="Times New Roman" w:cs="Times New Roman"/>
                <w:sz w:val="24"/>
                <w:szCs w:val="24"/>
              </w:rPr>
              <w:tab/>
              <w:t>социальные</w:t>
            </w:r>
          </w:p>
          <w:p w:rsidR="00753DAB" w:rsidRPr="006628DF" w:rsidRDefault="00753DAB" w:rsidP="006628DF">
            <w:pPr>
              <w:shd w:val="clear" w:color="auto" w:fill="FFFFFF"/>
              <w:tabs>
                <w:tab w:val="left" w:pos="317"/>
              </w:tabs>
              <w:rPr>
                <w:rFonts w:ascii="Times New Roman" w:hAnsi="Times New Roman" w:cs="Times New Roman"/>
                <w:sz w:val="24"/>
                <w:szCs w:val="24"/>
              </w:rPr>
            </w:pPr>
            <w:r w:rsidRPr="006628DF">
              <w:rPr>
                <w:rFonts w:ascii="Times New Roman" w:hAnsi="Times New Roman" w:cs="Times New Roman"/>
                <w:sz w:val="24"/>
                <w:szCs w:val="24"/>
              </w:rPr>
              <w:t>-</w:t>
            </w:r>
            <w:r w:rsidRPr="006628DF">
              <w:rPr>
                <w:rFonts w:ascii="Times New Roman" w:hAnsi="Times New Roman" w:cs="Times New Roman"/>
                <w:sz w:val="24"/>
                <w:szCs w:val="24"/>
              </w:rPr>
              <w:tab/>
              <w:t>стандартные</w:t>
            </w:r>
          </w:p>
        </w:tc>
        <w:tc>
          <w:tcPr>
            <w:tcW w:w="4786" w:type="dxa"/>
          </w:tcPr>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 xml:space="preserve">2 875 640 </w:t>
            </w:r>
          </w:p>
          <w:p w:rsidR="00753DAB" w:rsidRPr="006628DF" w:rsidRDefault="00753DAB" w:rsidP="006628DF">
            <w:pPr>
              <w:jc w:val="center"/>
              <w:rPr>
                <w:rFonts w:ascii="Times New Roman" w:hAnsi="Times New Roman" w:cs="Times New Roman"/>
                <w:sz w:val="24"/>
                <w:szCs w:val="24"/>
              </w:rPr>
            </w:pPr>
          </w:p>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1 911 946</w:t>
            </w:r>
          </w:p>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136 984</w:t>
            </w:r>
          </w:p>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7311</w:t>
            </w:r>
          </w:p>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819 399</w:t>
            </w:r>
          </w:p>
        </w:tc>
      </w:tr>
      <w:tr w:rsidR="00753DAB" w:rsidRPr="006628DF" w:rsidTr="00753DAB">
        <w:tc>
          <w:tcPr>
            <w:tcW w:w="4785" w:type="dxa"/>
            <w:vAlign w:val="center"/>
          </w:tcPr>
          <w:p w:rsidR="00753DAB" w:rsidRPr="006628DF" w:rsidRDefault="00753DAB" w:rsidP="006628DF">
            <w:pPr>
              <w:shd w:val="clear" w:color="auto" w:fill="FFFFFF"/>
              <w:rPr>
                <w:rFonts w:ascii="Times New Roman" w:hAnsi="Times New Roman" w:cs="Times New Roman"/>
                <w:sz w:val="24"/>
                <w:szCs w:val="24"/>
              </w:rPr>
            </w:pPr>
            <w:r w:rsidRPr="006628DF">
              <w:rPr>
                <w:rFonts w:ascii="Times New Roman" w:hAnsi="Times New Roman" w:cs="Times New Roman"/>
                <w:sz w:val="24"/>
                <w:szCs w:val="24"/>
              </w:rPr>
              <w:t>3. Налогооблагаемый совокупный доход физических лиц</w:t>
            </w:r>
          </w:p>
        </w:tc>
        <w:tc>
          <w:tcPr>
            <w:tcW w:w="4786" w:type="dxa"/>
          </w:tcPr>
          <w:p w:rsidR="00753DAB" w:rsidRPr="00133B72" w:rsidRDefault="00753DAB" w:rsidP="006628DF">
            <w:pPr>
              <w:jc w:val="center"/>
              <w:rPr>
                <w:rFonts w:ascii="Times New Roman" w:hAnsi="Times New Roman" w:cs="Times New Roman"/>
                <w:b/>
                <w:sz w:val="24"/>
                <w:szCs w:val="24"/>
              </w:rPr>
            </w:pPr>
            <w:r w:rsidRPr="00133B72">
              <w:rPr>
                <w:rFonts w:ascii="Times New Roman" w:hAnsi="Times New Roman" w:cs="Times New Roman"/>
                <w:b/>
                <w:bCs/>
                <w:sz w:val="24"/>
                <w:szCs w:val="24"/>
              </w:rPr>
              <w:t>18 456 211</w:t>
            </w:r>
          </w:p>
        </w:tc>
      </w:tr>
      <w:tr w:rsidR="00753DAB" w:rsidRPr="006628DF" w:rsidTr="00753DAB">
        <w:tc>
          <w:tcPr>
            <w:tcW w:w="4785" w:type="dxa"/>
            <w:vAlign w:val="center"/>
          </w:tcPr>
          <w:p w:rsidR="00753DAB" w:rsidRPr="006628DF" w:rsidRDefault="00753DAB" w:rsidP="006628DF">
            <w:pPr>
              <w:shd w:val="clear" w:color="auto" w:fill="FFFFFF"/>
              <w:rPr>
                <w:rFonts w:ascii="Times New Roman" w:hAnsi="Times New Roman" w:cs="Times New Roman"/>
                <w:sz w:val="24"/>
                <w:szCs w:val="24"/>
              </w:rPr>
            </w:pPr>
            <w:r w:rsidRPr="006628DF">
              <w:rPr>
                <w:rFonts w:ascii="Times New Roman" w:hAnsi="Times New Roman" w:cs="Times New Roman"/>
                <w:sz w:val="24"/>
                <w:szCs w:val="24"/>
              </w:rPr>
              <w:t>4. Ставка налога, %</w:t>
            </w:r>
          </w:p>
        </w:tc>
        <w:tc>
          <w:tcPr>
            <w:tcW w:w="4786" w:type="dxa"/>
          </w:tcPr>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13</w:t>
            </w:r>
          </w:p>
        </w:tc>
      </w:tr>
      <w:tr w:rsidR="00753DAB" w:rsidRPr="006628DF" w:rsidTr="00753DAB">
        <w:tc>
          <w:tcPr>
            <w:tcW w:w="4785" w:type="dxa"/>
            <w:vAlign w:val="center"/>
          </w:tcPr>
          <w:p w:rsidR="00753DAB" w:rsidRPr="006628DF" w:rsidRDefault="00753DAB" w:rsidP="006628DF">
            <w:pPr>
              <w:shd w:val="clear" w:color="auto" w:fill="FFFFFF"/>
              <w:ind w:right="389"/>
              <w:rPr>
                <w:rFonts w:ascii="Times New Roman" w:hAnsi="Times New Roman" w:cs="Times New Roman"/>
                <w:sz w:val="24"/>
                <w:szCs w:val="24"/>
              </w:rPr>
            </w:pPr>
            <w:r w:rsidRPr="006628DF">
              <w:rPr>
                <w:rFonts w:ascii="Times New Roman" w:hAnsi="Times New Roman" w:cs="Times New Roman"/>
                <w:sz w:val="24"/>
                <w:szCs w:val="24"/>
              </w:rPr>
              <w:t xml:space="preserve">5. Планируемая на </w:t>
            </w:r>
            <w:proofErr w:type="spellStart"/>
            <w:r w:rsidRPr="006628DF">
              <w:rPr>
                <w:rFonts w:ascii="Times New Roman" w:hAnsi="Times New Roman" w:cs="Times New Roman"/>
                <w:sz w:val="24"/>
                <w:szCs w:val="24"/>
              </w:rPr>
              <w:t>соотв-щий</w:t>
            </w:r>
            <w:proofErr w:type="spellEnd"/>
            <w:r w:rsidRPr="006628DF">
              <w:rPr>
                <w:rFonts w:ascii="Times New Roman" w:hAnsi="Times New Roman" w:cs="Times New Roman"/>
                <w:sz w:val="24"/>
                <w:szCs w:val="24"/>
              </w:rPr>
              <w:t xml:space="preserve"> финансовый год сумма налога, руб.</w:t>
            </w:r>
          </w:p>
        </w:tc>
        <w:tc>
          <w:tcPr>
            <w:tcW w:w="4786" w:type="dxa"/>
          </w:tcPr>
          <w:p w:rsidR="00753DAB" w:rsidRPr="00133B72" w:rsidRDefault="00753DAB" w:rsidP="006628DF">
            <w:pPr>
              <w:jc w:val="center"/>
              <w:rPr>
                <w:rFonts w:ascii="Times New Roman" w:hAnsi="Times New Roman" w:cs="Times New Roman"/>
                <w:b/>
                <w:sz w:val="24"/>
                <w:szCs w:val="24"/>
              </w:rPr>
            </w:pPr>
            <w:r w:rsidRPr="00133B72">
              <w:rPr>
                <w:rFonts w:ascii="Times New Roman" w:hAnsi="Times New Roman" w:cs="Times New Roman"/>
                <w:b/>
                <w:sz w:val="24"/>
                <w:szCs w:val="24"/>
              </w:rPr>
              <w:t>2 399 307,43</w:t>
            </w:r>
          </w:p>
        </w:tc>
      </w:tr>
      <w:tr w:rsidR="00753DAB" w:rsidRPr="006628DF" w:rsidTr="00753DAB">
        <w:tc>
          <w:tcPr>
            <w:tcW w:w="4785" w:type="dxa"/>
            <w:vAlign w:val="center"/>
          </w:tcPr>
          <w:p w:rsidR="00753DAB" w:rsidRPr="006628DF" w:rsidRDefault="00753DAB" w:rsidP="006628DF">
            <w:pPr>
              <w:shd w:val="clear" w:color="auto" w:fill="FFFFFF"/>
              <w:rPr>
                <w:rFonts w:ascii="Times New Roman" w:hAnsi="Times New Roman" w:cs="Times New Roman"/>
                <w:sz w:val="24"/>
                <w:szCs w:val="24"/>
              </w:rPr>
            </w:pPr>
            <w:r w:rsidRPr="006628DF">
              <w:rPr>
                <w:rFonts w:ascii="Times New Roman" w:hAnsi="Times New Roman" w:cs="Times New Roman"/>
                <w:sz w:val="24"/>
                <w:szCs w:val="24"/>
              </w:rPr>
              <w:t>6. Норматив отчислений в бюджет региона, %</w:t>
            </w:r>
          </w:p>
        </w:tc>
        <w:tc>
          <w:tcPr>
            <w:tcW w:w="4786" w:type="dxa"/>
          </w:tcPr>
          <w:p w:rsidR="00753DAB" w:rsidRPr="006628DF" w:rsidRDefault="00753DAB" w:rsidP="006628DF">
            <w:pPr>
              <w:jc w:val="center"/>
              <w:rPr>
                <w:rFonts w:ascii="Times New Roman" w:hAnsi="Times New Roman" w:cs="Times New Roman"/>
                <w:sz w:val="24"/>
                <w:szCs w:val="24"/>
              </w:rPr>
            </w:pPr>
            <w:r w:rsidRPr="006628DF">
              <w:rPr>
                <w:rFonts w:ascii="Times New Roman" w:hAnsi="Times New Roman" w:cs="Times New Roman"/>
                <w:sz w:val="24"/>
                <w:szCs w:val="24"/>
              </w:rPr>
              <w:t>40</w:t>
            </w:r>
          </w:p>
        </w:tc>
      </w:tr>
      <w:tr w:rsidR="00753DAB" w:rsidRPr="006628DF" w:rsidTr="00753DAB">
        <w:tc>
          <w:tcPr>
            <w:tcW w:w="4785" w:type="dxa"/>
            <w:vAlign w:val="center"/>
          </w:tcPr>
          <w:p w:rsidR="00753DAB" w:rsidRPr="006628DF" w:rsidRDefault="00753DAB" w:rsidP="006628DF">
            <w:pPr>
              <w:shd w:val="clear" w:color="auto" w:fill="FFFFFF"/>
              <w:ind w:right="36"/>
              <w:rPr>
                <w:rFonts w:ascii="Times New Roman" w:hAnsi="Times New Roman" w:cs="Times New Roman"/>
                <w:sz w:val="24"/>
                <w:szCs w:val="24"/>
              </w:rPr>
            </w:pPr>
            <w:r w:rsidRPr="006628DF">
              <w:rPr>
                <w:rFonts w:ascii="Times New Roman" w:hAnsi="Times New Roman" w:cs="Times New Roman"/>
                <w:sz w:val="24"/>
                <w:szCs w:val="24"/>
              </w:rPr>
              <w:t>7. Проект поступления налога на доходы физических лиц в бюджет района в следующем году, тыс. руб.</w:t>
            </w:r>
          </w:p>
        </w:tc>
        <w:tc>
          <w:tcPr>
            <w:tcW w:w="4786" w:type="dxa"/>
          </w:tcPr>
          <w:p w:rsidR="00753DAB" w:rsidRPr="00133B72" w:rsidRDefault="00753DAB" w:rsidP="006628DF">
            <w:pPr>
              <w:jc w:val="center"/>
              <w:rPr>
                <w:rFonts w:ascii="Times New Roman" w:hAnsi="Times New Roman" w:cs="Times New Roman"/>
                <w:b/>
                <w:sz w:val="24"/>
                <w:szCs w:val="24"/>
              </w:rPr>
            </w:pPr>
            <w:r w:rsidRPr="00133B72">
              <w:rPr>
                <w:rFonts w:ascii="Times New Roman" w:hAnsi="Times New Roman" w:cs="Times New Roman"/>
                <w:b/>
                <w:sz w:val="24"/>
                <w:szCs w:val="24"/>
              </w:rPr>
              <w:t>9 597,2</w:t>
            </w:r>
          </w:p>
        </w:tc>
      </w:tr>
    </w:tbl>
    <w:p w:rsidR="00634ACB" w:rsidRDefault="00634ACB" w:rsidP="0010118C">
      <w:pPr>
        <w:spacing w:line="360" w:lineRule="auto"/>
        <w:rPr>
          <w:rFonts w:ascii="Times New Roman" w:hAnsi="Times New Roman" w:cs="Times New Roman"/>
          <w:sz w:val="24"/>
          <w:szCs w:val="24"/>
        </w:rPr>
      </w:pPr>
    </w:p>
    <w:p w:rsidR="00753DAB" w:rsidRDefault="00753DAB" w:rsidP="00753DAB">
      <w:pPr>
        <w:shd w:val="clear" w:color="auto" w:fill="FFFFFF"/>
        <w:spacing w:before="245"/>
        <w:ind w:right="29"/>
        <w:rPr>
          <w:rFonts w:ascii="Times New Roman" w:hAnsi="Times New Roman" w:cs="Times New Roman"/>
          <w:bCs/>
          <w:sz w:val="28"/>
          <w:szCs w:val="28"/>
        </w:rPr>
      </w:pPr>
      <w:r w:rsidRPr="0033213B">
        <w:rPr>
          <w:rFonts w:ascii="Times New Roman" w:hAnsi="Times New Roman" w:cs="Times New Roman"/>
          <w:sz w:val="28"/>
          <w:szCs w:val="28"/>
        </w:rPr>
        <w:t>Налогооблагаемый совокупный доход физических лиц</w:t>
      </w:r>
      <w:r w:rsidRPr="0033213B">
        <w:rPr>
          <w:rFonts w:ascii="Times New Roman" w:hAnsi="Times New Roman" w:cs="Times New Roman"/>
          <w:bCs/>
          <w:sz w:val="28"/>
          <w:szCs w:val="28"/>
        </w:rPr>
        <w:t>:</w:t>
      </w:r>
    </w:p>
    <w:p w:rsidR="00753DAB" w:rsidRDefault="00753DAB" w:rsidP="00753DAB">
      <w:pPr>
        <w:shd w:val="clear" w:color="auto" w:fill="FFFFFF"/>
        <w:spacing w:before="245"/>
        <w:ind w:right="29"/>
        <w:rPr>
          <w:rFonts w:ascii="Times New Roman" w:hAnsi="Times New Roman" w:cs="Times New Roman"/>
          <w:bCs/>
          <w:sz w:val="28"/>
          <w:szCs w:val="28"/>
        </w:rPr>
      </w:pPr>
      <w:r w:rsidRPr="0033213B">
        <w:rPr>
          <w:rFonts w:ascii="Times New Roman" w:hAnsi="Times New Roman" w:cs="Times New Roman"/>
          <w:bCs/>
          <w:sz w:val="28"/>
          <w:szCs w:val="28"/>
        </w:rPr>
        <w:t xml:space="preserve"> </w:t>
      </w:r>
      <w:r>
        <w:rPr>
          <w:rFonts w:ascii="Times New Roman" w:hAnsi="Times New Roman" w:cs="Times New Roman"/>
          <w:bCs/>
          <w:sz w:val="28"/>
          <w:szCs w:val="28"/>
        </w:rPr>
        <w:t>21 331 851 – 2 875 640 = 18 456 211 руб</w:t>
      </w:r>
      <w:r w:rsidRPr="00E2431E">
        <w:rPr>
          <w:rFonts w:ascii="Times New Roman" w:hAnsi="Times New Roman" w:cs="Times New Roman"/>
          <w:bCs/>
          <w:sz w:val="28"/>
          <w:szCs w:val="28"/>
        </w:rPr>
        <w:t>.</w:t>
      </w:r>
    </w:p>
    <w:p w:rsidR="00753DAB" w:rsidRDefault="00753DAB" w:rsidP="00753DAB">
      <w:pPr>
        <w:shd w:val="clear" w:color="auto" w:fill="FFFFFF"/>
        <w:spacing w:before="245"/>
        <w:ind w:right="29"/>
        <w:rPr>
          <w:rFonts w:ascii="Times New Roman" w:hAnsi="Times New Roman" w:cs="Times New Roman"/>
          <w:sz w:val="28"/>
          <w:szCs w:val="28"/>
        </w:rPr>
      </w:pPr>
      <w:r>
        <w:rPr>
          <w:rFonts w:ascii="Times New Roman" w:hAnsi="Times New Roman" w:cs="Times New Roman"/>
          <w:sz w:val="28"/>
          <w:szCs w:val="28"/>
        </w:rPr>
        <w:tab/>
      </w:r>
      <w:r w:rsidRPr="0033213B">
        <w:rPr>
          <w:rFonts w:ascii="Times New Roman" w:hAnsi="Times New Roman" w:cs="Times New Roman"/>
          <w:sz w:val="28"/>
          <w:szCs w:val="28"/>
        </w:rPr>
        <w:t>Планируемая на соответствующий финансовый год сумма налога:</w:t>
      </w:r>
    </w:p>
    <w:p w:rsidR="00753DAB" w:rsidRPr="0033213B" w:rsidRDefault="00753DAB" w:rsidP="00753DAB">
      <w:pPr>
        <w:shd w:val="clear" w:color="auto" w:fill="FFFFFF"/>
        <w:spacing w:before="245"/>
        <w:ind w:right="29"/>
        <w:rPr>
          <w:rFonts w:ascii="Times New Roman" w:hAnsi="Times New Roman" w:cs="Times New Roman"/>
          <w:bCs/>
          <w:sz w:val="28"/>
          <w:szCs w:val="28"/>
        </w:rPr>
      </w:pPr>
      <w:r w:rsidRPr="0033213B">
        <w:rPr>
          <w:rFonts w:ascii="Times New Roman" w:hAnsi="Times New Roman" w:cs="Times New Roman"/>
          <w:sz w:val="28"/>
          <w:szCs w:val="28"/>
        </w:rPr>
        <w:t xml:space="preserve"> </w:t>
      </w:r>
      <w:r>
        <w:rPr>
          <w:rFonts w:ascii="Times New Roman" w:hAnsi="Times New Roman" w:cs="Times New Roman"/>
          <w:bCs/>
          <w:sz w:val="28"/>
          <w:szCs w:val="28"/>
        </w:rPr>
        <w:t xml:space="preserve">18 456 211 </w:t>
      </w:r>
      <w:r w:rsidRPr="0033213B">
        <w:rPr>
          <w:rFonts w:ascii="Times New Roman" w:hAnsi="Times New Roman" w:cs="Times New Roman"/>
          <w:sz w:val="28"/>
          <w:szCs w:val="28"/>
        </w:rPr>
        <w:t xml:space="preserve">* 0,13 = </w:t>
      </w:r>
      <w:r>
        <w:rPr>
          <w:rFonts w:ascii="Times New Roman" w:hAnsi="Times New Roman" w:cs="Times New Roman"/>
          <w:sz w:val="28"/>
          <w:szCs w:val="28"/>
        </w:rPr>
        <w:t>2 399 307,43 руб</w:t>
      </w:r>
      <w:r w:rsidRPr="0033213B">
        <w:rPr>
          <w:rFonts w:ascii="Times New Roman" w:hAnsi="Times New Roman" w:cs="Times New Roman"/>
          <w:sz w:val="28"/>
          <w:szCs w:val="28"/>
        </w:rPr>
        <w:t>.</w:t>
      </w:r>
    </w:p>
    <w:p w:rsidR="00753DAB" w:rsidRDefault="00753DAB" w:rsidP="00753DAB">
      <w:pPr>
        <w:shd w:val="clear" w:color="auto" w:fill="FFFFFF"/>
        <w:spacing w:before="245" w:line="312" w:lineRule="auto"/>
        <w:ind w:right="29"/>
        <w:jc w:val="both"/>
        <w:rPr>
          <w:rFonts w:ascii="Times New Roman" w:hAnsi="Times New Roman" w:cs="Times New Roman"/>
          <w:sz w:val="28"/>
          <w:szCs w:val="28"/>
        </w:rPr>
      </w:pPr>
      <w:r>
        <w:rPr>
          <w:rFonts w:ascii="Times New Roman" w:hAnsi="Times New Roman" w:cs="Times New Roman"/>
          <w:sz w:val="28"/>
          <w:szCs w:val="28"/>
        </w:rPr>
        <w:lastRenderedPageBreak/>
        <w:tab/>
      </w:r>
      <w:r w:rsidRPr="0033213B">
        <w:rPr>
          <w:rFonts w:ascii="Times New Roman" w:hAnsi="Times New Roman" w:cs="Times New Roman"/>
          <w:sz w:val="28"/>
          <w:szCs w:val="28"/>
        </w:rPr>
        <w:t>Проект поступления налога на доходы физических лиц в бюджет района в следующем году</w:t>
      </w:r>
      <w:r>
        <w:rPr>
          <w:rFonts w:ascii="Times New Roman" w:hAnsi="Times New Roman" w:cs="Times New Roman"/>
          <w:sz w:val="28"/>
          <w:szCs w:val="28"/>
        </w:rPr>
        <w:t xml:space="preserve">:  2 399 307,43 </w:t>
      </w:r>
      <w:r w:rsidRPr="0033213B">
        <w:rPr>
          <w:rFonts w:ascii="Times New Roman" w:hAnsi="Times New Roman" w:cs="Times New Roman"/>
          <w:sz w:val="28"/>
          <w:szCs w:val="28"/>
        </w:rPr>
        <w:t>*</w:t>
      </w:r>
      <w:r>
        <w:rPr>
          <w:rFonts w:ascii="Times New Roman" w:hAnsi="Times New Roman" w:cs="Times New Roman"/>
          <w:sz w:val="28"/>
          <w:szCs w:val="28"/>
        </w:rPr>
        <w:t xml:space="preserve"> </w:t>
      </w:r>
      <w:r w:rsidRPr="0033213B">
        <w:rPr>
          <w:rFonts w:ascii="Times New Roman" w:hAnsi="Times New Roman" w:cs="Times New Roman"/>
          <w:sz w:val="28"/>
          <w:szCs w:val="28"/>
        </w:rPr>
        <w:t>0,40</w:t>
      </w:r>
      <w:r>
        <w:rPr>
          <w:rFonts w:ascii="Times New Roman" w:hAnsi="Times New Roman" w:cs="Times New Roman"/>
          <w:sz w:val="28"/>
          <w:szCs w:val="28"/>
        </w:rPr>
        <w:t xml:space="preserve"> / 100</w:t>
      </w:r>
      <w:r w:rsidRPr="0033213B">
        <w:rPr>
          <w:rFonts w:ascii="Times New Roman" w:hAnsi="Times New Roman" w:cs="Times New Roman"/>
          <w:sz w:val="28"/>
          <w:szCs w:val="28"/>
        </w:rPr>
        <w:t xml:space="preserve"> = </w:t>
      </w:r>
      <w:r>
        <w:rPr>
          <w:rFonts w:ascii="Times New Roman" w:hAnsi="Times New Roman" w:cs="Times New Roman"/>
          <w:sz w:val="28"/>
          <w:szCs w:val="28"/>
        </w:rPr>
        <w:t>9 597,2 тыс. руб</w:t>
      </w:r>
      <w:r w:rsidRPr="0033213B">
        <w:rPr>
          <w:rFonts w:ascii="Times New Roman" w:hAnsi="Times New Roman" w:cs="Times New Roman"/>
          <w:sz w:val="28"/>
          <w:szCs w:val="28"/>
        </w:rPr>
        <w:t>.</w:t>
      </w:r>
    </w:p>
    <w:p w:rsidR="00753DAB" w:rsidRPr="0010118C" w:rsidRDefault="00753DAB" w:rsidP="0010118C">
      <w:pPr>
        <w:shd w:val="clear" w:color="auto" w:fill="FFFFFF"/>
        <w:spacing w:before="245" w:line="312" w:lineRule="auto"/>
        <w:ind w:right="28"/>
        <w:jc w:val="both"/>
        <w:rPr>
          <w:rFonts w:ascii="Times New Roman" w:hAnsi="Times New Roman" w:cs="Times New Roman"/>
          <w:sz w:val="28"/>
          <w:szCs w:val="28"/>
        </w:rPr>
      </w:pPr>
      <w:r>
        <w:rPr>
          <w:rFonts w:ascii="Times New Roman" w:hAnsi="Times New Roman" w:cs="Times New Roman"/>
          <w:sz w:val="28"/>
          <w:szCs w:val="28"/>
        </w:rPr>
        <w:tab/>
        <w:t>Неналоговые доходы бюджета района запланированы в текущем году в сумме 500 тыс. руб. Ожидается выполнение на уровне плана. На следующий год предусматривается рост 15%. 500 + (500 * 0,15) = 575 тыс. руб.</w:t>
      </w:r>
    </w:p>
    <w:p w:rsidR="00CC5557" w:rsidRPr="00634ACB" w:rsidRDefault="00634ACB">
      <w:pPr>
        <w:rPr>
          <w:rFonts w:ascii="Times New Roman" w:hAnsi="Times New Roman" w:cs="Times New Roman"/>
          <w:b/>
          <w:sz w:val="28"/>
          <w:szCs w:val="28"/>
        </w:rPr>
      </w:pPr>
      <w:r>
        <w:rPr>
          <w:rFonts w:ascii="Times New Roman" w:hAnsi="Times New Roman" w:cs="Times New Roman"/>
          <w:sz w:val="28"/>
          <w:szCs w:val="28"/>
        </w:rPr>
        <w:t xml:space="preserve">                                    </w:t>
      </w:r>
      <w:r w:rsidRPr="00634ACB">
        <w:rPr>
          <w:rFonts w:ascii="Times New Roman" w:hAnsi="Times New Roman" w:cs="Times New Roman"/>
          <w:b/>
          <w:sz w:val="28"/>
          <w:szCs w:val="28"/>
        </w:rPr>
        <w:t xml:space="preserve">    РАСХОДЫ БЮДЖЕТА</w:t>
      </w:r>
    </w:p>
    <w:p w:rsidR="00634ACB" w:rsidRPr="0010118C" w:rsidRDefault="00634ACB">
      <w:pPr>
        <w:rPr>
          <w:rFonts w:ascii="Times New Roman" w:hAnsi="Times New Roman" w:cs="Times New Roman"/>
          <w:b/>
          <w:i/>
          <w:sz w:val="28"/>
          <w:szCs w:val="28"/>
        </w:rPr>
      </w:pPr>
      <w:r>
        <w:rPr>
          <w:rFonts w:ascii="Times New Roman" w:hAnsi="Times New Roman" w:cs="Times New Roman"/>
          <w:sz w:val="28"/>
          <w:szCs w:val="28"/>
        </w:rPr>
        <w:t xml:space="preserve">                                                   </w:t>
      </w:r>
      <w:r w:rsidRPr="00634ACB">
        <w:rPr>
          <w:rFonts w:ascii="Times New Roman" w:hAnsi="Times New Roman" w:cs="Times New Roman"/>
          <w:b/>
          <w:i/>
          <w:sz w:val="28"/>
          <w:szCs w:val="28"/>
        </w:rPr>
        <w:t>Образование</w:t>
      </w:r>
    </w:p>
    <w:p w:rsidR="00EB3116" w:rsidRPr="0010118C" w:rsidRDefault="00634ACB" w:rsidP="00EB3116">
      <w:pPr>
        <w:numPr>
          <w:ilvl w:val="0"/>
          <w:numId w:val="10"/>
        </w:numPr>
        <w:shd w:val="clear" w:color="auto" w:fill="FFFFFF"/>
        <w:autoSpaceDE w:val="0"/>
        <w:autoSpaceDN w:val="0"/>
        <w:adjustRightInd w:val="0"/>
        <w:spacing w:after="0" w:line="360" w:lineRule="auto"/>
        <w:jc w:val="both"/>
        <w:rPr>
          <w:rFonts w:ascii="Times New Roman" w:hAnsi="Times New Roman" w:cs="Times New Roman"/>
          <w:b/>
          <w:color w:val="000000"/>
          <w:sz w:val="28"/>
          <w:szCs w:val="28"/>
        </w:rPr>
      </w:pPr>
      <w:r w:rsidRPr="0010118C">
        <w:rPr>
          <w:rFonts w:ascii="Times New Roman" w:hAnsi="Times New Roman" w:cs="Times New Roman"/>
          <w:b/>
          <w:sz w:val="28"/>
          <w:szCs w:val="28"/>
        </w:rPr>
        <w:t>Расчет среднегодового количества классов по городским</w:t>
      </w:r>
      <w:r w:rsidR="00650DE1" w:rsidRPr="0010118C">
        <w:rPr>
          <w:rFonts w:ascii="Times New Roman" w:hAnsi="Times New Roman" w:cs="Times New Roman"/>
          <w:b/>
          <w:sz w:val="28"/>
          <w:szCs w:val="28"/>
        </w:rPr>
        <w:t xml:space="preserve"> </w:t>
      </w:r>
      <w:r w:rsidRPr="0010118C">
        <w:rPr>
          <w:rFonts w:ascii="Times New Roman" w:hAnsi="Times New Roman" w:cs="Times New Roman"/>
          <w:b/>
          <w:sz w:val="28"/>
          <w:szCs w:val="28"/>
        </w:rPr>
        <w:t>общеобразовательным школам</w:t>
      </w:r>
      <w:r w:rsidR="00EB3116" w:rsidRPr="0010118C">
        <w:rPr>
          <w:rFonts w:ascii="Times New Roman" w:hAnsi="Times New Roman" w:cs="Times New Roman"/>
          <w:b/>
          <w:color w:val="000000"/>
          <w:sz w:val="28"/>
          <w:szCs w:val="28"/>
        </w:rPr>
        <w:t xml:space="preserve"> </w:t>
      </w:r>
    </w:p>
    <w:tbl>
      <w:tblPr>
        <w:tblW w:w="9551" w:type="dxa"/>
        <w:tblLayout w:type="fixed"/>
        <w:tblLook w:val="0000"/>
      </w:tblPr>
      <w:tblGrid>
        <w:gridCol w:w="2943"/>
        <w:gridCol w:w="1130"/>
        <w:gridCol w:w="1070"/>
        <w:gridCol w:w="998"/>
        <w:gridCol w:w="1342"/>
        <w:gridCol w:w="1070"/>
        <w:gridCol w:w="998"/>
      </w:tblGrid>
      <w:tr w:rsidR="00EB3116" w:rsidRPr="00253E3B" w:rsidTr="0010118C">
        <w:trPr>
          <w:trHeight w:val="270"/>
        </w:trPr>
        <w:tc>
          <w:tcPr>
            <w:tcW w:w="2943" w:type="dxa"/>
            <w:tcBorders>
              <w:top w:val="single" w:sz="8" w:space="0" w:color="auto"/>
              <w:left w:val="single" w:sz="8" w:space="0" w:color="auto"/>
              <w:bottom w:val="nil"/>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b/>
                <w:bCs/>
                <w:iCs/>
                <w:sz w:val="24"/>
                <w:szCs w:val="24"/>
              </w:rPr>
            </w:pPr>
            <w:r w:rsidRPr="00253E3B">
              <w:rPr>
                <w:rFonts w:ascii="Times New Roman" w:hAnsi="Times New Roman" w:cs="Times New Roman"/>
                <w:b/>
                <w:bCs/>
                <w:iCs/>
                <w:sz w:val="24"/>
                <w:szCs w:val="24"/>
              </w:rPr>
              <w:t>Показатель</w:t>
            </w:r>
          </w:p>
        </w:tc>
        <w:tc>
          <w:tcPr>
            <w:tcW w:w="319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Текущий     год</w:t>
            </w:r>
          </w:p>
        </w:tc>
        <w:tc>
          <w:tcPr>
            <w:tcW w:w="341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Проект на следующий год</w:t>
            </w:r>
          </w:p>
        </w:tc>
      </w:tr>
      <w:tr w:rsidR="00EB3116" w:rsidRPr="00253E3B" w:rsidTr="0010118C">
        <w:trPr>
          <w:trHeight w:val="270"/>
        </w:trPr>
        <w:tc>
          <w:tcPr>
            <w:tcW w:w="2943" w:type="dxa"/>
            <w:tcBorders>
              <w:top w:val="nil"/>
              <w:left w:val="single" w:sz="8" w:space="0" w:color="auto"/>
              <w:bottom w:val="nil"/>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22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Принято</w:t>
            </w:r>
          </w:p>
          <w:p w:rsidR="00EB3116" w:rsidRPr="00253E3B" w:rsidRDefault="00EB3116" w:rsidP="00253E3B">
            <w:pPr>
              <w:spacing w:line="240" w:lineRule="auto"/>
              <w:jc w:val="center"/>
              <w:rPr>
                <w:rFonts w:ascii="Times New Roman" w:hAnsi="Times New Roman" w:cs="Times New Roman"/>
                <w:b/>
                <w:bCs/>
                <w:iCs/>
                <w:sz w:val="24"/>
                <w:szCs w:val="24"/>
              </w:rPr>
            </w:pPr>
          </w:p>
        </w:tc>
        <w:tc>
          <w:tcPr>
            <w:tcW w:w="998" w:type="dxa"/>
            <w:vMerge w:val="restart"/>
            <w:tcBorders>
              <w:top w:val="nil"/>
              <w:left w:val="nil"/>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b/>
                <w:bCs/>
                <w:iCs/>
                <w:sz w:val="24"/>
                <w:szCs w:val="24"/>
              </w:rPr>
            </w:pPr>
            <w:r w:rsidRPr="00253E3B">
              <w:rPr>
                <w:rFonts w:ascii="Times New Roman" w:hAnsi="Times New Roman" w:cs="Times New Roman"/>
                <w:b/>
                <w:bCs/>
                <w:iCs/>
                <w:sz w:val="24"/>
                <w:szCs w:val="24"/>
              </w:rPr>
              <w:t>средне</w:t>
            </w:r>
          </w:p>
          <w:p w:rsidR="00EB3116" w:rsidRPr="00253E3B" w:rsidRDefault="00EB3116" w:rsidP="00253E3B">
            <w:pPr>
              <w:spacing w:line="240" w:lineRule="auto"/>
              <w:rPr>
                <w:rFonts w:ascii="Times New Roman" w:hAnsi="Times New Roman" w:cs="Times New Roman"/>
                <w:b/>
                <w:bCs/>
                <w:iCs/>
                <w:sz w:val="24"/>
                <w:szCs w:val="24"/>
              </w:rPr>
            </w:pPr>
            <w:r w:rsidRPr="00253E3B">
              <w:rPr>
                <w:rFonts w:ascii="Times New Roman" w:hAnsi="Times New Roman" w:cs="Times New Roman"/>
                <w:b/>
                <w:bCs/>
                <w:iCs/>
                <w:sz w:val="24"/>
                <w:szCs w:val="24"/>
              </w:rPr>
              <w:t>годовое</w:t>
            </w:r>
          </w:p>
        </w:tc>
        <w:tc>
          <w:tcPr>
            <w:tcW w:w="2412" w:type="dxa"/>
            <w:gridSpan w:val="2"/>
            <w:tcBorders>
              <w:top w:val="nil"/>
              <w:left w:val="nil"/>
              <w:bottom w:val="single" w:sz="8" w:space="0" w:color="auto"/>
              <w:right w:val="nil"/>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Проект</w:t>
            </w:r>
          </w:p>
          <w:p w:rsidR="00EB3116" w:rsidRPr="00253E3B" w:rsidRDefault="00EB3116" w:rsidP="00253E3B">
            <w:pPr>
              <w:spacing w:line="240" w:lineRule="auto"/>
              <w:rPr>
                <w:rFonts w:ascii="Times New Roman" w:hAnsi="Times New Roman" w:cs="Times New Roman"/>
                <w:b/>
                <w:bCs/>
                <w:iCs/>
                <w:sz w:val="24"/>
                <w:szCs w:val="24"/>
              </w:rPr>
            </w:pPr>
            <w:r w:rsidRPr="00253E3B">
              <w:rPr>
                <w:rFonts w:ascii="Times New Roman" w:hAnsi="Times New Roman" w:cs="Times New Roman"/>
                <w:b/>
                <w:bCs/>
                <w:iCs/>
                <w:sz w:val="24"/>
                <w:szCs w:val="24"/>
              </w:rPr>
              <w:t> </w:t>
            </w:r>
          </w:p>
        </w:tc>
        <w:tc>
          <w:tcPr>
            <w:tcW w:w="998" w:type="dxa"/>
            <w:vMerge w:val="restart"/>
            <w:tcBorders>
              <w:top w:val="nil"/>
              <w:left w:val="single" w:sz="8" w:space="0" w:color="auto"/>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b/>
                <w:bCs/>
                <w:iCs/>
                <w:sz w:val="24"/>
                <w:szCs w:val="24"/>
              </w:rPr>
            </w:pPr>
            <w:r w:rsidRPr="00253E3B">
              <w:rPr>
                <w:rFonts w:ascii="Times New Roman" w:hAnsi="Times New Roman" w:cs="Times New Roman"/>
                <w:b/>
                <w:bCs/>
                <w:iCs/>
                <w:sz w:val="24"/>
                <w:szCs w:val="24"/>
              </w:rPr>
              <w:t>средне</w:t>
            </w:r>
          </w:p>
          <w:p w:rsidR="00EB3116" w:rsidRPr="00253E3B" w:rsidRDefault="00EB3116" w:rsidP="00253E3B">
            <w:pPr>
              <w:spacing w:line="240" w:lineRule="auto"/>
              <w:rPr>
                <w:rFonts w:ascii="Times New Roman" w:hAnsi="Times New Roman" w:cs="Times New Roman"/>
                <w:b/>
                <w:bCs/>
                <w:iCs/>
                <w:sz w:val="24"/>
                <w:szCs w:val="24"/>
              </w:rPr>
            </w:pPr>
            <w:r w:rsidRPr="00253E3B">
              <w:rPr>
                <w:rFonts w:ascii="Times New Roman" w:hAnsi="Times New Roman" w:cs="Times New Roman"/>
                <w:b/>
                <w:bCs/>
                <w:iCs/>
                <w:sz w:val="24"/>
                <w:szCs w:val="24"/>
              </w:rPr>
              <w:t>годовое</w:t>
            </w:r>
          </w:p>
        </w:tc>
      </w:tr>
      <w:tr w:rsidR="00EB3116" w:rsidRPr="00253E3B" w:rsidTr="0010118C">
        <w:trPr>
          <w:trHeight w:val="270"/>
        </w:trPr>
        <w:tc>
          <w:tcPr>
            <w:tcW w:w="2943" w:type="dxa"/>
            <w:tcBorders>
              <w:top w:val="nil"/>
              <w:left w:val="single" w:sz="8" w:space="0" w:color="auto"/>
              <w:bottom w:val="single" w:sz="8" w:space="0" w:color="auto"/>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130" w:type="dxa"/>
            <w:tcBorders>
              <w:top w:val="nil"/>
              <w:left w:val="nil"/>
              <w:bottom w:val="single" w:sz="8" w:space="0" w:color="auto"/>
              <w:right w:val="single" w:sz="8" w:space="0" w:color="auto"/>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на 01.01.</w:t>
            </w:r>
          </w:p>
        </w:tc>
        <w:tc>
          <w:tcPr>
            <w:tcW w:w="1070" w:type="dxa"/>
            <w:tcBorders>
              <w:top w:val="nil"/>
              <w:left w:val="nil"/>
              <w:bottom w:val="single" w:sz="8" w:space="0" w:color="auto"/>
              <w:right w:val="nil"/>
            </w:tcBorders>
            <w:shd w:val="clear" w:color="auto" w:fill="auto"/>
            <w:noWrap/>
            <w:vAlign w:val="bottom"/>
          </w:tcPr>
          <w:p w:rsidR="00EB3116" w:rsidRPr="00253E3B" w:rsidRDefault="00EB3116" w:rsidP="00253E3B">
            <w:pPr>
              <w:spacing w:line="240" w:lineRule="auto"/>
              <w:ind w:right="-35" w:hanging="104"/>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на</w:t>
            </w:r>
          </w:p>
          <w:p w:rsidR="00EB3116" w:rsidRPr="00253E3B" w:rsidRDefault="00EB3116" w:rsidP="00253E3B">
            <w:pPr>
              <w:spacing w:line="240" w:lineRule="auto"/>
              <w:ind w:right="-35" w:hanging="104"/>
              <w:jc w:val="center"/>
              <w:rPr>
                <w:rFonts w:ascii="Times New Roman" w:hAnsi="Times New Roman" w:cs="Times New Roman"/>
                <w:b/>
                <w:bCs/>
                <w:iCs/>
                <w:sz w:val="24"/>
                <w:szCs w:val="24"/>
              </w:rPr>
            </w:pPr>
            <w:r w:rsidRPr="00253E3B">
              <w:rPr>
                <w:rFonts w:ascii="Times New Roman" w:hAnsi="Times New Roman" w:cs="Times New Roman"/>
                <w:b/>
                <w:bCs/>
                <w:iCs/>
                <w:sz w:val="24"/>
                <w:szCs w:val="24"/>
              </w:rPr>
              <w:t>01.09.</w:t>
            </w:r>
          </w:p>
        </w:tc>
        <w:tc>
          <w:tcPr>
            <w:tcW w:w="998" w:type="dxa"/>
            <w:vMerge/>
            <w:tcBorders>
              <w:left w:val="single" w:sz="8" w:space="0" w:color="auto"/>
              <w:bottom w:val="single" w:sz="8" w:space="0" w:color="auto"/>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b/>
                <w:bCs/>
                <w:i/>
                <w:iCs/>
                <w:sz w:val="24"/>
                <w:szCs w:val="24"/>
              </w:rPr>
            </w:pPr>
          </w:p>
        </w:tc>
        <w:tc>
          <w:tcPr>
            <w:tcW w:w="1342" w:type="dxa"/>
            <w:tcBorders>
              <w:top w:val="nil"/>
              <w:left w:val="nil"/>
              <w:bottom w:val="single" w:sz="8" w:space="0" w:color="auto"/>
              <w:right w:val="single" w:sz="8" w:space="0" w:color="auto"/>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на</w:t>
            </w:r>
          </w:p>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01.01.</w:t>
            </w:r>
          </w:p>
        </w:tc>
        <w:tc>
          <w:tcPr>
            <w:tcW w:w="1070" w:type="dxa"/>
            <w:tcBorders>
              <w:top w:val="nil"/>
              <w:left w:val="nil"/>
              <w:bottom w:val="single" w:sz="8" w:space="0" w:color="auto"/>
              <w:right w:val="nil"/>
            </w:tcBorders>
            <w:shd w:val="clear" w:color="auto" w:fill="auto"/>
            <w:noWrap/>
            <w:vAlign w:val="bottom"/>
          </w:tcPr>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на</w:t>
            </w:r>
          </w:p>
          <w:p w:rsidR="00EB3116" w:rsidRPr="00253E3B" w:rsidRDefault="00EB3116" w:rsidP="00253E3B">
            <w:pPr>
              <w:spacing w:line="240" w:lineRule="auto"/>
              <w:jc w:val="center"/>
              <w:rPr>
                <w:rFonts w:ascii="Times New Roman" w:hAnsi="Times New Roman" w:cs="Times New Roman"/>
                <w:b/>
                <w:bCs/>
                <w:iCs/>
                <w:sz w:val="24"/>
                <w:szCs w:val="24"/>
              </w:rPr>
            </w:pPr>
            <w:r w:rsidRPr="00253E3B">
              <w:rPr>
                <w:rFonts w:ascii="Times New Roman" w:hAnsi="Times New Roman" w:cs="Times New Roman"/>
                <w:b/>
                <w:bCs/>
                <w:iCs/>
                <w:sz w:val="24"/>
                <w:szCs w:val="24"/>
              </w:rPr>
              <w:t>01.09.</w:t>
            </w:r>
          </w:p>
        </w:tc>
        <w:tc>
          <w:tcPr>
            <w:tcW w:w="998" w:type="dxa"/>
            <w:vMerge/>
            <w:tcBorders>
              <w:left w:val="single" w:sz="8" w:space="0" w:color="auto"/>
              <w:bottom w:val="single" w:sz="8" w:space="0" w:color="auto"/>
              <w:right w:val="single" w:sz="8" w:space="0" w:color="auto"/>
            </w:tcBorders>
            <w:shd w:val="clear" w:color="auto" w:fill="auto"/>
            <w:noWrap/>
            <w:vAlign w:val="bottom"/>
          </w:tcPr>
          <w:p w:rsidR="00EB3116" w:rsidRPr="00253E3B" w:rsidRDefault="00EB3116" w:rsidP="00253E3B">
            <w:pPr>
              <w:spacing w:line="240" w:lineRule="auto"/>
              <w:rPr>
                <w:rFonts w:ascii="Times New Roman" w:hAnsi="Times New Roman" w:cs="Times New Roman"/>
                <w:b/>
                <w:bCs/>
                <w:i/>
                <w:iCs/>
                <w:sz w:val="24"/>
                <w:szCs w:val="24"/>
              </w:rPr>
            </w:pP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b/>
                <w:bCs/>
                <w:sz w:val="24"/>
                <w:szCs w:val="24"/>
              </w:rPr>
            </w:pPr>
            <w:r w:rsidRPr="00253E3B">
              <w:rPr>
                <w:rFonts w:ascii="Times New Roman" w:hAnsi="Times New Roman" w:cs="Times New Roman"/>
                <w:b/>
                <w:bCs/>
                <w:sz w:val="24"/>
                <w:szCs w:val="24"/>
              </w:rPr>
              <w:t>1.Число классов</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342"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998" w:type="dxa"/>
            <w:tcBorders>
              <w:top w:val="nil"/>
              <w:left w:val="nil"/>
              <w:bottom w:val="single" w:sz="4" w:space="0" w:color="auto"/>
              <w:right w:val="single" w:sz="8"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b/>
                <w:bCs/>
                <w:sz w:val="24"/>
                <w:szCs w:val="24"/>
              </w:rPr>
            </w:pPr>
            <w:r w:rsidRPr="00253E3B">
              <w:rPr>
                <w:rFonts w:ascii="Times New Roman" w:hAnsi="Times New Roman" w:cs="Times New Roman"/>
                <w:b/>
                <w:bCs/>
                <w:sz w:val="24"/>
                <w:szCs w:val="24"/>
              </w:rPr>
              <w:t>всего</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38</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45</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40,3</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45</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43,3</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44,4</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bCs/>
                <w:sz w:val="24"/>
                <w:szCs w:val="24"/>
              </w:rPr>
            </w:pPr>
            <w:r w:rsidRPr="00253E3B">
              <w:rPr>
                <w:rFonts w:ascii="Times New Roman" w:hAnsi="Times New Roman" w:cs="Times New Roman"/>
                <w:bCs/>
                <w:sz w:val="24"/>
                <w:szCs w:val="24"/>
              </w:rPr>
              <w:t>в том числе</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1-4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15</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18</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16,0</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18</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14,8</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16,9</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5-9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18</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20</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18,7</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20</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19,0</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19,7</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10-11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5</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7</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5,7</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7</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9,5</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7,8</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b/>
                <w:bCs/>
                <w:sz w:val="24"/>
                <w:szCs w:val="24"/>
              </w:rPr>
            </w:pPr>
            <w:r w:rsidRPr="00253E3B">
              <w:rPr>
                <w:rFonts w:ascii="Times New Roman" w:hAnsi="Times New Roman" w:cs="Times New Roman"/>
                <w:b/>
                <w:bCs/>
                <w:sz w:val="24"/>
                <w:szCs w:val="24"/>
              </w:rPr>
              <w:t>2. Число учащихся, всего</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840</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1016</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899</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1016</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971</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1001</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bCs/>
                <w:sz w:val="24"/>
                <w:szCs w:val="24"/>
              </w:rPr>
            </w:pPr>
            <w:r w:rsidRPr="00253E3B">
              <w:rPr>
                <w:rFonts w:ascii="Times New Roman" w:hAnsi="Times New Roman" w:cs="Times New Roman"/>
                <w:bCs/>
                <w:sz w:val="24"/>
                <w:szCs w:val="24"/>
              </w:rPr>
              <w:t>в том числе:</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1-4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300</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396</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332</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396</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326</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373</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5-9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450</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480</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460</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480</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455</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472</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10-11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90</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140</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107</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140</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190</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157</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b/>
                <w:bCs/>
                <w:sz w:val="24"/>
                <w:szCs w:val="24"/>
              </w:rPr>
            </w:pPr>
            <w:r w:rsidRPr="00253E3B">
              <w:rPr>
                <w:rFonts w:ascii="Times New Roman" w:hAnsi="Times New Roman" w:cs="Times New Roman"/>
                <w:b/>
                <w:bCs/>
                <w:sz w:val="24"/>
                <w:szCs w:val="24"/>
              </w:rPr>
              <w:t>3. Наполняемость классов</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rPr>
                <w:rFonts w:ascii="Times New Roman" w:hAnsi="Times New Roman" w:cs="Times New Roman"/>
                <w:b/>
                <w:sz w:val="24"/>
                <w:szCs w:val="24"/>
              </w:rPr>
            </w:pPr>
            <w:r w:rsidRPr="00FA24E2">
              <w:rPr>
                <w:rFonts w:ascii="Times New Roman" w:hAnsi="Times New Roman" w:cs="Times New Roman"/>
                <w:b/>
                <w:sz w:val="24"/>
                <w:szCs w:val="24"/>
              </w:rPr>
              <w:t> </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1-4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20</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22</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21</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22</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22</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22</w:t>
            </w:r>
          </w:p>
        </w:tc>
      </w:tr>
      <w:tr w:rsidR="00EB3116" w:rsidRPr="00253E3B" w:rsidTr="0010118C">
        <w:trPr>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5-9 классы</w:t>
            </w:r>
          </w:p>
        </w:tc>
        <w:tc>
          <w:tcPr>
            <w:tcW w:w="113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25</w:t>
            </w:r>
          </w:p>
        </w:tc>
        <w:tc>
          <w:tcPr>
            <w:tcW w:w="1070" w:type="dxa"/>
            <w:tcBorders>
              <w:top w:val="nil"/>
              <w:left w:val="nil"/>
              <w:bottom w:val="single" w:sz="4"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24</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25</w:t>
            </w:r>
          </w:p>
        </w:tc>
        <w:tc>
          <w:tcPr>
            <w:tcW w:w="1342"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24</w:t>
            </w:r>
          </w:p>
        </w:tc>
        <w:tc>
          <w:tcPr>
            <w:tcW w:w="1070"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24</w:t>
            </w:r>
          </w:p>
        </w:tc>
        <w:tc>
          <w:tcPr>
            <w:tcW w:w="998" w:type="dxa"/>
            <w:tcBorders>
              <w:top w:val="nil"/>
              <w:left w:val="nil"/>
              <w:bottom w:val="single" w:sz="4"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24</w:t>
            </w:r>
          </w:p>
        </w:tc>
      </w:tr>
      <w:tr w:rsidR="00EB3116" w:rsidRPr="00253E3B" w:rsidTr="0010118C">
        <w:trPr>
          <w:trHeight w:val="270"/>
        </w:trPr>
        <w:tc>
          <w:tcPr>
            <w:tcW w:w="2943" w:type="dxa"/>
            <w:tcBorders>
              <w:top w:val="nil"/>
              <w:left w:val="single" w:sz="8" w:space="0" w:color="auto"/>
              <w:bottom w:val="single" w:sz="8" w:space="0" w:color="auto"/>
              <w:right w:val="single" w:sz="4" w:space="0" w:color="auto"/>
            </w:tcBorders>
            <w:shd w:val="clear" w:color="auto" w:fill="auto"/>
            <w:noWrap/>
            <w:vAlign w:val="bottom"/>
          </w:tcPr>
          <w:p w:rsidR="00EB3116" w:rsidRPr="00253E3B" w:rsidRDefault="00EB3116" w:rsidP="006B4FB3">
            <w:pPr>
              <w:spacing w:after="0" w:line="240" w:lineRule="auto"/>
              <w:rPr>
                <w:rFonts w:ascii="Times New Roman" w:hAnsi="Times New Roman" w:cs="Times New Roman"/>
                <w:sz w:val="24"/>
                <w:szCs w:val="24"/>
              </w:rPr>
            </w:pPr>
            <w:r w:rsidRPr="00253E3B">
              <w:rPr>
                <w:rFonts w:ascii="Times New Roman" w:hAnsi="Times New Roman" w:cs="Times New Roman"/>
                <w:sz w:val="24"/>
                <w:szCs w:val="24"/>
              </w:rPr>
              <w:t>10-11 классы</w:t>
            </w:r>
          </w:p>
        </w:tc>
        <w:tc>
          <w:tcPr>
            <w:tcW w:w="1130" w:type="dxa"/>
            <w:tcBorders>
              <w:top w:val="nil"/>
              <w:left w:val="nil"/>
              <w:bottom w:val="single" w:sz="8"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18</w:t>
            </w:r>
          </w:p>
        </w:tc>
        <w:tc>
          <w:tcPr>
            <w:tcW w:w="1070" w:type="dxa"/>
            <w:tcBorders>
              <w:top w:val="nil"/>
              <w:left w:val="nil"/>
              <w:bottom w:val="single" w:sz="8" w:space="0" w:color="auto"/>
              <w:right w:val="single" w:sz="4" w:space="0" w:color="auto"/>
            </w:tcBorders>
            <w:shd w:val="clear" w:color="auto" w:fill="auto"/>
            <w:noWrap/>
            <w:vAlign w:val="bottom"/>
          </w:tcPr>
          <w:p w:rsidR="00EB3116" w:rsidRPr="00253E3B" w:rsidRDefault="00EB3116" w:rsidP="006B4FB3">
            <w:pPr>
              <w:spacing w:after="0" w:line="240" w:lineRule="auto"/>
              <w:jc w:val="right"/>
              <w:rPr>
                <w:rFonts w:ascii="Times New Roman" w:hAnsi="Times New Roman" w:cs="Times New Roman"/>
                <w:sz w:val="24"/>
                <w:szCs w:val="24"/>
              </w:rPr>
            </w:pPr>
            <w:r w:rsidRPr="00253E3B">
              <w:rPr>
                <w:rFonts w:ascii="Times New Roman" w:hAnsi="Times New Roman" w:cs="Times New Roman"/>
                <w:sz w:val="24"/>
                <w:szCs w:val="24"/>
              </w:rPr>
              <w:t>20</w:t>
            </w:r>
          </w:p>
        </w:tc>
        <w:tc>
          <w:tcPr>
            <w:tcW w:w="998" w:type="dxa"/>
            <w:tcBorders>
              <w:top w:val="nil"/>
              <w:left w:val="nil"/>
              <w:bottom w:val="single" w:sz="4"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19</w:t>
            </w:r>
          </w:p>
        </w:tc>
        <w:tc>
          <w:tcPr>
            <w:tcW w:w="1342" w:type="dxa"/>
            <w:tcBorders>
              <w:top w:val="nil"/>
              <w:left w:val="nil"/>
              <w:bottom w:val="single" w:sz="8"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20</w:t>
            </w:r>
          </w:p>
        </w:tc>
        <w:tc>
          <w:tcPr>
            <w:tcW w:w="1070" w:type="dxa"/>
            <w:tcBorders>
              <w:top w:val="nil"/>
              <w:left w:val="nil"/>
              <w:bottom w:val="single" w:sz="8" w:space="0" w:color="auto"/>
              <w:right w:val="single" w:sz="4"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20</w:t>
            </w:r>
          </w:p>
        </w:tc>
        <w:tc>
          <w:tcPr>
            <w:tcW w:w="998" w:type="dxa"/>
            <w:tcBorders>
              <w:top w:val="nil"/>
              <w:left w:val="nil"/>
              <w:bottom w:val="single" w:sz="8" w:space="0" w:color="auto"/>
              <w:right w:val="single" w:sz="8" w:space="0" w:color="auto"/>
            </w:tcBorders>
            <w:shd w:val="clear" w:color="auto" w:fill="auto"/>
            <w:noWrap/>
            <w:vAlign w:val="bottom"/>
          </w:tcPr>
          <w:p w:rsidR="00EB3116" w:rsidRPr="00FA24E2" w:rsidRDefault="00EB3116" w:rsidP="006B4FB3">
            <w:pPr>
              <w:spacing w:after="0" w:line="240" w:lineRule="auto"/>
              <w:jc w:val="right"/>
              <w:rPr>
                <w:rFonts w:ascii="Times New Roman" w:hAnsi="Times New Roman" w:cs="Times New Roman"/>
                <w:b/>
                <w:sz w:val="24"/>
                <w:szCs w:val="24"/>
              </w:rPr>
            </w:pPr>
            <w:r w:rsidRPr="00FA24E2">
              <w:rPr>
                <w:rFonts w:ascii="Times New Roman" w:hAnsi="Times New Roman" w:cs="Times New Roman"/>
                <w:b/>
                <w:sz w:val="24"/>
                <w:szCs w:val="24"/>
              </w:rPr>
              <w:t>20</w:t>
            </w:r>
          </w:p>
        </w:tc>
      </w:tr>
    </w:tbl>
    <w:p w:rsidR="00EB3116" w:rsidRPr="0010118C" w:rsidRDefault="00EB3116" w:rsidP="006B4FB3">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sidRPr="0010118C">
        <w:rPr>
          <w:rFonts w:ascii="Times New Roman" w:hAnsi="Times New Roman" w:cs="Times New Roman"/>
          <w:i/>
          <w:color w:val="000000"/>
          <w:sz w:val="28"/>
          <w:szCs w:val="28"/>
        </w:rPr>
        <w:t>В текущем году:</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Находим среднегодовое кол-во показателей по формуле 4:</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количество классов</w:t>
      </w:r>
    </w:p>
    <w:p w:rsidR="00EB3116" w:rsidRPr="0010118C" w:rsidRDefault="00EB3116" w:rsidP="006405F1">
      <w:pPr>
        <w:shd w:val="clear" w:color="auto" w:fill="FFFFFF"/>
        <w:autoSpaceDE w:val="0"/>
        <w:autoSpaceDN w:val="0"/>
        <w:adjustRightInd w:val="0"/>
        <w:spacing w:after="0" w:line="240" w:lineRule="auto"/>
        <w:ind w:left="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 xml:space="preserve">(15*8+18*4)/12=16 </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(18*8+20*4)/12=18,7</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(5*8+7*4)/12=5,7</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число учащихся по группе классов:</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(300*8+396*4)/12=332</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(450*8+480*4)/12=460</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lastRenderedPageBreak/>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(90*8+140*4)/12=107</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наполняемость классов по группе классов:</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(20*8+22*4)/12=21</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(25*8+24*4)/12=25</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(18*8+20*4)/12=19</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sidRPr="0010118C">
        <w:rPr>
          <w:rFonts w:ascii="Times New Roman" w:hAnsi="Times New Roman" w:cs="Times New Roman"/>
          <w:i/>
          <w:color w:val="000000"/>
          <w:sz w:val="28"/>
          <w:szCs w:val="28"/>
        </w:rPr>
        <w:t>Проект на следующий год:</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Число классов, количество учащихся и наполняемость классов на 01.01 в проекте на следующий год соответствует числу классов на 01.09 текущего года. </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Рассчитываем число учащихся на 01.09. на следующий год, учитывая данные по выпуску и приему учащихся.</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396-120+50=326</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480-150+125=455</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140-70+150*0,8=190</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ab/>
        <w:t>Рассчитываем число классов на 01.09 следующего года путем деления числа учащихся по группе классов на наполняемость классов:</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326 / 22=14,8</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455 / 24=19</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190 / 20= 9,5</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Среднегодовое количество показателей на следующий год находится аналогично (по формуле 4):</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количество классов</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(18*8+14,8*4)/12=16,9</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(20*8+19*4)/12=19,7</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(7*8+9,5*4)/12=7,8</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число учащихся по группе классов:</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(396*8+326*4)/12=373</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(480*8+455*4)/12=472</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(140*8+190*4)/12=157</w:t>
      </w:r>
    </w:p>
    <w:p w:rsidR="00EB3116" w:rsidRPr="0010118C" w:rsidRDefault="00EB3116" w:rsidP="006405F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наполняемость классов по группе классов:</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 xml:space="preserve">1-4 классы       </w:t>
      </w:r>
      <w:r w:rsidRPr="0010118C">
        <w:rPr>
          <w:rFonts w:ascii="Times New Roman" w:hAnsi="Times New Roman" w:cs="Times New Roman"/>
          <w:color w:val="000000"/>
          <w:sz w:val="28"/>
          <w:szCs w:val="28"/>
        </w:rPr>
        <w:tab/>
        <w:t xml:space="preserve">  </w:t>
      </w:r>
      <w:r w:rsidRPr="0010118C">
        <w:rPr>
          <w:rFonts w:ascii="Times New Roman" w:hAnsi="Times New Roman" w:cs="Times New Roman"/>
          <w:color w:val="000000"/>
          <w:sz w:val="28"/>
          <w:szCs w:val="28"/>
        </w:rPr>
        <w:tab/>
        <w:t>(22*8+22*4)/12=22</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5-9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(24*8+24*4)/12=24</w:t>
      </w:r>
    </w:p>
    <w:p w:rsidR="00EB3116" w:rsidRPr="0010118C" w:rsidRDefault="00EB3116" w:rsidP="006405F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10118C">
        <w:rPr>
          <w:rFonts w:ascii="Times New Roman" w:hAnsi="Times New Roman" w:cs="Times New Roman"/>
          <w:color w:val="000000"/>
          <w:sz w:val="28"/>
          <w:szCs w:val="28"/>
        </w:rPr>
        <w:t>10-11 классы</w:t>
      </w:r>
      <w:r w:rsidRPr="0010118C">
        <w:rPr>
          <w:rFonts w:ascii="Times New Roman" w:hAnsi="Times New Roman" w:cs="Times New Roman"/>
          <w:color w:val="000000"/>
          <w:sz w:val="28"/>
          <w:szCs w:val="28"/>
        </w:rPr>
        <w:tab/>
      </w:r>
      <w:r w:rsidRPr="0010118C">
        <w:rPr>
          <w:rFonts w:ascii="Times New Roman" w:hAnsi="Times New Roman" w:cs="Times New Roman"/>
          <w:color w:val="000000"/>
          <w:sz w:val="28"/>
          <w:szCs w:val="28"/>
        </w:rPr>
        <w:tab/>
        <w:t>(20*8+20*4)/12=20</w:t>
      </w:r>
    </w:p>
    <w:p w:rsidR="007F591A" w:rsidRPr="0010118C" w:rsidRDefault="007F591A">
      <w:pPr>
        <w:rPr>
          <w:rFonts w:ascii="Times New Roman" w:hAnsi="Times New Roman" w:cs="Times New Roman"/>
          <w:sz w:val="28"/>
          <w:szCs w:val="28"/>
        </w:rPr>
      </w:pPr>
    </w:p>
    <w:p w:rsidR="007F591A" w:rsidRPr="0010118C" w:rsidRDefault="007F591A">
      <w:pPr>
        <w:rPr>
          <w:rFonts w:ascii="Times New Roman" w:hAnsi="Times New Roman" w:cs="Times New Roman"/>
          <w:sz w:val="28"/>
          <w:szCs w:val="28"/>
        </w:rPr>
      </w:pPr>
    </w:p>
    <w:p w:rsidR="007F591A" w:rsidRPr="0010118C" w:rsidRDefault="007F591A">
      <w:pPr>
        <w:rPr>
          <w:rFonts w:ascii="Times New Roman" w:hAnsi="Times New Roman" w:cs="Times New Roman"/>
          <w:sz w:val="28"/>
          <w:szCs w:val="28"/>
        </w:rPr>
      </w:pPr>
    </w:p>
    <w:p w:rsidR="00591C8B" w:rsidRDefault="00591C8B">
      <w:pPr>
        <w:rPr>
          <w:rFonts w:ascii="Times New Roman" w:hAnsi="Times New Roman" w:cs="Times New Roman"/>
          <w:sz w:val="28"/>
          <w:szCs w:val="28"/>
        </w:rPr>
        <w:sectPr w:rsidR="00591C8B" w:rsidSect="000417C6">
          <w:pgSz w:w="11906" w:h="16838"/>
          <w:pgMar w:top="851" w:right="851" w:bottom="851" w:left="1134" w:header="708" w:footer="708" w:gutter="0"/>
          <w:cols w:space="708"/>
          <w:docGrid w:linePitch="360"/>
        </w:sectPr>
      </w:pPr>
    </w:p>
    <w:p w:rsidR="00591C8B" w:rsidRDefault="00591C8B" w:rsidP="00591C8B">
      <w:pPr>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91C8B">
        <w:rPr>
          <w:rFonts w:ascii="Times New Roman" w:hAnsi="Times New Roman" w:cs="Times New Roman"/>
          <w:b/>
          <w:sz w:val="28"/>
          <w:szCs w:val="28"/>
        </w:rPr>
        <w:t xml:space="preserve">    </w:t>
      </w:r>
      <w:r>
        <w:rPr>
          <w:rFonts w:ascii="Times New Roman" w:hAnsi="Times New Roman" w:cs="Times New Roman"/>
          <w:b/>
          <w:sz w:val="28"/>
          <w:szCs w:val="28"/>
        </w:rPr>
        <w:t>2.</w:t>
      </w:r>
      <w:r w:rsidRPr="00591C8B">
        <w:rPr>
          <w:rFonts w:ascii="Times New Roman" w:hAnsi="Times New Roman" w:cs="Times New Roman"/>
          <w:b/>
          <w:sz w:val="28"/>
          <w:szCs w:val="28"/>
        </w:rPr>
        <w:t xml:space="preserve">   Расчет фонда заработной платы педагогического персонала по общеобразовательным школам</w:t>
      </w:r>
    </w:p>
    <w:tbl>
      <w:tblPr>
        <w:tblW w:w="16160" w:type="dxa"/>
        <w:jc w:val="center"/>
        <w:tblInd w:w="40" w:type="dxa"/>
        <w:tblLayout w:type="fixed"/>
        <w:tblCellMar>
          <w:left w:w="40" w:type="dxa"/>
          <w:right w:w="40" w:type="dxa"/>
        </w:tblCellMar>
        <w:tblLook w:val="0000"/>
      </w:tblPr>
      <w:tblGrid>
        <w:gridCol w:w="1565"/>
        <w:gridCol w:w="540"/>
        <w:gridCol w:w="540"/>
        <w:gridCol w:w="419"/>
        <w:gridCol w:w="709"/>
        <w:gridCol w:w="567"/>
        <w:gridCol w:w="709"/>
        <w:gridCol w:w="567"/>
        <w:gridCol w:w="708"/>
        <w:gridCol w:w="709"/>
        <w:gridCol w:w="709"/>
        <w:gridCol w:w="992"/>
        <w:gridCol w:w="851"/>
        <w:gridCol w:w="850"/>
        <w:gridCol w:w="851"/>
        <w:gridCol w:w="708"/>
        <w:gridCol w:w="851"/>
        <w:gridCol w:w="850"/>
        <w:gridCol w:w="851"/>
        <w:gridCol w:w="850"/>
        <w:gridCol w:w="764"/>
      </w:tblGrid>
      <w:tr w:rsidR="004441CD" w:rsidRPr="00A26E34" w:rsidTr="00F57CA2">
        <w:trPr>
          <w:trHeight w:hRule="exact" w:val="569"/>
          <w:jc w:val="center"/>
        </w:trPr>
        <w:tc>
          <w:tcPr>
            <w:tcW w:w="1565" w:type="dxa"/>
            <w:vMerge w:val="restart"/>
            <w:tcBorders>
              <w:top w:val="single" w:sz="6" w:space="0" w:color="auto"/>
              <w:left w:val="single" w:sz="6" w:space="0" w:color="auto"/>
              <w:right w:val="single" w:sz="6" w:space="0" w:color="auto"/>
            </w:tcBorders>
            <w:shd w:val="clear" w:color="auto" w:fill="FFFFFF"/>
          </w:tcPr>
          <w:p w:rsidR="004441CD" w:rsidRPr="00A26E34" w:rsidRDefault="004441CD" w:rsidP="0010118C">
            <w:pPr>
              <w:shd w:val="clear" w:color="auto" w:fill="FFFFFF"/>
              <w:ind w:left="216" w:right="194" w:firstLine="36"/>
              <w:jc w:val="center"/>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Группы классов</w:t>
            </w:r>
          </w:p>
          <w:p w:rsidR="004441CD" w:rsidRPr="00A26E34" w:rsidRDefault="004441CD" w:rsidP="0010118C">
            <w:pPr>
              <w:jc w:val="center"/>
              <w:rPr>
                <w:rFonts w:ascii="Times New Roman" w:eastAsia="Calibri" w:hAnsi="Times New Roman" w:cs="Times New Roman"/>
                <w:sz w:val="24"/>
                <w:szCs w:val="24"/>
              </w:rPr>
            </w:pPr>
          </w:p>
          <w:p w:rsidR="004441CD" w:rsidRPr="00A26E34" w:rsidRDefault="004441CD" w:rsidP="0010118C">
            <w:pPr>
              <w:jc w:val="center"/>
              <w:rPr>
                <w:rFonts w:ascii="Times New Roman" w:eastAsia="Calibri" w:hAnsi="Times New Roman" w:cs="Times New Roman"/>
                <w:sz w:val="24"/>
                <w:szCs w:val="24"/>
              </w:rPr>
            </w:pPr>
          </w:p>
        </w:tc>
        <w:tc>
          <w:tcPr>
            <w:tcW w:w="3484" w:type="dxa"/>
            <w:gridSpan w:val="6"/>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ind w:left="310"/>
              <w:jc w:val="center"/>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Количество классов</w:t>
            </w:r>
          </w:p>
        </w:tc>
        <w:tc>
          <w:tcPr>
            <w:tcW w:w="2693" w:type="dxa"/>
            <w:gridSpan w:val="4"/>
            <w:tcBorders>
              <w:top w:val="single" w:sz="6" w:space="0" w:color="auto"/>
              <w:left w:val="single" w:sz="6" w:space="0" w:color="auto"/>
              <w:bottom w:val="single" w:sz="6" w:space="0" w:color="auto"/>
              <w:right w:val="double" w:sz="4" w:space="0" w:color="auto"/>
            </w:tcBorders>
            <w:shd w:val="clear" w:color="auto" w:fill="FFFFFF"/>
          </w:tcPr>
          <w:p w:rsidR="004441CD" w:rsidRDefault="004441CD" w:rsidP="000815A0">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Данные тарификаци</w:t>
            </w:r>
            <w:r w:rsidRPr="00A26E34">
              <w:rPr>
                <w:rFonts w:ascii="Times New Roman" w:eastAsia="Calibri" w:hAnsi="Times New Roman" w:cs="Times New Roman"/>
                <w:b/>
                <w:bCs/>
                <w:sz w:val="24"/>
                <w:szCs w:val="24"/>
              </w:rPr>
              <w:t>он</w:t>
            </w:r>
            <w:r w:rsidR="000815A0">
              <w:rPr>
                <w:rFonts w:ascii="Times New Roman" w:eastAsia="Calibri" w:hAnsi="Times New Roman" w:cs="Times New Roman"/>
                <w:b/>
                <w:bCs/>
                <w:sz w:val="24"/>
                <w:szCs w:val="24"/>
              </w:rPr>
              <w:t>ного списка</w:t>
            </w:r>
            <w:r>
              <w:rPr>
                <w:rFonts w:ascii="Times New Roman" w:eastAsia="Calibri" w:hAnsi="Times New Roman" w:cs="Times New Roman"/>
                <w:b/>
                <w:bCs/>
                <w:sz w:val="24"/>
                <w:szCs w:val="24"/>
              </w:rPr>
              <w:t>-</w:t>
            </w:r>
          </w:p>
          <w:p w:rsidR="004441CD" w:rsidRPr="00A26E34" w:rsidRDefault="004441CD" w:rsidP="0010118C">
            <w:pPr>
              <w:shd w:val="clear" w:color="auto" w:fill="FFFFFF"/>
              <w:jc w:val="center"/>
              <w:rPr>
                <w:rFonts w:ascii="Times New Roman" w:eastAsia="Calibri" w:hAnsi="Times New Roman" w:cs="Times New Roman"/>
                <w:sz w:val="24"/>
                <w:szCs w:val="24"/>
              </w:rPr>
            </w:pPr>
            <w:proofErr w:type="spellStart"/>
            <w:r w:rsidRPr="00A26E34">
              <w:rPr>
                <w:rFonts w:ascii="Times New Roman" w:eastAsia="Calibri" w:hAnsi="Times New Roman" w:cs="Times New Roman"/>
                <w:b/>
                <w:bCs/>
                <w:sz w:val="24"/>
                <w:szCs w:val="24"/>
              </w:rPr>
              <w:t>ного</w:t>
            </w:r>
            <w:proofErr w:type="spellEnd"/>
            <w:r w:rsidRPr="00A26E34">
              <w:rPr>
                <w:rFonts w:ascii="Times New Roman" w:eastAsia="Calibri" w:hAnsi="Times New Roman" w:cs="Times New Roman"/>
                <w:b/>
                <w:bCs/>
                <w:sz w:val="24"/>
                <w:szCs w:val="24"/>
              </w:rPr>
              <w:t xml:space="preserve"> списка</w:t>
            </w:r>
          </w:p>
        </w:tc>
        <w:tc>
          <w:tcPr>
            <w:tcW w:w="5103" w:type="dxa"/>
            <w:gridSpan w:val="6"/>
            <w:tcBorders>
              <w:top w:val="single" w:sz="6" w:space="0" w:color="auto"/>
              <w:left w:val="double" w:sz="4" w:space="0" w:color="auto"/>
              <w:bottom w:val="single" w:sz="6" w:space="0" w:color="auto"/>
              <w:right w:val="single" w:sz="6" w:space="0" w:color="auto"/>
            </w:tcBorders>
            <w:shd w:val="clear" w:color="auto" w:fill="FFFFFF"/>
          </w:tcPr>
          <w:p w:rsidR="004441CD" w:rsidRPr="00A26E34" w:rsidRDefault="004441CD" w:rsidP="0010118C">
            <w:pPr>
              <w:shd w:val="clear" w:color="auto" w:fill="FFFFFF"/>
              <w:ind w:left="14"/>
              <w:jc w:val="center"/>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Количество педагогических ставок</w:t>
            </w:r>
          </w:p>
        </w:tc>
        <w:tc>
          <w:tcPr>
            <w:tcW w:w="1701" w:type="dxa"/>
            <w:gridSpan w:val="2"/>
            <w:vMerge w:val="restart"/>
            <w:tcBorders>
              <w:top w:val="single" w:sz="6" w:space="0" w:color="auto"/>
              <w:left w:val="single" w:sz="6" w:space="0" w:color="auto"/>
              <w:right w:val="single" w:sz="6" w:space="0" w:color="auto"/>
            </w:tcBorders>
            <w:shd w:val="clear" w:color="auto" w:fill="FFFFFF"/>
          </w:tcPr>
          <w:p w:rsidR="004441CD" w:rsidRPr="004A0114" w:rsidRDefault="004441CD" w:rsidP="0010118C">
            <w:pPr>
              <w:shd w:val="clear" w:color="auto" w:fill="FFFFFF"/>
              <w:jc w:val="center"/>
              <w:rPr>
                <w:rFonts w:ascii="Times New Roman" w:eastAsia="Calibri" w:hAnsi="Times New Roman" w:cs="Times New Roman"/>
                <w:b/>
                <w:sz w:val="24"/>
                <w:szCs w:val="24"/>
              </w:rPr>
            </w:pPr>
            <w:r w:rsidRPr="004A0114">
              <w:rPr>
                <w:rFonts w:ascii="Times New Roman" w:eastAsia="Calibri" w:hAnsi="Times New Roman" w:cs="Times New Roman"/>
                <w:b/>
                <w:bCs/>
                <w:sz w:val="24"/>
                <w:szCs w:val="24"/>
              </w:rPr>
              <w:t>Средняя</w:t>
            </w:r>
          </w:p>
          <w:p w:rsidR="004441CD" w:rsidRPr="004A0114" w:rsidRDefault="004441CD" w:rsidP="0010118C">
            <w:pPr>
              <w:shd w:val="clear" w:color="auto" w:fill="FFFFFF"/>
              <w:jc w:val="center"/>
              <w:rPr>
                <w:rFonts w:ascii="Times New Roman" w:eastAsia="Calibri" w:hAnsi="Times New Roman" w:cs="Times New Roman"/>
                <w:b/>
                <w:sz w:val="24"/>
                <w:szCs w:val="24"/>
              </w:rPr>
            </w:pPr>
            <w:r w:rsidRPr="004A0114">
              <w:rPr>
                <w:rFonts w:ascii="Times New Roman" w:eastAsia="Calibri" w:hAnsi="Times New Roman" w:cs="Times New Roman"/>
                <w:b/>
                <w:bCs/>
                <w:sz w:val="24"/>
                <w:szCs w:val="24"/>
              </w:rPr>
              <w:t>ставка</w:t>
            </w:r>
          </w:p>
          <w:p w:rsidR="004441CD" w:rsidRPr="004A0114" w:rsidRDefault="004441CD" w:rsidP="0010118C">
            <w:pPr>
              <w:shd w:val="clear" w:color="auto" w:fill="FFFFFF"/>
              <w:jc w:val="center"/>
              <w:rPr>
                <w:rFonts w:ascii="Times New Roman" w:eastAsia="Calibri" w:hAnsi="Times New Roman" w:cs="Times New Roman"/>
                <w:b/>
                <w:sz w:val="24"/>
                <w:szCs w:val="24"/>
              </w:rPr>
            </w:pPr>
            <w:r w:rsidRPr="004A0114">
              <w:rPr>
                <w:rFonts w:ascii="Times New Roman" w:eastAsia="Calibri" w:hAnsi="Times New Roman" w:cs="Times New Roman"/>
                <w:b/>
                <w:bCs/>
                <w:sz w:val="24"/>
                <w:szCs w:val="24"/>
              </w:rPr>
              <w:t xml:space="preserve">учителя </w:t>
            </w:r>
            <w:proofErr w:type="gramStart"/>
            <w:r w:rsidRPr="004A0114">
              <w:rPr>
                <w:rFonts w:ascii="Times New Roman" w:eastAsia="Calibri" w:hAnsi="Times New Roman" w:cs="Times New Roman"/>
                <w:b/>
                <w:bCs/>
                <w:sz w:val="24"/>
                <w:szCs w:val="24"/>
              </w:rPr>
              <w:t>в</w:t>
            </w:r>
            <w:proofErr w:type="gramEnd"/>
          </w:p>
          <w:p w:rsidR="004441CD" w:rsidRPr="004A0114" w:rsidRDefault="004441CD" w:rsidP="0010118C">
            <w:pPr>
              <w:shd w:val="clear" w:color="auto" w:fill="FFFFFF"/>
              <w:jc w:val="center"/>
              <w:rPr>
                <w:rFonts w:ascii="Times New Roman" w:eastAsia="Calibri" w:hAnsi="Times New Roman" w:cs="Times New Roman"/>
                <w:b/>
                <w:sz w:val="24"/>
                <w:szCs w:val="24"/>
              </w:rPr>
            </w:pPr>
            <w:r w:rsidRPr="004A0114">
              <w:rPr>
                <w:rFonts w:ascii="Times New Roman" w:eastAsia="Calibri" w:hAnsi="Times New Roman" w:cs="Times New Roman"/>
                <w:b/>
                <w:bCs/>
                <w:sz w:val="24"/>
                <w:szCs w:val="24"/>
              </w:rPr>
              <w:t>месяц</w:t>
            </w:r>
          </w:p>
        </w:tc>
        <w:tc>
          <w:tcPr>
            <w:tcW w:w="1614" w:type="dxa"/>
            <w:gridSpan w:val="2"/>
            <w:vMerge w:val="restart"/>
            <w:tcBorders>
              <w:top w:val="single" w:sz="4" w:space="0" w:color="auto"/>
              <w:right w:val="single" w:sz="4" w:space="0" w:color="auto"/>
            </w:tcBorders>
            <w:shd w:val="clear" w:color="auto" w:fill="auto"/>
          </w:tcPr>
          <w:p w:rsidR="004441CD" w:rsidRPr="004A0114" w:rsidRDefault="004441CD" w:rsidP="001011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ФЗП в год</w:t>
            </w:r>
            <w:r w:rsidRPr="004A0114">
              <w:rPr>
                <w:rFonts w:ascii="Times New Roman" w:eastAsia="Calibri" w:hAnsi="Times New Roman" w:cs="Times New Roman"/>
                <w:b/>
                <w:sz w:val="24"/>
                <w:szCs w:val="24"/>
              </w:rPr>
              <w:t>, руб.</w:t>
            </w:r>
          </w:p>
        </w:tc>
      </w:tr>
      <w:tr w:rsidR="00F57CA2" w:rsidRPr="00A26E34" w:rsidTr="00F57CA2">
        <w:trPr>
          <w:trHeight w:hRule="exact" w:val="848"/>
          <w:jc w:val="center"/>
        </w:trPr>
        <w:tc>
          <w:tcPr>
            <w:tcW w:w="1565" w:type="dxa"/>
            <w:vMerge/>
            <w:tcBorders>
              <w:left w:val="single" w:sz="6" w:space="0" w:color="auto"/>
              <w:bottom w:val="nil"/>
              <w:right w:val="single" w:sz="6" w:space="0" w:color="auto"/>
            </w:tcBorders>
            <w:shd w:val="clear" w:color="auto" w:fill="FFFFFF"/>
          </w:tcPr>
          <w:p w:rsidR="004441CD" w:rsidRPr="00A26E34" w:rsidRDefault="004441CD" w:rsidP="0010118C">
            <w:pPr>
              <w:rPr>
                <w:rFonts w:ascii="Times New Roman" w:eastAsia="Calibri"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на 01.01</w:t>
            </w:r>
          </w:p>
        </w:tc>
        <w:tc>
          <w:tcPr>
            <w:tcW w:w="1128" w:type="dxa"/>
            <w:gridSpan w:val="2"/>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на 01.09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средне</w:t>
            </w:r>
            <w:r w:rsidRPr="00A26E34">
              <w:rPr>
                <w:rFonts w:ascii="Times New Roman" w:eastAsia="Calibri" w:hAnsi="Times New Roman" w:cs="Times New Roman"/>
                <w:b/>
                <w:bCs/>
                <w:sz w:val="24"/>
                <w:szCs w:val="24"/>
              </w:rPr>
              <w:softHyphen/>
              <w:t>годовое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число учитель</w:t>
            </w:r>
            <w:r w:rsidRPr="00A26E34">
              <w:rPr>
                <w:rFonts w:ascii="Times New Roman" w:eastAsia="Calibri" w:hAnsi="Times New Roman" w:cs="Times New Roman"/>
                <w:b/>
                <w:bCs/>
                <w:sz w:val="24"/>
                <w:szCs w:val="24"/>
              </w:rPr>
              <w:softHyphen/>
              <w:t>ских</w:t>
            </w:r>
            <w:r>
              <w:rPr>
                <w:rFonts w:ascii="Times New Roman" w:eastAsia="Calibri" w:hAnsi="Times New Roman" w:cs="Times New Roman"/>
                <w:b/>
                <w:bCs/>
                <w:sz w:val="24"/>
                <w:szCs w:val="24"/>
              </w:rPr>
              <w:t xml:space="preserve"> час.</w:t>
            </w:r>
          </w:p>
        </w:tc>
        <w:tc>
          <w:tcPr>
            <w:tcW w:w="1418" w:type="dxa"/>
            <w:gridSpan w:val="2"/>
            <w:tcBorders>
              <w:top w:val="single" w:sz="6" w:space="0" w:color="auto"/>
              <w:left w:val="single" w:sz="6" w:space="0" w:color="auto"/>
              <w:bottom w:val="single" w:sz="6" w:space="0" w:color="auto"/>
              <w:right w:val="double" w:sz="4"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proofErr w:type="spellStart"/>
            <w:proofErr w:type="gramStart"/>
            <w:r>
              <w:rPr>
                <w:rFonts w:ascii="Times New Roman" w:eastAsia="Calibri" w:hAnsi="Times New Roman" w:cs="Times New Roman"/>
                <w:b/>
                <w:bCs/>
                <w:sz w:val="24"/>
                <w:szCs w:val="24"/>
              </w:rPr>
              <w:t>зар</w:t>
            </w:r>
            <w:proofErr w:type="spellEnd"/>
            <w:r>
              <w:rPr>
                <w:rFonts w:ascii="Times New Roman" w:eastAsia="Calibri" w:hAnsi="Times New Roman" w:cs="Times New Roman"/>
                <w:b/>
                <w:bCs/>
                <w:sz w:val="24"/>
                <w:szCs w:val="24"/>
              </w:rPr>
              <w:t xml:space="preserve">. </w:t>
            </w:r>
            <w:r w:rsidRPr="00A26E34">
              <w:rPr>
                <w:rFonts w:ascii="Times New Roman" w:eastAsia="Calibri" w:hAnsi="Times New Roman" w:cs="Times New Roman"/>
                <w:b/>
                <w:bCs/>
                <w:sz w:val="24"/>
                <w:szCs w:val="24"/>
              </w:rPr>
              <w:t>плата</w:t>
            </w:r>
            <w:proofErr w:type="gramEnd"/>
            <w:r w:rsidRPr="00A26E34">
              <w:rPr>
                <w:rFonts w:ascii="Times New Roman" w:eastAsia="Calibri" w:hAnsi="Times New Roman" w:cs="Times New Roman"/>
                <w:b/>
                <w:bCs/>
                <w:sz w:val="24"/>
                <w:szCs w:val="24"/>
              </w:rPr>
              <w:t xml:space="preserve"> в месяц</w:t>
            </w:r>
          </w:p>
        </w:tc>
        <w:tc>
          <w:tcPr>
            <w:tcW w:w="1843" w:type="dxa"/>
            <w:gridSpan w:val="2"/>
            <w:tcBorders>
              <w:top w:val="single" w:sz="6" w:space="0" w:color="auto"/>
              <w:left w:val="double" w:sz="4"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по группе классов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ind w:left="22"/>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на 1 класс</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r w:rsidRPr="00A26E34">
              <w:rPr>
                <w:rFonts w:ascii="Times New Roman" w:eastAsia="Calibri" w:hAnsi="Times New Roman" w:cs="Times New Roman"/>
                <w:b/>
                <w:bCs/>
                <w:sz w:val="24"/>
                <w:szCs w:val="24"/>
              </w:rPr>
              <w:t>средне</w:t>
            </w:r>
            <w:r w:rsidRPr="00A26E34">
              <w:rPr>
                <w:rFonts w:ascii="Times New Roman" w:eastAsia="Calibri" w:hAnsi="Times New Roman" w:cs="Times New Roman"/>
                <w:b/>
                <w:bCs/>
                <w:sz w:val="24"/>
                <w:szCs w:val="24"/>
              </w:rPr>
              <w:softHyphen/>
              <w:t>годовое</w:t>
            </w:r>
          </w:p>
        </w:tc>
        <w:tc>
          <w:tcPr>
            <w:tcW w:w="1701" w:type="dxa"/>
            <w:gridSpan w:val="2"/>
            <w:vMerge/>
            <w:tcBorders>
              <w:left w:val="single" w:sz="6" w:space="0" w:color="auto"/>
              <w:bottom w:val="single" w:sz="6" w:space="0" w:color="auto"/>
              <w:right w:val="single" w:sz="6" w:space="0" w:color="auto"/>
            </w:tcBorders>
            <w:shd w:val="clear" w:color="auto" w:fill="FFFFFF"/>
          </w:tcPr>
          <w:p w:rsidR="004441CD" w:rsidRPr="00A26E34" w:rsidRDefault="004441CD" w:rsidP="0010118C">
            <w:pPr>
              <w:shd w:val="clear" w:color="auto" w:fill="FFFFFF"/>
              <w:rPr>
                <w:rFonts w:ascii="Times New Roman" w:eastAsia="Calibri" w:hAnsi="Times New Roman" w:cs="Times New Roman"/>
                <w:sz w:val="24"/>
                <w:szCs w:val="24"/>
              </w:rPr>
            </w:pPr>
          </w:p>
        </w:tc>
        <w:tc>
          <w:tcPr>
            <w:tcW w:w="1614" w:type="dxa"/>
            <w:gridSpan w:val="2"/>
            <w:vMerge/>
            <w:tcBorders>
              <w:bottom w:val="single" w:sz="4" w:space="0" w:color="auto"/>
              <w:right w:val="single" w:sz="4" w:space="0" w:color="auto"/>
            </w:tcBorders>
            <w:shd w:val="clear" w:color="auto" w:fill="auto"/>
          </w:tcPr>
          <w:p w:rsidR="004441CD" w:rsidRPr="00A26E34" w:rsidRDefault="004441CD" w:rsidP="0010118C">
            <w:pPr>
              <w:rPr>
                <w:rFonts w:ascii="Calibri" w:eastAsia="Calibri" w:hAnsi="Calibri" w:cs="Times New Roman"/>
              </w:rPr>
            </w:pPr>
          </w:p>
        </w:tc>
      </w:tr>
      <w:tr w:rsidR="00F57CA2" w:rsidRPr="004A0114" w:rsidTr="00F57CA2">
        <w:trPr>
          <w:trHeight w:hRule="exact" w:val="1411"/>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4441CD" w:rsidRPr="00A26E34" w:rsidRDefault="004441CD" w:rsidP="007F11B4">
            <w:pPr>
              <w:spacing w:after="0"/>
              <w:rPr>
                <w:rFonts w:ascii="Times New Roman" w:eastAsia="Calibri" w:hAnsi="Times New Roman" w:cs="Times New Roman"/>
                <w:sz w:val="24"/>
                <w:szCs w:val="24"/>
              </w:rPr>
            </w:pPr>
          </w:p>
          <w:p w:rsidR="004441CD" w:rsidRPr="00A26E34" w:rsidRDefault="004441CD" w:rsidP="007F11B4">
            <w:pPr>
              <w:spacing w:after="0"/>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1"/>
                <w:sz w:val="20"/>
                <w:szCs w:val="20"/>
              </w:rPr>
              <w:t>теку</w:t>
            </w:r>
            <w:r w:rsidRPr="00D25261">
              <w:rPr>
                <w:rFonts w:ascii="Times New Roman" w:eastAsia="Calibri" w:hAnsi="Times New Roman" w:cs="Times New Roman"/>
                <w:b/>
                <w:bCs/>
                <w:spacing w:val="-17"/>
                <w:sz w:val="20"/>
                <w:szCs w:val="20"/>
              </w:rPr>
              <w:t>щий</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2"/>
                <w:sz w:val="20"/>
                <w:szCs w:val="20"/>
              </w:rPr>
            </w:pPr>
            <w:r w:rsidRPr="00D25261">
              <w:rPr>
                <w:rFonts w:ascii="Times New Roman" w:eastAsia="Calibri" w:hAnsi="Times New Roman" w:cs="Times New Roman"/>
                <w:b/>
                <w:bCs/>
                <w:spacing w:val="-12"/>
                <w:sz w:val="20"/>
                <w:szCs w:val="20"/>
              </w:rPr>
              <w:t>про</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proofErr w:type="spellStart"/>
            <w:r w:rsidRPr="00D25261">
              <w:rPr>
                <w:rFonts w:ascii="Times New Roman" w:eastAsia="Calibri" w:hAnsi="Times New Roman" w:cs="Times New Roman"/>
                <w:b/>
                <w:bCs/>
                <w:sz w:val="20"/>
                <w:szCs w:val="20"/>
              </w:rPr>
              <w:t>ект</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0"/>
                <w:sz w:val="20"/>
                <w:szCs w:val="20"/>
              </w:rPr>
              <w:t>теку</w:t>
            </w:r>
            <w:r w:rsidRPr="00D25261">
              <w:rPr>
                <w:rFonts w:ascii="Times New Roman" w:eastAsia="Calibri" w:hAnsi="Times New Roman" w:cs="Times New Roman"/>
                <w:b/>
                <w:bCs/>
                <w:spacing w:val="-15"/>
                <w:sz w:val="20"/>
                <w:szCs w:val="20"/>
              </w:rPr>
              <w:t>щий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2"/>
                <w:sz w:val="20"/>
                <w:szCs w:val="20"/>
              </w:rPr>
            </w:pPr>
            <w:r w:rsidRPr="00D25261">
              <w:rPr>
                <w:rFonts w:ascii="Times New Roman" w:eastAsia="Calibri" w:hAnsi="Times New Roman" w:cs="Times New Roman"/>
                <w:b/>
                <w:bCs/>
                <w:spacing w:val="-12"/>
                <w:sz w:val="20"/>
                <w:szCs w:val="20"/>
              </w:rPr>
              <w:t>про</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proofErr w:type="spellStart"/>
            <w:r w:rsidRPr="00D25261">
              <w:rPr>
                <w:rFonts w:ascii="Times New Roman" w:eastAsia="Calibri" w:hAnsi="Times New Roman" w:cs="Times New Roman"/>
                <w:b/>
                <w:bCs/>
                <w:spacing w:val="-10"/>
                <w:sz w:val="20"/>
                <w:szCs w:val="20"/>
              </w:rPr>
              <w:t>ект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0"/>
                <w:sz w:val="20"/>
                <w:szCs w:val="20"/>
              </w:rPr>
              <w:t>теку</w:t>
            </w:r>
            <w:r w:rsidRPr="00D25261">
              <w:rPr>
                <w:rFonts w:ascii="Times New Roman" w:eastAsia="Calibri" w:hAnsi="Times New Roman" w:cs="Times New Roman"/>
                <w:b/>
                <w:bCs/>
                <w:spacing w:val="-10"/>
                <w:sz w:val="20"/>
                <w:szCs w:val="20"/>
              </w:rPr>
              <w:softHyphen/>
            </w:r>
            <w:r w:rsidRPr="00D25261">
              <w:rPr>
                <w:rFonts w:ascii="Times New Roman" w:eastAsia="Calibri" w:hAnsi="Times New Roman" w:cs="Times New Roman"/>
                <w:b/>
                <w:bCs/>
                <w:spacing w:val="-15"/>
                <w:sz w:val="20"/>
                <w:szCs w:val="20"/>
              </w:rPr>
              <w:t>щий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4"/>
                <w:sz w:val="20"/>
                <w:szCs w:val="20"/>
              </w:rPr>
            </w:pPr>
            <w:r w:rsidRPr="00D25261">
              <w:rPr>
                <w:rFonts w:ascii="Times New Roman" w:eastAsia="Calibri" w:hAnsi="Times New Roman" w:cs="Times New Roman"/>
                <w:b/>
                <w:bCs/>
                <w:spacing w:val="-14"/>
                <w:sz w:val="20"/>
                <w:szCs w:val="20"/>
              </w:rPr>
              <w:t>про</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proofErr w:type="spellStart"/>
            <w:r w:rsidRPr="00D25261">
              <w:rPr>
                <w:rFonts w:ascii="Times New Roman" w:eastAsia="Calibri" w:hAnsi="Times New Roman" w:cs="Times New Roman"/>
                <w:b/>
                <w:bCs/>
                <w:spacing w:val="-10"/>
                <w:sz w:val="20"/>
                <w:szCs w:val="20"/>
              </w:rPr>
              <w:t>ект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1"/>
                <w:sz w:val="20"/>
                <w:szCs w:val="20"/>
              </w:rPr>
              <w:t>теку</w:t>
            </w:r>
            <w:r w:rsidRPr="00D25261">
              <w:rPr>
                <w:rFonts w:ascii="Times New Roman" w:eastAsia="Calibri" w:hAnsi="Times New Roman" w:cs="Times New Roman"/>
                <w:b/>
                <w:bCs/>
                <w:spacing w:val="-15"/>
                <w:sz w:val="20"/>
                <w:szCs w:val="20"/>
              </w:rPr>
              <w:t>щий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
                <w:sz w:val="20"/>
                <w:szCs w:val="20"/>
              </w:rPr>
              <w:t>про</w:t>
            </w:r>
            <w:r w:rsidRPr="00D25261">
              <w:rPr>
                <w:rFonts w:ascii="Times New Roman" w:eastAsia="Calibri" w:hAnsi="Times New Roman" w:cs="Times New Roman"/>
                <w:b/>
                <w:bCs/>
                <w:sz w:val="20"/>
                <w:szCs w:val="20"/>
              </w:rPr>
              <w:t>ект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0"/>
                <w:sz w:val="20"/>
                <w:szCs w:val="20"/>
              </w:rPr>
              <w:t>теку</w:t>
            </w:r>
            <w:r w:rsidRPr="00D25261">
              <w:rPr>
                <w:rFonts w:ascii="Times New Roman" w:eastAsia="Calibri" w:hAnsi="Times New Roman" w:cs="Times New Roman"/>
                <w:b/>
                <w:bCs/>
                <w:spacing w:val="-17"/>
                <w:sz w:val="20"/>
                <w:szCs w:val="20"/>
              </w:rPr>
              <w:t>щий</w:t>
            </w:r>
          </w:p>
        </w:tc>
        <w:tc>
          <w:tcPr>
            <w:tcW w:w="709" w:type="dxa"/>
            <w:tcBorders>
              <w:top w:val="single" w:sz="4" w:space="0" w:color="auto"/>
              <w:left w:val="single" w:sz="4" w:space="0" w:color="auto"/>
              <w:bottom w:val="single" w:sz="4" w:space="0" w:color="auto"/>
              <w:right w:val="double" w:sz="4" w:space="0" w:color="auto"/>
            </w:tcBorders>
            <w:shd w:val="clear" w:color="auto" w:fill="FFFFFF"/>
          </w:tcPr>
          <w:p w:rsidR="004441CD" w:rsidRPr="00D25261" w:rsidRDefault="004441CD" w:rsidP="007F11B4">
            <w:pPr>
              <w:shd w:val="clear" w:color="auto" w:fill="FFFFFF"/>
              <w:spacing w:after="0" w:line="240" w:lineRule="auto"/>
              <w:ind w:left="14"/>
              <w:rPr>
                <w:rFonts w:ascii="Times New Roman" w:eastAsia="Calibri" w:hAnsi="Times New Roman" w:cs="Times New Roman"/>
                <w:b/>
                <w:sz w:val="20"/>
                <w:szCs w:val="20"/>
              </w:rPr>
            </w:pPr>
            <w:r w:rsidRPr="00D25261">
              <w:rPr>
                <w:rFonts w:ascii="Times New Roman" w:eastAsia="Calibri" w:hAnsi="Times New Roman" w:cs="Times New Roman"/>
                <w:b/>
                <w:bCs/>
                <w:spacing w:val="-3"/>
                <w:sz w:val="20"/>
                <w:szCs w:val="20"/>
              </w:rPr>
              <w:t>про</w:t>
            </w:r>
            <w:r w:rsidRPr="00D25261">
              <w:rPr>
                <w:rFonts w:ascii="Times New Roman" w:eastAsia="Calibri" w:hAnsi="Times New Roman" w:cs="Times New Roman"/>
                <w:b/>
                <w:bCs/>
                <w:sz w:val="20"/>
                <w:szCs w:val="20"/>
              </w:rPr>
              <w:t>ект</w:t>
            </w:r>
          </w:p>
        </w:tc>
        <w:tc>
          <w:tcPr>
            <w:tcW w:w="992" w:type="dxa"/>
            <w:tcBorders>
              <w:top w:val="single" w:sz="4" w:space="0" w:color="auto"/>
              <w:left w:val="doub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1"/>
                <w:sz w:val="20"/>
                <w:szCs w:val="20"/>
              </w:rPr>
              <w:t>теку</w:t>
            </w:r>
            <w:r w:rsidRPr="00D25261">
              <w:rPr>
                <w:rFonts w:ascii="Times New Roman" w:eastAsia="Calibri" w:hAnsi="Times New Roman" w:cs="Times New Roman"/>
                <w:b/>
                <w:bCs/>
                <w:spacing w:val="-17"/>
                <w:sz w:val="20"/>
                <w:szCs w:val="20"/>
              </w:rPr>
              <w:t>щий</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sz w:val="20"/>
                <w:szCs w:val="20"/>
              </w:rPr>
              <w:t>гр.8/план</w:t>
            </w:r>
            <w:proofErr w:type="gramStart"/>
            <w:r w:rsidRPr="00D25261">
              <w:rPr>
                <w:rFonts w:ascii="Times New Roman" w:eastAsia="Calibri" w:hAnsi="Times New Roman" w:cs="Times New Roman"/>
                <w:b/>
                <w:sz w:val="20"/>
                <w:szCs w:val="20"/>
              </w:rPr>
              <w:t>.</w:t>
            </w:r>
            <w:proofErr w:type="gramEnd"/>
            <w:r w:rsidRPr="00D25261">
              <w:rPr>
                <w:rFonts w:ascii="Times New Roman" w:eastAsia="Calibri" w:hAnsi="Times New Roman" w:cs="Times New Roman"/>
                <w:b/>
                <w:sz w:val="20"/>
                <w:szCs w:val="20"/>
              </w:rPr>
              <w:t xml:space="preserve"> </w:t>
            </w:r>
            <w:proofErr w:type="gramStart"/>
            <w:r w:rsidRPr="00D25261">
              <w:rPr>
                <w:rFonts w:ascii="Times New Roman" w:eastAsia="Calibri" w:hAnsi="Times New Roman" w:cs="Times New Roman"/>
                <w:b/>
                <w:sz w:val="20"/>
                <w:szCs w:val="20"/>
              </w:rPr>
              <w:t>н</w:t>
            </w:r>
            <w:proofErr w:type="gramEnd"/>
            <w:r w:rsidRPr="00D25261">
              <w:rPr>
                <w:rFonts w:ascii="Times New Roman" w:eastAsia="Calibri" w:hAnsi="Times New Roman" w:cs="Times New Roman"/>
                <w:b/>
                <w:sz w:val="20"/>
                <w:szCs w:val="20"/>
              </w:rPr>
              <w:t xml:space="preserve">орма </w:t>
            </w:r>
            <w:proofErr w:type="spellStart"/>
            <w:r w:rsidRPr="00D25261">
              <w:rPr>
                <w:rFonts w:ascii="Times New Roman" w:eastAsia="Calibri" w:hAnsi="Times New Roman" w:cs="Times New Roman"/>
                <w:b/>
                <w:sz w:val="20"/>
                <w:szCs w:val="20"/>
              </w:rPr>
              <w:t>организ</w:t>
            </w:r>
            <w:proofErr w:type="spellEnd"/>
            <w:r w:rsidRPr="00D25261">
              <w:rPr>
                <w:rFonts w:ascii="Times New Roman" w:eastAsia="Calibri" w:hAnsi="Times New Roman" w:cs="Times New Roman"/>
                <w:b/>
                <w:sz w:val="20"/>
                <w:szCs w:val="20"/>
              </w:rPr>
              <w:t>-</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proofErr w:type="gramStart"/>
            <w:r w:rsidRPr="00D25261">
              <w:rPr>
                <w:rFonts w:ascii="Times New Roman" w:eastAsia="Calibri" w:hAnsi="Times New Roman" w:cs="Times New Roman"/>
                <w:b/>
                <w:sz w:val="20"/>
                <w:szCs w:val="20"/>
              </w:rPr>
              <w:t>ой</w:t>
            </w:r>
            <w:proofErr w:type="gramEnd"/>
            <w:r w:rsidRPr="00D25261">
              <w:rPr>
                <w:rFonts w:ascii="Times New Roman" w:eastAsia="Calibri" w:hAnsi="Times New Roman" w:cs="Times New Roman"/>
                <w:b/>
                <w:sz w:val="20"/>
                <w:szCs w:val="20"/>
              </w:rPr>
              <w:t xml:space="preserve"> нагрузки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4"/>
                <w:sz w:val="20"/>
                <w:szCs w:val="20"/>
              </w:rPr>
              <w:t>про</w:t>
            </w:r>
            <w:r w:rsidRPr="00D25261">
              <w:rPr>
                <w:rFonts w:ascii="Times New Roman" w:eastAsia="Calibri" w:hAnsi="Times New Roman" w:cs="Times New Roman"/>
                <w:b/>
                <w:bCs/>
                <w:sz w:val="20"/>
                <w:szCs w:val="20"/>
              </w:rPr>
              <w:t xml:space="preserve">ект </w:t>
            </w:r>
            <w:r w:rsidRPr="00D25261">
              <w:rPr>
                <w:rFonts w:ascii="Times New Roman" w:eastAsia="Calibri" w:hAnsi="Times New Roman" w:cs="Times New Roman"/>
                <w:b/>
                <w:sz w:val="20"/>
                <w:szCs w:val="20"/>
              </w:rPr>
              <w:t>гр.9/план</w:t>
            </w:r>
          </w:p>
          <w:p w:rsidR="004441CD" w:rsidRPr="00D25261" w:rsidRDefault="004441CD" w:rsidP="007F11B4">
            <w:pPr>
              <w:shd w:val="clear" w:color="auto" w:fill="FFFFFF"/>
              <w:spacing w:after="0" w:line="240" w:lineRule="auto"/>
              <w:rPr>
                <w:rFonts w:ascii="Times New Roman" w:eastAsia="Calibri" w:hAnsi="Times New Roman" w:cs="Times New Roman"/>
                <w:b/>
                <w:bCs/>
                <w:spacing w:val="-14"/>
                <w:sz w:val="20"/>
                <w:szCs w:val="20"/>
              </w:rPr>
            </w:pPr>
            <w:r w:rsidRPr="00D25261">
              <w:rPr>
                <w:rFonts w:ascii="Times New Roman" w:eastAsia="Calibri" w:hAnsi="Times New Roman" w:cs="Times New Roman"/>
                <w:b/>
                <w:sz w:val="20"/>
                <w:szCs w:val="20"/>
              </w:rPr>
              <w:t xml:space="preserve">норма </w:t>
            </w:r>
            <w:proofErr w:type="spellStart"/>
            <w:r w:rsidRPr="00D25261">
              <w:rPr>
                <w:rFonts w:ascii="Times New Roman" w:eastAsia="Calibri" w:hAnsi="Times New Roman" w:cs="Times New Roman"/>
                <w:b/>
                <w:sz w:val="20"/>
                <w:szCs w:val="20"/>
              </w:rPr>
              <w:t>организ-ой</w:t>
            </w:r>
            <w:proofErr w:type="spellEnd"/>
            <w:r w:rsidRPr="00D25261">
              <w:rPr>
                <w:rFonts w:ascii="Times New Roman" w:eastAsia="Calibri" w:hAnsi="Times New Roman" w:cs="Times New Roman"/>
                <w:b/>
                <w:sz w:val="20"/>
                <w:szCs w:val="20"/>
              </w:rPr>
              <w:t xml:space="preserve"> нагрузки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0"/>
                <w:sz w:val="20"/>
                <w:szCs w:val="20"/>
              </w:rPr>
              <w:t>теку</w:t>
            </w:r>
            <w:r w:rsidRPr="00D25261">
              <w:rPr>
                <w:rFonts w:ascii="Times New Roman" w:eastAsia="Calibri" w:hAnsi="Times New Roman" w:cs="Times New Roman"/>
                <w:b/>
                <w:bCs/>
                <w:spacing w:val="-17"/>
                <w:sz w:val="20"/>
                <w:szCs w:val="20"/>
              </w:rPr>
              <w:t>щий</w:t>
            </w:r>
          </w:p>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7"/>
                <w:sz w:val="20"/>
                <w:szCs w:val="20"/>
              </w:rPr>
              <w:t>гр.12 /</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7"/>
                <w:sz w:val="20"/>
                <w:szCs w:val="20"/>
              </w:rPr>
              <w:t>гр.2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4"/>
                <w:sz w:val="20"/>
                <w:szCs w:val="20"/>
              </w:rPr>
            </w:pPr>
            <w:r w:rsidRPr="00D25261">
              <w:rPr>
                <w:rFonts w:ascii="Times New Roman" w:eastAsia="Calibri" w:hAnsi="Times New Roman" w:cs="Times New Roman"/>
                <w:b/>
                <w:bCs/>
                <w:spacing w:val="-14"/>
                <w:sz w:val="20"/>
                <w:szCs w:val="20"/>
              </w:rPr>
              <w:t>Про</w:t>
            </w:r>
            <w:r w:rsidRPr="00D25261">
              <w:rPr>
                <w:rFonts w:ascii="Times New Roman" w:eastAsia="Calibri" w:hAnsi="Times New Roman" w:cs="Times New Roman"/>
                <w:b/>
                <w:bCs/>
                <w:sz w:val="20"/>
                <w:szCs w:val="20"/>
              </w:rPr>
              <w:t>ект</w:t>
            </w:r>
          </w:p>
          <w:p w:rsidR="004441CD" w:rsidRPr="00D25261" w:rsidRDefault="004441CD" w:rsidP="007F11B4">
            <w:pPr>
              <w:shd w:val="clear" w:color="auto" w:fill="FFFFFF"/>
              <w:spacing w:after="0" w:line="240" w:lineRule="auto"/>
              <w:rPr>
                <w:rFonts w:ascii="Times New Roman" w:eastAsia="Calibri" w:hAnsi="Times New Roman" w:cs="Times New Roman"/>
                <w:b/>
                <w:bCs/>
                <w:sz w:val="20"/>
                <w:szCs w:val="20"/>
              </w:rPr>
            </w:pPr>
            <w:r w:rsidRPr="00D25261">
              <w:rPr>
                <w:rFonts w:ascii="Times New Roman" w:eastAsia="Calibri" w:hAnsi="Times New Roman" w:cs="Times New Roman"/>
                <w:b/>
                <w:bCs/>
                <w:sz w:val="20"/>
                <w:szCs w:val="20"/>
              </w:rPr>
              <w:t>гр.13 /</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z w:val="20"/>
                <w:szCs w:val="20"/>
              </w:rPr>
              <w:t>гр.3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0"/>
                <w:sz w:val="20"/>
                <w:szCs w:val="20"/>
              </w:rPr>
              <w:t>теку</w:t>
            </w:r>
            <w:r w:rsidRPr="00D25261">
              <w:rPr>
                <w:rFonts w:ascii="Times New Roman" w:eastAsia="Calibri" w:hAnsi="Times New Roman" w:cs="Times New Roman"/>
                <w:b/>
                <w:bCs/>
                <w:spacing w:val="-10"/>
                <w:sz w:val="20"/>
                <w:szCs w:val="20"/>
              </w:rPr>
              <w:softHyphen/>
            </w:r>
            <w:r w:rsidRPr="00D25261">
              <w:rPr>
                <w:rFonts w:ascii="Times New Roman" w:eastAsia="Calibri" w:hAnsi="Times New Roman" w:cs="Times New Roman"/>
                <w:b/>
                <w:bCs/>
                <w:spacing w:val="-17"/>
                <w:sz w:val="20"/>
                <w:szCs w:val="20"/>
              </w:rPr>
              <w:t>щий</w:t>
            </w:r>
          </w:p>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7"/>
                <w:sz w:val="20"/>
                <w:szCs w:val="20"/>
              </w:rPr>
              <w:t>гр.14*</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7"/>
                <w:sz w:val="20"/>
                <w:szCs w:val="20"/>
              </w:rPr>
              <w:t>гр.6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4"/>
                <w:sz w:val="20"/>
                <w:szCs w:val="20"/>
              </w:rPr>
            </w:pPr>
            <w:r w:rsidRPr="00D25261">
              <w:rPr>
                <w:rFonts w:ascii="Times New Roman" w:eastAsia="Calibri" w:hAnsi="Times New Roman" w:cs="Times New Roman"/>
                <w:b/>
                <w:bCs/>
                <w:spacing w:val="-14"/>
                <w:sz w:val="20"/>
                <w:szCs w:val="20"/>
              </w:rPr>
              <w:t>Про</w:t>
            </w:r>
            <w:r w:rsidRPr="00D25261">
              <w:rPr>
                <w:rFonts w:ascii="Times New Roman" w:eastAsia="Calibri" w:hAnsi="Times New Roman" w:cs="Times New Roman"/>
                <w:b/>
                <w:bCs/>
                <w:sz w:val="20"/>
                <w:szCs w:val="20"/>
              </w:rPr>
              <w:t>ект</w:t>
            </w:r>
          </w:p>
          <w:p w:rsidR="004441CD" w:rsidRPr="00D25261" w:rsidRDefault="004441CD" w:rsidP="007F11B4">
            <w:pPr>
              <w:shd w:val="clear" w:color="auto" w:fill="FFFFFF"/>
              <w:spacing w:after="0" w:line="240" w:lineRule="auto"/>
              <w:rPr>
                <w:rFonts w:ascii="Times New Roman" w:eastAsia="Calibri" w:hAnsi="Times New Roman" w:cs="Times New Roman"/>
                <w:b/>
                <w:bCs/>
                <w:sz w:val="20"/>
                <w:szCs w:val="20"/>
              </w:rPr>
            </w:pPr>
            <w:r w:rsidRPr="00D25261">
              <w:rPr>
                <w:rFonts w:ascii="Times New Roman" w:eastAsia="Calibri" w:hAnsi="Times New Roman" w:cs="Times New Roman"/>
                <w:b/>
                <w:bCs/>
                <w:sz w:val="20"/>
                <w:szCs w:val="20"/>
              </w:rPr>
              <w:t>гр.15 *</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z w:val="20"/>
                <w:szCs w:val="20"/>
              </w:rPr>
              <w:t>гр.7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1"/>
                <w:sz w:val="20"/>
                <w:szCs w:val="20"/>
              </w:rPr>
              <w:t>теку</w:t>
            </w:r>
            <w:r w:rsidRPr="00D25261">
              <w:rPr>
                <w:rFonts w:ascii="Times New Roman" w:eastAsia="Calibri" w:hAnsi="Times New Roman" w:cs="Times New Roman"/>
                <w:b/>
                <w:bCs/>
                <w:spacing w:val="-17"/>
                <w:sz w:val="20"/>
                <w:szCs w:val="20"/>
              </w:rPr>
              <w:t>щий гр.10  / гр.12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2"/>
                <w:sz w:val="20"/>
                <w:szCs w:val="20"/>
              </w:rPr>
            </w:pPr>
            <w:r w:rsidRPr="00D25261">
              <w:rPr>
                <w:rFonts w:ascii="Times New Roman" w:eastAsia="Calibri" w:hAnsi="Times New Roman" w:cs="Times New Roman"/>
                <w:b/>
                <w:bCs/>
                <w:spacing w:val="-12"/>
                <w:sz w:val="20"/>
                <w:szCs w:val="20"/>
              </w:rPr>
              <w:t>про</w:t>
            </w:r>
            <w:r w:rsidRPr="00D25261">
              <w:rPr>
                <w:rFonts w:ascii="Times New Roman" w:eastAsia="Calibri" w:hAnsi="Times New Roman" w:cs="Times New Roman"/>
                <w:b/>
                <w:bCs/>
                <w:sz w:val="20"/>
                <w:szCs w:val="20"/>
              </w:rPr>
              <w:t>ект</w:t>
            </w:r>
          </w:p>
          <w:p w:rsidR="004441CD" w:rsidRPr="00D25261" w:rsidRDefault="004441CD" w:rsidP="007F11B4">
            <w:pPr>
              <w:shd w:val="clear" w:color="auto" w:fill="FFFFFF"/>
              <w:spacing w:after="0" w:line="240" w:lineRule="auto"/>
              <w:rPr>
                <w:rFonts w:ascii="Times New Roman" w:eastAsia="Calibri" w:hAnsi="Times New Roman" w:cs="Times New Roman"/>
                <w:b/>
                <w:bCs/>
                <w:sz w:val="20"/>
                <w:szCs w:val="20"/>
              </w:rPr>
            </w:pPr>
            <w:r w:rsidRPr="00D25261">
              <w:rPr>
                <w:rFonts w:ascii="Times New Roman" w:eastAsia="Calibri" w:hAnsi="Times New Roman" w:cs="Times New Roman"/>
                <w:b/>
                <w:bCs/>
                <w:sz w:val="20"/>
                <w:szCs w:val="20"/>
              </w:rPr>
              <w:t>гр.11 /</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z w:val="20"/>
                <w:szCs w:val="20"/>
              </w:rPr>
              <w:t>гр.13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1"/>
                <w:sz w:val="20"/>
                <w:szCs w:val="20"/>
              </w:rPr>
              <w:t>теку</w:t>
            </w:r>
            <w:r w:rsidRPr="00D25261">
              <w:rPr>
                <w:rFonts w:ascii="Times New Roman" w:eastAsia="Calibri" w:hAnsi="Times New Roman" w:cs="Times New Roman"/>
                <w:b/>
                <w:bCs/>
                <w:spacing w:val="-17"/>
                <w:sz w:val="20"/>
                <w:szCs w:val="20"/>
              </w:rPr>
              <w:t>щий</w:t>
            </w:r>
          </w:p>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7"/>
                <w:sz w:val="20"/>
                <w:szCs w:val="20"/>
              </w:rPr>
              <w:t>гр.18*</w:t>
            </w:r>
          </w:p>
          <w:p w:rsidR="004441CD" w:rsidRPr="00D25261" w:rsidRDefault="004441CD" w:rsidP="007F11B4">
            <w:pPr>
              <w:shd w:val="clear" w:color="auto" w:fill="FFFFFF"/>
              <w:spacing w:after="0" w:line="240" w:lineRule="auto"/>
              <w:rPr>
                <w:rFonts w:ascii="Times New Roman" w:eastAsia="Calibri" w:hAnsi="Times New Roman" w:cs="Times New Roman"/>
                <w:b/>
                <w:bCs/>
                <w:spacing w:val="-17"/>
                <w:sz w:val="20"/>
                <w:szCs w:val="20"/>
              </w:rPr>
            </w:pPr>
            <w:r w:rsidRPr="00D25261">
              <w:rPr>
                <w:rFonts w:ascii="Times New Roman" w:eastAsia="Calibri" w:hAnsi="Times New Roman" w:cs="Times New Roman"/>
                <w:b/>
                <w:bCs/>
                <w:spacing w:val="-17"/>
                <w:sz w:val="20"/>
                <w:szCs w:val="20"/>
              </w:rPr>
              <w:t>гр.16*</w:t>
            </w:r>
          </w:p>
          <w:p w:rsidR="004441CD" w:rsidRPr="00D25261" w:rsidRDefault="004441CD" w:rsidP="007F11B4">
            <w:pPr>
              <w:shd w:val="clear" w:color="auto" w:fill="FFFFFF"/>
              <w:spacing w:after="0" w:line="240" w:lineRule="auto"/>
              <w:rPr>
                <w:rFonts w:ascii="Times New Roman" w:eastAsia="Calibri" w:hAnsi="Times New Roman" w:cs="Times New Roman"/>
                <w:b/>
                <w:sz w:val="20"/>
                <w:szCs w:val="20"/>
              </w:rPr>
            </w:pPr>
            <w:r w:rsidRPr="00D25261">
              <w:rPr>
                <w:rFonts w:ascii="Times New Roman" w:eastAsia="Calibri" w:hAnsi="Times New Roman" w:cs="Times New Roman"/>
                <w:b/>
                <w:bCs/>
                <w:spacing w:val="-17"/>
                <w:sz w:val="20"/>
                <w:szCs w:val="20"/>
              </w:rPr>
              <w:t>12  мес.</w:t>
            </w:r>
          </w:p>
        </w:tc>
        <w:tc>
          <w:tcPr>
            <w:tcW w:w="764" w:type="dxa"/>
            <w:tcBorders>
              <w:top w:val="single" w:sz="4" w:space="0" w:color="auto"/>
              <w:left w:val="single" w:sz="4" w:space="0" w:color="auto"/>
              <w:bottom w:val="single" w:sz="4" w:space="0" w:color="auto"/>
              <w:right w:val="single" w:sz="4" w:space="0" w:color="auto"/>
            </w:tcBorders>
          </w:tcPr>
          <w:p w:rsidR="004441CD" w:rsidRPr="00D25261" w:rsidRDefault="004441CD" w:rsidP="007F11B4">
            <w:pPr>
              <w:shd w:val="clear" w:color="auto" w:fill="FFFFFF"/>
              <w:spacing w:after="0" w:line="240" w:lineRule="auto"/>
              <w:ind w:right="14"/>
              <w:rPr>
                <w:rFonts w:ascii="Times New Roman" w:eastAsia="Calibri" w:hAnsi="Times New Roman" w:cs="Times New Roman"/>
                <w:b/>
                <w:bCs/>
                <w:sz w:val="20"/>
                <w:szCs w:val="20"/>
              </w:rPr>
            </w:pPr>
            <w:r w:rsidRPr="00D25261">
              <w:rPr>
                <w:rFonts w:ascii="Times New Roman" w:eastAsia="Calibri" w:hAnsi="Times New Roman" w:cs="Times New Roman"/>
                <w:b/>
                <w:bCs/>
                <w:spacing w:val="-3"/>
                <w:sz w:val="20"/>
                <w:szCs w:val="20"/>
              </w:rPr>
              <w:t>про</w:t>
            </w:r>
            <w:r w:rsidRPr="00D25261">
              <w:rPr>
                <w:rFonts w:ascii="Times New Roman" w:eastAsia="Calibri" w:hAnsi="Times New Roman" w:cs="Times New Roman"/>
                <w:b/>
                <w:bCs/>
                <w:spacing w:val="-3"/>
                <w:sz w:val="20"/>
                <w:szCs w:val="20"/>
              </w:rPr>
              <w:softHyphen/>
            </w:r>
            <w:r w:rsidRPr="00D25261">
              <w:rPr>
                <w:rFonts w:ascii="Times New Roman" w:eastAsia="Calibri" w:hAnsi="Times New Roman" w:cs="Times New Roman"/>
                <w:b/>
                <w:bCs/>
                <w:sz w:val="20"/>
                <w:szCs w:val="20"/>
              </w:rPr>
              <w:t>ект</w:t>
            </w:r>
          </w:p>
          <w:p w:rsidR="004441CD" w:rsidRPr="00D25261" w:rsidRDefault="004441CD" w:rsidP="007F11B4">
            <w:pPr>
              <w:shd w:val="clear" w:color="auto" w:fill="FFFFFF"/>
              <w:spacing w:after="0" w:line="240" w:lineRule="auto"/>
              <w:ind w:right="14"/>
              <w:rPr>
                <w:rFonts w:ascii="Times New Roman" w:eastAsia="Calibri" w:hAnsi="Times New Roman" w:cs="Times New Roman"/>
                <w:b/>
                <w:bCs/>
                <w:sz w:val="20"/>
                <w:szCs w:val="20"/>
              </w:rPr>
            </w:pPr>
            <w:r w:rsidRPr="00D25261">
              <w:rPr>
                <w:rFonts w:ascii="Times New Roman" w:eastAsia="Calibri" w:hAnsi="Times New Roman" w:cs="Times New Roman"/>
                <w:b/>
                <w:bCs/>
                <w:sz w:val="20"/>
                <w:szCs w:val="20"/>
              </w:rPr>
              <w:t>гр.19*</w:t>
            </w:r>
          </w:p>
          <w:p w:rsidR="004441CD" w:rsidRPr="00D25261" w:rsidRDefault="004441CD" w:rsidP="007F11B4">
            <w:pPr>
              <w:shd w:val="clear" w:color="auto" w:fill="FFFFFF"/>
              <w:spacing w:after="0" w:line="240" w:lineRule="auto"/>
              <w:ind w:right="14"/>
              <w:rPr>
                <w:rFonts w:ascii="Times New Roman" w:eastAsia="Calibri" w:hAnsi="Times New Roman" w:cs="Times New Roman"/>
                <w:b/>
                <w:bCs/>
                <w:sz w:val="20"/>
                <w:szCs w:val="20"/>
              </w:rPr>
            </w:pPr>
            <w:r w:rsidRPr="00D25261">
              <w:rPr>
                <w:rFonts w:ascii="Times New Roman" w:eastAsia="Calibri" w:hAnsi="Times New Roman" w:cs="Times New Roman"/>
                <w:b/>
                <w:bCs/>
                <w:sz w:val="20"/>
                <w:szCs w:val="20"/>
              </w:rPr>
              <w:t>гр.17*</w:t>
            </w:r>
          </w:p>
          <w:p w:rsidR="004441CD" w:rsidRPr="00D25261" w:rsidRDefault="004441CD" w:rsidP="007F11B4">
            <w:pPr>
              <w:shd w:val="clear" w:color="auto" w:fill="FFFFFF"/>
              <w:spacing w:after="0" w:line="240" w:lineRule="auto"/>
              <w:ind w:right="14"/>
              <w:rPr>
                <w:rFonts w:ascii="Times New Roman" w:eastAsia="Calibri" w:hAnsi="Times New Roman" w:cs="Times New Roman"/>
                <w:b/>
                <w:sz w:val="20"/>
                <w:szCs w:val="20"/>
              </w:rPr>
            </w:pPr>
            <w:r w:rsidRPr="00D25261">
              <w:rPr>
                <w:rFonts w:ascii="Times New Roman" w:eastAsia="Calibri" w:hAnsi="Times New Roman" w:cs="Times New Roman"/>
                <w:b/>
                <w:bCs/>
                <w:sz w:val="20"/>
                <w:szCs w:val="20"/>
              </w:rPr>
              <w:t>12 мес.</w:t>
            </w:r>
          </w:p>
        </w:tc>
      </w:tr>
      <w:tr w:rsidR="00F57CA2" w:rsidRPr="00A12DAC" w:rsidTr="00F57CA2">
        <w:trPr>
          <w:trHeight w:hRule="exact" w:val="278"/>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7F11B4">
            <w:pPr>
              <w:shd w:val="clear" w:color="auto" w:fill="FFFFFF"/>
              <w:spacing w:after="0"/>
              <w:ind w:left="511"/>
              <w:jc w:val="center"/>
              <w:rPr>
                <w:rFonts w:ascii="Times New Roman" w:eastAsia="Calibri" w:hAnsi="Times New Roman" w:cs="Times New Roman"/>
                <w:b/>
              </w:rPr>
            </w:pPr>
            <w:r w:rsidRPr="00D25261">
              <w:rPr>
                <w:rFonts w:ascii="Times New Roman" w:eastAsia="Calibri" w:hAnsi="Times New Roman" w:cs="Times New Roman"/>
                <w:b/>
                <w:bCs/>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58"/>
              <w:jc w:val="center"/>
              <w:rPr>
                <w:rFonts w:ascii="Times New Roman" w:eastAsia="Calibri" w:hAnsi="Times New Roman" w:cs="Times New Roman"/>
                <w:b/>
              </w:rPr>
            </w:pPr>
            <w:r w:rsidRPr="00D25261">
              <w:rPr>
                <w:rFonts w:ascii="Times New Roman" w:eastAsia="Calibri" w:hAnsi="Times New Roman" w:cs="Times New Roman"/>
                <w:b/>
                <w:bCs/>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58"/>
              <w:jc w:val="center"/>
              <w:rPr>
                <w:rFonts w:ascii="Times New Roman" w:eastAsia="Calibri" w:hAnsi="Times New Roman" w:cs="Times New Roman"/>
                <w:b/>
              </w:rPr>
            </w:pPr>
            <w:r w:rsidRPr="00D25261">
              <w:rPr>
                <w:rFonts w:ascii="Times New Roman" w:eastAsia="Calibri" w:hAnsi="Times New Roman" w:cs="Times New Roman"/>
                <w:b/>
                <w:bCs/>
              </w:rPr>
              <w:t>3</w:t>
            </w:r>
          </w:p>
        </w:tc>
        <w:tc>
          <w:tcPr>
            <w:tcW w:w="41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65"/>
              <w:jc w:val="center"/>
              <w:rPr>
                <w:rFonts w:ascii="Times New Roman" w:eastAsia="Calibri" w:hAnsi="Times New Roman" w:cs="Times New Roman"/>
                <w:b/>
              </w:rPr>
            </w:pPr>
            <w:r w:rsidRPr="00D25261">
              <w:rPr>
                <w:rFonts w:ascii="Times New Roman" w:eastAsia="Calibri" w:hAnsi="Times New Roman" w:cs="Times New Roman"/>
                <w:b/>
                <w:bC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43"/>
              <w:jc w:val="center"/>
              <w:rPr>
                <w:rFonts w:ascii="Times New Roman" w:eastAsia="Calibri" w:hAnsi="Times New Roman" w:cs="Times New Roman"/>
                <w:b/>
              </w:rPr>
            </w:pPr>
            <w:r w:rsidRPr="00D25261">
              <w:rPr>
                <w:rFonts w:ascii="Times New Roman" w:eastAsia="Calibri"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58"/>
              <w:jc w:val="center"/>
              <w:rPr>
                <w:rFonts w:ascii="Times New Roman" w:eastAsia="Calibri" w:hAnsi="Times New Roman" w:cs="Times New Roman"/>
                <w:b/>
              </w:rPr>
            </w:pPr>
            <w:r w:rsidRPr="00D25261">
              <w:rPr>
                <w:rFonts w:ascii="Times New Roman" w:eastAsia="Calibri" w:hAnsi="Times New Roman" w:cs="Times New Roman"/>
                <w:b/>
                <w:bC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43"/>
              <w:jc w:val="center"/>
              <w:rPr>
                <w:rFonts w:ascii="Times New Roman" w:eastAsia="Calibri" w:hAnsi="Times New Roman" w:cs="Times New Roman"/>
                <w:b/>
              </w:rPr>
            </w:pPr>
            <w:r w:rsidRPr="00D25261">
              <w:rPr>
                <w:rFonts w:ascii="Times New Roman" w:eastAsia="Calibri" w:hAnsi="Times New Roman" w:cs="Times New Roman"/>
                <w:b/>
                <w:bCs/>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72"/>
              <w:jc w:val="center"/>
              <w:rPr>
                <w:rFonts w:ascii="Times New Roman" w:eastAsia="Calibri" w:hAnsi="Times New Roman" w:cs="Times New Roman"/>
                <w:b/>
              </w:rPr>
            </w:pPr>
            <w:r w:rsidRPr="00D25261">
              <w:rPr>
                <w:rFonts w:ascii="Times New Roman" w:eastAsia="Calibri" w:hAnsi="Times New Roman" w:cs="Times New Roman"/>
                <w:b/>
                <w:bC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65"/>
              <w:jc w:val="center"/>
              <w:rPr>
                <w:rFonts w:ascii="Times New Roman" w:eastAsia="Calibri" w:hAnsi="Times New Roman" w:cs="Times New Roman"/>
                <w:b/>
              </w:rPr>
            </w:pPr>
            <w:r w:rsidRPr="00D25261">
              <w:rPr>
                <w:rFonts w:ascii="Times New Roman" w:eastAsia="Calibri" w:hAnsi="Times New Roman" w:cs="Times New Roman"/>
                <w:b/>
                <w:bC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72"/>
              <w:jc w:val="center"/>
              <w:rPr>
                <w:rFonts w:ascii="Times New Roman" w:eastAsia="Calibri" w:hAnsi="Times New Roman" w:cs="Times New Roman"/>
                <w:b/>
              </w:rPr>
            </w:pPr>
            <w:r w:rsidRPr="00D25261">
              <w:rPr>
                <w:rFonts w:ascii="Times New Roman" w:eastAsia="Calibri" w:hAnsi="Times New Roman" w:cs="Times New Roman"/>
                <w:b/>
                <w:bCs/>
              </w:rPr>
              <w:t>10</w:t>
            </w:r>
          </w:p>
        </w:tc>
        <w:tc>
          <w:tcPr>
            <w:tcW w:w="709" w:type="dxa"/>
            <w:tcBorders>
              <w:top w:val="single" w:sz="4" w:space="0" w:color="auto"/>
              <w:left w:val="single" w:sz="4" w:space="0" w:color="auto"/>
              <w:bottom w:val="single" w:sz="4" w:space="0" w:color="auto"/>
              <w:right w:val="double" w:sz="4" w:space="0" w:color="auto"/>
            </w:tcBorders>
            <w:shd w:val="clear" w:color="auto" w:fill="FFFFFF"/>
          </w:tcPr>
          <w:p w:rsidR="004441CD" w:rsidRPr="00D25261" w:rsidRDefault="004441CD" w:rsidP="0010118C">
            <w:pPr>
              <w:shd w:val="clear" w:color="auto" w:fill="FFFFFF"/>
              <w:ind w:left="72"/>
              <w:jc w:val="center"/>
              <w:rPr>
                <w:rFonts w:ascii="Times New Roman" w:eastAsia="Calibri" w:hAnsi="Times New Roman" w:cs="Times New Roman"/>
                <w:b/>
              </w:rPr>
            </w:pPr>
            <w:r w:rsidRPr="00D25261">
              <w:rPr>
                <w:rFonts w:ascii="Times New Roman" w:eastAsia="Calibri" w:hAnsi="Times New Roman" w:cs="Times New Roman"/>
                <w:b/>
                <w:bCs/>
              </w:rPr>
              <w:t>11</w:t>
            </w:r>
          </w:p>
        </w:tc>
        <w:tc>
          <w:tcPr>
            <w:tcW w:w="992" w:type="dxa"/>
            <w:tcBorders>
              <w:top w:val="single" w:sz="4" w:space="0" w:color="auto"/>
              <w:left w:val="doub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ind w:left="22"/>
              <w:jc w:val="center"/>
              <w:rPr>
                <w:rFonts w:ascii="Times New Roman" w:eastAsia="Calibri" w:hAnsi="Times New Roman" w:cs="Times New Roman"/>
                <w:b/>
              </w:rPr>
            </w:pPr>
            <w:r w:rsidRPr="00D25261">
              <w:rPr>
                <w:rFonts w:ascii="Times New Roman" w:eastAsia="Calibri" w:hAnsi="Times New Roman" w:cs="Times New Roman"/>
                <w:b/>
                <w:bC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20</w:t>
            </w:r>
          </w:p>
        </w:tc>
        <w:tc>
          <w:tcPr>
            <w:tcW w:w="764" w:type="dxa"/>
            <w:tcBorders>
              <w:top w:val="single" w:sz="4" w:space="0" w:color="auto"/>
              <w:left w:val="single" w:sz="4" w:space="0" w:color="auto"/>
              <w:bottom w:val="single" w:sz="4" w:space="0" w:color="auto"/>
              <w:right w:val="single" w:sz="4" w:space="0" w:color="auto"/>
            </w:tcBorders>
          </w:tcPr>
          <w:p w:rsidR="004441CD" w:rsidRPr="00D25261" w:rsidRDefault="004441CD" w:rsidP="0010118C">
            <w:pPr>
              <w:shd w:val="clear" w:color="auto" w:fill="FFFFFF"/>
              <w:jc w:val="center"/>
              <w:rPr>
                <w:rFonts w:ascii="Times New Roman" w:eastAsia="Calibri" w:hAnsi="Times New Roman" w:cs="Times New Roman"/>
                <w:b/>
              </w:rPr>
            </w:pPr>
            <w:r w:rsidRPr="00D25261">
              <w:rPr>
                <w:rFonts w:ascii="Times New Roman" w:eastAsia="Calibri" w:hAnsi="Times New Roman" w:cs="Times New Roman"/>
                <w:b/>
                <w:bCs/>
              </w:rPr>
              <w:t>21</w:t>
            </w:r>
          </w:p>
        </w:tc>
      </w:tr>
      <w:tr w:rsidR="00EB3116" w:rsidRPr="00EE4441" w:rsidTr="0010118C">
        <w:trPr>
          <w:trHeight w:hRule="exact" w:val="31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EB3116" w:rsidRPr="007F11B4" w:rsidRDefault="00EB3116" w:rsidP="007F11B4">
            <w:pPr>
              <w:shd w:val="clear" w:color="auto" w:fill="FFFFFF"/>
              <w:spacing w:line="240" w:lineRule="auto"/>
              <w:rPr>
                <w:rFonts w:ascii="Times New Roman" w:eastAsia="Calibri" w:hAnsi="Times New Roman" w:cs="Times New Roman"/>
              </w:rPr>
            </w:pPr>
            <w:r w:rsidRPr="007F11B4">
              <w:rPr>
                <w:rFonts w:ascii="Times New Roman" w:eastAsia="Calibri" w:hAnsi="Times New Roman" w:cs="Times New Roman"/>
              </w:rPr>
              <w:t>1 - 4 классы</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18</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546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555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5976</w:t>
            </w:r>
          </w:p>
        </w:tc>
        <w:tc>
          <w:tcPr>
            <w:tcW w:w="709" w:type="dxa"/>
            <w:tcBorders>
              <w:top w:val="single" w:sz="4" w:space="0" w:color="auto"/>
              <w:left w:val="single" w:sz="4" w:space="0" w:color="auto"/>
              <w:bottom w:val="single" w:sz="4" w:space="0" w:color="auto"/>
              <w:right w:val="doub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6240</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27,3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28,8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25,4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218,9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224,86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75652</w:t>
            </w:r>
          </w:p>
        </w:tc>
        <w:tc>
          <w:tcPr>
            <w:tcW w:w="764" w:type="dxa"/>
            <w:tcBorders>
              <w:top w:val="single" w:sz="4" w:space="0" w:color="auto"/>
              <w:left w:val="single" w:sz="4" w:space="0" w:color="auto"/>
              <w:bottom w:val="single" w:sz="4" w:space="0" w:color="auto"/>
              <w:right w:val="single" w:sz="4" w:space="0" w:color="auto"/>
            </w:tcBorders>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68537</w:t>
            </w:r>
          </w:p>
        </w:tc>
      </w:tr>
      <w:tr w:rsidR="00EB3116" w:rsidRPr="00EE4441" w:rsidTr="0010118C">
        <w:trPr>
          <w:trHeight w:hRule="exact" w:val="29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EB3116" w:rsidRPr="007F11B4" w:rsidRDefault="00EB3116" w:rsidP="007F11B4">
            <w:pPr>
              <w:shd w:val="clear" w:color="auto" w:fill="FFFFFF"/>
              <w:spacing w:line="240" w:lineRule="auto"/>
              <w:rPr>
                <w:rFonts w:ascii="Times New Roman" w:eastAsia="Calibri" w:hAnsi="Times New Roman" w:cs="Times New Roman"/>
              </w:rPr>
            </w:pPr>
            <w:r w:rsidRPr="007F11B4">
              <w:rPr>
                <w:rFonts w:ascii="Times New Roman" w:eastAsia="Calibri" w:hAnsi="Times New Roman" w:cs="Times New Roman"/>
              </w:rPr>
              <w:t>5 - 9 классы</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20</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18,7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745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702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17384</w:t>
            </w:r>
          </w:p>
        </w:tc>
        <w:tc>
          <w:tcPr>
            <w:tcW w:w="709" w:type="dxa"/>
            <w:tcBorders>
              <w:top w:val="single" w:sz="4" w:space="0" w:color="auto"/>
              <w:left w:val="single" w:sz="4" w:space="0" w:color="auto"/>
              <w:bottom w:val="single" w:sz="4" w:space="0" w:color="auto"/>
              <w:right w:val="doub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16547</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39,4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420,02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424,28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216730</w:t>
            </w:r>
          </w:p>
        </w:tc>
        <w:tc>
          <w:tcPr>
            <w:tcW w:w="764" w:type="dxa"/>
            <w:tcBorders>
              <w:top w:val="single" w:sz="4" w:space="0" w:color="auto"/>
              <w:left w:val="single" w:sz="4" w:space="0" w:color="auto"/>
              <w:bottom w:val="single" w:sz="4" w:space="0" w:color="auto"/>
              <w:right w:val="single" w:sz="4" w:space="0" w:color="auto"/>
            </w:tcBorders>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200600</w:t>
            </w:r>
          </w:p>
        </w:tc>
      </w:tr>
      <w:tr w:rsidR="00EB3116" w:rsidRPr="00EE4441" w:rsidTr="0010118C">
        <w:trPr>
          <w:trHeight w:hRule="exact" w:val="365"/>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EB3116" w:rsidRPr="007F11B4" w:rsidRDefault="00EB3116" w:rsidP="007F11B4">
            <w:pPr>
              <w:shd w:val="clear" w:color="auto" w:fill="FFFFFF"/>
              <w:spacing w:line="240" w:lineRule="auto"/>
              <w:rPr>
                <w:rFonts w:ascii="Times New Roman" w:eastAsia="Calibri" w:hAnsi="Times New Roman" w:cs="Times New Roman"/>
              </w:rPr>
            </w:pPr>
            <w:r w:rsidRPr="007F11B4">
              <w:rPr>
                <w:rFonts w:ascii="Times New Roman" w:eastAsia="Calibri" w:hAnsi="Times New Roman" w:cs="Times New Roman"/>
              </w:rPr>
              <w:t>10 - 11 классы</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7</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238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291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5503</w:t>
            </w:r>
          </w:p>
        </w:tc>
        <w:tc>
          <w:tcPr>
            <w:tcW w:w="709" w:type="dxa"/>
            <w:tcBorders>
              <w:top w:val="single" w:sz="4" w:space="0" w:color="auto"/>
              <w:left w:val="single" w:sz="4" w:space="0" w:color="auto"/>
              <w:bottom w:val="single" w:sz="4" w:space="0" w:color="auto"/>
              <w:right w:val="double" w:sz="4" w:space="0" w:color="auto"/>
            </w:tcBorders>
            <w:shd w:val="clear" w:color="auto" w:fill="FFFFFF"/>
            <w:vAlign w:val="center"/>
          </w:tcPr>
          <w:p w:rsidR="00EB3116" w:rsidRPr="00EB3116" w:rsidRDefault="00EB3116"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6100</w:t>
            </w:r>
          </w:p>
        </w:tc>
        <w:tc>
          <w:tcPr>
            <w:tcW w:w="992" w:type="dxa"/>
            <w:tcBorders>
              <w:top w:val="single" w:sz="4" w:space="0" w:color="auto"/>
              <w:left w:val="doub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16,2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14,8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416,19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377,32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73916</w:t>
            </w:r>
          </w:p>
        </w:tc>
        <w:tc>
          <w:tcPr>
            <w:tcW w:w="764" w:type="dxa"/>
            <w:tcBorders>
              <w:top w:val="single" w:sz="4" w:space="0" w:color="auto"/>
              <w:left w:val="single" w:sz="4" w:space="0" w:color="auto"/>
              <w:bottom w:val="single" w:sz="4" w:space="0" w:color="auto"/>
              <w:right w:val="single" w:sz="4" w:space="0" w:color="auto"/>
            </w:tcBorders>
            <w:vAlign w:val="center"/>
          </w:tcPr>
          <w:p w:rsidR="00EB3116" w:rsidRPr="00D25261" w:rsidRDefault="00EB3116"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81501</w:t>
            </w:r>
          </w:p>
        </w:tc>
      </w:tr>
      <w:tr w:rsidR="00D25261" w:rsidRPr="00EE4441" w:rsidTr="008C5648">
        <w:trPr>
          <w:trHeight w:hRule="exact" w:val="347"/>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D25261" w:rsidRPr="007F11B4" w:rsidRDefault="00D25261" w:rsidP="007F11B4">
            <w:pPr>
              <w:shd w:val="clear" w:color="auto" w:fill="FFFFFF"/>
              <w:spacing w:line="240" w:lineRule="auto"/>
              <w:rPr>
                <w:rFonts w:ascii="Times New Roman" w:eastAsia="Calibri" w:hAnsi="Times New Roman" w:cs="Times New Roman"/>
              </w:rPr>
            </w:pPr>
            <w:r w:rsidRPr="007F11B4">
              <w:rPr>
                <w:rFonts w:ascii="Times New Roman" w:eastAsia="Calibri" w:hAnsi="Times New Roman" w:cs="Times New Roman"/>
              </w:rPr>
              <w:t>1.  Итого</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EB3116" w:rsidRDefault="00D25261"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38</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D25261" w:rsidRDefault="00D25261"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45</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EB3116" w:rsidRDefault="00D25261"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D25261" w:rsidRDefault="00D25261"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D25261" w:rsidRDefault="00D25261"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D25261" w:rsidRDefault="00D25261"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44,4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EB3116" w:rsidRDefault="00D25261"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1529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EB3116" w:rsidRDefault="00D25261"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1548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EB3116" w:rsidRDefault="00D25261"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28863</w:t>
            </w:r>
          </w:p>
        </w:tc>
        <w:tc>
          <w:tcPr>
            <w:tcW w:w="709" w:type="dxa"/>
            <w:tcBorders>
              <w:top w:val="single" w:sz="4" w:space="0" w:color="auto"/>
              <w:left w:val="single" w:sz="4" w:space="0" w:color="auto"/>
              <w:bottom w:val="single" w:sz="4" w:space="0" w:color="auto"/>
              <w:right w:val="double" w:sz="4" w:space="0" w:color="auto"/>
            </w:tcBorders>
            <w:shd w:val="clear" w:color="auto" w:fill="FFFFFF"/>
            <w:vAlign w:val="center"/>
          </w:tcPr>
          <w:p w:rsidR="00D25261" w:rsidRPr="00EB3116" w:rsidRDefault="00D25261" w:rsidP="0010118C">
            <w:pPr>
              <w:spacing w:line="360" w:lineRule="auto"/>
              <w:jc w:val="center"/>
              <w:rPr>
                <w:rFonts w:ascii="Times New Roman" w:hAnsi="Times New Roman" w:cs="Times New Roman"/>
                <w:sz w:val="20"/>
                <w:szCs w:val="20"/>
              </w:rPr>
            </w:pPr>
            <w:r w:rsidRPr="00EB3116">
              <w:rPr>
                <w:rFonts w:ascii="Times New Roman" w:hAnsi="Times New Roman" w:cs="Times New Roman"/>
                <w:sz w:val="20"/>
                <w:szCs w:val="20"/>
              </w:rPr>
              <w:t>28887</w:t>
            </w:r>
          </w:p>
        </w:tc>
        <w:tc>
          <w:tcPr>
            <w:tcW w:w="992" w:type="dxa"/>
            <w:tcBorders>
              <w:top w:val="single" w:sz="4" w:space="0" w:color="auto"/>
              <w:left w:val="doub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ind w:left="58"/>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ind w:left="58"/>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5261" w:rsidRPr="00F57CA2" w:rsidRDefault="00D25261" w:rsidP="008C5648">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25261" w:rsidRPr="00D25261" w:rsidRDefault="00D25261"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366298</w:t>
            </w:r>
          </w:p>
        </w:tc>
        <w:tc>
          <w:tcPr>
            <w:tcW w:w="764" w:type="dxa"/>
            <w:tcBorders>
              <w:top w:val="single" w:sz="4" w:space="0" w:color="auto"/>
              <w:left w:val="single" w:sz="4" w:space="0" w:color="auto"/>
              <w:bottom w:val="single" w:sz="4" w:space="0" w:color="auto"/>
              <w:right w:val="single" w:sz="4" w:space="0" w:color="auto"/>
            </w:tcBorders>
            <w:vAlign w:val="center"/>
          </w:tcPr>
          <w:p w:rsidR="00D25261" w:rsidRPr="00D25261" w:rsidRDefault="00D25261" w:rsidP="0010118C">
            <w:pPr>
              <w:spacing w:line="360" w:lineRule="auto"/>
              <w:jc w:val="center"/>
              <w:rPr>
                <w:rFonts w:ascii="Times New Roman" w:hAnsi="Times New Roman" w:cs="Times New Roman"/>
                <w:b/>
                <w:sz w:val="20"/>
                <w:szCs w:val="20"/>
              </w:rPr>
            </w:pPr>
            <w:r w:rsidRPr="00D25261">
              <w:rPr>
                <w:rFonts w:ascii="Times New Roman" w:hAnsi="Times New Roman" w:cs="Times New Roman"/>
                <w:b/>
                <w:sz w:val="20"/>
                <w:szCs w:val="20"/>
              </w:rPr>
              <w:t>350638</w:t>
            </w:r>
          </w:p>
        </w:tc>
      </w:tr>
      <w:tr w:rsidR="00F57CA2" w:rsidRPr="00EE4441" w:rsidTr="00F57CA2">
        <w:trPr>
          <w:trHeight w:hRule="exact" w:val="215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212DCC" w:rsidRPr="007F11B4" w:rsidRDefault="00212DCC" w:rsidP="007F11B4">
            <w:pPr>
              <w:shd w:val="clear" w:color="auto" w:fill="FFFFFF"/>
              <w:spacing w:line="240" w:lineRule="auto"/>
              <w:ind w:right="72" w:firstLine="22"/>
              <w:rPr>
                <w:rFonts w:ascii="Times New Roman" w:eastAsia="Calibri" w:hAnsi="Times New Roman" w:cs="Times New Roman"/>
              </w:rPr>
            </w:pPr>
            <w:r w:rsidRPr="007F11B4">
              <w:rPr>
                <w:rFonts w:ascii="Times New Roman" w:eastAsia="Calibri" w:hAnsi="Times New Roman" w:cs="Times New Roman"/>
              </w:rPr>
              <w:t>2. ФЗП ру</w:t>
            </w:r>
            <w:r w:rsidRPr="007F11B4">
              <w:rPr>
                <w:rFonts w:ascii="Times New Roman" w:eastAsia="Calibri" w:hAnsi="Times New Roman" w:cs="Times New Roman"/>
              </w:rPr>
              <w:softHyphen/>
              <w:t xml:space="preserve">ководящего, </w:t>
            </w:r>
            <w:proofErr w:type="spellStart"/>
            <w:r w:rsidRPr="007F11B4">
              <w:rPr>
                <w:rFonts w:ascii="Times New Roman" w:eastAsia="Calibri" w:hAnsi="Times New Roman" w:cs="Times New Roman"/>
              </w:rPr>
              <w:t>администра</w:t>
            </w:r>
            <w:r w:rsidRPr="007F11B4">
              <w:rPr>
                <w:rFonts w:ascii="Times New Roman" w:eastAsia="Calibri" w:hAnsi="Times New Roman" w:cs="Times New Roman"/>
              </w:rPr>
              <w:softHyphen/>
              <w:t>тивно-хоз-ного</w:t>
            </w:r>
            <w:proofErr w:type="spellEnd"/>
            <w:r w:rsidRPr="007F11B4">
              <w:rPr>
                <w:rFonts w:ascii="Times New Roman" w:eastAsia="Calibri" w:hAnsi="Times New Roman" w:cs="Times New Roman"/>
              </w:rPr>
              <w:t xml:space="preserve"> и учебно-вспомогательного состава</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65"/>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65"/>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419"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65"/>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43"/>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58"/>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50"/>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79"/>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65"/>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115"/>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9" w:type="dxa"/>
            <w:tcBorders>
              <w:top w:val="single" w:sz="4" w:space="0" w:color="auto"/>
              <w:left w:val="single" w:sz="4" w:space="0" w:color="auto"/>
              <w:bottom w:val="single" w:sz="4" w:space="0" w:color="auto"/>
              <w:right w:val="double" w:sz="4" w:space="0" w:color="auto"/>
            </w:tcBorders>
            <w:shd w:val="clear" w:color="auto" w:fill="FFFFFF"/>
          </w:tcPr>
          <w:p w:rsidR="00212DCC" w:rsidRPr="00F57CA2" w:rsidRDefault="00212DCC" w:rsidP="00F57CA2">
            <w:pPr>
              <w:shd w:val="clear" w:color="auto" w:fill="FFFFFF"/>
              <w:ind w:left="108"/>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992" w:type="dxa"/>
            <w:tcBorders>
              <w:top w:val="single" w:sz="4" w:space="0" w:color="auto"/>
              <w:left w:val="doub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58"/>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ind w:left="58"/>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eastAsia="Calibri"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hAnsi="Times New Roman" w:cs="Times New Roman"/>
                <w:bCs/>
                <w:spacing w:val="-8"/>
                <w:sz w:val="20"/>
                <w:szCs w:val="20"/>
              </w:rPr>
              <w:t>65000</w:t>
            </w:r>
          </w:p>
        </w:tc>
        <w:tc>
          <w:tcPr>
            <w:tcW w:w="764" w:type="dxa"/>
            <w:tcBorders>
              <w:top w:val="single" w:sz="4" w:space="0" w:color="auto"/>
              <w:left w:val="single" w:sz="4" w:space="0" w:color="auto"/>
              <w:bottom w:val="single" w:sz="4" w:space="0" w:color="auto"/>
              <w:right w:val="single" w:sz="4" w:space="0" w:color="auto"/>
            </w:tcBorders>
          </w:tcPr>
          <w:p w:rsidR="00212DCC" w:rsidRPr="00F57CA2" w:rsidRDefault="00212DCC" w:rsidP="00F57CA2">
            <w:pPr>
              <w:shd w:val="clear" w:color="auto" w:fill="FFFFFF"/>
              <w:jc w:val="center"/>
              <w:rPr>
                <w:rFonts w:ascii="Times New Roman" w:eastAsia="Calibri" w:hAnsi="Times New Roman" w:cs="Times New Roman"/>
                <w:sz w:val="20"/>
                <w:szCs w:val="20"/>
              </w:rPr>
            </w:pPr>
            <w:r w:rsidRPr="00F57CA2">
              <w:rPr>
                <w:rFonts w:ascii="Times New Roman" w:hAnsi="Times New Roman" w:cs="Times New Roman"/>
                <w:bCs/>
                <w:spacing w:val="-9"/>
                <w:sz w:val="20"/>
                <w:szCs w:val="20"/>
              </w:rPr>
              <w:t>76105</w:t>
            </w:r>
          </w:p>
        </w:tc>
      </w:tr>
      <w:tr w:rsidR="00F57CA2" w:rsidRPr="00EB3116" w:rsidTr="00F57CA2">
        <w:trPr>
          <w:trHeight w:hRule="exact" w:val="200"/>
          <w:jc w:val="center"/>
        </w:trPr>
        <w:tc>
          <w:tcPr>
            <w:tcW w:w="1565" w:type="dxa"/>
            <w:vMerge w:val="restart"/>
            <w:tcBorders>
              <w:top w:val="single" w:sz="4" w:space="0" w:color="auto"/>
              <w:left w:val="single" w:sz="4" w:space="0" w:color="auto"/>
              <w:right w:val="single" w:sz="4" w:space="0" w:color="auto"/>
            </w:tcBorders>
            <w:shd w:val="clear" w:color="auto" w:fill="FFFFFF"/>
          </w:tcPr>
          <w:p w:rsidR="00212DCC" w:rsidRPr="007F11B4" w:rsidRDefault="00212DCC" w:rsidP="007F11B4">
            <w:pPr>
              <w:shd w:val="clear" w:color="auto" w:fill="FFFFFF"/>
              <w:spacing w:line="240" w:lineRule="auto"/>
              <w:rPr>
                <w:rFonts w:ascii="Times New Roman" w:eastAsia="Calibri" w:hAnsi="Times New Roman" w:cs="Times New Roman"/>
              </w:rPr>
            </w:pPr>
            <w:r w:rsidRPr="007F11B4">
              <w:rPr>
                <w:rFonts w:ascii="Times New Roman" w:eastAsia="Calibri" w:hAnsi="Times New Roman" w:cs="Times New Roman"/>
                <w:spacing w:val="-1"/>
              </w:rPr>
              <w:t>3.  Итого тариф</w:t>
            </w:r>
            <w:r w:rsidRPr="007F11B4">
              <w:rPr>
                <w:rFonts w:ascii="Times New Roman" w:eastAsia="Calibri" w:hAnsi="Times New Roman" w:cs="Times New Roman"/>
                <w:spacing w:val="-1"/>
              </w:rPr>
              <w:softHyphen/>
            </w:r>
            <w:r w:rsidRPr="007F11B4">
              <w:rPr>
                <w:rFonts w:ascii="Times New Roman" w:eastAsia="Calibri" w:hAnsi="Times New Roman" w:cs="Times New Roman"/>
              </w:rPr>
              <w:t>ный ФЗП</w:t>
            </w:r>
          </w:p>
        </w:tc>
        <w:tc>
          <w:tcPr>
            <w:tcW w:w="54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4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41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65"/>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36"/>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67"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43"/>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67"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72"/>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8"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65"/>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115"/>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double" w:sz="4" w:space="0" w:color="auto"/>
            </w:tcBorders>
            <w:shd w:val="clear" w:color="auto" w:fill="FFFFFF"/>
          </w:tcPr>
          <w:p w:rsidR="00212DCC" w:rsidRPr="00EE4441" w:rsidRDefault="00212DCC" w:rsidP="00F57CA2">
            <w:pPr>
              <w:shd w:val="clear" w:color="auto" w:fill="FFFFFF"/>
              <w:ind w:left="10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992" w:type="dxa"/>
            <w:vMerge w:val="restart"/>
            <w:tcBorders>
              <w:top w:val="single" w:sz="4" w:space="0" w:color="auto"/>
              <w:left w:val="doub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8"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2DCC" w:rsidRPr="00D25261" w:rsidRDefault="00EB3116" w:rsidP="00F57CA2">
            <w:pPr>
              <w:shd w:val="clear" w:color="auto" w:fill="FFFFFF"/>
              <w:jc w:val="center"/>
              <w:rPr>
                <w:rFonts w:ascii="Times New Roman" w:eastAsia="Calibri" w:hAnsi="Times New Roman" w:cs="Times New Roman"/>
                <w:b/>
                <w:sz w:val="20"/>
                <w:szCs w:val="20"/>
              </w:rPr>
            </w:pPr>
            <w:r w:rsidRPr="00D25261">
              <w:rPr>
                <w:b/>
                <w:sz w:val="20"/>
                <w:szCs w:val="20"/>
              </w:rPr>
              <w:t>431298</w:t>
            </w:r>
          </w:p>
        </w:tc>
        <w:tc>
          <w:tcPr>
            <w:tcW w:w="764" w:type="dxa"/>
            <w:tcBorders>
              <w:top w:val="single" w:sz="4" w:space="0" w:color="auto"/>
              <w:left w:val="single" w:sz="4" w:space="0" w:color="auto"/>
              <w:bottom w:val="single" w:sz="4" w:space="0" w:color="auto"/>
              <w:right w:val="single" w:sz="4" w:space="0" w:color="auto"/>
            </w:tcBorders>
          </w:tcPr>
          <w:p w:rsidR="00212DCC" w:rsidRPr="00D25261" w:rsidRDefault="00EB3116" w:rsidP="00F57CA2">
            <w:pPr>
              <w:shd w:val="clear" w:color="auto" w:fill="FFFFFF"/>
              <w:jc w:val="center"/>
              <w:rPr>
                <w:rFonts w:ascii="Times New Roman" w:eastAsia="Calibri" w:hAnsi="Times New Roman" w:cs="Times New Roman"/>
                <w:b/>
                <w:sz w:val="20"/>
                <w:szCs w:val="20"/>
              </w:rPr>
            </w:pPr>
            <w:r w:rsidRPr="00D25261">
              <w:rPr>
                <w:b/>
                <w:sz w:val="20"/>
                <w:szCs w:val="20"/>
              </w:rPr>
              <w:t>426743</w:t>
            </w:r>
          </w:p>
        </w:tc>
      </w:tr>
      <w:tr w:rsidR="00F57CA2" w:rsidRPr="00EE4441" w:rsidTr="00F57CA2">
        <w:trPr>
          <w:trHeight w:hRule="exact" w:val="700"/>
          <w:jc w:val="center"/>
        </w:trPr>
        <w:tc>
          <w:tcPr>
            <w:tcW w:w="1565" w:type="dxa"/>
            <w:vMerge/>
            <w:tcBorders>
              <w:left w:val="single" w:sz="4" w:space="0" w:color="auto"/>
              <w:bottom w:val="single" w:sz="4" w:space="0" w:color="auto"/>
              <w:right w:val="single" w:sz="4" w:space="0" w:color="auto"/>
            </w:tcBorders>
            <w:shd w:val="clear" w:color="auto" w:fill="FFFFFF"/>
          </w:tcPr>
          <w:p w:rsidR="00212DCC" w:rsidRPr="007F11B4" w:rsidRDefault="00212DCC" w:rsidP="007F11B4">
            <w:pPr>
              <w:shd w:val="clear" w:color="auto" w:fill="FFFFFF"/>
              <w:spacing w:line="240" w:lineRule="auto"/>
              <w:rPr>
                <w:rFonts w:ascii="Times New Roman" w:eastAsia="Calibri" w:hAnsi="Times New Roman" w:cs="Times New Roman"/>
                <w:spacing w:val="-1"/>
              </w:rPr>
            </w:pPr>
          </w:p>
        </w:tc>
        <w:tc>
          <w:tcPr>
            <w:tcW w:w="540"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lang w:val="en-US"/>
              </w:rPr>
            </w:pPr>
          </w:p>
        </w:tc>
        <w:tc>
          <w:tcPr>
            <w:tcW w:w="540"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lang w:val="en-US"/>
              </w:rPr>
            </w:pPr>
          </w:p>
        </w:tc>
        <w:tc>
          <w:tcPr>
            <w:tcW w:w="419"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65"/>
              <w:jc w:val="center"/>
              <w:rPr>
                <w:rFonts w:ascii="Times New Roman" w:eastAsia="Calibri" w:hAnsi="Times New Roman" w:cs="Times New Roman"/>
                <w:lang w:val="en-US"/>
              </w:rPr>
            </w:pPr>
          </w:p>
        </w:tc>
        <w:tc>
          <w:tcPr>
            <w:tcW w:w="709"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36"/>
              <w:jc w:val="center"/>
              <w:rPr>
                <w:rFonts w:ascii="Times New Roman" w:eastAsia="Calibri" w:hAnsi="Times New Roman" w:cs="Times New Roman"/>
                <w:lang w:val="en-US"/>
              </w:rPr>
            </w:pPr>
          </w:p>
        </w:tc>
        <w:tc>
          <w:tcPr>
            <w:tcW w:w="567"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lang w:val="en-US"/>
              </w:rPr>
            </w:pPr>
          </w:p>
        </w:tc>
        <w:tc>
          <w:tcPr>
            <w:tcW w:w="709"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43"/>
              <w:jc w:val="center"/>
              <w:rPr>
                <w:rFonts w:ascii="Times New Roman" w:eastAsia="Calibri" w:hAnsi="Times New Roman" w:cs="Times New Roman"/>
                <w:lang w:val="en-US"/>
              </w:rPr>
            </w:pPr>
          </w:p>
        </w:tc>
        <w:tc>
          <w:tcPr>
            <w:tcW w:w="567"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72"/>
              <w:jc w:val="center"/>
              <w:rPr>
                <w:rFonts w:ascii="Times New Roman" w:eastAsia="Calibri" w:hAnsi="Times New Roman" w:cs="Times New Roman"/>
                <w:lang w:val="en-US"/>
              </w:rPr>
            </w:pPr>
          </w:p>
        </w:tc>
        <w:tc>
          <w:tcPr>
            <w:tcW w:w="708"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65"/>
              <w:jc w:val="center"/>
              <w:rPr>
                <w:rFonts w:ascii="Times New Roman" w:eastAsia="Calibri" w:hAnsi="Times New Roman" w:cs="Times New Roman"/>
                <w:lang w:val="en-US"/>
              </w:rPr>
            </w:pPr>
          </w:p>
        </w:tc>
        <w:tc>
          <w:tcPr>
            <w:tcW w:w="709"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115"/>
              <w:jc w:val="center"/>
              <w:rPr>
                <w:rFonts w:ascii="Times New Roman" w:eastAsia="Calibri" w:hAnsi="Times New Roman" w:cs="Times New Roman"/>
                <w:lang w:val="en-US"/>
              </w:rPr>
            </w:pPr>
          </w:p>
        </w:tc>
        <w:tc>
          <w:tcPr>
            <w:tcW w:w="709" w:type="dxa"/>
            <w:vMerge/>
            <w:tcBorders>
              <w:left w:val="single" w:sz="4" w:space="0" w:color="auto"/>
              <w:bottom w:val="single" w:sz="4" w:space="0" w:color="auto"/>
              <w:right w:val="double" w:sz="4" w:space="0" w:color="auto"/>
            </w:tcBorders>
            <w:shd w:val="clear" w:color="auto" w:fill="FFFFFF"/>
          </w:tcPr>
          <w:p w:rsidR="00212DCC" w:rsidRPr="00EE4441" w:rsidRDefault="00212DCC" w:rsidP="00F57CA2">
            <w:pPr>
              <w:shd w:val="clear" w:color="auto" w:fill="FFFFFF"/>
              <w:ind w:left="108"/>
              <w:jc w:val="center"/>
              <w:rPr>
                <w:rFonts w:ascii="Times New Roman" w:eastAsia="Calibri" w:hAnsi="Times New Roman" w:cs="Times New Roman"/>
                <w:lang w:val="en-US"/>
              </w:rPr>
            </w:pPr>
          </w:p>
        </w:tc>
        <w:tc>
          <w:tcPr>
            <w:tcW w:w="992" w:type="dxa"/>
            <w:vMerge/>
            <w:tcBorders>
              <w:left w:val="doub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lang w:val="en-US"/>
              </w:rPr>
            </w:pPr>
          </w:p>
        </w:tc>
        <w:tc>
          <w:tcPr>
            <w:tcW w:w="850"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708"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850"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2DCC" w:rsidRPr="00D25261" w:rsidRDefault="00212DCC" w:rsidP="00F57CA2">
            <w:pPr>
              <w:shd w:val="clear" w:color="auto" w:fill="FFFFFF"/>
              <w:jc w:val="center"/>
              <w:rPr>
                <w:rFonts w:ascii="Times New Roman" w:eastAsia="Calibri" w:hAnsi="Times New Roman" w:cs="Times New Roman"/>
                <w:b/>
                <w:sz w:val="20"/>
                <w:szCs w:val="20"/>
              </w:rPr>
            </w:pPr>
            <w:r w:rsidRPr="00D25261">
              <w:rPr>
                <w:rFonts w:ascii="Times New Roman" w:eastAsia="Calibri" w:hAnsi="Times New Roman" w:cs="Times New Roman"/>
                <w:b/>
                <w:sz w:val="20"/>
                <w:szCs w:val="20"/>
              </w:rPr>
              <w:t>Стр. 1</w:t>
            </w:r>
            <w:proofErr w:type="gramStart"/>
            <w:r w:rsidRPr="00D25261">
              <w:rPr>
                <w:rFonts w:ascii="Times New Roman" w:eastAsia="Calibri" w:hAnsi="Times New Roman" w:cs="Times New Roman"/>
                <w:b/>
                <w:sz w:val="20"/>
                <w:szCs w:val="20"/>
              </w:rPr>
              <w:t xml:space="preserve"> + С</w:t>
            </w:r>
            <w:proofErr w:type="gramEnd"/>
            <w:r w:rsidRPr="00D25261">
              <w:rPr>
                <w:rFonts w:ascii="Times New Roman" w:eastAsia="Calibri" w:hAnsi="Times New Roman" w:cs="Times New Roman"/>
                <w:b/>
                <w:sz w:val="20"/>
                <w:szCs w:val="20"/>
              </w:rPr>
              <w:t>тр. 2</w:t>
            </w:r>
          </w:p>
        </w:tc>
      </w:tr>
      <w:tr w:rsidR="00F57CA2" w:rsidRPr="00EE4441" w:rsidTr="00F57CA2">
        <w:trPr>
          <w:trHeight w:hRule="exact" w:val="200"/>
          <w:jc w:val="center"/>
        </w:trPr>
        <w:tc>
          <w:tcPr>
            <w:tcW w:w="1565" w:type="dxa"/>
            <w:vMerge w:val="restart"/>
            <w:tcBorders>
              <w:top w:val="single" w:sz="4" w:space="0" w:color="auto"/>
              <w:left w:val="single" w:sz="4" w:space="0" w:color="auto"/>
              <w:right w:val="single" w:sz="4" w:space="0" w:color="auto"/>
            </w:tcBorders>
            <w:shd w:val="clear" w:color="auto" w:fill="FFFFFF"/>
          </w:tcPr>
          <w:p w:rsidR="00212DCC" w:rsidRPr="007F11B4" w:rsidRDefault="00212DCC" w:rsidP="007F11B4">
            <w:pPr>
              <w:shd w:val="clear" w:color="auto" w:fill="FFFFFF"/>
              <w:spacing w:line="240" w:lineRule="auto"/>
              <w:ind w:firstLine="7"/>
              <w:rPr>
                <w:rFonts w:ascii="Times New Roman" w:eastAsia="Calibri" w:hAnsi="Times New Roman" w:cs="Times New Roman"/>
              </w:rPr>
            </w:pPr>
            <w:r w:rsidRPr="007F11B4">
              <w:rPr>
                <w:rFonts w:ascii="Times New Roman" w:eastAsia="Calibri" w:hAnsi="Times New Roman" w:cs="Times New Roman"/>
              </w:rPr>
              <w:t xml:space="preserve">4.  </w:t>
            </w:r>
            <w:proofErr w:type="gramStart"/>
            <w:r w:rsidRPr="007F11B4">
              <w:rPr>
                <w:rFonts w:ascii="Times New Roman" w:eastAsia="Calibri" w:hAnsi="Times New Roman" w:cs="Times New Roman"/>
              </w:rPr>
              <w:t>Дополни</w:t>
            </w:r>
            <w:r w:rsidRPr="007F11B4">
              <w:rPr>
                <w:rFonts w:ascii="Times New Roman" w:eastAsia="Calibri" w:hAnsi="Times New Roman" w:cs="Times New Roman"/>
              </w:rPr>
              <w:softHyphen/>
              <w:t>тельный</w:t>
            </w:r>
            <w:proofErr w:type="gramEnd"/>
            <w:r w:rsidRPr="007F11B4">
              <w:rPr>
                <w:rFonts w:ascii="Times New Roman" w:eastAsia="Calibri" w:hAnsi="Times New Roman" w:cs="Times New Roman"/>
              </w:rPr>
              <w:t xml:space="preserve"> ФЗП</w:t>
            </w:r>
            <w:r w:rsidRPr="007F11B4">
              <w:rPr>
                <w:rFonts w:ascii="Times New Roman" w:eastAsia="Calibri" w:hAnsi="Times New Roman" w:cs="Times New Roman"/>
                <w:spacing w:val="-2"/>
              </w:rPr>
              <w:t xml:space="preserve">, </w:t>
            </w:r>
            <w:r w:rsidRPr="007F11B4">
              <w:rPr>
                <w:rFonts w:ascii="Times New Roman" w:eastAsia="Calibri" w:hAnsi="Times New Roman" w:cs="Times New Roman"/>
              </w:rPr>
              <w:t>в % к общему ФЗП 20%</w:t>
            </w:r>
          </w:p>
        </w:tc>
        <w:tc>
          <w:tcPr>
            <w:tcW w:w="54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4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41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36"/>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67"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43"/>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67"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65"/>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8"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10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double" w:sz="4" w:space="0" w:color="auto"/>
            </w:tcBorders>
            <w:shd w:val="clear" w:color="auto" w:fill="FFFFFF"/>
          </w:tcPr>
          <w:p w:rsidR="00212DCC" w:rsidRPr="00EE4441" w:rsidRDefault="00212DCC" w:rsidP="00F57CA2">
            <w:pPr>
              <w:shd w:val="clear" w:color="auto" w:fill="FFFFFF"/>
              <w:ind w:left="10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992" w:type="dxa"/>
            <w:vMerge w:val="restart"/>
            <w:tcBorders>
              <w:top w:val="single" w:sz="4" w:space="0" w:color="auto"/>
              <w:left w:val="doub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8"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2DCC" w:rsidRPr="00D25261" w:rsidRDefault="008E5148" w:rsidP="00F57CA2">
            <w:pPr>
              <w:shd w:val="clear" w:color="auto" w:fill="FFFFFF"/>
              <w:jc w:val="center"/>
              <w:rPr>
                <w:rFonts w:ascii="Times New Roman" w:eastAsia="Calibri" w:hAnsi="Times New Roman" w:cs="Times New Roman"/>
                <w:b/>
                <w:sz w:val="20"/>
                <w:szCs w:val="20"/>
              </w:rPr>
            </w:pPr>
            <w:r w:rsidRPr="00D25261">
              <w:rPr>
                <w:b/>
                <w:sz w:val="20"/>
                <w:szCs w:val="20"/>
              </w:rPr>
              <w:t>86260</w:t>
            </w:r>
          </w:p>
        </w:tc>
        <w:tc>
          <w:tcPr>
            <w:tcW w:w="764" w:type="dxa"/>
            <w:tcBorders>
              <w:top w:val="single" w:sz="4" w:space="0" w:color="auto"/>
              <w:left w:val="single" w:sz="4" w:space="0" w:color="auto"/>
              <w:bottom w:val="single" w:sz="4" w:space="0" w:color="auto"/>
              <w:right w:val="single" w:sz="4" w:space="0" w:color="auto"/>
            </w:tcBorders>
          </w:tcPr>
          <w:p w:rsidR="00212DCC" w:rsidRPr="00D25261" w:rsidRDefault="008E5148" w:rsidP="00F57CA2">
            <w:pPr>
              <w:shd w:val="clear" w:color="auto" w:fill="FFFFFF"/>
              <w:jc w:val="center"/>
              <w:rPr>
                <w:rFonts w:ascii="Times New Roman" w:eastAsia="Calibri" w:hAnsi="Times New Roman" w:cs="Times New Roman"/>
                <w:b/>
                <w:sz w:val="20"/>
                <w:szCs w:val="20"/>
              </w:rPr>
            </w:pPr>
            <w:r w:rsidRPr="00D25261">
              <w:rPr>
                <w:b/>
                <w:sz w:val="20"/>
                <w:szCs w:val="20"/>
              </w:rPr>
              <w:t>85349</w:t>
            </w:r>
          </w:p>
        </w:tc>
      </w:tr>
      <w:tr w:rsidR="00F57CA2" w:rsidRPr="00EE4441" w:rsidTr="00F57CA2">
        <w:trPr>
          <w:trHeight w:hRule="exact" w:val="880"/>
          <w:jc w:val="center"/>
        </w:trPr>
        <w:tc>
          <w:tcPr>
            <w:tcW w:w="1565" w:type="dxa"/>
            <w:vMerge/>
            <w:tcBorders>
              <w:left w:val="single" w:sz="4" w:space="0" w:color="auto"/>
              <w:bottom w:val="single" w:sz="4" w:space="0" w:color="auto"/>
              <w:right w:val="single" w:sz="4" w:space="0" w:color="auto"/>
            </w:tcBorders>
            <w:shd w:val="clear" w:color="auto" w:fill="FFFFFF"/>
          </w:tcPr>
          <w:p w:rsidR="00212DCC" w:rsidRPr="007F11B4" w:rsidRDefault="00212DCC" w:rsidP="007F11B4">
            <w:pPr>
              <w:shd w:val="clear" w:color="auto" w:fill="FFFFFF"/>
              <w:spacing w:line="240" w:lineRule="auto"/>
              <w:ind w:firstLine="7"/>
              <w:rPr>
                <w:rFonts w:ascii="Times New Roman" w:eastAsia="Calibri" w:hAnsi="Times New Roman" w:cs="Times New Roman"/>
              </w:rPr>
            </w:pPr>
          </w:p>
        </w:tc>
        <w:tc>
          <w:tcPr>
            <w:tcW w:w="540"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8"/>
              <w:jc w:val="center"/>
              <w:rPr>
                <w:rFonts w:ascii="Times New Roman" w:eastAsia="Calibri" w:hAnsi="Times New Roman" w:cs="Times New Roman"/>
              </w:rPr>
            </w:pPr>
          </w:p>
        </w:tc>
        <w:tc>
          <w:tcPr>
            <w:tcW w:w="540"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8"/>
              <w:jc w:val="center"/>
              <w:rPr>
                <w:rFonts w:ascii="Times New Roman" w:eastAsia="Calibri" w:hAnsi="Times New Roman" w:cs="Times New Roman"/>
              </w:rPr>
            </w:pPr>
          </w:p>
        </w:tc>
        <w:tc>
          <w:tcPr>
            <w:tcW w:w="419"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8"/>
              <w:jc w:val="center"/>
              <w:rPr>
                <w:rFonts w:ascii="Times New Roman" w:eastAsia="Calibri" w:hAnsi="Times New Roman" w:cs="Times New Roman"/>
              </w:rPr>
            </w:pPr>
          </w:p>
        </w:tc>
        <w:tc>
          <w:tcPr>
            <w:tcW w:w="709"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36"/>
              <w:jc w:val="center"/>
              <w:rPr>
                <w:rFonts w:ascii="Times New Roman" w:eastAsia="Calibri" w:hAnsi="Times New Roman" w:cs="Times New Roman"/>
              </w:rPr>
            </w:pPr>
          </w:p>
        </w:tc>
        <w:tc>
          <w:tcPr>
            <w:tcW w:w="567"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8"/>
              <w:jc w:val="center"/>
              <w:rPr>
                <w:rFonts w:ascii="Times New Roman" w:eastAsia="Calibri" w:hAnsi="Times New Roman" w:cs="Times New Roman"/>
              </w:rPr>
            </w:pPr>
          </w:p>
        </w:tc>
        <w:tc>
          <w:tcPr>
            <w:tcW w:w="709"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43"/>
              <w:jc w:val="center"/>
              <w:rPr>
                <w:rFonts w:ascii="Times New Roman" w:eastAsia="Calibri" w:hAnsi="Times New Roman" w:cs="Times New Roman"/>
              </w:rPr>
            </w:pPr>
          </w:p>
        </w:tc>
        <w:tc>
          <w:tcPr>
            <w:tcW w:w="567"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65"/>
              <w:jc w:val="center"/>
              <w:rPr>
                <w:rFonts w:ascii="Times New Roman" w:eastAsia="Calibri" w:hAnsi="Times New Roman" w:cs="Times New Roman"/>
              </w:rPr>
            </w:pPr>
          </w:p>
        </w:tc>
        <w:tc>
          <w:tcPr>
            <w:tcW w:w="708"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8"/>
              <w:jc w:val="center"/>
              <w:rPr>
                <w:rFonts w:ascii="Times New Roman" w:eastAsia="Calibri" w:hAnsi="Times New Roman" w:cs="Times New Roman"/>
              </w:rPr>
            </w:pPr>
          </w:p>
        </w:tc>
        <w:tc>
          <w:tcPr>
            <w:tcW w:w="709"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108"/>
              <w:jc w:val="center"/>
              <w:rPr>
                <w:rFonts w:ascii="Times New Roman" w:eastAsia="Calibri" w:hAnsi="Times New Roman" w:cs="Times New Roman"/>
              </w:rPr>
            </w:pPr>
          </w:p>
        </w:tc>
        <w:tc>
          <w:tcPr>
            <w:tcW w:w="709" w:type="dxa"/>
            <w:vMerge/>
            <w:tcBorders>
              <w:left w:val="single" w:sz="4" w:space="0" w:color="auto"/>
              <w:bottom w:val="single" w:sz="4" w:space="0" w:color="auto"/>
              <w:right w:val="double" w:sz="4" w:space="0" w:color="auto"/>
            </w:tcBorders>
            <w:shd w:val="clear" w:color="auto" w:fill="FFFFFF"/>
          </w:tcPr>
          <w:p w:rsidR="00212DCC" w:rsidRPr="00FF4FFE" w:rsidRDefault="00212DCC" w:rsidP="00F57CA2">
            <w:pPr>
              <w:shd w:val="clear" w:color="auto" w:fill="FFFFFF"/>
              <w:ind w:left="108"/>
              <w:jc w:val="center"/>
              <w:rPr>
                <w:rFonts w:ascii="Times New Roman" w:eastAsia="Calibri" w:hAnsi="Times New Roman" w:cs="Times New Roman"/>
              </w:rPr>
            </w:pPr>
          </w:p>
        </w:tc>
        <w:tc>
          <w:tcPr>
            <w:tcW w:w="992" w:type="dxa"/>
            <w:vMerge/>
            <w:tcBorders>
              <w:left w:val="doub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0"/>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ind w:left="58"/>
              <w:jc w:val="center"/>
              <w:rPr>
                <w:rFonts w:ascii="Times New Roman" w:eastAsia="Calibri" w:hAnsi="Times New Roman" w:cs="Times New Roman"/>
              </w:rPr>
            </w:pPr>
          </w:p>
        </w:tc>
        <w:tc>
          <w:tcPr>
            <w:tcW w:w="850"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jc w:val="center"/>
              <w:rPr>
                <w:rFonts w:ascii="Times New Roman" w:eastAsia="Calibri" w:hAnsi="Times New Roman" w:cs="Times New Roman"/>
              </w:rPr>
            </w:pPr>
          </w:p>
        </w:tc>
        <w:tc>
          <w:tcPr>
            <w:tcW w:w="708"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jc w:val="center"/>
              <w:rPr>
                <w:rFonts w:ascii="Times New Roman" w:eastAsia="Calibri" w:hAnsi="Times New Roman" w:cs="Times New Roman"/>
              </w:rPr>
            </w:pPr>
          </w:p>
        </w:tc>
        <w:tc>
          <w:tcPr>
            <w:tcW w:w="850"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jc w:val="center"/>
              <w:rPr>
                <w:rFonts w:ascii="Times New Roman" w:eastAsia="Calibri" w:hAnsi="Times New Roman" w:cs="Times New Roman"/>
              </w:rPr>
            </w:pPr>
          </w:p>
        </w:tc>
        <w:tc>
          <w:tcPr>
            <w:tcW w:w="851" w:type="dxa"/>
            <w:vMerge/>
            <w:tcBorders>
              <w:left w:val="single" w:sz="4" w:space="0" w:color="auto"/>
              <w:bottom w:val="single" w:sz="4" w:space="0" w:color="auto"/>
              <w:right w:val="single" w:sz="4" w:space="0" w:color="auto"/>
            </w:tcBorders>
            <w:shd w:val="clear" w:color="auto" w:fill="FFFFFF"/>
          </w:tcPr>
          <w:p w:rsidR="00212DCC" w:rsidRPr="00FF4FFE" w:rsidRDefault="00212DCC" w:rsidP="00F57CA2">
            <w:pPr>
              <w:shd w:val="clear" w:color="auto" w:fill="FFFFFF"/>
              <w:jc w:val="center"/>
              <w:rPr>
                <w:rFonts w:ascii="Times New Roman" w:eastAsia="Calibri" w:hAnsi="Times New Roman" w:cs="Times New Roman"/>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2DCC" w:rsidRPr="00D25261" w:rsidRDefault="00212DCC" w:rsidP="00F57CA2">
            <w:pPr>
              <w:shd w:val="clear" w:color="auto" w:fill="FFFFFF"/>
              <w:jc w:val="center"/>
              <w:rPr>
                <w:rFonts w:ascii="Times New Roman" w:eastAsia="Calibri" w:hAnsi="Times New Roman" w:cs="Times New Roman"/>
                <w:b/>
                <w:sz w:val="20"/>
                <w:szCs w:val="20"/>
              </w:rPr>
            </w:pPr>
            <w:r w:rsidRPr="00D25261">
              <w:rPr>
                <w:rFonts w:ascii="Times New Roman" w:eastAsia="Calibri" w:hAnsi="Times New Roman" w:cs="Times New Roman"/>
                <w:b/>
                <w:sz w:val="20"/>
                <w:szCs w:val="20"/>
              </w:rPr>
              <w:t>Стр. 3 * 20%</w:t>
            </w:r>
          </w:p>
        </w:tc>
      </w:tr>
      <w:tr w:rsidR="00F57CA2" w:rsidRPr="00EE4441" w:rsidTr="00F57CA2">
        <w:trPr>
          <w:trHeight w:hRule="exact" w:val="220"/>
          <w:jc w:val="center"/>
        </w:trPr>
        <w:tc>
          <w:tcPr>
            <w:tcW w:w="1565" w:type="dxa"/>
            <w:vMerge w:val="restart"/>
            <w:tcBorders>
              <w:top w:val="single" w:sz="4" w:space="0" w:color="auto"/>
              <w:left w:val="single" w:sz="4" w:space="0" w:color="auto"/>
              <w:right w:val="single" w:sz="4" w:space="0" w:color="auto"/>
            </w:tcBorders>
            <w:shd w:val="clear" w:color="auto" w:fill="FFFFFF"/>
          </w:tcPr>
          <w:p w:rsidR="00212DCC" w:rsidRPr="007F11B4" w:rsidRDefault="00212DCC" w:rsidP="007F11B4">
            <w:pPr>
              <w:shd w:val="clear" w:color="auto" w:fill="FFFFFF"/>
              <w:spacing w:line="240" w:lineRule="auto"/>
              <w:ind w:right="22" w:firstLine="7"/>
              <w:rPr>
                <w:rFonts w:ascii="Times New Roman" w:eastAsia="Calibri" w:hAnsi="Times New Roman" w:cs="Times New Roman"/>
              </w:rPr>
            </w:pPr>
            <w:r w:rsidRPr="007F11B4">
              <w:rPr>
                <w:rFonts w:ascii="Times New Roman" w:eastAsia="Calibri" w:hAnsi="Times New Roman" w:cs="Times New Roman"/>
              </w:rPr>
              <w:t xml:space="preserve">5.  </w:t>
            </w:r>
            <w:proofErr w:type="gramStart"/>
            <w:r w:rsidRPr="007F11B4">
              <w:rPr>
                <w:rFonts w:ascii="Times New Roman" w:eastAsia="Calibri" w:hAnsi="Times New Roman" w:cs="Times New Roman"/>
              </w:rPr>
              <w:t>Общий</w:t>
            </w:r>
            <w:proofErr w:type="gramEnd"/>
            <w:r w:rsidRPr="007F11B4">
              <w:rPr>
                <w:rFonts w:ascii="Times New Roman" w:eastAsia="Calibri" w:hAnsi="Times New Roman" w:cs="Times New Roman"/>
              </w:rPr>
              <w:t xml:space="preserve"> ФЗП по школе</w:t>
            </w:r>
          </w:p>
        </w:tc>
        <w:tc>
          <w:tcPr>
            <w:tcW w:w="54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4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41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29"/>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67"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36"/>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567"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65"/>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8"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8"/>
              <w:jc w:val="center"/>
              <w:rPr>
                <w:rFonts w:ascii="Times New Roman" w:eastAsia="Calibri" w:hAnsi="Times New Roman" w:cs="Times New Roman"/>
              </w:rPr>
            </w:pPr>
            <w:r>
              <w:rPr>
                <w:rFonts w:ascii="Times New Roman" w:eastAsia="Calibri" w:hAnsi="Times New Roman" w:cs="Times New Roman"/>
              </w:rPr>
              <w:t>Х</w:t>
            </w:r>
          </w:p>
        </w:tc>
        <w:tc>
          <w:tcPr>
            <w:tcW w:w="709"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108"/>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9" w:type="dxa"/>
            <w:vMerge w:val="restart"/>
            <w:tcBorders>
              <w:top w:val="single" w:sz="4" w:space="0" w:color="auto"/>
              <w:left w:val="single" w:sz="4" w:space="0" w:color="auto"/>
              <w:right w:val="double" w:sz="4" w:space="0" w:color="auto"/>
            </w:tcBorders>
            <w:shd w:val="clear" w:color="auto" w:fill="FFFFFF"/>
          </w:tcPr>
          <w:p w:rsidR="00212DCC" w:rsidRPr="00EE4441" w:rsidRDefault="00212DCC" w:rsidP="00F57CA2">
            <w:pPr>
              <w:shd w:val="clear" w:color="auto" w:fill="FFFFFF"/>
              <w:ind w:left="101"/>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992" w:type="dxa"/>
            <w:vMerge w:val="restart"/>
            <w:tcBorders>
              <w:top w:val="single" w:sz="4" w:space="0" w:color="auto"/>
              <w:left w:val="doub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ind w:left="50"/>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708"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1" w:type="dxa"/>
            <w:vMerge w:val="restart"/>
            <w:tcBorders>
              <w:top w:val="single" w:sz="4" w:space="0" w:color="auto"/>
              <w:left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rPr>
            </w:pPr>
            <w:r w:rsidRPr="00EE4441">
              <w:rPr>
                <w:rFonts w:ascii="Times New Roman" w:eastAsia="Calibri"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12DCC" w:rsidRPr="00D25261" w:rsidRDefault="008E5148" w:rsidP="00F57CA2">
            <w:pPr>
              <w:shd w:val="clear" w:color="auto" w:fill="FFFFFF"/>
              <w:jc w:val="center"/>
              <w:rPr>
                <w:rFonts w:ascii="Times New Roman" w:eastAsia="Calibri" w:hAnsi="Times New Roman" w:cs="Times New Roman"/>
                <w:b/>
                <w:sz w:val="20"/>
                <w:szCs w:val="20"/>
              </w:rPr>
            </w:pPr>
            <w:r w:rsidRPr="00D25261">
              <w:rPr>
                <w:b/>
                <w:sz w:val="20"/>
                <w:szCs w:val="20"/>
              </w:rPr>
              <w:t>517558</w:t>
            </w:r>
          </w:p>
        </w:tc>
        <w:tc>
          <w:tcPr>
            <w:tcW w:w="764" w:type="dxa"/>
            <w:tcBorders>
              <w:top w:val="single" w:sz="4" w:space="0" w:color="auto"/>
              <w:left w:val="single" w:sz="4" w:space="0" w:color="auto"/>
              <w:bottom w:val="single" w:sz="4" w:space="0" w:color="auto"/>
              <w:right w:val="single" w:sz="4" w:space="0" w:color="auto"/>
            </w:tcBorders>
          </w:tcPr>
          <w:p w:rsidR="00212DCC" w:rsidRPr="00D25261" w:rsidRDefault="008E5148" w:rsidP="00F57CA2">
            <w:pPr>
              <w:shd w:val="clear" w:color="auto" w:fill="FFFFFF"/>
              <w:jc w:val="center"/>
              <w:rPr>
                <w:rFonts w:ascii="Times New Roman" w:eastAsia="Calibri" w:hAnsi="Times New Roman" w:cs="Times New Roman"/>
                <w:b/>
                <w:sz w:val="20"/>
                <w:szCs w:val="20"/>
              </w:rPr>
            </w:pPr>
            <w:r w:rsidRPr="00D25261">
              <w:rPr>
                <w:b/>
                <w:sz w:val="20"/>
                <w:szCs w:val="20"/>
              </w:rPr>
              <w:t>512092</w:t>
            </w:r>
          </w:p>
        </w:tc>
      </w:tr>
      <w:tr w:rsidR="00F57CA2" w:rsidRPr="00EE4441" w:rsidTr="00F57CA2">
        <w:trPr>
          <w:trHeight w:hRule="exact" w:val="680"/>
          <w:jc w:val="center"/>
        </w:trPr>
        <w:tc>
          <w:tcPr>
            <w:tcW w:w="1565" w:type="dxa"/>
            <w:vMerge/>
            <w:tcBorders>
              <w:left w:val="single" w:sz="4" w:space="0" w:color="auto"/>
              <w:bottom w:val="single" w:sz="4" w:space="0" w:color="auto"/>
              <w:right w:val="single" w:sz="4" w:space="0" w:color="auto"/>
            </w:tcBorders>
            <w:shd w:val="clear" w:color="auto" w:fill="FFFFFF"/>
          </w:tcPr>
          <w:p w:rsidR="00212DCC" w:rsidRPr="00A26E34" w:rsidRDefault="00212DCC" w:rsidP="0010118C">
            <w:pPr>
              <w:shd w:val="clear" w:color="auto" w:fill="FFFFFF"/>
              <w:ind w:right="22" w:firstLine="7"/>
              <w:rPr>
                <w:rFonts w:ascii="Times New Roman" w:eastAsia="Calibri" w:hAnsi="Times New Roman" w:cs="Times New Roman"/>
                <w:sz w:val="24"/>
                <w:szCs w:val="24"/>
              </w:rPr>
            </w:pPr>
          </w:p>
        </w:tc>
        <w:tc>
          <w:tcPr>
            <w:tcW w:w="540"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50"/>
              <w:rPr>
                <w:rFonts w:ascii="Times New Roman" w:eastAsia="Calibri" w:hAnsi="Times New Roman" w:cs="Times New Roman"/>
                <w:lang w:val="en-US"/>
              </w:rPr>
            </w:pPr>
          </w:p>
        </w:tc>
        <w:tc>
          <w:tcPr>
            <w:tcW w:w="540"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50"/>
              <w:rPr>
                <w:rFonts w:ascii="Times New Roman" w:eastAsia="Calibri" w:hAnsi="Times New Roman" w:cs="Times New Roman"/>
                <w:lang w:val="en-US"/>
              </w:rPr>
            </w:pPr>
          </w:p>
        </w:tc>
        <w:tc>
          <w:tcPr>
            <w:tcW w:w="419"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58"/>
              <w:rPr>
                <w:rFonts w:ascii="Times New Roman" w:eastAsia="Calibri" w:hAnsi="Times New Roman" w:cs="Times New Roman"/>
                <w:lang w:val="en-US"/>
              </w:rPr>
            </w:pPr>
          </w:p>
        </w:tc>
        <w:tc>
          <w:tcPr>
            <w:tcW w:w="709"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29"/>
              <w:rPr>
                <w:rFonts w:ascii="Times New Roman" w:eastAsia="Calibri" w:hAnsi="Times New Roman" w:cs="Times New Roman"/>
                <w:lang w:val="en-US"/>
              </w:rPr>
            </w:pPr>
          </w:p>
        </w:tc>
        <w:tc>
          <w:tcPr>
            <w:tcW w:w="567"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50"/>
              <w:rPr>
                <w:rFonts w:ascii="Times New Roman" w:eastAsia="Calibri" w:hAnsi="Times New Roman" w:cs="Times New Roman"/>
                <w:lang w:val="en-US"/>
              </w:rPr>
            </w:pPr>
          </w:p>
        </w:tc>
        <w:tc>
          <w:tcPr>
            <w:tcW w:w="709"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36"/>
              <w:rPr>
                <w:rFonts w:ascii="Times New Roman" w:eastAsia="Calibri" w:hAnsi="Times New Roman" w:cs="Times New Roman"/>
                <w:lang w:val="en-US"/>
              </w:rPr>
            </w:pPr>
          </w:p>
        </w:tc>
        <w:tc>
          <w:tcPr>
            <w:tcW w:w="567"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65"/>
              <w:rPr>
                <w:rFonts w:ascii="Times New Roman" w:eastAsia="Calibri" w:hAnsi="Times New Roman" w:cs="Times New Roman"/>
                <w:lang w:val="en-US"/>
              </w:rPr>
            </w:pPr>
          </w:p>
        </w:tc>
        <w:tc>
          <w:tcPr>
            <w:tcW w:w="708" w:type="dxa"/>
            <w:vMerge/>
            <w:tcBorders>
              <w:left w:val="single" w:sz="4" w:space="0" w:color="auto"/>
              <w:bottom w:val="single" w:sz="4" w:space="0" w:color="auto"/>
              <w:right w:val="single" w:sz="4" w:space="0" w:color="auto"/>
            </w:tcBorders>
            <w:shd w:val="clear" w:color="auto" w:fill="FFFFFF"/>
          </w:tcPr>
          <w:p w:rsidR="00212DCC" w:rsidRDefault="00212DCC" w:rsidP="0010118C">
            <w:pPr>
              <w:shd w:val="clear" w:color="auto" w:fill="FFFFFF"/>
              <w:ind w:left="58"/>
              <w:rPr>
                <w:rFonts w:ascii="Times New Roman" w:eastAsia="Calibri" w:hAnsi="Times New Roman" w:cs="Times New Roman"/>
              </w:rPr>
            </w:pPr>
          </w:p>
        </w:tc>
        <w:tc>
          <w:tcPr>
            <w:tcW w:w="709"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108"/>
              <w:rPr>
                <w:rFonts w:ascii="Times New Roman" w:eastAsia="Calibri" w:hAnsi="Times New Roman" w:cs="Times New Roman"/>
                <w:lang w:val="en-US"/>
              </w:rPr>
            </w:pPr>
          </w:p>
        </w:tc>
        <w:tc>
          <w:tcPr>
            <w:tcW w:w="709" w:type="dxa"/>
            <w:vMerge/>
            <w:tcBorders>
              <w:left w:val="single" w:sz="4" w:space="0" w:color="auto"/>
              <w:bottom w:val="single" w:sz="4" w:space="0" w:color="auto"/>
              <w:right w:val="double" w:sz="4" w:space="0" w:color="auto"/>
            </w:tcBorders>
            <w:shd w:val="clear" w:color="auto" w:fill="FFFFFF"/>
          </w:tcPr>
          <w:p w:rsidR="00212DCC" w:rsidRPr="00EE4441" w:rsidRDefault="00212DCC" w:rsidP="0010118C">
            <w:pPr>
              <w:shd w:val="clear" w:color="auto" w:fill="FFFFFF"/>
              <w:ind w:left="101"/>
              <w:rPr>
                <w:rFonts w:ascii="Times New Roman" w:eastAsia="Calibri" w:hAnsi="Times New Roman" w:cs="Times New Roman"/>
                <w:lang w:val="en-US"/>
              </w:rPr>
            </w:pPr>
          </w:p>
        </w:tc>
        <w:tc>
          <w:tcPr>
            <w:tcW w:w="992" w:type="dxa"/>
            <w:vMerge/>
            <w:tcBorders>
              <w:left w:val="doub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50"/>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ind w:left="50"/>
              <w:rPr>
                <w:rFonts w:ascii="Times New Roman" w:eastAsia="Calibri" w:hAnsi="Times New Roman" w:cs="Times New Roman"/>
                <w:lang w:val="en-US"/>
              </w:rPr>
            </w:pPr>
          </w:p>
        </w:tc>
        <w:tc>
          <w:tcPr>
            <w:tcW w:w="850"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rPr>
                <w:rFonts w:ascii="Times New Roman" w:eastAsia="Calibri" w:hAnsi="Times New Roman" w:cs="Times New Roman"/>
                <w:lang w:val="en-US"/>
              </w:rPr>
            </w:pPr>
          </w:p>
        </w:tc>
        <w:tc>
          <w:tcPr>
            <w:tcW w:w="708"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rPr>
                <w:rFonts w:ascii="Times New Roman" w:eastAsia="Calibri" w:hAnsi="Times New Roman" w:cs="Times New Roman"/>
                <w:lang w:val="en-US"/>
              </w:rPr>
            </w:pPr>
          </w:p>
        </w:tc>
        <w:tc>
          <w:tcPr>
            <w:tcW w:w="850" w:type="dxa"/>
            <w:vMerge/>
            <w:tcBorders>
              <w:left w:val="single" w:sz="4" w:space="0" w:color="auto"/>
              <w:bottom w:val="single" w:sz="4" w:space="0" w:color="auto"/>
              <w:right w:val="single" w:sz="4" w:space="0" w:color="auto"/>
            </w:tcBorders>
            <w:shd w:val="clear" w:color="auto" w:fill="FFFFFF"/>
          </w:tcPr>
          <w:p w:rsidR="00212DCC" w:rsidRPr="00EE4441" w:rsidRDefault="00212DCC" w:rsidP="0010118C">
            <w:pPr>
              <w:shd w:val="clear" w:color="auto" w:fill="FFFFFF"/>
              <w:rPr>
                <w:rFonts w:ascii="Times New Roman" w:eastAsia="Calibri" w:hAnsi="Times New Roman" w:cs="Times New Roman"/>
                <w:lang w:val="en-US"/>
              </w:rPr>
            </w:pPr>
          </w:p>
        </w:tc>
        <w:tc>
          <w:tcPr>
            <w:tcW w:w="851" w:type="dxa"/>
            <w:vMerge/>
            <w:tcBorders>
              <w:left w:val="single" w:sz="4" w:space="0" w:color="auto"/>
              <w:bottom w:val="single" w:sz="4" w:space="0" w:color="auto"/>
              <w:right w:val="single" w:sz="4" w:space="0" w:color="auto"/>
            </w:tcBorders>
            <w:shd w:val="clear" w:color="auto" w:fill="FFFFFF"/>
          </w:tcPr>
          <w:p w:rsidR="00212DCC" w:rsidRPr="00EE4441" w:rsidRDefault="00212DCC" w:rsidP="00F57CA2">
            <w:pPr>
              <w:shd w:val="clear" w:color="auto" w:fill="FFFFFF"/>
              <w:jc w:val="center"/>
              <w:rPr>
                <w:rFonts w:ascii="Times New Roman" w:eastAsia="Calibri" w:hAnsi="Times New Roman" w:cs="Times New Roman"/>
                <w:lang w:val="en-US"/>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2DCC" w:rsidRPr="00D25261" w:rsidRDefault="00212DCC" w:rsidP="00F57CA2">
            <w:pPr>
              <w:shd w:val="clear" w:color="auto" w:fill="FFFFFF"/>
              <w:jc w:val="center"/>
              <w:rPr>
                <w:rFonts w:ascii="Times New Roman" w:eastAsia="Calibri" w:hAnsi="Times New Roman" w:cs="Times New Roman"/>
                <w:b/>
                <w:sz w:val="20"/>
                <w:szCs w:val="20"/>
              </w:rPr>
            </w:pPr>
            <w:r w:rsidRPr="00D25261">
              <w:rPr>
                <w:rFonts w:ascii="Times New Roman" w:eastAsia="Calibri" w:hAnsi="Times New Roman" w:cs="Times New Roman"/>
                <w:b/>
                <w:sz w:val="20"/>
                <w:szCs w:val="20"/>
              </w:rPr>
              <w:t>Стр. 3</w:t>
            </w:r>
            <w:proofErr w:type="gramStart"/>
            <w:r w:rsidRPr="00D25261">
              <w:rPr>
                <w:rFonts w:ascii="Times New Roman" w:eastAsia="Calibri" w:hAnsi="Times New Roman" w:cs="Times New Roman"/>
                <w:b/>
                <w:sz w:val="20"/>
                <w:szCs w:val="20"/>
              </w:rPr>
              <w:t xml:space="preserve"> + С</w:t>
            </w:r>
            <w:proofErr w:type="gramEnd"/>
            <w:r w:rsidRPr="00D25261">
              <w:rPr>
                <w:rFonts w:ascii="Times New Roman" w:eastAsia="Calibri" w:hAnsi="Times New Roman" w:cs="Times New Roman"/>
                <w:b/>
                <w:sz w:val="20"/>
                <w:szCs w:val="20"/>
              </w:rPr>
              <w:t>тр. 4</w:t>
            </w:r>
          </w:p>
        </w:tc>
      </w:tr>
    </w:tbl>
    <w:p w:rsidR="007F11B4" w:rsidRDefault="007F11B4" w:rsidP="007F11B4">
      <w:pPr>
        <w:shd w:val="clear" w:color="auto" w:fill="FFFFFF"/>
        <w:autoSpaceDE w:val="0"/>
        <w:autoSpaceDN w:val="0"/>
        <w:adjustRightInd w:val="0"/>
        <w:spacing w:line="360" w:lineRule="auto"/>
        <w:jc w:val="both"/>
        <w:rPr>
          <w:color w:val="000000"/>
          <w:sz w:val="28"/>
          <w:szCs w:val="28"/>
        </w:rPr>
        <w:sectPr w:rsidR="007F11B4" w:rsidSect="004441CD">
          <w:pgSz w:w="16838" w:h="11906" w:orient="landscape"/>
          <w:pgMar w:top="567" w:right="567" w:bottom="567" w:left="284" w:header="709" w:footer="709" w:gutter="0"/>
          <w:cols w:space="708"/>
          <w:docGrid w:linePitch="360"/>
        </w:sectPr>
      </w:pPr>
    </w:p>
    <w:p w:rsidR="00F2274A" w:rsidRPr="00F2274A" w:rsidRDefault="002A5792" w:rsidP="006B4FB3">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r w:rsidRPr="00F2274A">
        <w:rPr>
          <w:rFonts w:ascii="Times New Roman" w:hAnsi="Times New Roman" w:cs="Times New Roman"/>
          <w:b/>
          <w:sz w:val="24"/>
          <w:szCs w:val="24"/>
        </w:rPr>
        <w:lastRenderedPageBreak/>
        <w:t>3.Расчет хозяйственных, командировочных, учебных и прочих расходов по общеобразовательным школам</w:t>
      </w:r>
      <w:r w:rsidR="00F2274A" w:rsidRPr="00F2274A">
        <w:rPr>
          <w:rFonts w:ascii="Times New Roman" w:hAnsi="Times New Roman" w:cs="Times New Roman"/>
          <w:b/>
          <w:color w:val="000000"/>
          <w:sz w:val="24"/>
          <w:szCs w:val="24"/>
        </w:rPr>
        <w:t xml:space="preserve"> </w:t>
      </w:r>
    </w:p>
    <w:tbl>
      <w:tblPr>
        <w:tblW w:w="5000" w:type="pct"/>
        <w:tblCellMar>
          <w:left w:w="40" w:type="dxa"/>
          <w:right w:w="40" w:type="dxa"/>
        </w:tblCellMar>
        <w:tblLook w:val="0000"/>
      </w:tblPr>
      <w:tblGrid>
        <w:gridCol w:w="6600"/>
        <w:gridCol w:w="1293"/>
        <w:gridCol w:w="1542"/>
      </w:tblGrid>
      <w:tr w:rsidR="00F2274A" w:rsidRPr="00F2274A" w:rsidTr="0010118C">
        <w:trPr>
          <w:trHeight w:val="624"/>
        </w:trPr>
        <w:tc>
          <w:tcPr>
            <w:tcW w:w="3498"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B4FB3" w:rsidRDefault="00F2274A" w:rsidP="00B14C2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FB3">
              <w:rPr>
                <w:rFonts w:ascii="Times New Roman" w:hAnsi="Times New Roman" w:cs="Times New Roman"/>
                <w:b/>
                <w:color w:val="000000"/>
                <w:sz w:val="24"/>
                <w:szCs w:val="24"/>
              </w:rPr>
              <w:t>Показатель, единица измерения</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B4FB3" w:rsidRDefault="00F2274A" w:rsidP="00B14C2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FB3">
              <w:rPr>
                <w:rFonts w:ascii="Times New Roman" w:hAnsi="Times New Roman" w:cs="Times New Roman"/>
                <w:b/>
                <w:color w:val="000000"/>
                <w:sz w:val="24"/>
                <w:szCs w:val="24"/>
              </w:rPr>
              <w:t>Принято в текущем году</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B4FB3" w:rsidRDefault="00F2274A" w:rsidP="00B14C2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4FB3">
              <w:rPr>
                <w:rFonts w:ascii="Times New Roman" w:hAnsi="Times New Roman" w:cs="Times New Roman"/>
                <w:b/>
                <w:color w:val="000000"/>
                <w:sz w:val="24"/>
                <w:szCs w:val="24"/>
              </w:rPr>
              <w:t>Проект на следующий год</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Хозяйственные и командировочные расходы:</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среднегодовое кол-во классов</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7677D" w:rsidRDefault="00F2274A" w:rsidP="00B14C26">
            <w:pPr>
              <w:spacing w:after="0" w:line="240" w:lineRule="auto"/>
              <w:jc w:val="center"/>
              <w:rPr>
                <w:rFonts w:ascii="Times New Roman" w:hAnsi="Times New Roman" w:cs="Times New Roman"/>
                <w:b/>
                <w:sz w:val="24"/>
                <w:szCs w:val="24"/>
              </w:rPr>
            </w:pPr>
            <w:r w:rsidRPr="00F7677D">
              <w:rPr>
                <w:rFonts w:ascii="Times New Roman" w:hAnsi="Times New Roman" w:cs="Times New Roman"/>
                <w:b/>
                <w:sz w:val="24"/>
                <w:szCs w:val="24"/>
              </w:rPr>
              <w:t>40,3</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7677D" w:rsidRDefault="00F2274A" w:rsidP="00B14C26">
            <w:pPr>
              <w:spacing w:after="0" w:line="240" w:lineRule="auto"/>
              <w:jc w:val="center"/>
              <w:rPr>
                <w:rFonts w:ascii="Times New Roman" w:hAnsi="Times New Roman" w:cs="Times New Roman"/>
                <w:b/>
                <w:sz w:val="24"/>
                <w:szCs w:val="24"/>
              </w:rPr>
            </w:pPr>
            <w:r w:rsidRPr="00F7677D">
              <w:rPr>
                <w:rFonts w:ascii="Times New Roman" w:hAnsi="Times New Roman" w:cs="Times New Roman"/>
                <w:b/>
                <w:sz w:val="24"/>
                <w:szCs w:val="24"/>
              </w:rPr>
              <w:t>44,4</w:t>
            </w:r>
          </w:p>
        </w:tc>
      </w:tr>
      <w:tr w:rsidR="00F2274A" w:rsidRPr="00F2274A" w:rsidTr="0010118C">
        <w:trPr>
          <w:trHeight w:val="23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расходы на 1 класс, в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7677D" w:rsidRDefault="00F2274A" w:rsidP="00B14C26">
            <w:pPr>
              <w:spacing w:after="0" w:line="240" w:lineRule="auto"/>
              <w:jc w:val="center"/>
              <w:rPr>
                <w:rFonts w:ascii="Times New Roman" w:hAnsi="Times New Roman" w:cs="Times New Roman"/>
                <w:b/>
                <w:sz w:val="24"/>
                <w:szCs w:val="24"/>
              </w:rPr>
            </w:pPr>
            <w:r w:rsidRPr="00F7677D">
              <w:rPr>
                <w:rFonts w:ascii="Times New Roman" w:hAnsi="Times New Roman" w:cs="Times New Roman"/>
                <w:b/>
                <w:sz w:val="24"/>
                <w:szCs w:val="24"/>
              </w:rPr>
              <w:t>250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7677D" w:rsidRDefault="00F2274A" w:rsidP="00B14C26">
            <w:pPr>
              <w:spacing w:after="0" w:line="240" w:lineRule="auto"/>
              <w:jc w:val="center"/>
              <w:rPr>
                <w:rFonts w:ascii="Times New Roman" w:hAnsi="Times New Roman" w:cs="Times New Roman"/>
                <w:b/>
                <w:sz w:val="24"/>
                <w:szCs w:val="24"/>
              </w:rPr>
            </w:pPr>
            <w:r w:rsidRPr="00F7677D">
              <w:rPr>
                <w:rFonts w:ascii="Times New Roman" w:hAnsi="Times New Roman" w:cs="Times New Roman"/>
                <w:b/>
                <w:sz w:val="24"/>
                <w:szCs w:val="24"/>
              </w:rPr>
              <w:t>250</w:t>
            </w:r>
          </w:p>
        </w:tc>
      </w:tr>
      <w:tr w:rsidR="00F2274A" w:rsidRPr="00F2274A" w:rsidTr="0010118C">
        <w:trPr>
          <w:trHeight w:val="422"/>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Итого хозяйственных и командировочных расходов на все классы,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7677D" w:rsidRDefault="00F2274A" w:rsidP="00B14C26">
            <w:pPr>
              <w:spacing w:after="0" w:line="240" w:lineRule="auto"/>
              <w:jc w:val="center"/>
              <w:rPr>
                <w:rFonts w:ascii="Times New Roman" w:hAnsi="Times New Roman" w:cs="Times New Roman"/>
                <w:b/>
                <w:sz w:val="24"/>
                <w:szCs w:val="24"/>
              </w:rPr>
            </w:pPr>
            <w:r w:rsidRPr="00F7677D">
              <w:rPr>
                <w:rFonts w:ascii="Times New Roman" w:hAnsi="Times New Roman" w:cs="Times New Roman"/>
                <w:b/>
                <w:sz w:val="24"/>
                <w:szCs w:val="24"/>
              </w:rPr>
              <w:t>10075</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7677D" w:rsidRDefault="00F2274A" w:rsidP="00B14C26">
            <w:pPr>
              <w:spacing w:after="0" w:line="240" w:lineRule="auto"/>
              <w:jc w:val="center"/>
              <w:rPr>
                <w:rFonts w:ascii="Times New Roman" w:hAnsi="Times New Roman" w:cs="Times New Roman"/>
                <w:b/>
                <w:sz w:val="24"/>
                <w:szCs w:val="24"/>
              </w:rPr>
            </w:pPr>
            <w:r w:rsidRPr="00F7677D">
              <w:rPr>
                <w:rFonts w:ascii="Times New Roman" w:hAnsi="Times New Roman" w:cs="Times New Roman"/>
                <w:b/>
                <w:sz w:val="24"/>
                <w:szCs w:val="24"/>
              </w:rPr>
              <w:t>11100</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2. Учебные и прочие расходы:</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p>
        </w:tc>
      </w:tr>
      <w:tr w:rsidR="00F2274A" w:rsidRPr="00F2274A" w:rsidTr="0010118C">
        <w:trPr>
          <w:trHeight w:val="25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среднегодовое кол-во 1—4 классов</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16</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16,9</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норма расходов на 1 класс,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150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150</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сумма расходов на 1—4 классы,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2400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2535</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среднегодовое кол-во 5—9 классов</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18,7</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19,7</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норма расходов на 1 класс,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сумма расходов на 5—9 классы,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5610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5910</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среднегодовое кол-во 10—11 классов</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5,7</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7,8</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норма расходов на 1 класс,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14C26">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сумма расходов на 10—11 классы,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1425</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1950</w:t>
            </w:r>
          </w:p>
        </w:tc>
      </w:tr>
      <w:tr w:rsidR="00F2274A" w:rsidRPr="00F2274A" w:rsidTr="0010118C">
        <w:trPr>
          <w:trHeight w:val="240"/>
        </w:trPr>
        <w:tc>
          <w:tcPr>
            <w:tcW w:w="3498"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Итого учебных расходов и прочих на все классы, руб.</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9435</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22D87" w:rsidRDefault="00F2274A" w:rsidP="00B14C26">
            <w:pPr>
              <w:spacing w:after="0" w:line="240" w:lineRule="auto"/>
              <w:jc w:val="center"/>
              <w:rPr>
                <w:rFonts w:ascii="Times New Roman" w:hAnsi="Times New Roman" w:cs="Times New Roman"/>
                <w:b/>
                <w:sz w:val="24"/>
                <w:szCs w:val="24"/>
              </w:rPr>
            </w:pPr>
            <w:r w:rsidRPr="00122D87">
              <w:rPr>
                <w:rFonts w:ascii="Times New Roman" w:hAnsi="Times New Roman" w:cs="Times New Roman"/>
                <w:b/>
                <w:sz w:val="24"/>
                <w:szCs w:val="24"/>
              </w:rPr>
              <w:t>10395</w:t>
            </w:r>
          </w:p>
        </w:tc>
      </w:tr>
    </w:tbl>
    <w:p w:rsidR="00D33ED3" w:rsidRDefault="00D33ED3" w:rsidP="00B14C26">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p>
    <w:p w:rsidR="00F7677D" w:rsidRPr="00D33ED3"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u w:val="single"/>
        </w:rPr>
      </w:pPr>
      <w:r w:rsidRPr="00D33ED3">
        <w:rPr>
          <w:rFonts w:ascii="Times New Roman" w:hAnsi="Times New Roman" w:cs="Times New Roman"/>
          <w:color w:val="000000"/>
          <w:sz w:val="24"/>
          <w:szCs w:val="24"/>
          <w:u w:val="single"/>
        </w:rPr>
        <w:t>Итого хоз. и команд</w:t>
      </w:r>
      <w:proofErr w:type="gramStart"/>
      <w:r w:rsidRPr="00D33ED3">
        <w:rPr>
          <w:rFonts w:ascii="Times New Roman" w:hAnsi="Times New Roman" w:cs="Times New Roman"/>
          <w:color w:val="000000"/>
          <w:sz w:val="24"/>
          <w:szCs w:val="24"/>
          <w:u w:val="single"/>
        </w:rPr>
        <w:t>.</w:t>
      </w:r>
      <w:proofErr w:type="gramEnd"/>
      <w:r w:rsidRPr="00D33ED3">
        <w:rPr>
          <w:rFonts w:ascii="Times New Roman" w:hAnsi="Times New Roman" w:cs="Times New Roman"/>
          <w:color w:val="000000"/>
          <w:sz w:val="24"/>
          <w:szCs w:val="24"/>
          <w:u w:val="single"/>
        </w:rPr>
        <w:t xml:space="preserve"> </w:t>
      </w:r>
      <w:proofErr w:type="gramStart"/>
      <w:r w:rsidRPr="00D33ED3">
        <w:rPr>
          <w:rFonts w:ascii="Times New Roman" w:hAnsi="Times New Roman" w:cs="Times New Roman"/>
          <w:color w:val="000000"/>
          <w:sz w:val="24"/>
          <w:szCs w:val="24"/>
          <w:u w:val="single"/>
        </w:rPr>
        <w:t>р</w:t>
      </w:r>
      <w:proofErr w:type="gramEnd"/>
      <w:r w:rsidRPr="00D33ED3">
        <w:rPr>
          <w:rFonts w:ascii="Times New Roman" w:hAnsi="Times New Roman" w:cs="Times New Roman"/>
          <w:color w:val="000000"/>
          <w:sz w:val="24"/>
          <w:szCs w:val="24"/>
          <w:u w:val="single"/>
        </w:rPr>
        <w:t xml:space="preserve">асходов на все классы:           </w:t>
      </w:r>
    </w:p>
    <w:p w:rsidR="00F2274A" w:rsidRDefault="00F7677D"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текущем году </w:t>
      </w:r>
      <w:r w:rsidR="00F2274A" w:rsidRPr="00F2274A">
        <w:rPr>
          <w:rFonts w:ascii="Times New Roman" w:hAnsi="Times New Roman" w:cs="Times New Roman"/>
          <w:color w:val="000000"/>
          <w:sz w:val="24"/>
          <w:szCs w:val="24"/>
        </w:rPr>
        <w:t>250*40,3=10075 руб.</w:t>
      </w:r>
    </w:p>
    <w:p w:rsidR="00D33ED3" w:rsidRDefault="00D33ED3" w:rsidP="00D33ED3">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проекте          </w:t>
      </w:r>
      <w:r w:rsidRPr="00F2274A">
        <w:rPr>
          <w:rFonts w:ascii="Times New Roman" w:hAnsi="Times New Roman" w:cs="Times New Roman"/>
          <w:color w:val="000000"/>
          <w:sz w:val="24"/>
          <w:szCs w:val="24"/>
        </w:rPr>
        <w:t>250*44,4=11100 руб.</w:t>
      </w:r>
    </w:p>
    <w:p w:rsid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u w:val="single"/>
        </w:rPr>
      </w:pPr>
      <w:r w:rsidRPr="00D33ED3">
        <w:rPr>
          <w:rFonts w:ascii="Times New Roman" w:hAnsi="Times New Roman" w:cs="Times New Roman"/>
          <w:color w:val="000000"/>
          <w:sz w:val="24"/>
          <w:szCs w:val="24"/>
          <w:u w:val="single"/>
        </w:rPr>
        <w:t>Учебные и прочие расходы:</w:t>
      </w:r>
    </w:p>
    <w:p w:rsidR="00D33ED3" w:rsidRPr="00D33ED3" w:rsidRDefault="00D33ED3"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В текущем году</w:t>
      </w:r>
    </w:p>
    <w:p w:rsidR="00F2274A" w:rsidRPr="00F2274A" w:rsidRDefault="00F2274A"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сумма расходов на 1-4 классы</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150*16=2400 руб.</w:t>
      </w:r>
    </w:p>
    <w:p w:rsidR="00F2274A" w:rsidRPr="00F2274A" w:rsidRDefault="00F2274A"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сумма расходов на 5-9 классы</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00D33ED3">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300*18,7=5610 руб.</w:t>
      </w:r>
    </w:p>
    <w:p w:rsidR="00F2274A" w:rsidRDefault="00F2274A"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сумма расходов на 10-11 классы</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00D33ED3">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 xml:space="preserve">  250*5,7=1425 руб.</w:t>
      </w:r>
    </w:p>
    <w:p w:rsidR="00D33ED3" w:rsidRDefault="00D33ED3"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D33ED3" w:rsidRDefault="00D33ED3"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D33ED3" w:rsidRDefault="00D33ED3" w:rsidP="00DA4EDF">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проекте          </w:t>
      </w:r>
    </w:p>
    <w:p w:rsidR="00D33ED3" w:rsidRPr="00F2274A" w:rsidRDefault="00D33ED3"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сумма расходов на 1-4 классы</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150*16,9=2535 руб.</w:t>
      </w:r>
    </w:p>
    <w:p w:rsidR="00D33ED3" w:rsidRPr="00F2274A" w:rsidRDefault="00D33ED3"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сумма расходов на 5-9 классы</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300*19,7=5910 руб.</w:t>
      </w:r>
    </w:p>
    <w:p w:rsidR="00D33ED3" w:rsidRPr="00F2274A" w:rsidRDefault="00D33ED3"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сум</w:t>
      </w:r>
      <w:r w:rsidR="00953D6C">
        <w:rPr>
          <w:rFonts w:ascii="Times New Roman" w:hAnsi="Times New Roman" w:cs="Times New Roman"/>
          <w:color w:val="000000"/>
          <w:sz w:val="24"/>
          <w:szCs w:val="24"/>
        </w:rPr>
        <w:t>ма расходов на 10-11 классы</w:t>
      </w:r>
      <w:r w:rsidR="00953D6C">
        <w:rPr>
          <w:rFonts w:ascii="Times New Roman" w:hAnsi="Times New Roman" w:cs="Times New Roman"/>
          <w:color w:val="000000"/>
          <w:sz w:val="24"/>
          <w:szCs w:val="24"/>
        </w:rPr>
        <w:tab/>
      </w:r>
      <w:r w:rsidR="00953D6C">
        <w:rPr>
          <w:rFonts w:ascii="Times New Roman" w:hAnsi="Times New Roman" w:cs="Times New Roman"/>
          <w:color w:val="000000"/>
          <w:sz w:val="24"/>
          <w:szCs w:val="24"/>
        </w:rPr>
        <w:tab/>
      </w:r>
      <w:r w:rsidR="00953D6C">
        <w:rPr>
          <w:rFonts w:ascii="Times New Roman" w:hAnsi="Times New Roman" w:cs="Times New Roman"/>
          <w:color w:val="000000"/>
          <w:sz w:val="24"/>
          <w:szCs w:val="24"/>
        </w:rPr>
        <w:tab/>
      </w:r>
      <w:r w:rsidRPr="00F2274A">
        <w:rPr>
          <w:rFonts w:ascii="Times New Roman" w:hAnsi="Times New Roman" w:cs="Times New Roman"/>
          <w:color w:val="000000"/>
          <w:sz w:val="24"/>
          <w:szCs w:val="24"/>
        </w:rPr>
        <w:t>250*7,8=1950 руб.</w:t>
      </w:r>
    </w:p>
    <w:p w:rsidR="00D33ED3" w:rsidRPr="00F2274A" w:rsidRDefault="00D33ED3" w:rsidP="00DA4EDF">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D33ED3" w:rsidRDefault="00F2274A" w:rsidP="00D33ED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D33ED3">
        <w:rPr>
          <w:rFonts w:ascii="Times New Roman" w:hAnsi="Times New Roman" w:cs="Times New Roman"/>
          <w:color w:val="000000"/>
          <w:sz w:val="24"/>
          <w:szCs w:val="24"/>
          <w:u w:val="single"/>
        </w:rPr>
        <w:t>Итого учебных расходов и прочих расходов:</w:t>
      </w:r>
      <w:r w:rsidRPr="00F2274A">
        <w:rPr>
          <w:rFonts w:ascii="Times New Roman" w:hAnsi="Times New Roman" w:cs="Times New Roman"/>
          <w:color w:val="000000"/>
          <w:sz w:val="24"/>
          <w:szCs w:val="24"/>
        </w:rPr>
        <w:tab/>
        <w:t xml:space="preserve">                </w:t>
      </w:r>
    </w:p>
    <w:p w:rsidR="00F2274A" w:rsidRPr="00D33ED3" w:rsidRDefault="00D33ED3" w:rsidP="00D33ED3">
      <w:pPr>
        <w:shd w:val="clear" w:color="auto" w:fill="FFFFFF"/>
        <w:autoSpaceDE w:val="0"/>
        <w:autoSpaceDN w:val="0"/>
        <w:adjustRightInd w:val="0"/>
        <w:spacing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В текущем году   2400+5610+1425=</w:t>
      </w:r>
      <w:r w:rsidR="00F2274A" w:rsidRPr="00F2274A">
        <w:rPr>
          <w:rFonts w:ascii="Times New Roman" w:hAnsi="Times New Roman" w:cs="Times New Roman"/>
          <w:color w:val="000000"/>
          <w:sz w:val="24"/>
          <w:szCs w:val="24"/>
        </w:rPr>
        <w:t xml:space="preserve"> 9435 руб.</w:t>
      </w:r>
    </w:p>
    <w:p w:rsidR="00D33ED3" w:rsidRDefault="00D33ED3" w:rsidP="00D33ED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проекте          2535+5910+1950=</w:t>
      </w:r>
      <w:r w:rsidRPr="00F2274A">
        <w:rPr>
          <w:rFonts w:ascii="Times New Roman" w:hAnsi="Times New Roman" w:cs="Times New Roman"/>
          <w:color w:val="000000"/>
          <w:sz w:val="24"/>
          <w:szCs w:val="24"/>
        </w:rPr>
        <w:t>10395 руб.</w:t>
      </w:r>
    </w:p>
    <w:p w:rsidR="00DA4EDF" w:rsidRDefault="00DA4EDF" w:rsidP="00D33ED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33ED3" w:rsidRDefault="00D33ED3" w:rsidP="00D33ED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14C26" w:rsidRPr="00F2274A" w:rsidRDefault="00B14C26" w:rsidP="00D33ED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F2274A" w:rsidRPr="00F2274A" w:rsidRDefault="00F2274A" w:rsidP="000D66E6">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r w:rsidRPr="00F2274A">
        <w:rPr>
          <w:rFonts w:ascii="Times New Roman" w:hAnsi="Times New Roman" w:cs="Times New Roman"/>
          <w:b/>
          <w:color w:val="000000"/>
          <w:sz w:val="24"/>
          <w:szCs w:val="24"/>
        </w:rPr>
        <w:lastRenderedPageBreak/>
        <w:t>4. Расчет расходов на содержание групп продленного дня по городским общеобразовательным школам</w:t>
      </w:r>
    </w:p>
    <w:tbl>
      <w:tblPr>
        <w:tblW w:w="5000" w:type="pct"/>
        <w:tblCellMar>
          <w:left w:w="40" w:type="dxa"/>
          <w:right w:w="40" w:type="dxa"/>
        </w:tblCellMar>
        <w:tblLook w:val="0000"/>
      </w:tblPr>
      <w:tblGrid>
        <w:gridCol w:w="5592"/>
        <w:gridCol w:w="1864"/>
        <w:gridCol w:w="1979"/>
      </w:tblGrid>
      <w:tr w:rsidR="00B14C26" w:rsidRPr="00B14C26" w:rsidTr="008C5648">
        <w:trPr>
          <w:trHeight w:val="442"/>
        </w:trPr>
        <w:tc>
          <w:tcPr>
            <w:tcW w:w="2963"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0815A0" w:rsidRDefault="00B14C26" w:rsidP="00B14C2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815A0">
              <w:rPr>
                <w:rFonts w:ascii="Times New Roman" w:hAnsi="Times New Roman" w:cs="Times New Roman"/>
                <w:b/>
                <w:color w:val="000000"/>
                <w:sz w:val="24"/>
                <w:szCs w:val="24"/>
              </w:rPr>
              <w:t>Показатель, единица измерения</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0815A0" w:rsidRDefault="00B14C26" w:rsidP="00B14C2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815A0">
              <w:rPr>
                <w:rFonts w:ascii="Times New Roman" w:hAnsi="Times New Roman" w:cs="Times New Roman"/>
                <w:b/>
                <w:color w:val="000000"/>
                <w:sz w:val="24"/>
                <w:szCs w:val="24"/>
              </w:rPr>
              <w:t>Принято в текущем году</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0815A0" w:rsidRDefault="00B14C26" w:rsidP="00B14C2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815A0">
              <w:rPr>
                <w:rFonts w:ascii="Times New Roman" w:hAnsi="Times New Roman" w:cs="Times New Roman"/>
                <w:b/>
                <w:color w:val="000000"/>
                <w:sz w:val="24"/>
                <w:szCs w:val="24"/>
              </w:rPr>
              <w:t>Проект на следующий год</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 xml:space="preserve">1. Среднегодовое число учащихся 1—4 </w:t>
            </w:r>
            <w:proofErr w:type="spellStart"/>
            <w:r w:rsidRPr="00B14C26">
              <w:rPr>
                <w:rFonts w:ascii="Times New Roman" w:hAnsi="Times New Roman" w:cs="Times New Roman"/>
                <w:color w:val="000000"/>
                <w:sz w:val="24"/>
                <w:szCs w:val="24"/>
              </w:rPr>
              <w:t>кл</w:t>
            </w:r>
            <w:proofErr w:type="spellEnd"/>
            <w:r w:rsidRPr="00B14C26">
              <w:rPr>
                <w:rFonts w:ascii="Times New Roman" w:hAnsi="Times New Roman" w:cs="Times New Roman"/>
                <w:color w:val="000000"/>
                <w:sz w:val="24"/>
                <w:szCs w:val="24"/>
              </w:rPr>
              <w:t>.</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332</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373</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2. Среднегодовое число учащихся в ГПД</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266</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298</w:t>
            </w:r>
          </w:p>
        </w:tc>
      </w:tr>
      <w:tr w:rsidR="00B14C26" w:rsidRPr="00B14C26" w:rsidTr="008C5648">
        <w:trPr>
          <w:trHeight w:val="23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3. Расходы по заработной плате в год:</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на 1 учащегося,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200</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200</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на всех учащихся,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53200</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59600</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4. Начисления на заработную плату: 26 %</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на 1 учащегося,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52</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52</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на всех учащихся,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13832</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15496</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5. Расходы на мягкий инвентарь в год:</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на 1 учащегося,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250</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250</w:t>
            </w:r>
          </w:p>
        </w:tc>
      </w:tr>
      <w:tr w:rsidR="00B14C26" w:rsidRPr="00B14C26" w:rsidTr="008C5648">
        <w:trPr>
          <w:trHeight w:val="23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на всех учащихся,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66500</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74500</w:t>
            </w:r>
          </w:p>
        </w:tc>
      </w:tr>
      <w:tr w:rsidR="00B14C26" w:rsidRPr="00B14C26" w:rsidTr="008C5648">
        <w:trPr>
          <w:trHeight w:val="25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6. Расходы на питание:</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p>
        </w:tc>
      </w:tr>
      <w:tr w:rsidR="00B14C26" w:rsidRPr="00B14C26" w:rsidTr="008C5648">
        <w:trPr>
          <w:trHeight w:val="413"/>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норма расходов на питание на 1 учащегося в день,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35</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35</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число дней функционирования групп</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248</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sz w:val="24"/>
                <w:szCs w:val="24"/>
              </w:rPr>
            </w:pPr>
            <w:r w:rsidRPr="00B14C26">
              <w:rPr>
                <w:rFonts w:ascii="Times New Roman" w:hAnsi="Times New Roman" w:cs="Times New Roman"/>
                <w:sz w:val="24"/>
                <w:szCs w:val="24"/>
              </w:rPr>
              <w:t>248</w:t>
            </w:r>
          </w:p>
        </w:tc>
      </w:tr>
      <w:tr w:rsidR="00B14C26" w:rsidRPr="00B14C26" w:rsidTr="008C5648">
        <w:trPr>
          <w:trHeight w:val="240"/>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расходы на питание в год,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2308880</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2586640</w:t>
            </w:r>
          </w:p>
        </w:tc>
      </w:tr>
      <w:tr w:rsidR="00B14C26" w:rsidRPr="00B14C26" w:rsidTr="008C5648">
        <w:trPr>
          <w:trHeight w:val="221"/>
        </w:trPr>
        <w:tc>
          <w:tcPr>
            <w:tcW w:w="2963" w:type="pct"/>
            <w:tcBorders>
              <w:top w:val="single" w:sz="6" w:space="0" w:color="auto"/>
              <w:left w:val="single" w:sz="6" w:space="0" w:color="auto"/>
              <w:bottom w:val="single" w:sz="6" w:space="0" w:color="auto"/>
              <w:right w:val="single" w:sz="6" w:space="0" w:color="auto"/>
            </w:tcBorders>
            <w:shd w:val="clear" w:color="auto" w:fill="FFFFFF"/>
          </w:tcPr>
          <w:p w:rsidR="00B14C26" w:rsidRPr="00B14C26" w:rsidRDefault="00B14C26" w:rsidP="00B14C2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4C26">
              <w:rPr>
                <w:rFonts w:ascii="Times New Roman" w:hAnsi="Times New Roman" w:cs="Times New Roman"/>
                <w:color w:val="000000"/>
                <w:sz w:val="24"/>
                <w:szCs w:val="24"/>
              </w:rPr>
              <w:t>Итого расходов на ГПД, руб.</w:t>
            </w:r>
          </w:p>
        </w:tc>
        <w:tc>
          <w:tcPr>
            <w:tcW w:w="988"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2442412</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B14C26" w:rsidRPr="00B14C26" w:rsidRDefault="00B14C26" w:rsidP="00B14C26">
            <w:pPr>
              <w:spacing w:after="0" w:line="240" w:lineRule="auto"/>
              <w:jc w:val="center"/>
              <w:rPr>
                <w:rFonts w:ascii="Times New Roman" w:hAnsi="Times New Roman" w:cs="Times New Roman"/>
                <w:b/>
                <w:sz w:val="24"/>
                <w:szCs w:val="24"/>
              </w:rPr>
            </w:pPr>
            <w:r w:rsidRPr="00B14C26">
              <w:rPr>
                <w:rFonts w:ascii="Times New Roman" w:hAnsi="Times New Roman" w:cs="Times New Roman"/>
                <w:b/>
                <w:sz w:val="24"/>
                <w:szCs w:val="24"/>
              </w:rPr>
              <w:t>2736236</w:t>
            </w:r>
          </w:p>
        </w:tc>
      </w:tr>
    </w:tbl>
    <w:p w:rsidR="00F2274A" w:rsidRPr="00F2274A" w:rsidRDefault="00F2274A" w:rsidP="00B14C2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F2274A" w:rsidRPr="006A0082" w:rsidRDefault="00F2274A" w:rsidP="007216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6A0082">
        <w:rPr>
          <w:rFonts w:ascii="Times New Roman" w:hAnsi="Times New Roman" w:cs="Times New Roman"/>
          <w:color w:val="000000"/>
          <w:sz w:val="24"/>
          <w:szCs w:val="24"/>
          <w:u w:val="single"/>
        </w:rPr>
        <w:t>Среднегодовое число учащихся  в ГПД</w:t>
      </w:r>
    </w:p>
    <w:p w:rsidR="00F2274A" w:rsidRP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332*80/100=266 уч-ся</w:t>
      </w:r>
    </w:p>
    <w:p w:rsid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006A0082">
        <w:rPr>
          <w:rFonts w:ascii="Times New Roman" w:hAnsi="Times New Roman" w:cs="Times New Roman"/>
          <w:i/>
          <w:color w:val="000000"/>
          <w:sz w:val="24"/>
          <w:szCs w:val="24"/>
        </w:rPr>
        <w:t xml:space="preserve">    </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373*80/100=298 уч-ся</w:t>
      </w:r>
    </w:p>
    <w:p w:rsidR="0072162E" w:rsidRPr="00F2274A" w:rsidRDefault="0072162E"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F2274A" w:rsidRPr="006A0082" w:rsidRDefault="00F2274A" w:rsidP="007216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6A0082">
        <w:rPr>
          <w:rFonts w:ascii="Times New Roman" w:hAnsi="Times New Roman" w:cs="Times New Roman"/>
          <w:color w:val="000000"/>
          <w:sz w:val="24"/>
          <w:szCs w:val="24"/>
          <w:u w:val="single"/>
        </w:rPr>
        <w:t>Расходы по заработной плате</w:t>
      </w:r>
    </w:p>
    <w:p w:rsidR="00F2274A" w:rsidRP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200*266=53200 руб.</w:t>
      </w:r>
    </w:p>
    <w:p w:rsid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0040436D">
        <w:rPr>
          <w:rFonts w:ascii="Times New Roman" w:hAnsi="Times New Roman" w:cs="Times New Roman"/>
          <w:i/>
          <w:color w:val="000000"/>
          <w:sz w:val="24"/>
          <w:szCs w:val="24"/>
        </w:rPr>
        <w:t xml:space="preserve">    </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200*298=59600 руб.</w:t>
      </w:r>
    </w:p>
    <w:p w:rsidR="0072162E" w:rsidRPr="00F2274A" w:rsidRDefault="0072162E"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F2274A" w:rsidRPr="006A0082" w:rsidRDefault="00F2274A" w:rsidP="007216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6A0082">
        <w:rPr>
          <w:rFonts w:ascii="Times New Roman" w:hAnsi="Times New Roman" w:cs="Times New Roman"/>
          <w:color w:val="000000"/>
          <w:sz w:val="24"/>
          <w:szCs w:val="24"/>
          <w:u w:val="single"/>
        </w:rPr>
        <w:t>Начисления на заработную плату</w:t>
      </w:r>
    </w:p>
    <w:p w:rsidR="0072162E" w:rsidRP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52*266= 13832руб.</w:t>
      </w:r>
    </w:p>
    <w:p w:rsid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0040436D">
        <w:rPr>
          <w:rFonts w:ascii="Times New Roman" w:hAnsi="Times New Roman" w:cs="Times New Roman"/>
          <w:i/>
          <w:color w:val="000000"/>
          <w:sz w:val="24"/>
          <w:szCs w:val="24"/>
        </w:rPr>
        <w:t xml:space="preserve">     </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52*298=15496 руб.</w:t>
      </w:r>
    </w:p>
    <w:p w:rsidR="0072162E" w:rsidRPr="00F2274A" w:rsidRDefault="0072162E"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F2274A" w:rsidRPr="006A0082" w:rsidRDefault="00F2274A" w:rsidP="007216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6A0082">
        <w:rPr>
          <w:rFonts w:ascii="Times New Roman" w:hAnsi="Times New Roman" w:cs="Times New Roman"/>
          <w:color w:val="000000"/>
          <w:sz w:val="24"/>
          <w:szCs w:val="24"/>
          <w:u w:val="single"/>
        </w:rPr>
        <w:t>Расходы на мягкий инвентарь</w:t>
      </w:r>
    </w:p>
    <w:p w:rsidR="00F2274A" w:rsidRP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250*266= 66500 руб.</w:t>
      </w:r>
    </w:p>
    <w:p w:rsid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0040436D">
        <w:rPr>
          <w:rFonts w:ascii="Times New Roman" w:hAnsi="Times New Roman" w:cs="Times New Roman"/>
          <w:i/>
          <w:color w:val="000000"/>
          <w:sz w:val="24"/>
          <w:szCs w:val="24"/>
        </w:rPr>
        <w:t xml:space="preserve">     </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250*298=74500 руб.</w:t>
      </w:r>
    </w:p>
    <w:p w:rsidR="0072162E" w:rsidRPr="00F2274A" w:rsidRDefault="0072162E"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F2274A" w:rsidRPr="006A0082" w:rsidRDefault="00F2274A" w:rsidP="007216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6A0082">
        <w:rPr>
          <w:rFonts w:ascii="Times New Roman" w:hAnsi="Times New Roman" w:cs="Times New Roman"/>
          <w:color w:val="000000"/>
          <w:sz w:val="24"/>
          <w:szCs w:val="24"/>
          <w:u w:val="single"/>
        </w:rPr>
        <w:t>Расходы на питание</w:t>
      </w:r>
    </w:p>
    <w:p w:rsidR="00F2274A" w:rsidRP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35*266*248= 2308880 руб.</w:t>
      </w:r>
    </w:p>
    <w:p w:rsid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0040436D">
        <w:rPr>
          <w:rFonts w:ascii="Times New Roman" w:hAnsi="Times New Roman" w:cs="Times New Roman"/>
          <w:i/>
          <w:color w:val="000000"/>
          <w:sz w:val="24"/>
          <w:szCs w:val="24"/>
        </w:rPr>
        <w:t xml:space="preserve">   </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35*298*248= 2586640 руб.</w:t>
      </w:r>
    </w:p>
    <w:p w:rsidR="0072162E" w:rsidRPr="00F2274A" w:rsidRDefault="0072162E"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F2274A" w:rsidRPr="006A0082" w:rsidRDefault="00F2274A" w:rsidP="007216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6A0082">
        <w:rPr>
          <w:rFonts w:ascii="Times New Roman" w:hAnsi="Times New Roman" w:cs="Times New Roman"/>
          <w:color w:val="000000"/>
          <w:sz w:val="24"/>
          <w:szCs w:val="24"/>
          <w:u w:val="single"/>
        </w:rPr>
        <w:t>Итого расходов на ГПД</w:t>
      </w:r>
    </w:p>
    <w:p w:rsidR="00F2274A" w:rsidRPr="00F2274A" w:rsidRDefault="00F2274A" w:rsidP="0072162E">
      <w:pPr>
        <w:shd w:val="clear" w:color="auto" w:fill="FFFFFF"/>
        <w:autoSpaceDE w:val="0"/>
        <w:autoSpaceDN w:val="0"/>
        <w:adjustRightInd w:val="0"/>
        <w:spacing w:after="0" w:line="240" w:lineRule="auto"/>
        <w:ind w:left="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2 442 412 руб.</w:t>
      </w:r>
    </w:p>
    <w:p w:rsidR="00F2274A" w:rsidRPr="00F2274A" w:rsidRDefault="00F2274A" w:rsidP="0072162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0040436D">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2 736 236 руб.</w:t>
      </w:r>
    </w:p>
    <w:p w:rsidR="00F2274A" w:rsidRDefault="00F2274A" w:rsidP="007216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7216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7216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7216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Pr="006A0082" w:rsidRDefault="0072162E" w:rsidP="007216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F2274A" w:rsidRPr="00F2274A" w:rsidRDefault="00F2274A" w:rsidP="007216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F2274A" w:rsidRPr="00F2274A" w:rsidRDefault="00A7397F"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F2274A" w:rsidRPr="00F2274A">
        <w:rPr>
          <w:rFonts w:ascii="Times New Roman" w:hAnsi="Times New Roman" w:cs="Times New Roman"/>
          <w:b/>
          <w:color w:val="000000"/>
          <w:sz w:val="24"/>
          <w:szCs w:val="24"/>
        </w:rPr>
        <w:t>5. Свод расходов по общеобразовательным школам, руб.</w:t>
      </w:r>
    </w:p>
    <w:tbl>
      <w:tblPr>
        <w:tblW w:w="9513" w:type="dxa"/>
        <w:tblInd w:w="93" w:type="dxa"/>
        <w:tblLook w:val="0000"/>
      </w:tblPr>
      <w:tblGrid>
        <w:gridCol w:w="5402"/>
        <w:gridCol w:w="2126"/>
        <w:gridCol w:w="1985"/>
      </w:tblGrid>
      <w:tr w:rsidR="00F2274A" w:rsidRPr="00F2274A" w:rsidTr="0010118C">
        <w:trPr>
          <w:trHeight w:val="470"/>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bCs/>
                <w:iCs/>
                <w:sz w:val="24"/>
                <w:szCs w:val="24"/>
              </w:rPr>
            </w:pPr>
            <w:r w:rsidRPr="00A7397F">
              <w:rPr>
                <w:rFonts w:ascii="Times New Roman" w:hAnsi="Times New Roman" w:cs="Times New Roman"/>
                <w:b/>
                <w:bCs/>
                <w:iCs/>
                <w:sz w:val="24"/>
                <w:szCs w:val="24"/>
              </w:rPr>
              <w:t>Показатель</w:t>
            </w:r>
          </w:p>
        </w:tc>
        <w:tc>
          <w:tcPr>
            <w:tcW w:w="2126"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bCs/>
                <w:iCs/>
                <w:sz w:val="24"/>
                <w:szCs w:val="24"/>
              </w:rPr>
            </w:pPr>
            <w:r w:rsidRPr="00A7397F">
              <w:rPr>
                <w:rFonts w:ascii="Times New Roman" w:hAnsi="Times New Roman" w:cs="Times New Roman"/>
                <w:b/>
                <w:bCs/>
                <w:iCs/>
                <w:sz w:val="24"/>
                <w:szCs w:val="24"/>
              </w:rPr>
              <w:t>Принято</w:t>
            </w:r>
          </w:p>
          <w:p w:rsidR="00F2274A" w:rsidRPr="00A7397F" w:rsidRDefault="00F2274A" w:rsidP="000815A0">
            <w:pPr>
              <w:spacing w:after="0" w:line="240" w:lineRule="auto"/>
              <w:jc w:val="center"/>
              <w:rPr>
                <w:rFonts w:ascii="Times New Roman" w:hAnsi="Times New Roman" w:cs="Times New Roman"/>
                <w:b/>
                <w:bCs/>
                <w:iCs/>
                <w:sz w:val="24"/>
                <w:szCs w:val="24"/>
              </w:rPr>
            </w:pPr>
            <w:r w:rsidRPr="00A7397F">
              <w:rPr>
                <w:rFonts w:ascii="Times New Roman" w:hAnsi="Times New Roman" w:cs="Times New Roman"/>
                <w:b/>
                <w:bCs/>
                <w:iCs/>
                <w:sz w:val="24"/>
                <w:szCs w:val="24"/>
              </w:rPr>
              <w:t xml:space="preserve"> в текущ</w:t>
            </w:r>
            <w:r w:rsidR="000815A0">
              <w:rPr>
                <w:rFonts w:ascii="Times New Roman" w:hAnsi="Times New Roman" w:cs="Times New Roman"/>
                <w:b/>
                <w:bCs/>
                <w:iCs/>
                <w:sz w:val="24"/>
                <w:szCs w:val="24"/>
              </w:rPr>
              <w:t>ем</w:t>
            </w:r>
            <w:r w:rsidRPr="00A7397F">
              <w:rPr>
                <w:rFonts w:ascii="Times New Roman" w:hAnsi="Times New Roman" w:cs="Times New Roman"/>
                <w:b/>
                <w:bCs/>
                <w:iCs/>
                <w:sz w:val="24"/>
                <w:szCs w:val="24"/>
              </w:rPr>
              <w:t xml:space="preserve"> году</w:t>
            </w:r>
          </w:p>
        </w:tc>
        <w:tc>
          <w:tcPr>
            <w:tcW w:w="1985" w:type="dxa"/>
            <w:tcBorders>
              <w:top w:val="single" w:sz="8" w:space="0" w:color="auto"/>
              <w:left w:val="nil"/>
              <w:bottom w:val="single" w:sz="8" w:space="0" w:color="auto"/>
              <w:right w:val="single" w:sz="8" w:space="0" w:color="000000"/>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bCs/>
                <w:iCs/>
                <w:sz w:val="24"/>
                <w:szCs w:val="24"/>
              </w:rPr>
            </w:pPr>
            <w:r w:rsidRPr="00A7397F">
              <w:rPr>
                <w:rFonts w:ascii="Times New Roman" w:hAnsi="Times New Roman" w:cs="Times New Roman"/>
                <w:b/>
                <w:bCs/>
                <w:iCs/>
                <w:sz w:val="24"/>
                <w:szCs w:val="24"/>
              </w:rPr>
              <w:t>Проект</w:t>
            </w:r>
          </w:p>
          <w:p w:rsidR="00F2274A" w:rsidRPr="00A7397F" w:rsidRDefault="000815A0" w:rsidP="00A7397F">
            <w:pPr>
              <w:spacing w:after="0" w:line="240" w:lineRule="auto"/>
              <w:ind w:left="34" w:hanging="34"/>
              <w:jc w:val="center"/>
              <w:rPr>
                <w:rFonts w:ascii="Times New Roman" w:hAnsi="Times New Roman" w:cs="Times New Roman"/>
                <w:b/>
                <w:bCs/>
                <w:iCs/>
                <w:sz w:val="24"/>
                <w:szCs w:val="24"/>
              </w:rPr>
            </w:pPr>
            <w:r>
              <w:rPr>
                <w:rFonts w:ascii="Times New Roman" w:hAnsi="Times New Roman" w:cs="Times New Roman"/>
                <w:b/>
                <w:bCs/>
                <w:iCs/>
                <w:sz w:val="24"/>
                <w:szCs w:val="24"/>
              </w:rPr>
              <w:t>на следующий</w:t>
            </w:r>
            <w:r w:rsidR="00F2274A" w:rsidRPr="00A7397F">
              <w:rPr>
                <w:rFonts w:ascii="Times New Roman" w:hAnsi="Times New Roman" w:cs="Times New Roman"/>
                <w:b/>
                <w:bCs/>
                <w:iCs/>
                <w:sz w:val="24"/>
                <w:szCs w:val="24"/>
              </w:rPr>
              <w:t xml:space="preserve"> год</w:t>
            </w:r>
          </w:p>
        </w:tc>
      </w:tr>
      <w:tr w:rsidR="00F2274A" w:rsidRPr="00F2274A" w:rsidTr="0010118C">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 xml:space="preserve">1. Заработная плата педагогического персонала </w:t>
            </w:r>
          </w:p>
        </w:tc>
        <w:tc>
          <w:tcPr>
            <w:tcW w:w="2126" w:type="dxa"/>
            <w:tcBorders>
              <w:top w:val="nil"/>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366289</w:t>
            </w:r>
          </w:p>
          <w:p w:rsidR="00F2274A" w:rsidRPr="00A7397F" w:rsidRDefault="00F2274A" w:rsidP="00A7397F">
            <w:pPr>
              <w:spacing w:after="0" w:line="240" w:lineRule="auto"/>
              <w:jc w:val="center"/>
              <w:rPr>
                <w:rFonts w:ascii="Times New Roman" w:hAnsi="Times New Roman" w:cs="Times New Roman"/>
                <w:b/>
                <w:sz w:val="24"/>
                <w:szCs w:val="24"/>
              </w:rPr>
            </w:pPr>
          </w:p>
        </w:tc>
        <w:tc>
          <w:tcPr>
            <w:tcW w:w="1985" w:type="dxa"/>
            <w:tcBorders>
              <w:top w:val="nil"/>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350638</w:t>
            </w:r>
          </w:p>
          <w:p w:rsidR="00F2274A" w:rsidRPr="00A7397F" w:rsidRDefault="00F2274A" w:rsidP="00A7397F">
            <w:pPr>
              <w:spacing w:after="0" w:line="240" w:lineRule="auto"/>
              <w:jc w:val="center"/>
              <w:rPr>
                <w:rFonts w:ascii="Times New Roman" w:hAnsi="Times New Roman" w:cs="Times New Roman"/>
                <w:b/>
                <w:sz w:val="24"/>
                <w:szCs w:val="24"/>
              </w:rPr>
            </w:pPr>
          </w:p>
        </w:tc>
      </w:tr>
      <w:tr w:rsidR="00F2274A" w:rsidRPr="00F2274A" w:rsidTr="0010118C">
        <w:trPr>
          <w:trHeight w:val="542"/>
        </w:trPr>
        <w:tc>
          <w:tcPr>
            <w:tcW w:w="540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2. Заработная плата административно-обслуживающего и учебно-вспомогательного персонала</w:t>
            </w:r>
          </w:p>
        </w:tc>
        <w:tc>
          <w:tcPr>
            <w:tcW w:w="2126" w:type="dxa"/>
            <w:tcBorders>
              <w:top w:val="nil"/>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65000</w:t>
            </w:r>
          </w:p>
        </w:tc>
        <w:tc>
          <w:tcPr>
            <w:tcW w:w="1985" w:type="dxa"/>
            <w:tcBorders>
              <w:top w:val="nil"/>
              <w:left w:val="single" w:sz="8" w:space="0" w:color="auto"/>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p>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76105</w:t>
            </w:r>
          </w:p>
        </w:tc>
      </w:tr>
      <w:tr w:rsidR="00F2274A" w:rsidRPr="00F2274A" w:rsidTr="0010118C">
        <w:trPr>
          <w:trHeight w:val="270"/>
        </w:trPr>
        <w:tc>
          <w:tcPr>
            <w:tcW w:w="5402" w:type="dxa"/>
            <w:tcBorders>
              <w:top w:val="single" w:sz="8" w:space="0" w:color="auto"/>
              <w:left w:val="single" w:sz="8" w:space="0" w:color="auto"/>
              <w:bottom w:val="nil"/>
              <w:right w:val="single" w:sz="8" w:space="0" w:color="auto"/>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3. Всего ФЗП</w:t>
            </w:r>
          </w:p>
        </w:tc>
        <w:tc>
          <w:tcPr>
            <w:tcW w:w="2126" w:type="dxa"/>
            <w:tcBorders>
              <w:top w:val="single" w:sz="8" w:space="0" w:color="auto"/>
              <w:left w:val="nil"/>
              <w:bottom w:val="nil"/>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517558</w:t>
            </w:r>
          </w:p>
        </w:tc>
        <w:tc>
          <w:tcPr>
            <w:tcW w:w="1985" w:type="dxa"/>
            <w:tcBorders>
              <w:top w:val="single" w:sz="8" w:space="0" w:color="auto"/>
              <w:left w:val="nil"/>
              <w:bottom w:val="nil"/>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512092</w:t>
            </w:r>
          </w:p>
        </w:tc>
      </w:tr>
      <w:tr w:rsidR="00F2274A" w:rsidRPr="00F2274A" w:rsidTr="0010118C">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4. Начисления на заработную плату (26%)</w:t>
            </w: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134565</w:t>
            </w:r>
          </w:p>
        </w:tc>
        <w:tc>
          <w:tcPr>
            <w:tcW w:w="1985" w:type="dxa"/>
            <w:tcBorders>
              <w:top w:val="single" w:sz="8" w:space="0" w:color="auto"/>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133144</w:t>
            </w:r>
          </w:p>
        </w:tc>
      </w:tr>
      <w:tr w:rsidR="00F2274A" w:rsidRPr="00F2274A" w:rsidTr="0010118C">
        <w:trPr>
          <w:trHeight w:val="270"/>
        </w:trPr>
        <w:tc>
          <w:tcPr>
            <w:tcW w:w="5402" w:type="dxa"/>
            <w:tcBorders>
              <w:top w:val="nil"/>
              <w:left w:val="single" w:sz="8" w:space="0" w:color="auto"/>
              <w:bottom w:val="nil"/>
              <w:right w:val="single" w:sz="8" w:space="0" w:color="auto"/>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5. Хозяйственные и командировочные расходы</w:t>
            </w:r>
          </w:p>
        </w:tc>
        <w:tc>
          <w:tcPr>
            <w:tcW w:w="2126" w:type="dxa"/>
            <w:tcBorders>
              <w:top w:val="nil"/>
              <w:left w:val="nil"/>
              <w:bottom w:val="nil"/>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10075</w:t>
            </w:r>
          </w:p>
        </w:tc>
        <w:tc>
          <w:tcPr>
            <w:tcW w:w="1985" w:type="dxa"/>
            <w:tcBorders>
              <w:top w:val="nil"/>
              <w:left w:val="nil"/>
              <w:bottom w:val="nil"/>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11100</w:t>
            </w:r>
          </w:p>
        </w:tc>
      </w:tr>
      <w:tr w:rsidR="00F2274A" w:rsidRPr="00F2274A" w:rsidTr="0010118C">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6. Учебные и прочие расходы</w:t>
            </w: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9435</w:t>
            </w:r>
          </w:p>
        </w:tc>
        <w:tc>
          <w:tcPr>
            <w:tcW w:w="1985" w:type="dxa"/>
            <w:tcBorders>
              <w:top w:val="single" w:sz="8" w:space="0" w:color="auto"/>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10395</w:t>
            </w:r>
          </w:p>
        </w:tc>
      </w:tr>
      <w:tr w:rsidR="00F2274A" w:rsidRPr="00F2274A" w:rsidTr="0010118C">
        <w:trPr>
          <w:trHeight w:val="270"/>
        </w:trPr>
        <w:tc>
          <w:tcPr>
            <w:tcW w:w="5402" w:type="dxa"/>
            <w:tcBorders>
              <w:top w:val="nil"/>
              <w:left w:val="single" w:sz="8" w:space="0" w:color="auto"/>
              <w:bottom w:val="nil"/>
              <w:right w:val="single" w:sz="8" w:space="0" w:color="auto"/>
            </w:tcBorders>
            <w:shd w:val="clear" w:color="auto" w:fill="auto"/>
            <w:noWrap/>
            <w:vAlign w:val="bottom"/>
          </w:tcPr>
          <w:p w:rsidR="00F2274A" w:rsidRPr="00F2274A" w:rsidRDefault="00F2274A" w:rsidP="00A7397F">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7. Расходы на ГПД</w:t>
            </w:r>
          </w:p>
        </w:tc>
        <w:tc>
          <w:tcPr>
            <w:tcW w:w="2126" w:type="dxa"/>
            <w:tcBorders>
              <w:top w:val="nil"/>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2442412</w:t>
            </w:r>
          </w:p>
        </w:tc>
        <w:tc>
          <w:tcPr>
            <w:tcW w:w="1985" w:type="dxa"/>
            <w:tcBorders>
              <w:top w:val="nil"/>
              <w:left w:val="nil"/>
              <w:bottom w:val="single" w:sz="8" w:space="0" w:color="auto"/>
              <w:right w:val="single" w:sz="8" w:space="0" w:color="auto"/>
            </w:tcBorders>
            <w:shd w:val="clear" w:color="auto" w:fill="auto"/>
            <w:noWrap/>
            <w:vAlign w:val="bottom"/>
          </w:tcPr>
          <w:p w:rsidR="00F2274A" w:rsidRPr="00A7397F" w:rsidRDefault="00F2274A" w:rsidP="00A7397F">
            <w:pPr>
              <w:spacing w:after="0" w:line="240" w:lineRule="auto"/>
              <w:jc w:val="center"/>
              <w:rPr>
                <w:rFonts w:ascii="Times New Roman" w:hAnsi="Times New Roman" w:cs="Times New Roman"/>
                <w:b/>
                <w:sz w:val="24"/>
                <w:szCs w:val="24"/>
              </w:rPr>
            </w:pPr>
            <w:r w:rsidRPr="00A7397F">
              <w:rPr>
                <w:rFonts w:ascii="Times New Roman" w:hAnsi="Times New Roman" w:cs="Times New Roman"/>
                <w:b/>
                <w:sz w:val="24"/>
                <w:szCs w:val="24"/>
              </w:rPr>
              <w:t>2736236</w:t>
            </w:r>
          </w:p>
        </w:tc>
      </w:tr>
      <w:tr w:rsidR="00F2274A" w:rsidRPr="00F2274A" w:rsidTr="0010118C">
        <w:trPr>
          <w:trHeight w:val="270"/>
        </w:trPr>
        <w:tc>
          <w:tcPr>
            <w:tcW w:w="540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2274A" w:rsidRPr="00F2274A" w:rsidRDefault="00F2274A" w:rsidP="00A7397F">
            <w:pPr>
              <w:spacing w:after="0" w:line="240" w:lineRule="auto"/>
              <w:rPr>
                <w:rFonts w:ascii="Times New Roman" w:hAnsi="Times New Roman" w:cs="Times New Roman"/>
                <w:b/>
                <w:bCs/>
                <w:sz w:val="24"/>
                <w:szCs w:val="24"/>
              </w:rPr>
            </w:pPr>
            <w:r w:rsidRPr="00F2274A">
              <w:rPr>
                <w:rFonts w:ascii="Times New Roman" w:hAnsi="Times New Roman" w:cs="Times New Roman"/>
                <w:b/>
                <w:bCs/>
                <w:sz w:val="24"/>
                <w:szCs w:val="24"/>
              </w:rPr>
              <w:t>Итого расходов на текущее содержание школ</w:t>
            </w:r>
          </w:p>
        </w:tc>
        <w:tc>
          <w:tcPr>
            <w:tcW w:w="2126" w:type="dxa"/>
            <w:tcBorders>
              <w:top w:val="single" w:sz="8" w:space="0" w:color="auto"/>
              <w:left w:val="nil"/>
              <w:bottom w:val="single" w:sz="8" w:space="0" w:color="auto"/>
              <w:right w:val="single" w:sz="8" w:space="0" w:color="auto"/>
            </w:tcBorders>
            <w:shd w:val="clear" w:color="auto" w:fill="FFFFFF"/>
            <w:noWrap/>
            <w:vAlign w:val="bottom"/>
          </w:tcPr>
          <w:p w:rsidR="00F2274A" w:rsidRPr="00A7397F" w:rsidRDefault="00F2274A" w:rsidP="00A7397F">
            <w:pPr>
              <w:spacing w:after="0" w:line="240" w:lineRule="auto"/>
              <w:jc w:val="center"/>
              <w:rPr>
                <w:rFonts w:ascii="Times New Roman" w:hAnsi="Times New Roman" w:cs="Times New Roman"/>
                <w:b/>
                <w:bCs/>
                <w:sz w:val="24"/>
                <w:szCs w:val="24"/>
              </w:rPr>
            </w:pPr>
            <w:r w:rsidRPr="00A7397F">
              <w:rPr>
                <w:rFonts w:ascii="Times New Roman" w:hAnsi="Times New Roman" w:cs="Times New Roman"/>
                <w:b/>
                <w:bCs/>
                <w:sz w:val="24"/>
                <w:szCs w:val="24"/>
              </w:rPr>
              <w:t>3114045</w:t>
            </w:r>
          </w:p>
        </w:tc>
        <w:tc>
          <w:tcPr>
            <w:tcW w:w="1985" w:type="dxa"/>
            <w:tcBorders>
              <w:top w:val="single" w:sz="8" w:space="0" w:color="auto"/>
              <w:left w:val="nil"/>
              <w:bottom w:val="single" w:sz="8" w:space="0" w:color="auto"/>
              <w:right w:val="single" w:sz="8" w:space="0" w:color="auto"/>
            </w:tcBorders>
            <w:shd w:val="clear" w:color="auto" w:fill="FFFFFF"/>
            <w:noWrap/>
            <w:vAlign w:val="bottom"/>
          </w:tcPr>
          <w:p w:rsidR="00F2274A" w:rsidRPr="00A7397F" w:rsidRDefault="00F2274A" w:rsidP="00A7397F">
            <w:pPr>
              <w:spacing w:after="0" w:line="240" w:lineRule="auto"/>
              <w:jc w:val="center"/>
              <w:rPr>
                <w:rFonts w:ascii="Times New Roman" w:hAnsi="Times New Roman" w:cs="Times New Roman"/>
                <w:b/>
                <w:bCs/>
                <w:sz w:val="24"/>
                <w:szCs w:val="24"/>
              </w:rPr>
            </w:pPr>
            <w:r w:rsidRPr="00A7397F">
              <w:rPr>
                <w:rFonts w:ascii="Times New Roman" w:hAnsi="Times New Roman" w:cs="Times New Roman"/>
                <w:b/>
                <w:bCs/>
                <w:sz w:val="24"/>
                <w:szCs w:val="24"/>
              </w:rPr>
              <w:t>3402967</w:t>
            </w:r>
          </w:p>
        </w:tc>
      </w:tr>
    </w:tbl>
    <w:p w:rsidR="00F2274A" w:rsidRPr="00F2274A" w:rsidRDefault="00F2274A" w:rsidP="00A7397F">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0D66E6" w:rsidRDefault="000D66E6"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p>
    <w:p w:rsidR="00F2274A" w:rsidRPr="00F2274A" w:rsidRDefault="000D66E6"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2274A" w:rsidRPr="00F2274A">
        <w:rPr>
          <w:rFonts w:ascii="Times New Roman" w:hAnsi="Times New Roman" w:cs="Times New Roman"/>
          <w:b/>
          <w:color w:val="000000"/>
          <w:sz w:val="24"/>
          <w:szCs w:val="24"/>
        </w:rPr>
        <w:t>6. Расчет расходов на содержание ДОУ</w:t>
      </w:r>
    </w:p>
    <w:tbl>
      <w:tblPr>
        <w:tblW w:w="5000" w:type="pct"/>
        <w:tblCellMar>
          <w:left w:w="40" w:type="dxa"/>
          <w:right w:w="40" w:type="dxa"/>
        </w:tblCellMar>
        <w:tblLook w:val="0000"/>
      </w:tblPr>
      <w:tblGrid>
        <w:gridCol w:w="5446"/>
        <w:gridCol w:w="1966"/>
        <w:gridCol w:w="2023"/>
      </w:tblGrid>
      <w:tr w:rsidR="00F2274A" w:rsidRPr="00F2274A" w:rsidTr="0010118C">
        <w:trPr>
          <w:trHeight w:val="403"/>
        </w:trPr>
        <w:tc>
          <w:tcPr>
            <w:tcW w:w="288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B16DD">
              <w:rPr>
                <w:rFonts w:ascii="Times New Roman" w:hAnsi="Times New Roman" w:cs="Times New Roman"/>
                <w:b/>
                <w:color w:val="000000"/>
                <w:sz w:val="24"/>
                <w:szCs w:val="24"/>
              </w:rPr>
              <w:t>Показатель, единица измерения</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B16DD">
              <w:rPr>
                <w:rFonts w:ascii="Times New Roman" w:hAnsi="Times New Roman" w:cs="Times New Roman"/>
                <w:b/>
                <w:color w:val="000000"/>
                <w:sz w:val="24"/>
                <w:szCs w:val="24"/>
              </w:rPr>
              <w:t>Принято в текущем году</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B16DD">
              <w:rPr>
                <w:rFonts w:ascii="Times New Roman" w:hAnsi="Times New Roman" w:cs="Times New Roman"/>
                <w:b/>
                <w:color w:val="000000"/>
                <w:sz w:val="24"/>
                <w:szCs w:val="24"/>
              </w:rPr>
              <w:t>Проект на следующий год</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Число детей:</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начало года</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конец года</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350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F2274A">
              <w:rPr>
                <w:rFonts w:ascii="Times New Roman" w:hAnsi="Times New Roman" w:cs="Times New Roman"/>
                <w:color w:val="000000"/>
                <w:sz w:val="24"/>
                <w:szCs w:val="24"/>
              </w:rPr>
              <w:t>среднегодовая</w:t>
            </w:r>
            <w:proofErr w:type="gramEnd"/>
            <w:r w:rsidRPr="00F2274A">
              <w:rPr>
                <w:rFonts w:ascii="Times New Roman" w:hAnsi="Times New Roman" w:cs="Times New Roman"/>
                <w:color w:val="000000"/>
                <w:sz w:val="24"/>
                <w:szCs w:val="24"/>
              </w:rPr>
              <w:t xml:space="preserve"> (прирост с 01. 07)</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275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325</w:t>
            </w:r>
          </w:p>
        </w:tc>
      </w:tr>
      <w:tr w:rsidR="00F2274A" w:rsidRPr="00F2274A" w:rsidTr="0010118C">
        <w:trPr>
          <w:trHeight w:val="21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2. Расходы на заработную плату в год:</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1 ребенка,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всех детей,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68750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81250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 Начисления на заработную плату,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17875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21125</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4. Расходы на питание:</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норма расходов на 1 ребенка в день,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45</w:t>
            </w:r>
          </w:p>
        </w:tc>
      </w:tr>
      <w:tr w:rsidR="00F2274A" w:rsidRPr="00F2274A" w:rsidTr="0010118C">
        <w:trPr>
          <w:trHeight w:val="21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число дней функционирования</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225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225</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 xml:space="preserve">число </w:t>
            </w:r>
            <w:proofErr w:type="spellStart"/>
            <w:r w:rsidRPr="00F2274A">
              <w:rPr>
                <w:rFonts w:ascii="Times New Roman" w:hAnsi="Times New Roman" w:cs="Times New Roman"/>
                <w:color w:val="000000"/>
                <w:sz w:val="24"/>
                <w:szCs w:val="24"/>
              </w:rPr>
              <w:t>дето-дней</w:t>
            </w:r>
            <w:proofErr w:type="spellEnd"/>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61875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A694F" w:rsidRDefault="00F2274A" w:rsidP="00BE72A7">
            <w:pPr>
              <w:spacing w:after="0" w:line="240" w:lineRule="auto"/>
              <w:jc w:val="center"/>
              <w:rPr>
                <w:rFonts w:ascii="Times New Roman" w:hAnsi="Times New Roman" w:cs="Times New Roman"/>
                <w:b/>
                <w:sz w:val="24"/>
                <w:szCs w:val="24"/>
              </w:rPr>
            </w:pPr>
            <w:r w:rsidRPr="009A694F">
              <w:rPr>
                <w:rFonts w:ascii="Times New Roman" w:hAnsi="Times New Roman" w:cs="Times New Roman"/>
                <w:b/>
                <w:sz w:val="24"/>
                <w:szCs w:val="24"/>
              </w:rPr>
              <w:t>73125</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расходы на питание всех детей в год,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64C7A" w:rsidRDefault="00F2274A" w:rsidP="00BE72A7">
            <w:pPr>
              <w:spacing w:after="0" w:line="240" w:lineRule="auto"/>
              <w:jc w:val="center"/>
              <w:rPr>
                <w:rFonts w:ascii="Times New Roman" w:hAnsi="Times New Roman" w:cs="Times New Roman"/>
                <w:b/>
                <w:sz w:val="24"/>
                <w:szCs w:val="24"/>
              </w:rPr>
            </w:pPr>
            <w:r w:rsidRPr="00164C7A">
              <w:rPr>
                <w:rFonts w:ascii="Times New Roman" w:hAnsi="Times New Roman" w:cs="Times New Roman"/>
                <w:b/>
                <w:sz w:val="24"/>
                <w:szCs w:val="24"/>
              </w:rPr>
              <w:t>2784375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164C7A" w:rsidRDefault="00F2274A" w:rsidP="00BE72A7">
            <w:pPr>
              <w:spacing w:after="0" w:line="240" w:lineRule="auto"/>
              <w:jc w:val="center"/>
              <w:rPr>
                <w:rFonts w:ascii="Times New Roman" w:hAnsi="Times New Roman" w:cs="Times New Roman"/>
                <w:b/>
                <w:sz w:val="24"/>
                <w:szCs w:val="24"/>
              </w:rPr>
            </w:pPr>
            <w:r w:rsidRPr="00164C7A">
              <w:rPr>
                <w:rFonts w:ascii="Times New Roman" w:hAnsi="Times New Roman" w:cs="Times New Roman"/>
                <w:b/>
                <w:sz w:val="24"/>
                <w:szCs w:val="24"/>
              </w:rPr>
              <w:t>3290625</w:t>
            </w:r>
          </w:p>
        </w:tc>
      </w:tr>
      <w:tr w:rsidR="00F2274A" w:rsidRPr="00F2274A" w:rsidTr="0010118C">
        <w:trPr>
          <w:trHeight w:val="21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5. Расходы на мягкий инвентарь:</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оборудование 1 -го нового места,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515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515</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оборудование всех новых мест,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25750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25750</w:t>
            </w:r>
          </w:p>
        </w:tc>
      </w:tr>
      <w:tr w:rsidR="00F2274A" w:rsidRPr="00F2274A" w:rsidTr="0010118C">
        <w:trPr>
          <w:trHeight w:val="384"/>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дооборудование 1-го ранее действовавшего места,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320</w:t>
            </w:r>
          </w:p>
        </w:tc>
      </w:tr>
      <w:tr w:rsidR="00F2274A" w:rsidRPr="00F2274A" w:rsidTr="0010118C">
        <w:trPr>
          <w:trHeight w:val="384"/>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дооборудование всех ранее действовавших мест,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88000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104000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6. Хозяйственные и прочие расходы:</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r>
      <w:tr w:rsidR="00F2274A" w:rsidRPr="00F2274A" w:rsidTr="0010118C">
        <w:trPr>
          <w:trHeight w:val="21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1 ребенка,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630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630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всех детей,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173250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204750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7. Родительская плата:</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1 ребенка в день,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BE72A7">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w:t>
            </w:r>
          </w:p>
        </w:tc>
      </w:tr>
      <w:tr w:rsidR="00F2274A" w:rsidRPr="00F2274A" w:rsidTr="0010118C">
        <w:trPr>
          <w:trHeight w:val="21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на всех детей в год,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695D41"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1546875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695D41"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1828125</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8. Всего расходов, руб.</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3158000</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3727500</w:t>
            </w: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в том числе:</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p>
        </w:tc>
      </w:tr>
      <w:tr w:rsidR="00F2274A" w:rsidRPr="00F2274A" w:rsidTr="0010118C">
        <w:trPr>
          <w:trHeight w:val="221"/>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средства родителей</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6875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8125</w:t>
            </w:r>
          </w:p>
        </w:tc>
      </w:tr>
      <w:tr w:rsidR="00F2274A" w:rsidRPr="00F2274A" w:rsidTr="0010118C">
        <w:trPr>
          <w:trHeight w:val="202"/>
        </w:trPr>
        <w:tc>
          <w:tcPr>
            <w:tcW w:w="2886"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lastRenderedPageBreak/>
              <w:t>финансирование из бюджета</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3151125</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2B16DD" w:rsidRDefault="00F2274A" w:rsidP="00BE72A7">
            <w:pPr>
              <w:spacing w:after="0" w:line="240" w:lineRule="auto"/>
              <w:jc w:val="center"/>
              <w:rPr>
                <w:rFonts w:ascii="Times New Roman" w:hAnsi="Times New Roman" w:cs="Times New Roman"/>
                <w:b/>
                <w:sz w:val="24"/>
                <w:szCs w:val="24"/>
              </w:rPr>
            </w:pPr>
            <w:r w:rsidRPr="002B16DD">
              <w:rPr>
                <w:rFonts w:ascii="Times New Roman" w:hAnsi="Times New Roman" w:cs="Times New Roman"/>
                <w:b/>
                <w:sz w:val="24"/>
                <w:szCs w:val="24"/>
              </w:rPr>
              <w:t>3719375</w:t>
            </w:r>
          </w:p>
        </w:tc>
      </w:tr>
    </w:tbl>
    <w:p w:rsidR="00F2274A" w:rsidRPr="00F2274A" w:rsidRDefault="00F2274A" w:rsidP="00BE72A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372721"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E72A7">
        <w:rPr>
          <w:rFonts w:ascii="Times New Roman" w:hAnsi="Times New Roman" w:cs="Times New Roman"/>
          <w:color w:val="000000"/>
          <w:sz w:val="24"/>
          <w:szCs w:val="24"/>
          <w:u w:val="single"/>
        </w:rPr>
        <w:t>Среднегодовое число детей</w:t>
      </w:r>
      <w:r w:rsidRPr="00BE72A7">
        <w:rPr>
          <w:rFonts w:ascii="Times New Roman" w:hAnsi="Times New Roman" w:cs="Times New Roman"/>
          <w:color w:val="000000"/>
          <w:sz w:val="24"/>
          <w:szCs w:val="24"/>
          <w:u w:val="single"/>
        </w:rPr>
        <w:tab/>
      </w:r>
      <w:r w:rsidRPr="00F2274A">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ab/>
        <w:t xml:space="preserve"> </w:t>
      </w:r>
    </w:p>
    <w:p w:rsidR="00F2274A"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00372721" w:rsidRPr="00F2274A">
        <w:rPr>
          <w:rFonts w:ascii="Times New Roman" w:hAnsi="Times New Roman" w:cs="Times New Roman"/>
          <w:i/>
          <w:color w:val="000000"/>
          <w:sz w:val="24"/>
          <w:szCs w:val="24"/>
        </w:rPr>
        <w:t>В текущем году</w:t>
      </w:r>
      <w:r w:rsidR="00372721">
        <w:rPr>
          <w:rFonts w:ascii="Times New Roman" w:hAnsi="Times New Roman" w:cs="Times New Roman"/>
          <w:i/>
          <w:color w:val="000000"/>
          <w:sz w:val="24"/>
          <w:szCs w:val="24"/>
        </w:rPr>
        <w:t xml:space="preserve">               </w:t>
      </w:r>
      <w:r w:rsidR="00372721" w:rsidRPr="00F2274A">
        <w:rPr>
          <w:rFonts w:ascii="Times New Roman" w:hAnsi="Times New Roman" w:cs="Times New Roman"/>
          <w:color w:val="000000"/>
          <w:sz w:val="24"/>
          <w:szCs w:val="24"/>
        </w:rPr>
        <w:t xml:space="preserve"> </w:t>
      </w:r>
      <w:r w:rsidR="00372721">
        <w:rPr>
          <w:rFonts w:ascii="Times New Roman" w:hAnsi="Times New Roman" w:cs="Times New Roman"/>
          <w:color w:val="000000"/>
          <w:sz w:val="24"/>
          <w:szCs w:val="24"/>
        </w:rPr>
        <w:t xml:space="preserve"> 250+300/2</w:t>
      </w:r>
      <w:r w:rsidRPr="00F2274A">
        <w:rPr>
          <w:rFonts w:ascii="Times New Roman" w:hAnsi="Times New Roman" w:cs="Times New Roman"/>
          <w:color w:val="000000"/>
          <w:sz w:val="24"/>
          <w:szCs w:val="24"/>
        </w:rPr>
        <w:t>=275 детей</w:t>
      </w:r>
    </w:p>
    <w:p w:rsidR="00620C2E" w:rsidRDefault="00372721"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Pr="00F2274A">
        <w:rPr>
          <w:rFonts w:ascii="Times New Roman" w:hAnsi="Times New Roman" w:cs="Times New Roman"/>
          <w:i/>
          <w:color w:val="000000"/>
          <w:sz w:val="24"/>
          <w:szCs w:val="24"/>
        </w:rPr>
        <w:tab/>
      </w:r>
      <w:r w:rsidRPr="00F227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300+350/</w:t>
      </w:r>
      <w:r w:rsidRPr="00F2274A">
        <w:rPr>
          <w:rFonts w:ascii="Times New Roman" w:hAnsi="Times New Roman" w:cs="Times New Roman"/>
          <w:color w:val="000000"/>
          <w:sz w:val="24"/>
          <w:szCs w:val="24"/>
        </w:rPr>
        <w:t>2=325 детей</w:t>
      </w:r>
      <w:r>
        <w:rPr>
          <w:rFonts w:ascii="Times New Roman" w:hAnsi="Times New Roman" w:cs="Times New Roman"/>
          <w:color w:val="000000"/>
          <w:sz w:val="24"/>
          <w:szCs w:val="24"/>
        </w:rPr>
        <w:t xml:space="preserve">   </w:t>
      </w:r>
    </w:p>
    <w:p w:rsidR="00372721" w:rsidRPr="00F2274A" w:rsidRDefault="00372721"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E696A"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E72A7">
        <w:rPr>
          <w:rFonts w:ascii="Times New Roman" w:hAnsi="Times New Roman" w:cs="Times New Roman"/>
          <w:color w:val="000000"/>
          <w:sz w:val="24"/>
          <w:szCs w:val="24"/>
          <w:u w:val="single"/>
        </w:rPr>
        <w:t>Расходы на заработную плату</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w:t>
      </w:r>
    </w:p>
    <w:p w:rsid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sidRPr="00F227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250*275=68750 руб.</w:t>
      </w:r>
    </w:p>
    <w:p w:rsidR="007E696A" w:rsidRP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w:t>
      </w:r>
      <w:r w:rsidR="007E696A">
        <w:rPr>
          <w:rFonts w:ascii="Times New Roman" w:hAnsi="Times New Roman" w:cs="Times New Roman"/>
          <w:color w:val="000000"/>
          <w:sz w:val="24"/>
          <w:szCs w:val="24"/>
        </w:rPr>
        <w:t xml:space="preserve">   </w:t>
      </w:r>
      <w:r w:rsidR="007E696A" w:rsidRPr="00F2274A">
        <w:rPr>
          <w:rFonts w:ascii="Times New Roman" w:hAnsi="Times New Roman" w:cs="Times New Roman"/>
          <w:color w:val="000000"/>
          <w:sz w:val="24"/>
          <w:szCs w:val="24"/>
        </w:rPr>
        <w:t>250</w:t>
      </w:r>
      <w:r w:rsidR="007E696A" w:rsidRPr="00F2274A">
        <w:rPr>
          <w:rFonts w:ascii="Times New Roman" w:hAnsi="Times New Roman" w:cs="Times New Roman"/>
          <w:i/>
          <w:color w:val="000000"/>
          <w:sz w:val="24"/>
          <w:szCs w:val="24"/>
        </w:rPr>
        <w:t>*</w:t>
      </w:r>
      <w:r w:rsidR="007E696A" w:rsidRPr="00F2274A">
        <w:rPr>
          <w:rFonts w:ascii="Times New Roman" w:hAnsi="Times New Roman" w:cs="Times New Roman"/>
          <w:color w:val="000000"/>
          <w:sz w:val="24"/>
          <w:szCs w:val="24"/>
        </w:rPr>
        <w:t>325=81250 руб.</w:t>
      </w:r>
    </w:p>
    <w:p w:rsidR="007E696A" w:rsidRPr="00F2274A" w:rsidRDefault="007E696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E72A7">
        <w:rPr>
          <w:rFonts w:ascii="Times New Roman" w:hAnsi="Times New Roman" w:cs="Times New Roman"/>
          <w:color w:val="000000"/>
          <w:sz w:val="24"/>
          <w:szCs w:val="24"/>
          <w:u w:val="single"/>
        </w:rPr>
        <w:t>Начисления на заработную плату</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p>
    <w:p w:rsid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 xml:space="preserve"> 68750*</w:t>
      </w:r>
      <w:r>
        <w:rPr>
          <w:rFonts w:ascii="Times New Roman" w:hAnsi="Times New Roman" w:cs="Times New Roman"/>
          <w:color w:val="000000"/>
          <w:sz w:val="24"/>
          <w:szCs w:val="24"/>
        </w:rPr>
        <w:t>0,26</w:t>
      </w:r>
      <w:r w:rsidR="00F2274A" w:rsidRPr="00F2274A">
        <w:rPr>
          <w:rFonts w:ascii="Times New Roman" w:hAnsi="Times New Roman" w:cs="Times New Roman"/>
          <w:color w:val="000000"/>
          <w:sz w:val="24"/>
          <w:szCs w:val="24"/>
        </w:rPr>
        <w:t>=17875 руб.</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 xml:space="preserve"> 81250*</w:t>
      </w:r>
      <w:r>
        <w:rPr>
          <w:rFonts w:ascii="Times New Roman" w:hAnsi="Times New Roman" w:cs="Times New Roman"/>
          <w:color w:val="000000"/>
          <w:sz w:val="24"/>
          <w:szCs w:val="24"/>
        </w:rPr>
        <w:t>0,26</w:t>
      </w:r>
      <w:r w:rsidRPr="00F2274A">
        <w:rPr>
          <w:rFonts w:ascii="Times New Roman" w:hAnsi="Times New Roman" w:cs="Times New Roman"/>
          <w:color w:val="000000"/>
          <w:sz w:val="24"/>
          <w:szCs w:val="24"/>
        </w:rPr>
        <w:t>=21125 руб.</w:t>
      </w:r>
    </w:p>
    <w:p w:rsidR="00620C2E" w:rsidRPr="00F2274A"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E72A7">
        <w:rPr>
          <w:rFonts w:ascii="Times New Roman" w:hAnsi="Times New Roman" w:cs="Times New Roman"/>
          <w:color w:val="000000"/>
          <w:sz w:val="24"/>
          <w:szCs w:val="24"/>
          <w:u w:val="single"/>
        </w:rPr>
        <w:t>Расходы на питание</w:t>
      </w:r>
      <w:r w:rsidRPr="00BE72A7">
        <w:rPr>
          <w:rFonts w:ascii="Times New Roman" w:hAnsi="Times New Roman" w:cs="Times New Roman"/>
          <w:color w:val="000000"/>
          <w:sz w:val="24"/>
          <w:szCs w:val="24"/>
          <w:u w:val="single"/>
        </w:rPr>
        <w:tab/>
      </w: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p>
    <w:p w:rsid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45*275*225=2784375 руб.</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45*325*225=3290625руб</w:t>
      </w:r>
      <w:r>
        <w:rPr>
          <w:rFonts w:ascii="Times New Roman" w:hAnsi="Times New Roman" w:cs="Times New Roman"/>
          <w:color w:val="000000"/>
          <w:sz w:val="24"/>
          <w:szCs w:val="24"/>
        </w:rPr>
        <w:t>.</w:t>
      </w:r>
    </w:p>
    <w:p w:rsidR="00620C2E" w:rsidRPr="00F2274A"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F2274A"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BE72A7">
        <w:rPr>
          <w:rFonts w:ascii="Times New Roman" w:hAnsi="Times New Roman" w:cs="Times New Roman"/>
          <w:color w:val="000000"/>
          <w:sz w:val="24"/>
          <w:szCs w:val="24"/>
          <w:u w:val="single"/>
        </w:rPr>
        <w:t>Расходы на мягкий инвентарь</w:t>
      </w:r>
    </w:p>
    <w:p w:rsidR="00620C2E" w:rsidRPr="00BE72A7"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Pr="007C3222">
        <w:rPr>
          <w:rFonts w:ascii="Times New Roman" w:hAnsi="Times New Roman" w:cs="Times New Roman"/>
          <w:color w:val="000000"/>
          <w:sz w:val="24"/>
          <w:szCs w:val="24"/>
          <w:u w:val="single"/>
        </w:rPr>
        <w:t>на оборудование новых мест</w:t>
      </w:r>
      <w:r w:rsidRPr="007C3222">
        <w:rPr>
          <w:rFonts w:ascii="Times New Roman" w:hAnsi="Times New Roman" w:cs="Times New Roman"/>
          <w:color w:val="000000"/>
          <w:sz w:val="24"/>
          <w:szCs w:val="24"/>
          <w:u w:val="single"/>
        </w:rPr>
        <w:tab/>
      </w:r>
      <w:r w:rsidRPr="00F2274A">
        <w:rPr>
          <w:rFonts w:ascii="Times New Roman" w:hAnsi="Times New Roman" w:cs="Times New Roman"/>
          <w:color w:val="000000"/>
          <w:sz w:val="24"/>
          <w:szCs w:val="24"/>
        </w:rPr>
        <w:tab/>
      </w:r>
    </w:p>
    <w:p w:rsid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(300-250)*515=25750 руб.</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(300-250)*515=25750 руб.</w:t>
      </w:r>
    </w:p>
    <w:p w:rsidR="00620C2E" w:rsidRPr="00F2274A"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Pr="007C3222">
        <w:rPr>
          <w:rFonts w:ascii="Times New Roman" w:hAnsi="Times New Roman" w:cs="Times New Roman"/>
          <w:color w:val="000000"/>
          <w:sz w:val="24"/>
          <w:szCs w:val="24"/>
          <w:u w:val="single"/>
        </w:rPr>
        <w:t xml:space="preserve">на дооборудование всех ранее </w:t>
      </w:r>
      <w:proofErr w:type="spellStart"/>
      <w:r w:rsidRPr="007C3222">
        <w:rPr>
          <w:rFonts w:ascii="Times New Roman" w:hAnsi="Times New Roman" w:cs="Times New Roman"/>
          <w:color w:val="000000"/>
          <w:sz w:val="24"/>
          <w:szCs w:val="24"/>
          <w:u w:val="single"/>
        </w:rPr>
        <w:t>действ</w:t>
      </w:r>
      <w:proofErr w:type="gramStart"/>
      <w:r w:rsidRPr="007C3222">
        <w:rPr>
          <w:rFonts w:ascii="Times New Roman" w:hAnsi="Times New Roman" w:cs="Times New Roman"/>
          <w:color w:val="000000"/>
          <w:sz w:val="24"/>
          <w:szCs w:val="24"/>
          <w:u w:val="single"/>
        </w:rPr>
        <w:t>.м</w:t>
      </w:r>
      <w:proofErr w:type="gramEnd"/>
      <w:r w:rsidRPr="007C3222">
        <w:rPr>
          <w:rFonts w:ascii="Times New Roman" w:hAnsi="Times New Roman" w:cs="Times New Roman"/>
          <w:color w:val="000000"/>
          <w:sz w:val="24"/>
          <w:szCs w:val="24"/>
          <w:u w:val="single"/>
        </w:rPr>
        <w:t>ест</w:t>
      </w:r>
      <w:proofErr w:type="spellEnd"/>
      <w:r w:rsidRPr="00F2274A">
        <w:rPr>
          <w:rFonts w:ascii="Times New Roman" w:hAnsi="Times New Roman" w:cs="Times New Roman"/>
          <w:color w:val="000000"/>
          <w:sz w:val="24"/>
          <w:szCs w:val="24"/>
        </w:rPr>
        <w:t xml:space="preserve">      </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sidRPr="00F227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w:t>
      </w:r>
      <w:r w:rsidR="00F2274A" w:rsidRPr="00F2274A">
        <w:rPr>
          <w:rFonts w:ascii="Times New Roman" w:hAnsi="Times New Roman" w:cs="Times New Roman"/>
          <w:color w:val="000000"/>
          <w:sz w:val="24"/>
          <w:szCs w:val="24"/>
        </w:rPr>
        <w:t>20*275=88000 руб</w:t>
      </w:r>
      <w:r>
        <w:rPr>
          <w:rFonts w:ascii="Times New Roman" w:hAnsi="Times New Roman" w:cs="Times New Roman"/>
          <w:color w:val="000000"/>
          <w:sz w:val="24"/>
          <w:szCs w:val="24"/>
        </w:rPr>
        <w:t>.</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320*325=104000 руб.</w:t>
      </w:r>
    </w:p>
    <w:p w:rsidR="00620C2E" w:rsidRPr="00F2274A"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E72A7">
        <w:rPr>
          <w:rFonts w:ascii="Times New Roman" w:hAnsi="Times New Roman" w:cs="Times New Roman"/>
          <w:color w:val="000000"/>
          <w:sz w:val="24"/>
          <w:szCs w:val="24"/>
          <w:u w:val="single"/>
        </w:rPr>
        <w:t>Хоз</w:t>
      </w:r>
      <w:proofErr w:type="spellEnd"/>
      <w:r w:rsidRPr="00BE72A7">
        <w:rPr>
          <w:rFonts w:ascii="Times New Roman" w:hAnsi="Times New Roman" w:cs="Times New Roman"/>
          <w:color w:val="000000"/>
          <w:sz w:val="24"/>
          <w:szCs w:val="24"/>
          <w:u w:val="single"/>
        </w:rPr>
        <w:t>. и прочие расходы</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sidRPr="00F227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 xml:space="preserve">     630*275= 173250 руб.</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630*325= 204750 руб.</w:t>
      </w:r>
    </w:p>
    <w:p w:rsidR="00620C2E" w:rsidRPr="00F2274A"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E72A7">
        <w:rPr>
          <w:rFonts w:ascii="Times New Roman" w:hAnsi="Times New Roman" w:cs="Times New Roman"/>
          <w:color w:val="000000"/>
          <w:sz w:val="24"/>
          <w:szCs w:val="24"/>
          <w:u w:val="single"/>
        </w:rPr>
        <w:t>Родительская плата</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w:t>
      </w:r>
    </w:p>
    <w:p w:rsid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 xml:space="preserve">    25*</w:t>
      </w:r>
      <w:r w:rsidR="00695D41">
        <w:rPr>
          <w:rFonts w:ascii="Times New Roman" w:hAnsi="Times New Roman" w:cs="Times New Roman"/>
          <w:color w:val="000000"/>
          <w:sz w:val="24"/>
          <w:szCs w:val="24"/>
        </w:rPr>
        <w:t>61875</w:t>
      </w:r>
      <w:r w:rsidR="00F2274A" w:rsidRPr="00F2274A">
        <w:rPr>
          <w:rFonts w:ascii="Times New Roman" w:hAnsi="Times New Roman" w:cs="Times New Roman"/>
          <w:color w:val="000000"/>
          <w:sz w:val="24"/>
          <w:szCs w:val="24"/>
        </w:rPr>
        <w:t>=</w:t>
      </w:r>
      <w:r w:rsidR="00695D41">
        <w:rPr>
          <w:rFonts w:ascii="Times New Roman" w:hAnsi="Times New Roman" w:cs="Times New Roman"/>
          <w:color w:val="000000"/>
          <w:sz w:val="24"/>
          <w:szCs w:val="24"/>
        </w:rPr>
        <w:t>154</w:t>
      </w:r>
      <w:r w:rsidR="00F2274A" w:rsidRPr="00F2274A">
        <w:rPr>
          <w:rFonts w:ascii="Times New Roman" w:hAnsi="Times New Roman" w:cs="Times New Roman"/>
          <w:color w:val="000000"/>
          <w:sz w:val="24"/>
          <w:szCs w:val="24"/>
        </w:rPr>
        <w:t>6875 руб.</w:t>
      </w:r>
    </w:p>
    <w:p w:rsidR="007C3222" w:rsidRP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 xml:space="preserve"> 25*</w:t>
      </w:r>
      <w:r>
        <w:rPr>
          <w:rFonts w:ascii="Times New Roman" w:hAnsi="Times New Roman" w:cs="Times New Roman"/>
          <w:color w:val="000000"/>
          <w:sz w:val="24"/>
          <w:szCs w:val="24"/>
        </w:rPr>
        <w:t>73125</w:t>
      </w:r>
      <w:r w:rsidRPr="00F2274A">
        <w:rPr>
          <w:rFonts w:ascii="Times New Roman" w:hAnsi="Times New Roman" w:cs="Times New Roman"/>
          <w:color w:val="000000"/>
          <w:sz w:val="24"/>
          <w:szCs w:val="24"/>
        </w:rPr>
        <w:t>=</w:t>
      </w:r>
      <w:r>
        <w:rPr>
          <w:rFonts w:ascii="Times New Roman" w:hAnsi="Times New Roman" w:cs="Times New Roman"/>
          <w:color w:val="000000"/>
          <w:sz w:val="24"/>
          <w:szCs w:val="24"/>
        </w:rPr>
        <w:t>182</w:t>
      </w:r>
      <w:r w:rsidRPr="00F2274A">
        <w:rPr>
          <w:rFonts w:ascii="Times New Roman" w:hAnsi="Times New Roman" w:cs="Times New Roman"/>
          <w:color w:val="000000"/>
          <w:sz w:val="24"/>
          <w:szCs w:val="24"/>
        </w:rPr>
        <w:t>8125 руб.</w:t>
      </w:r>
    </w:p>
    <w:p w:rsidR="007C3222" w:rsidRP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E72A7">
        <w:rPr>
          <w:rFonts w:ascii="Times New Roman" w:hAnsi="Times New Roman" w:cs="Times New Roman"/>
          <w:color w:val="000000"/>
          <w:sz w:val="24"/>
          <w:szCs w:val="24"/>
          <w:u w:val="single"/>
        </w:rPr>
        <w:t>Всего расходов, в т.ч.</w:t>
      </w:r>
      <w:r w:rsidRPr="00F2274A">
        <w:rPr>
          <w:rFonts w:ascii="Times New Roman" w:hAnsi="Times New Roman" w:cs="Times New Roman"/>
          <w:color w:val="000000"/>
          <w:sz w:val="24"/>
          <w:szCs w:val="24"/>
        </w:rPr>
        <w:tab/>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sidR="00F2274A" w:rsidRPr="00F2274A">
        <w:rPr>
          <w:rFonts w:ascii="Times New Roman" w:hAnsi="Times New Roman" w:cs="Times New Roman"/>
          <w:color w:val="000000"/>
          <w:sz w:val="24"/>
          <w:szCs w:val="24"/>
        </w:rPr>
        <w:t xml:space="preserve">    3158000 руб.</w:t>
      </w:r>
    </w:p>
    <w:p w:rsidR="00F2274A"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3727500 руб.</w:t>
      </w:r>
    </w:p>
    <w:p w:rsidR="00620C2E" w:rsidRPr="00F2274A"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Pr="00BE72A7">
        <w:rPr>
          <w:rFonts w:ascii="Times New Roman" w:hAnsi="Times New Roman" w:cs="Times New Roman"/>
          <w:color w:val="000000"/>
          <w:sz w:val="24"/>
          <w:szCs w:val="24"/>
          <w:u w:val="single"/>
        </w:rPr>
        <w:t>средства родителей</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sidRPr="00F227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 xml:space="preserve">   6875 руб.</w:t>
      </w:r>
    </w:p>
    <w:p w:rsidR="007C3222" w:rsidRDefault="007C3222"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Проект на следующий год</w:t>
      </w:r>
      <w:r>
        <w:rPr>
          <w:rFonts w:ascii="Times New Roman" w:hAnsi="Times New Roman" w:cs="Times New Roman"/>
          <w:color w:val="000000"/>
          <w:sz w:val="24"/>
          <w:szCs w:val="24"/>
        </w:rPr>
        <w:t xml:space="preserve">                 8125 руб.</w:t>
      </w:r>
    </w:p>
    <w:p w:rsidR="00620C2E" w:rsidRDefault="00620C2E"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C3222" w:rsidRDefault="00F2274A" w:rsidP="00620C2E">
      <w:pPr>
        <w:shd w:val="clear" w:color="auto" w:fill="FFFFFF"/>
        <w:tabs>
          <w:tab w:val="left" w:pos="3366"/>
        </w:tabs>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Pr="00BE72A7">
        <w:rPr>
          <w:rFonts w:ascii="Times New Roman" w:hAnsi="Times New Roman" w:cs="Times New Roman"/>
          <w:color w:val="000000"/>
          <w:sz w:val="24"/>
          <w:szCs w:val="24"/>
          <w:u w:val="single"/>
        </w:rPr>
        <w:t>финансирование из бюджета</w:t>
      </w:r>
      <w:r w:rsidRPr="00BE72A7">
        <w:rPr>
          <w:rFonts w:ascii="Times New Roman" w:hAnsi="Times New Roman" w:cs="Times New Roman"/>
          <w:color w:val="000000"/>
          <w:sz w:val="24"/>
          <w:szCs w:val="24"/>
          <w:u w:val="single"/>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p>
    <w:p w:rsidR="00620C2E" w:rsidRPr="00620C2E" w:rsidRDefault="007C3222" w:rsidP="00620C2E">
      <w:pPr>
        <w:shd w:val="clear" w:color="auto" w:fill="FFFFFF"/>
        <w:tabs>
          <w:tab w:val="left" w:pos="336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2274A">
        <w:rPr>
          <w:rFonts w:ascii="Times New Roman" w:hAnsi="Times New Roman" w:cs="Times New Roman"/>
          <w:i/>
          <w:color w:val="000000"/>
          <w:sz w:val="24"/>
          <w:szCs w:val="24"/>
        </w:rPr>
        <w:t>В текущем году</w:t>
      </w:r>
      <w:r>
        <w:rPr>
          <w:rFonts w:ascii="Times New Roman" w:hAnsi="Times New Roman" w:cs="Times New Roman"/>
          <w:i/>
          <w:color w:val="000000"/>
          <w:sz w:val="24"/>
          <w:szCs w:val="24"/>
        </w:rPr>
        <w:t xml:space="preserve">               </w:t>
      </w:r>
      <w:r w:rsidRPr="00F227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 xml:space="preserve"> </w:t>
      </w:r>
      <w:r w:rsidR="00F2274A" w:rsidRPr="00F2274A">
        <w:rPr>
          <w:rFonts w:ascii="Times New Roman" w:hAnsi="Times New Roman" w:cs="Times New Roman"/>
          <w:sz w:val="24"/>
          <w:szCs w:val="24"/>
        </w:rPr>
        <w:t>3151125 руб.</w:t>
      </w:r>
    </w:p>
    <w:p w:rsidR="00F2274A" w:rsidRPr="00F2274A" w:rsidRDefault="007C3222" w:rsidP="00620C2E">
      <w:pPr>
        <w:shd w:val="clear" w:color="auto" w:fill="FFFFFF"/>
        <w:tabs>
          <w:tab w:val="left" w:pos="3366"/>
        </w:tabs>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i/>
          <w:color w:val="000000"/>
          <w:sz w:val="24"/>
          <w:szCs w:val="24"/>
        </w:rPr>
        <w:t>Проект на следующий год</w:t>
      </w:r>
      <w:r w:rsidR="00F2274A" w:rsidRPr="00F2274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F2274A">
        <w:rPr>
          <w:rFonts w:ascii="Times New Roman" w:hAnsi="Times New Roman" w:cs="Times New Roman"/>
          <w:sz w:val="24"/>
          <w:szCs w:val="24"/>
        </w:rPr>
        <w:t>3719375 руб.</w:t>
      </w:r>
    </w:p>
    <w:p w:rsidR="00F2274A" w:rsidRPr="00F2274A"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20C2E" w:rsidRDefault="00620C2E" w:rsidP="00620C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620C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620C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620C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620C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72162E" w:rsidRDefault="0072162E" w:rsidP="00620C2E">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F2274A" w:rsidRPr="0072162E" w:rsidRDefault="0072162E" w:rsidP="0072162E">
      <w:pPr>
        <w:shd w:val="clear" w:color="auto" w:fill="FFFFFF"/>
        <w:autoSpaceDE w:val="0"/>
        <w:autoSpaceDN w:val="0"/>
        <w:adjustRightInd w:val="0"/>
        <w:spacing w:after="0" w:line="240" w:lineRule="auto"/>
        <w:ind w:left="90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2274A" w:rsidRPr="0072162E">
        <w:rPr>
          <w:rFonts w:ascii="Times New Roman" w:hAnsi="Times New Roman" w:cs="Times New Roman"/>
          <w:b/>
          <w:color w:val="000000"/>
          <w:sz w:val="24"/>
          <w:szCs w:val="24"/>
        </w:rPr>
        <w:t>Свод расходов на образование, руб.</w:t>
      </w:r>
    </w:p>
    <w:p w:rsidR="0072162E" w:rsidRPr="0072162E" w:rsidRDefault="0072162E" w:rsidP="0072162E">
      <w:pPr>
        <w:pStyle w:val="a4"/>
        <w:shd w:val="clear" w:color="auto" w:fill="FFFFFF"/>
        <w:autoSpaceDE w:val="0"/>
        <w:autoSpaceDN w:val="0"/>
        <w:adjustRightInd w:val="0"/>
        <w:spacing w:after="0" w:line="240" w:lineRule="auto"/>
        <w:ind w:left="1260"/>
        <w:jc w:val="both"/>
        <w:rPr>
          <w:rFonts w:ascii="Times New Roman" w:hAnsi="Times New Roman" w:cs="Times New Roman"/>
          <w:b/>
          <w:color w:val="000000"/>
          <w:sz w:val="24"/>
          <w:szCs w:val="24"/>
        </w:rPr>
      </w:pPr>
    </w:p>
    <w:tbl>
      <w:tblPr>
        <w:tblW w:w="5055" w:type="pct"/>
        <w:tblLayout w:type="fixed"/>
        <w:tblCellMar>
          <w:left w:w="40" w:type="dxa"/>
          <w:right w:w="40" w:type="dxa"/>
        </w:tblCellMar>
        <w:tblLook w:val="0000"/>
      </w:tblPr>
      <w:tblGrid>
        <w:gridCol w:w="4108"/>
        <w:gridCol w:w="1404"/>
        <w:gridCol w:w="1261"/>
        <w:gridCol w:w="1402"/>
        <w:gridCol w:w="1364"/>
      </w:tblGrid>
      <w:tr w:rsidR="00F2274A" w:rsidRPr="00620C2E" w:rsidTr="00695D41">
        <w:trPr>
          <w:trHeight w:val="576"/>
        </w:trPr>
        <w:tc>
          <w:tcPr>
            <w:tcW w:w="2153"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620C2E">
              <w:rPr>
                <w:rFonts w:ascii="Times New Roman" w:hAnsi="Times New Roman" w:cs="Times New Roman"/>
                <w:b/>
                <w:color w:val="000000"/>
                <w:sz w:val="24"/>
                <w:szCs w:val="24"/>
              </w:rPr>
              <w:t>Наименование</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620C2E">
              <w:rPr>
                <w:rFonts w:ascii="Times New Roman" w:hAnsi="Times New Roman" w:cs="Times New Roman"/>
                <w:b/>
                <w:color w:val="000000"/>
                <w:sz w:val="24"/>
                <w:szCs w:val="24"/>
              </w:rPr>
              <w:t>Принято</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hd w:val="clear" w:color="auto" w:fill="FFFFFF"/>
              <w:autoSpaceDE w:val="0"/>
              <w:autoSpaceDN w:val="0"/>
              <w:adjustRightInd w:val="0"/>
              <w:spacing w:after="0" w:line="360" w:lineRule="auto"/>
              <w:ind w:right="-111" w:hanging="125"/>
              <w:jc w:val="center"/>
              <w:rPr>
                <w:rFonts w:ascii="Times New Roman" w:hAnsi="Times New Roman" w:cs="Times New Roman"/>
                <w:b/>
                <w:sz w:val="24"/>
                <w:szCs w:val="24"/>
              </w:rPr>
            </w:pPr>
            <w:r w:rsidRPr="00620C2E">
              <w:rPr>
                <w:rFonts w:ascii="Times New Roman" w:hAnsi="Times New Roman" w:cs="Times New Roman"/>
                <w:b/>
                <w:color w:val="000000"/>
                <w:sz w:val="24"/>
                <w:szCs w:val="24"/>
              </w:rPr>
              <w:t>Исполнено за 6 месяцев</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620C2E" w:rsidP="00620C2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620C2E">
              <w:rPr>
                <w:rFonts w:ascii="Times New Roman" w:hAnsi="Times New Roman" w:cs="Times New Roman"/>
                <w:b/>
                <w:color w:val="000000"/>
                <w:sz w:val="24"/>
                <w:szCs w:val="24"/>
              </w:rPr>
              <w:t>Ожидаемое</w:t>
            </w:r>
            <w:r w:rsidR="00F2274A" w:rsidRPr="00620C2E">
              <w:rPr>
                <w:rFonts w:ascii="Times New Roman" w:hAnsi="Times New Roman" w:cs="Times New Roman"/>
                <w:b/>
                <w:color w:val="000000"/>
                <w:sz w:val="24"/>
                <w:szCs w:val="24"/>
              </w:rPr>
              <w:t xml:space="preserve"> </w:t>
            </w:r>
            <w:r w:rsidRPr="00620C2E">
              <w:rPr>
                <w:rFonts w:ascii="Times New Roman" w:hAnsi="Times New Roman" w:cs="Times New Roman"/>
                <w:b/>
                <w:color w:val="000000"/>
                <w:sz w:val="24"/>
                <w:szCs w:val="24"/>
              </w:rPr>
              <w:t>исполнен</w:t>
            </w:r>
            <w:r>
              <w:rPr>
                <w:rFonts w:ascii="Times New Roman" w:hAnsi="Times New Roman" w:cs="Times New Roman"/>
                <w:b/>
                <w:color w:val="000000"/>
                <w:sz w:val="24"/>
                <w:szCs w:val="24"/>
              </w:rPr>
              <w:t>ие</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620C2E">
              <w:rPr>
                <w:rFonts w:ascii="Times New Roman" w:hAnsi="Times New Roman" w:cs="Times New Roman"/>
                <w:b/>
                <w:color w:val="000000"/>
                <w:sz w:val="24"/>
                <w:szCs w:val="24"/>
              </w:rPr>
              <w:t xml:space="preserve">Проект </w:t>
            </w:r>
            <w:proofErr w:type="gramStart"/>
            <w:r w:rsidRPr="00620C2E">
              <w:rPr>
                <w:rFonts w:ascii="Times New Roman" w:hAnsi="Times New Roman" w:cs="Times New Roman"/>
                <w:b/>
                <w:color w:val="000000"/>
                <w:sz w:val="24"/>
                <w:szCs w:val="24"/>
              </w:rPr>
              <w:t>на</w:t>
            </w:r>
            <w:proofErr w:type="gramEnd"/>
          </w:p>
          <w:p w:rsidR="00F2274A" w:rsidRPr="00620C2E" w:rsidRDefault="00F2274A" w:rsidP="00620C2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620C2E">
              <w:rPr>
                <w:rFonts w:ascii="Times New Roman" w:hAnsi="Times New Roman" w:cs="Times New Roman"/>
                <w:b/>
                <w:color w:val="000000"/>
                <w:sz w:val="24"/>
                <w:szCs w:val="24"/>
              </w:rPr>
              <w:t>след</w:t>
            </w:r>
            <w:proofErr w:type="gramStart"/>
            <w:r w:rsidRPr="00620C2E">
              <w:rPr>
                <w:rFonts w:ascii="Times New Roman" w:hAnsi="Times New Roman" w:cs="Times New Roman"/>
                <w:b/>
                <w:color w:val="000000"/>
                <w:sz w:val="24"/>
                <w:szCs w:val="24"/>
              </w:rPr>
              <w:t>.</w:t>
            </w:r>
            <w:proofErr w:type="gramEnd"/>
            <w:r w:rsidRPr="00620C2E">
              <w:rPr>
                <w:rFonts w:ascii="Times New Roman" w:hAnsi="Times New Roman" w:cs="Times New Roman"/>
                <w:b/>
                <w:color w:val="000000"/>
                <w:sz w:val="24"/>
                <w:szCs w:val="24"/>
              </w:rPr>
              <w:t xml:space="preserve"> </w:t>
            </w:r>
            <w:proofErr w:type="gramStart"/>
            <w:r w:rsidRPr="00620C2E">
              <w:rPr>
                <w:rFonts w:ascii="Times New Roman" w:hAnsi="Times New Roman" w:cs="Times New Roman"/>
                <w:b/>
                <w:color w:val="000000"/>
                <w:sz w:val="24"/>
                <w:szCs w:val="24"/>
              </w:rPr>
              <w:t>г</w:t>
            </w:r>
            <w:proofErr w:type="gramEnd"/>
            <w:r w:rsidRPr="00620C2E">
              <w:rPr>
                <w:rFonts w:ascii="Times New Roman" w:hAnsi="Times New Roman" w:cs="Times New Roman"/>
                <w:b/>
                <w:color w:val="000000"/>
                <w:sz w:val="24"/>
                <w:szCs w:val="24"/>
              </w:rPr>
              <w:t>од</w:t>
            </w:r>
          </w:p>
        </w:tc>
      </w:tr>
      <w:tr w:rsidR="00F2274A" w:rsidRPr="00620C2E" w:rsidTr="00695D41">
        <w:trPr>
          <w:trHeight w:val="230"/>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1" w:name="_Hlk90315074"/>
            <w:r w:rsidRPr="00620C2E">
              <w:rPr>
                <w:rFonts w:ascii="Times New Roman" w:hAnsi="Times New Roman" w:cs="Times New Roman"/>
                <w:color w:val="000000"/>
                <w:sz w:val="24"/>
                <w:szCs w:val="24"/>
              </w:rPr>
              <w:t>1. ДОУ в городах</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2162E" w:rsidRDefault="00F2274A" w:rsidP="00620C2E">
            <w:pPr>
              <w:spacing w:after="0" w:line="240" w:lineRule="auto"/>
              <w:jc w:val="center"/>
              <w:rPr>
                <w:rFonts w:ascii="Times New Roman" w:hAnsi="Times New Roman" w:cs="Times New Roman"/>
                <w:b/>
                <w:sz w:val="24"/>
                <w:szCs w:val="24"/>
              </w:rPr>
            </w:pPr>
            <w:r w:rsidRPr="0072162E">
              <w:rPr>
                <w:rFonts w:ascii="Times New Roman" w:hAnsi="Times New Roman" w:cs="Times New Roman"/>
                <w:b/>
                <w:sz w:val="24"/>
                <w:szCs w:val="24"/>
              </w:rPr>
              <w:t>3 151 125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2162E" w:rsidRDefault="00F2274A" w:rsidP="00620C2E">
            <w:pPr>
              <w:spacing w:after="0" w:line="240" w:lineRule="auto"/>
              <w:ind w:right="-111" w:hanging="125"/>
              <w:jc w:val="center"/>
              <w:rPr>
                <w:rFonts w:ascii="Times New Roman" w:hAnsi="Times New Roman" w:cs="Times New Roman"/>
                <w:b/>
                <w:sz w:val="24"/>
                <w:szCs w:val="24"/>
              </w:rPr>
            </w:pPr>
            <w:r w:rsidRPr="0072162E">
              <w:rPr>
                <w:rFonts w:ascii="Times New Roman" w:hAnsi="Times New Roman" w:cs="Times New Roman"/>
                <w:b/>
                <w:sz w:val="24"/>
                <w:szCs w:val="24"/>
              </w:rPr>
              <w:t>1575562,5</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2162E" w:rsidRDefault="00F2274A" w:rsidP="00620C2E">
            <w:pPr>
              <w:spacing w:after="0" w:line="240" w:lineRule="auto"/>
              <w:jc w:val="center"/>
              <w:rPr>
                <w:rFonts w:ascii="Times New Roman" w:hAnsi="Times New Roman" w:cs="Times New Roman"/>
                <w:b/>
                <w:sz w:val="24"/>
                <w:szCs w:val="24"/>
              </w:rPr>
            </w:pPr>
            <w:r w:rsidRPr="0072162E">
              <w:rPr>
                <w:rFonts w:ascii="Times New Roman" w:hAnsi="Times New Roman" w:cs="Times New Roman"/>
                <w:b/>
                <w:sz w:val="24"/>
                <w:szCs w:val="24"/>
              </w:rPr>
              <w:t>3 151 125</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2162E" w:rsidRDefault="00F2274A" w:rsidP="00620C2E">
            <w:pPr>
              <w:spacing w:after="0" w:line="240" w:lineRule="auto"/>
              <w:jc w:val="center"/>
              <w:rPr>
                <w:rFonts w:ascii="Times New Roman" w:hAnsi="Times New Roman" w:cs="Times New Roman"/>
                <w:b/>
                <w:sz w:val="24"/>
                <w:szCs w:val="24"/>
              </w:rPr>
            </w:pPr>
            <w:r w:rsidRPr="0072162E">
              <w:rPr>
                <w:rFonts w:ascii="Times New Roman" w:hAnsi="Times New Roman" w:cs="Times New Roman"/>
                <w:b/>
                <w:sz w:val="24"/>
                <w:szCs w:val="24"/>
              </w:rPr>
              <w:t>3 719 375</w:t>
            </w:r>
          </w:p>
        </w:tc>
      </w:tr>
      <w:tr w:rsidR="00F2274A" w:rsidRPr="00620C2E" w:rsidTr="00695D41">
        <w:trPr>
          <w:trHeight w:val="240"/>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2. ДОУ в сельской местности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700 000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400 000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700 000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800 000</w:t>
            </w:r>
          </w:p>
        </w:tc>
      </w:tr>
      <w:bookmarkEnd w:id="1"/>
      <w:tr w:rsidR="00F2274A" w:rsidRPr="00620C2E" w:rsidTr="00695D41">
        <w:trPr>
          <w:trHeight w:val="422"/>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3. Школы общеобразова</w:t>
            </w:r>
            <w:r w:rsidRPr="00620C2E">
              <w:rPr>
                <w:rFonts w:ascii="Times New Roman" w:hAnsi="Times New Roman" w:cs="Times New Roman"/>
                <w:color w:val="000000"/>
                <w:sz w:val="24"/>
                <w:szCs w:val="24"/>
              </w:rPr>
              <w:softHyphen/>
              <w:t>тельные в городах</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bottom"/>
          </w:tcPr>
          <w:p w:rsidR="00F2274A" w:rsidRPr="00C26F18" w:rsidRDefault="00F2274A" w:rsidP="00620C2E">
            <w:pPr>
              <w:spacing w:after="0" w:line="240" w:lineRule="auto"/>
              <w:jc w:val="center"/>
              <w:rPr>
                <w:rFonts w:ascii="Times New Roman" w:hAnsi="Times New Roman" w:cs="Times New Roman"/>
                <w:b/>
                <w:bCs/>
                <w:sz w:val="24"/>
                <w:szCs w:val="24"/>
              </w:rPr>
            </w:pPr>
            <w:r w:rsidRPr="00C26F18">
              <w:rPr>
                <w:rFonts w:ascii="Times New Roman" w:hAnsi="Times New Roman" w:cs="Times New Roman"/>
                <w:b/>
                <w:bCs/>
                <w:sz w:val="24"/>
                <w:szCs w:val="24"/>
              </w:rPr>
              <w:t>3 114 045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bottom"/>
          </w:tcPr>
          <w:p w:rsidR="00F2274A" w:rsidRPr="00C26F18" w:rsidRDefault="00F2274A" w:rsidP="00620C2E">
            <w:pPr>
              <w:spacing w:after="0" w:line="240" w:lineRule="auto"/>
              <w:ind w:right="-112"/>
              <w:jc w:val="center"/>
              <w:rPr>
                <w:rFonts w:ascii="Times New Roman" w:hAnsi="Times New Roman" w:cs="Times New Roman"/>
                <w:b/>
                <w:bCs/>
                <w:sz w:val="24"/>
                <w:szCs w:val="24"/>
              </w:rPr>
            </w:pPr>
            <w:r w:rsidRPr="00C26F18">
              <w:rPr>
                <w:rFonts w:ascii="Times New Roman" w:hAnsi="Times New Roman" w:cs="Times New Roman"/>
                <w:b/>
                <w:bCs/>
                <w:sz w:val="24"/>
                <w:szCs w:val="24"/>
              </w:rPr>
              <w:t>1557022,5</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26F18" w:rsidRDefault="00F2274A" w:rsidP="00620C2E">
            <w:pPr>
              <w:spacing w:after="0" w:line="240" w:lineRule="auto"/>
              <w:jc w:val="center"/>
              <w:rPr>
                <w:rFonts w:ascii="Times New Roman" w:hAnsi="Times New Roman" w:cs="Times New Roman"/>
                <w:b/>
                <w:bCs/>
                <w:sz w:val="24"/>
                <w:szCs w:val="24"/>
              </w:rPr>
            </w:pPr>
          </w:p>
          <w:p w:rsidR="00F2274A" w:rsidRPr="00C26F18" w:rsidRDefault="00F2274A" w:rsidP="00620C2E">
            <w:pPr>
              <w:spacing w:after="0" w:line="240" w:lineRule="auto"/>
              <w:jc w:val="center"/>
              <w:rPr>
                <w:rFonts w:ascii="Times New Roman" w:hAnsi="Times New Roman" w:cs="Times New Roman"/>
                <w:b/>
                <w:sz w:val="24"/>
                <w:szCs w:val="24"/>
              </w:rPr>
            </w:pPr>
            <w:r w:rsidRPr="00C26F18">
              <w:rPr>
                <w:rFonts w:ascii="Times New Roman" w:hAnsi="Times New Roman" w:cs="Times New Roman"/>
                <w:b/>
                <w:bCs/>
                <w:sz w:val="24"/>
                <w:szCs w:val="24"/>
              </w:rPr>
              <w:t>3 114 045</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26F18" w:rsidRDefault="00F2274A" w:rsidP="00620C2E">
            <w:pPr>
              <w:spacing w:after="0" w:line="240" w:lineRule="auto"/>
              <w:jc w:val="center"/>
              <w:rPr>
                <w:rFonts w:ascii="Times New Roman" w:hAnsi="Times New Roman" w:cs="Times New Roman"/>
                <w:b/>
                <w:bCs/>
                <w:sz w:val="24"/>
                <w:szCs w:val="24"/>
              </w:rPr>
            </w:pPr>
          </w:p>
          <w:p w:rsidR="00F2274A" w:rsidRPr="00C26F18" w:rsidRDefault="00F2274A" w:rsidP="00620C2E">
            <w:pPr>
              <w:spacing w:after="0" w:line="240" w:lineRule="auto"/>
              <w:jc w:val="center"/>
              <w:rPr>
                <w:rFonts w:ascii="Times New Roman" w:hAnsi="Times New Roman" w:cs="Times New Roman"/>
                <w:b/>
                <w:sz w:val="24"/>
                <w:szCs w:val="24"/>
              </w:rPr>
            </w:pPr>
            <w:r w:rsidRPr="00C26F18">
              <w:rPr>
                <w:rFonts w:ascii="Times New Roman" w:hAnsi="Times New Roman" w:cs="Times New Roman"/>
                <w:b/>
                <w:bCs/>
                <w:sz w:val="24"/>
                <w:szCs w:val="24"/>
              </w:rPr>
              <w:t>3 402 967</w:t>
            </w:r>
          </w:p>
        </w:tc>
      </w:tr>
      <w:tr w:rsidR="00F2274A" w:rsidRPr="00620C2E" w:rsidTr="00695D41">
        <w:trPr>
          <w:trHeight w:val="422"/>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4. Школы общеобразова</w:t>
            </w:r>
            <w:r w:rsidRPr="00620C2E">
              <w:rPr>
                <w:rFonts w:ascii="Times New Roman" w:hAnsi="Times New Roman" w:cs="Times New Roman"/>
                <w:color w:val="000000"/>
                <w:sz w:val="24"/>
                <w:szCs w:val="24"/>
              </w:rPr>
              <w:softHyphen/>
              <w:t>тельные в сельской местности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750 000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375 000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750 000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800 000</w:t>
            </w:r>
          </w:p>
        </w:tc>
      </w:tr>
      <w:tr w:rsidR="00F2274A" w:rsidRPr="00620C2E" w:rsidTr="00695D41">
        <w:trPr>
          <w:trHeight w:val="432"/>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20C2E">
              <w:rPr>
                <w:rFonts w:ascii="Times New Roman" w:hAnsi="Times New Roman" w:cs="Times New Roman"/>
                <w:color w:val="000000"/>
                <w:sz w:val="24"/>
                <w:szCs w:val="24"/>
              </w:rPr>
              <w:t xml:space="preserve">5. Школы-интернаты </w:t>
            </w:r>
          </w:p>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в горо</w:t>
            </w:r>
            <w:r w:rsidRPr="00620C2E">
              <w:rPr>
                <w:rFonts w:ascii="Times New Roman" w:hAnsi="Times New Roman" w:cs="Times New Roman"/>
                <w:color w:val="000000"/>
                <w:sz w:val="24"/>
                <w:szCs w:val="24"/>
              </w:rPr>
              <w:softHyphen/>
              <w:t>дах и сельской местности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398 191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200 000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398 191</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365 900</w:t>
            </w:r>
          </w:p>
        </w:tc>
      </w:tr>
      <w:tr w:rsidR="00F2274A" w:rsidRPr="00620C2E" w:rsidTr="00695D41">
        <w:trPr>
          <w:trHeight w:val="240"/>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6. Приобретение учебников</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460 000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230 000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460 000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400 000</w:t>
            </w:r>
          </w:p>
        </w:tc>
      </w:tr>
      <w:tr w:rsidR="00F2274A" w:rsidRPr="00620C2E" w:rsidTr="00695D41">
        <w:trPr>
          <w:trHeight w:val="422"/>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7. Вечерние и заочные общеобразовательные школы</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46 923</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23 460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46 923</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48 220</w:t>
            </w:r>
          </w:p>
        </w:tc>
      </w:tr>
      <w:tr w:rsidR="00F2274A" w:rsidRPr="00620C2E" w:rsidTr="00695D41">
        <w:trPr>
          <w:trHeight w:val="605"/>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8. Учреждение и меропри</w:t>
            </w:r>
            <w:r w:rsidRPr="00620C2E">
              <w:rPr>
                <w:rFonts w:ascii="Times New Roman" w:hAnsi="Times New Roman" w:cs="Times New Roman"/>
                <w:color w:val="000000"/>
                <w:sz w:val="24"/>
                <w:szCs w:val="24"/>
              </w:rPr>
              <w:softHyphen/>
              <w:t>ятия по внешкольной работе с детьми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560 200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280 100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560 200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610 000</w:t>
            </w:r>
          </w:p>
        </w:tc>
      </w:tr>
      <w:tr w:rsidR="00F2274A" w:rsidRPr="00620C2E" w:rsidTr="00695D41">
        <w:trPr>
          <w:trHeight w:val="240"/>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9. Детские дома</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40 000</w:t>
            </w:r>
          </w:p>
        </w:tc>
      </w:tr>
      <w:tr w:rsidR="00F2274A" w:rsidRPr="00620C2E" w:rsidTr="00695D41">
        <w:trPr>
          <w:trHeight w:val="240"/>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10. Фонд всеобуча</w:t>
            </w:r>
            <w:r w:rsidR="006C3561">
              <w:rPr>
                <w:rFonts w:ascii="Times New Roman" w:hAnsi="Times New Roman" w:cs="Times New Roman"/>
                <w:color w:val="000000"/>
                <w:sz w:val="24"/>
                <w:szCs w:val="24"/>
              </w:rPr>
              <w:t xml:space="preserve"> </w:t>
            </w:r>
            <w:r w:rsidR="000F46E6" w:rsidRPr="000F46E6">
              <w:rPr>
                <w:rFonts w:ascii="Times New Roman" w:hAnsi="Times New Roman" w:cs="Times New Roman"/>
                <w:sz w:val="20"/>
                <w:szCs w:val="20"/>
              </w:rPr>
              <w:t>(стр. 3+4+5+6+7)*0,01)</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bottom"/>
          </w:tcPr>
          <w:p w:rsidR="00F2274A" w:rsidRPr="00C26F18" w:rsidRDefault="000F46E6" w:rsidP="00620C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47 691,59</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bottom"/>
          </w:tcPr>
          <w:p w:rsidR="00F2274A" w:rsidRPr="00C26F18" w:rsidRDefault="000F46E6" w:rsidP="00620C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23 854,83</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26F18" w:rsidRDefault="000F46E6" w:rsidP="00620C2E">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47 691,59</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26F18" w:rsidRDefault="000F46E6" w:rsidP="00620C2E">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50 170,87</w:t>
            </w:r>
          </w:p>
        </w:tc>
      </w:tr>
      <w:tr w:rsidR="00F2274A" w:rsidRPr="00620C2E" w:rsidTr="00695D41">
        <w:trPr>
          <w:trHeight w:val="595"/>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11. Прочие учреждения и мероприятия в области образования</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500 000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270 000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500 000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600 000</w:t>
            </w:r>
          </w:p>
        </w:tc>
      </w:tr>
      <w:tr w:rsidR="00F2274A" w:rsidRPr="00620C2E" w:rsidTr="00695D41">
        <w:trPr>
          <w:trHeight w:val="787"/>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12. Финансирование мероприятий по организации оздоровительной кампании среди детей и подростков</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45 000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22 500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45 000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50 000</w:t>
            </w:r>
          </w:p>
        </w:tc>
      </w:tr>
      <w:tr w:rsidR="00F2274A" w:rsidRPr="00620C2E" w:rsidTr="00695D41">
        <w:trPr>
          <w:trHeight w:val="306"/>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13. Итого расходов</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bottom"/>
          </w:tcPr>
          <w:p w:rsidR="00F2274A" w:rsidRPr="00D527FD" w:rsidRDefault="00F2274A" w:rsidP="00620C2E">
            <w:pPr>
              <w:spacing w:after="0" w:line="240" w:lineRule="auto"/>
              <w:jc w:val="center"/>
              <w:rPr>
                <w:rFonts w:ascii="Times New Roman" w:hAnsi="Times New Roman" w:cs="Times New Roman"/>
                <w:b/>
                <w:bCs/>
                <w:sz w:val="24"/>
                <w:szCs w:val="24"/>
              </w:rPr>
            </w:pPr>
            <w:r w:rsidRPr="00D527FD">
              <w:rPr>
                <w:rFonts w:ascii="Times New Roman" w:hAnsi="Times New Roman" w:cs="Times New Roman"/>
                <w:b/>
                <w:bCs/>
                <w:sz w:val="24"/>
                <w:szCs w:val="24"/>
              </w:rPr>
              <w:t>9 796 624</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527FD" w:rsidRDefault="00F2274A" w:rsidP="00620C2E">
            <w:pPr>
              <w:spacing w:after="0" w:line="240" w:lineRule="auto"/>
              <w:jc w:val="center"/>
              <w:rPr>
                <w:rFonts w:ascii="Times New Roman" w:hAnsi="Times New Roman" w:cs="Times New Roman"/>
                <w:b/>
                <w:bCs/>
                <w:sz w:val="24"/>
                <w:szCs w:val="24"/>
              </w:rPr>
            </w:pPr>
            <w:r w:rsidRPr="00D527FD">
              <w:rPr>
                <w:rFonts w:ascii="Times New Roman" w:hAnsi="Times New Roman" w:cs="Times New Roman"/>
                <w:b/>
                <w:bCs/>
                <w:sz w:val="24"/>
                <w:szCs w:val="24"/>
              </w:rPr>
              <w:t>4 969 215</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527FD" w:rsidRDefault="00F2274A" w:rsidP="00620C2E">
            <w:pPr>
              <w:spacing w:after="0" w:line="240" w:lineRule="auto"/>
              <w:jc w:val="center"/>
              <w:rPr>
                <w:rFonts w:ascii="Times New Roman" w:hAnsi="Times New Roman" w:cs="Times New Roman"/>
                <w:b/>
                <w:bCs/>
                <w:sz w:val="24"/>
                <w:szCs w:val="24"/>
              </w:rPr>
            </w:pPr>
            <w:r w:rsidRPr="00D527FD">
              <w:rPr>
                <w:rFonts w:ascii="Times New Roman" w:hAnsi="Times New Roman" w:cs="Times New Roman"/>
                <w:b/>
                <w:bCs/>
                <w:sz w:val="24"/>
                <w:szCs w:val="24"/>
              </w:rPr>
              <w:t>9 796 624</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527FD" w:rsidRDefault="00F2274A" w:rsidP="00620C2E">
            <w:pPr>
              <w:spacing w:after="0" w:line="240" w:lineRule="auto"/>
              <w:jc w:val="center"/>
              <w:rPr>
                <w:rFonts w:ascii="Times New Roman" w:hAnsi="Times New Roman" w:cs="Times New Roman"/>
                <w:b/>
                <w:bCs/>
                <w:sz w:val="24"/>
                <w:szCs w:val="24"/>
              </w:rPr>
            </w:pPr>
            <w:r w:rsidRPr="00D527FD">
              <w:rPr>
                <w:rFonts w:ascii="Times New Roman" w:hAnsi="Times New Roman" w:cs="Times New Roman"/>
                <w:b/>
                <w:bCs/>
                <w:sz w:val="24"/>
                <w:szCs w:val="24"/>
              </w:rPr>
              <w:t>10 870 492</w:t>
            </w:r>
          </w:p>
        </w:tc>
      </w:tr>
      <w:tr w:rsidR="00F2274A" w:rsidRPr="00620C2E" w:rsidTr="00695D41">
        <w:trPr>
          <w:trHeight w:val="422"/>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14. Приобретение инвентаря и оборудования</w:t>
            </w:r>
            <w:r w:rsidR="00BA2599">
              <w:rPr>
                <w:rFonts w:ascii="Times New Roman" w:hAnsi="Times New Roman" w:cs="Times New Roman"/>
                <w:color w:val="000000"/>
                <w:sz w:val="24"/>
                <w:szCs w:val="24"/>
              </w:rPr>
              <w:t>+20%</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1 200 000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500 000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1 200 000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420D36" w:rsidRDefault="00F2274A" w:rsidP="00620C2E">
            <w:pPr>
              <w:spacing w:after="0" w:line="240" w:lineRule="auto"/>
              <w:jc w:val="center"/>
              <w:rPr>
                <w:rFonts w:ascii="Times New Roman" w:hAnsi="Times New Roman" w:cs="Times New Roman"/>
                <w:b/>
                <w:sz w:val="24"/>
                <w:szCs w:val="24"/>
              </w:rPr>
            </w:pPr>
            <w:r w:rsidRPr="00420D36">
              <w:rPr>
                <w:rFonts w:ascii="Times New Roman" w:hAnsi="Times New Roman" w:cs="Times New Roman"/>
                <w:b/>
                <w:sz w:val="24"/>
                <w:szCs w:val="24"/>
              </w:rPr>
              <w:t>1 440 000</w:t>
            </w:r>
          </w:p>
        </w:tc>
      </w:tr>
      <w:tr w:rsidR="00F2274A" w:rsidRPr="00620C2E" w:rsidTr="00695D41">
        <w:trPr>
          <w:trHeight w:val="422"/>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15. Капитальные вложения на строительство</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900 000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500 000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900 000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1 200 000</w:t>
            </w:r>
          </w:p>
        </w:tc>
      </w:tr>
      <w:tr w:rsidR="00F2274A" w:rsidRPr="00620C2E" w:rsidTr="00695D41">
        <w:trPr>
          <w:trHeight w:val="240"/>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620C2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20C2E">
              <w:rPr>
                <w:rFonts w:ascii="Times New Roman" w:hAnsi="Times New Roman" w:cs="Times New Roman"/>
                <w:color w:val="000000"/>
                <w:sz w:val="24"/>
                <w:szCs w:val="24"/>
              </w:rPr>
              <w:t>16. Капитальный ремонт</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600 000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300 000</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600 000</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sz w:val="24"/>
                <w:szCs w:val="24"/>
              </w:rPr>
            </w:pPr>
            <w:r w:rsidRPr="00620C2E">
              <w:rPr>
                <w:rFonts w:ascii="Times New Roman" w:hAnsi="Times New Roman" w:cs="Times New Roman"/>
                <w:sz w:val="24"/>
                <w:szCs w:val="24"/>
              </w:rPr>
              <w:t>500 000</w:t>
            </w:r>
          </w:p>
        </w:tc>
      </w:tr>
      <w:tr w:rsidR="00F2274A" w:rsidRPr="00620C2E" w:rsidTr="00695D41">
        <w:trPr>
          <w:trHeight w:val="534"/>
        </w:trPr>
        <w:tc>
          <w:tcPr>
            <w:tcW w:w="2153" w:type="pct"/>
            <w:tcBorders>
              <w:top w:val="single" w:sz="6" w:space="0" w:color="auto"/>
              <w:left w:val="single" w:sz="6" w:space="0" w:color="auto"/>
              <w:bottom w:val="single" w:sz="6" w:space="0" w:color="auto"/>
              <w:right w:val="single" w:sz="6" w:space="0" w:color="auto"/>
            </w:tcBorders>
            <w:shd w:val="clear" w:color="auto" w:fill="FFFFFF"/>
          </w:tcPr>
          <w:p w:rsidR="00F2274A" w:rsidRPr="00620C2E" w:rsidRDefault="00F2274A" w:rsidP="00F011F1">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20C2E">
              <w:rPr>
                <w:rFonts w:ascii="Times New Roman" w:hAnsi="Times New Roman" w:cs="Times New Roman"/>
                <w:b/>
                <w:color w:val="000000"/>
                <w:sz w:val="24"/>
                <w:szCs w:val="24"/>
              </w:rPr>
              <w:t>Всего расходов</w:t>
            </w:r>
            <w:r w:rsidR="00F011F1">
              <w:rPr>
                <w:rFonts w:ascii="Times New Roman" w:hAnsi="Times New Roman" w:cs="Times New Roman"/>
                <w:b/>
                <w:color w:val="000000"/>
                <w:sz w:val="24"/>
                <w:szCs w:val="24"/>
              </w:rPr>
              <w:t xml:space="preserve"> </w:t>
            </w:r>
            <w:r w:rsidR="00F011F1" w:rsidRPr="000F46E6">
              <w:rPr>
                <w:rFonts w:ascii="Times New Roman" w:hAnsi="Times New Roman" w:cs="Times New Roman"/>
                <w:sz w:val="20"/>
                <w:szCs w:val="20"/>
              </w:rPr>
              <w:t xml:space="preserve">(стр. </w:t>
            </w:r>
            <w:r w:rsidR="00F011F1">
              <w:rPr>
                <w:rFonts w:ascii="Times New Roman" w:hAnsi="Times New Roman" w:cs="Times New Roman"/>
                <w:sz w:val="20"/>
                <w:szCs w:val="20"/>
              </w:rPr>
              <w:t>13+14+15+16</w:t>
            </w:r>
            <w:r w:rsidR="00F011F1" w:rsidRPr="000F46E6">
              <w:rPr>
                <w:rFonts w:ascii="Times New Roman" w:hAnsi="Times New Roman" w:cs="Times New Roman"/>
                <w:sz w:val="20"/>
                <w:szCs w:val="20"/>
              </w:rPr>
              <w:t>)</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ind w:right="-98" w:hanging="138"/>
              <w:jc w:val="center"/>
              <w:rPr>
                <w:rFonts w:ascii="Times New Roman" w:hAnsi="Times New Roman" w:cs="Times New Roman"/>
                <w:b/>
                <w:bCs/>
                <w:sz w:val="24"/>
                <w:szCs w:val="24"/>
              </w:rPr>
            </w:pPr>
            <w:r w:rsidRPr="00620C2E">
              <w:rPr>
                <w:rFonts w:ascii="Times New Roman" w:hAnsi="Times New Roman" w:cs="Times New Roman"/>
                <w:b/>
                <w:bCs/>
                <w:sz w:val="24"/>
                <w:szCs w:val="24"/>
              </w:rPr>
              <w:t>12 496 624</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ind w:right="-112" w:hanging="124"/>
              <w:jc w:val="center"/>
              <w:rPr>
                <w:rFonts w:ascii="Times New Roman" w:hAnsi="Times New Roman" w:cs="Times New Roman"/>
                <w:b/>
                <w:bCs/>
                <w:sz w:val="24"/>
                <w:szCs w:val="24"/>
              </w:rPr>
            </w:pPr>
            <w:r w:rsidRPr="00620C2E">
              <w:rPr>
                <w:rFonts w:ascii="Times New Roman" w:hAnsi="Times New Roman" w:cs="Times New Roman"/>
                <w:b/>
                <w:bCs/>
                <w:sz w:val="24"/>
                <w:szCs w:val="24"/>
              </w:rPr>
              <w:t>6 269 215</w:t>
            </w:r>
          </w:p>
        </w:tc>
        <w:tc>
          <w:tcPr>
            <w:tcW w:w="73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jc w:val="center"/>
              <w:rPr>
                <w:rFonts w:ascii="Times New Roman" w:hAnsi="Times New Roman" w:cs="Times New Roman"/>
                <w:b/>
                <w:bCs/>
                <w:sz w:val="24"/>
                <w:szCs w:val="24"/>
              </w:rPr>
            </w:pPr>
            <w:r w:rsidRPr="00620C2E">
              <w:rPr>
                <w:rFonts w:ascii="Times New Roman" w:hAnsi="Times New Roman" w:cs="Times New Roman"/>
                <w:b/>
                <w:bCs/>
                <w:sz w:val="24"/>
                <w:szCs w:val="24"/>
              </w:rPr>
              <w:t>12 496 624</w:t>
            </w:r>
          </w:p>
        </w:tc>
        <w:tc>
          <w:tcPr>
            <w:tcW w:w="715"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620C2E" w:rsidRDefault="00F2274A" w:rsidP="00620C2E">
            <w:pPr>
              <w:spacing w:after="0" w:line="240" w:lineRule="auto"/>
              <w:ind w:right="-143" w:hanging="94"/>
              <w:jc w:val="center"/>
              <w:rPr>
                <w:rFonts w:ascii="Times New Roman" w:hAnsi="Times New Roman" w:cs="Times New Roman"/>
                <w:b/>
                <w:bCs/>
                <w:sz w:val="24"/>
                <w:szCs w:val="24"/>
              </w:rPr>
            </w:pPr>
            <w:r w:rsidRPr="00620C2E">
              <w:rPr>
                <w:rFonts w:ascii="Times New Roman" w:hAnsi="Times New Roman" w:cs="Times New Roman"/>
                <w:b/>
                <w:bCs/>
                <w:sz w:val="24"/>
                <w:szCs w:val="24"/>
              </w:rPr>
              <w:t>14 010 492</w:t>
            </w:r>
          </w:p>
        </w:tc>
      </w:tr>
    </w:tbl>
    <w:p w:rsidR="00F2274A" w:rsidRPr="00F2274A" w:rsidRDefault="00F2274A" w:rsidP="00F2274A">
      <w:pPr>
        <w:shd w:val="clear" w:color="auto" w:fill="FFFFFF"/>
        <w:autoSpaceDE w:val="0"/>
        <w:autoSpaceDN w:val="0"/>
        <w:adjustRightInd w:val="0"/>
        <w:spacing w:line="240" w:lineRule="auto"/>
        <w:ind w:firstLine="708"/>
        <w:jc w:val="both"/>
        <w:rPr>
          <w:rFonts w:ascii="Times New Roman" w:hAnsi="Times New Roman" w:cs="Times New Roman"/>
          <w:sz w:val="24"/>
          <w:szCs w:val="24"/>
        </w:rPr>
      </w:pP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Приобретение инвентаря и оборудования</w:t>
      </w:r>
    </w:p>
    <w:p w:rsidR="00F2274A" w:rsidRPr="00F2274A" w:rsidRDefault="00F2274A" w:rsidP="00F2274A">
      <w:pPr>
        <w:shd w:val="clear" w:color="auto" w:fill="FFFFFF"/>
        <w:autoSpaceDE w:val="0"/>
        <w:autoSpaceDN w:val="0"/>
        <w:adjustRightInd w:val="0"/>
        <w:spacing w:line="240" w:lineRule="auto"/>
        <w:ind w:firstLine="708"/>
        <w:jc w:val="center"/>
        <w:rPr>
          <w:rFonts w:ascii="Times New Roman" w:hAnsi="Times New Roman" w:cs="Times New Roman"/>
          <w:color w:val="000000"/>
          <w:sz w:val="24"/>
          <w:szCs w:val="24"/>
        </w:rPr>
        <w:sectPr w:rsidR="00F2274A" w:rsidRPr="00F2274A" w:rsidSect="0010118C">
          <w:pgSz w:w="11906" w:h="16838"/>
          <w:pgMar w:top="993" w:right="850" w:bottom="993" w:left="1701" w:header="708" w:footer="708" w:gutter="0"/>
          <w:cols w:space="708"/>
          <w:docGrid w:linePitch="360"/>
        </w:sectPr>
      </w:pPr>
      <w:r w:rsidRPr="00F2274A">
        <w:rPr>
          <w:rFonts w:ascii="Times New Roman" w:hAnsi="Times New Roman" w:cs="Times New Roman"/>
          <w:i/>
          <w:color w:val="000000"/>
          <w:sz w:val="24"/>
          <w:szCs w:val="24"/>
        </w:rPr>
        <w:t>Проект на следующий год</w:t>
      </w:r>
      <w:r w:rsidRPr="00F2274A">
        <w:rPr>
          <w:rFonts w:ascii="Times New Roman" w:hAnsi="Times New Roman" w:cs="Times New Roman"/>
          <w:i/>
          <w:color w:val="000000"/>
          <w:sz w:val="24"/>
          <w:szCs w:val="24"/>
        </w:rPr>
        <w:tab/>
      </w:r>
      <w:r w:rsidR="004772B7" w:rsidRPr="004772B7">
        <w:rPr>
          <w:rFonts w:ascii="Times New Roman" w:hAnsi="Times New Roman" w:cs="Times New Roman"/>
          <w:color w:val="000000"/>
          <w:sz w:val="24"/>
          <w:szCs w:val="24"/>
        </w:rPr>
        <w:t>(1</w:t>
      </w:r>
      <w:r w:rsidR="004772B7">
        <w:rPr>
          <w:rFonts w:ascii="Times New Roman" w:hAnsi="Times New Roman" w:cs="Times New Roman"/>
          <w:color w:val="000000"/>
          <w:sz w:val="24"/>
          <w:szCs w:val="24"/>
        </w:rPr>
        <w:t> 200 000*0,2)+1 200 000</w:t>
      </w:r>
      <w:r w:rsidRPr="00F2274A">
        <w:rPr>
          <w:rFonts w:ascii="Times New Roman" w:hAnsi="Times New Roman" w:cs="Times New Roman"/>
          <w:color w:val="000000"/>
          <w:sz w:val="24"/>
          <w:szCs w:val="24"/>
        </w:rPr>
        <w:t>=1</w:t>
      </w:r>
      <w:r w:rsidR="004772B7">
        <w:rPr>
          <w:rFonts w:ascii="Times New Roman" w:hAnsi="Times New Roman" w:cs="Times New Roman"/>
          <w:color w:val="000000"/>
          <w:sz w:val="24"/>
          <w:szCs w:val="24"/>
        </w:rPr>
        <w:t> </w:t>
      </w:r>
      <w:r w:rsidRPr="00F2274A">
        <w:rPr>
          <w:rFonts w:ascii="Times New Roman" w:hAnsi="Times New Roman" w:cs="Times New Roman"/>
          <w:color w:val="000000"/>
          <w:sz w:val="24"/>
          <w:szCs w:val="24"/>
        </w:rPr>
        <w:t>440</w:t>
      </w:r>
      <w:r w:rsidR="004772B7">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000 руб.</w:t>
      </w:r>
    </w:p>
    <w:p w:rsidR="00F2274A" w:rsidRPr="00F2274A" w:rsidRDefault="00F2274A" w:rsidP="00F2274A">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F2274A">
        <w:rPr>
          <w:rFonts w:ascii="Times New Roman" w:hAnsi="Times New Roman" w:cs="Times New Roman"/>
          <w:b/>
          <w:color w:val="000000"/>
          <w:sz w:val="24"/>
          <w:szCs w:val="24"/>
        </w:rPr>
        <w:lastRenderedPageBreak/>
        <w:t>ЗДРАВООХРАНЕНИЕ</w:t>
      </w:r>
    </w:p>
    <w:p w:rsidR="00F2274A" w:rsidRPr="00F2274A" w:rsidRDefault="00F2274A" w:rsidP="00F2274A">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p>
    <w:p w:rsidR="00F2274A" w:rsidRPr="00786BDE" w:rsidRDefault="00786BDE" w:rsidP="00F2274A">
      <w:pPr>
        <w:shd w:val="clear" w:color="auto" w:fill="FFFFFF"/>
        <w:autoSpaceDE w:val="0"/>
        <w:autoSpaceDN w:val="0"/>
        <w:adjustRightInd w:val="0"/>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4"/>
          <w:szCs w:val="24"/>
        </w:rPr>
        <w:t xml:space="preserve">                                      </w:t>
      </w:r>
      <w:r w:rsidR="00F2274A" w:rsidRPr="00786BDE">
        <w:rPr>
          <w:rFonts w:ascii="Times New Roman" w:hAnsi="Times New Roman" w:cs="Times New Roman"/>
          <w:b/>
          <w:color w:val="000000"/>
          <w:sz w:val="28"/>
          <w:szCs w:val="28"/>
        </w:rPr>
        <w:t>1. Расчет расходов на питание и медикаменты по учреждениям здравоохранения</w:t>
      </w:r>
    </w:p>
    <w:tbl>
      <w:tblPr>
        <w:tblW w:w="5405" w:type="pct"/>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3"/>
        <w:gridCol w:w="2873"/>
        <w:gridCol w:w="985"/>
        <w:gridCol w:w="858"/>
        <w:gridCol w:w="1076"/>
        <w:gridCol w:w="1321"/>
        <w:gridCol w:w="1403"/>
        <w:gridCol w:w="1101"/>
        <w:gridCol w:w="1162"/>
        <w:gridCol w:w="1147"/>
        <w:gridCol w:w="1162"/>
        <w:gridCol w:w="1343"/>
      </w:tblGrid>
      <w:tr w:rsidR="00F2274A" w:rsidRPr="00786BDE" w:rsidTr="005D11A4">
        <w:trPr>
          <w:trHeight w:val="255"/>
        </w:trPr>
        <w:tc>
          <w:tcPr>
            <w:tcW w:w="486"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Учреждение</w:t>
            </w:r>
          </w:p>
        </w:tc>
        <w:tc>
          <w:tcPr>
            <w:tcW w:w="899"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Наименование отделения, показатель</w:t>
            </w:r>
          </w:p>
        </w:tc>
        <w:tc>
          <w:tcPr>
            <w:tcW w:w="3615" w:type="pct"/>
            <w:gridSpan w:val="10"/>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Проект</w:t>
            </w:r>
          </w:p>
        </w:tc>
      </w:tr>
      <w:tr w:rsidR="00F2274A" w:rsidRPr="00786BDE" w:rsidTr="005D11A4">
        <w:trPr>
          <w:trHeight w:val="1530"/>
        </w:trPr>
        <w:tc>
          <w:tcPr>
            <w:tcW w:w="486"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899"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308"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На начало года</w:t>
            </w:r>
          </w:p>
        </w:tc>
        <w:tc>
          <w:tcPr>
            <w:tcW w:w="268"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На конец года</w:t>
            </w:r>
          </w:p>
        </w:tc>
        <w:tc>
          <w:tcPr>
            <w:tcW w:w="337"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Средне</w:t>
            </w:r>
            <w:r w:rsidRPr="00786BDE">
              <w:rPr>
                <w:rFonts w:ascii="Times New Roman" w:hAnsi="Times New Roman" w:cs="Times New Roman"/>
                <w:b/>
                <w:sz w:val="24"/>
                <w:szCs w:val="24"/>
              </w:rPr>
              <w:softHyphen/>
              <w:t>годовое</w:t>
            </w:r>
          </w:p>
        </w:tc>
        <w:tc>
          <w:tcPr>
            <w:tcW w:w="413"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Сроки разверты</w:t>
            </w:r>
            <w:r w:rsidRPr="00786BDE">
              <w:rPr>
                <w:rFonts w:ascii="Times New Roman" w:hAnsi="Times New Roman" w:cs="Times New Roman"/>
                <w:b/>
                <w:sz w:val="24"/>
                <w:szCs w:val="24"/>
              </w:rPr>
              <w:softHyphen/>
              <w:t>вания сети</w:t>
            </w:r>
          </w:p>
        </w:tc>
        <w:tc>
          <w:tcPr>
            <w:tcW w:w="439" w:type="pct"/>
            <w:vMerge w:val="restar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Число дней функцио</w:t>
            </w:r>
            <w:r w:rsidRPr="00786BDE">
              <w:rPr>
                <w:rFonts w:ascii="Times New Roman" w:hAnsi="Times New Roman" w:cs="Times New Roman"/>
                <w:b/>
                <w:sz w:val="24"/>
                <w:szCs w:val="24"/>
              </w:rPr>
              <w:softHyphen/>
              <w:t>нирования</w:t>
            </w:r>
          </w:p>
        </w:tc>
        <w:tc>
          <w:tcPr>
            <w:tcW w:w="298" w:type="pct"/>
            <w:vMerge w:val="restart"/>
            <w:shd w:val="clear" w:color="auto" w:fill="auto"/>
            <w:vAlign w:val="center"/>
          </w:tcPr>
          <w:p w:rsidR="00F2274A"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Число койко-дней</w:t>
            </w:r>
          </w:p>
          <w:p w:rsidR="005D11A4" w:rsidRPr="00786BDE" w:rsidRDefault="005D11A4" w:rsidP="005D11A4">
            <w:pPr>
              <w:spacing w:after="0" w:line="240" w:lineRule="auto"/>
              <w:jc w:val="center"/>
              <w:rPr>
                <w:rFonts w:ascii="Times New Roman" w:hAnsi="Times New Roman" w:cs="Times New Roman"/>
                <w:b/>
                <w:sz w:val="24"/>
                <w:szCs w:val="24"/>
              </w:rPr>
            </w:pPr>
            <w:r w:rsidRPr="005D11A4">
              <w:rPr>
                <w:rFonts w:ascii="Times New Roman" w:hAnsi="Times New Roman" w:cs="Times New Roman"/>
                <w:b/>
                <w:bCs/>
              </w:rPr>
              <w:t>гр.</w:t>
            </w:r>
            <w:r>
              <w:rPr>
                <w:rFonts w:ascii="Times New Roman" w:hAnsi="Times New Roman" w:cs="Times New Roman"/>
                <w:b/>
                <w:bCs/>
              </w:rPr>
              <w:t>5</w:t>
            </w:r>
            <w:r w:rsidRPr="005D11A4">
              <w:rPr>
                <w:rFonts w:ascii="Times New Roman" w:hAnsi="Times New Roman" w:cs="Times New Roman"/>
                <w:b/>
                <w:bCs/>
              </w:rPr>
              <w:t>*гр.</w:t>
            </w:r>
            <w:r>
              <w:rPr>
                <w:rFonts w:ascii="Times New Roman" w:hAnsi="Times New Roman" w:cs="Times New Roman"/>
                <w:b/>
                <w:bCs/>
              </w:rPr>
              <w:t>7</w:t>
            </w:r>
          </w:p>
        </w:tc>
        <w:tc>
          <w:tcPr>
            <w:tcW w:w="722" w:type="pct"/>
            <w:gridSpan w:val="2"/>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Норма расходов на 1 койко-день, руб.</w:t>
            </w:r>
          </w:p>
        </w:tc>
        <w:tc>
          <w:tcPr>
            <w:tcW w:w="830" w:type="pct"/>
            <w:gridSpan w:val="2"/>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Сумма расходов в год, руб.</w:t>
            </w:r>
          </w:p>
        </w:tc>
      </w:tr>
      <w:tr w:rsidR="00F2274A" w:rsidRPr="00786BDE" w:rsidTr="005D11A4">
        <w:trPr>
          <w:trHeight w:val="510"/>
        </w:trPr>
        <w:tc>
          <w:tcPr>
            <w:tcW w:w="486"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899"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308"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268"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337"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413"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439"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298" w:type="pct"/>
            <w:vMerge/>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p>
        </w:tc>
        <w:tc>
          <w:tcPr>
            <w:tcW w:w="364" w:type="pc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Питание</w:t>
            </w:r>
          </w:p>
        </w:tc>
        <w:tc>
          <w:tcPr>
            <w:tcW w:w="359" w:type="pct"/>
            <w:shd w:val="clear" w:color="auto" w:fill="auto"/>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Медика</w:t>
            </w:r>
            <w:r w:rsidRPr="00786BDE">
              <w:rPr>
                <w:rFonts w:ascii="Times New Roman" w:hAnsi="Times New Roman" w:cs="Times New Roman"/>
                <w:b/>
                <w:sz w:val="24"/>
                <w:szCs w:val="24"/>
              </w:rPr>
              <w:softHyphen/>
              <w:t>менты</w:t>
            </w:r>
          </w:p>
        </w:tc>
        <w:tc>
          <w:tcPr>
            <w:tcW w:w="395" w:type="pct"/>
            <w:shd w:val="clear" w:color="auto" w:fill="auto"/>
            <w:vAlign w:val="center"/>
          </w:tcPr>
          <w:p w:rsidR="00F2274A"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Питание</w:t>
            </w:r>
          </w:p>
          <w:p w:rsidR="005D11A4" w:rsidRPr="005D11A4" w:rsidRDefault="005D11A4" w:rsidP="00786BDE">
            <w:pPr>
              <w:spacing w:after="0" w:line="240" w:lineRule="auto"/>
              <w:jc w:val="center"/>
              <w:rPr>
                <w:rFonts w:ascii="Times New Roman" w:hAnsi="Times New Roman" w:cs="Times New Roman"/>
                <w:b/>
              </w:rPr>
            </w:pPr>
            <w:r w:rsidRPr="005D11A4">
              <w:rPr>
                <w:rFonts w:ascii="Times New Roman" w:hAnsi="Times New Roman" w:cs="Times New Roman"/>
                <w:b/>
                <w:bCs/>
              </w:rPr>
              <w:t>гр.8*гр.9</w:t>
            </w:r>
          </w:p>
        </w:tc>
        <w:tc>
          <w:tcPr>
            <w:tcW w:w="435" w:type="pct"/>
            <w:shd w:val="clear" w:color="auto" w:fill="auto"/>
            <w:vAlign w:val="center"/>
          </w:tcPr>
          <w:p w:rsidR="00F2274A"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Медика</w:t>
            </w:r>
            <w:r w:rsidRPr="00786BDE">
              <w:rPr>
                <w:rFonts w:ascii="Times New Roman" w:hAnsi="Times New Roman" w:cs="Times New Roman"/>
                <w:b/>
                <w:sz w:val="24"/>
                <w:szCs w:val="24"/>
              </w:rPr>
              <w:softHyphen/>
              <w:t>менты</w:t>
            </w:r>
          </w:p>
          <w:p w:rsidR="005D11A4" w:rsidRPr="005D11A4" w:rsidRDefault="005D11A4" w:rsidP="00786BDE">
            <w:pPr>
              <w:spacing w:after="0" w:line="240" w:lineRule="auto"/>
              <w:jc w:val="center"/>
              <w:rPr>
                <w:rFonts w:ascii="Times New Roman" w:hAnsi="Times New Roman" w:cs="Times New Roman"/>
                <w:b/>
              </w:rPr>
            </w:pPr>
            <w:r w:rsidRPr="005D11A4">
              <w:rPr>
                <w:rFonts w:ascii="Times New Roman" w:hAnsi="Times New Roman" w:cs="Times New Roman"/>
                <w:b/>
                <w:bCs/>
              </w:rPr>
              <w:t>гр.8*гр.10</w:t>
            </w:r>
          </w:p>
        </w:tc>
      </w:tr>
      <w:tr w:rsidR="00F2274A" w:rsidRPr="00786BDE" w:rsidTr="005D11A4">
        <w:trPr>
          <w:trHeight w:val="255"/>
        </w:trPr>
        <w:tc>
          <w:tcPr>
            <w:tcW w:w="486"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w:t>
            </w:r>
          </w:p>
        </w:tc>
        <w:tc>
          <w:tcPr>
            <w:tcW w:w="899"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2</w:t>
            </w:r>
          </w:p>
        </w:tc>
        <w:tc>
          <w:tcPr>
            <w:tcW w:w="308"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3</w:t>
            </w:r>
          </w:p>
        </w:tc>
        <w:tc>
          <w:tcPr>
            <w:tcW w:w="268"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4</w:t>
            </w:r>
          </w:p>
        </w:tc>
        <w:tc>
          <w:tcPr>
            <w:tcW w:w="337"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5</w:t>
            </w:r>
          </w:p>
        </w:tc>
        <w:tc>
          <w:tcPr>
            <w:tcW w:w="413"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6</w:t>
            </w:r>
          </w:p>
        </w:tc>
        <w:tc>
          <w:tcPr>
            <w:tcW w:w="439"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7</w:t>
            </w:r>
          </w:p>
        </w:tc>
        <w:tc>
          <w:tcPr>
            <w:tcW w:w="298"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8</w:t>
            </w:r>
          </w:p>
        </w:tc>
        <w:tc>
          <w:tcPr>
            <w:tcW w:w="364"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9</w:t>
            </w:r>
          </w:p>
        </w:tc>
        <w:tc>
          <w:tcPr>
            <w:tcW w:w="359"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10</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11</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12</w:t>
            </w:r>
          </w:p>
        </w:tc>
      </w:tr>
      <w:tr w:rsidR="00F2274A" w:rsidRPr="00786BDE" w:rsidTr="005D11A4">
        <w:trPr>
          <w:trHeight w:val="255"/>
        </w:trPr>
        <w:tc>
          <w:tcPr>
            <w:tcW w:w="486" w:type="pct"/>
            <w:vMerge w:val="restart"/>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 Больницы и диспансеры в сельской местности</w:t>
            </w: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1. Хирургические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68</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86</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82</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01.04</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320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26240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24</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18</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629760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472320</w:t>
            </w:r>
          </w:p>
        </w:tc>
      </w:tr>
      <w:tr w:rsidR="00F2274A" w:rsidRPr="00786BDE" w:rsidTr="005D11A4">
        <w:trPr>
          <w:trHeight w:val="255"/>
        </w:trPr>
        <w:tc>
          <w:tcPr>
            <w:tcW w:w="486" w:type="pct"/>
            <w:vMerge/>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2. Детские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59</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65</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62</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01.07</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320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19840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22</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28</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436480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555520</w:t>
            </w:r>
          </w:p>
        </w:tc>
      </w:tr>
      <w:tr w:rsidR="00F2274A" w:rsidRPr="00786BDE" w:rsidTr="005D11A4">
        <w:trPr>
          <w:trHeight w:val="255"/>
        </w:trPr>
        <w:tc>
          <w:tcPr>
            <w:tcW w:w="486" w:type="pct"/>
            <w:vMerge/>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3. Терапевтические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62</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80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76</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01.04</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340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25840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21</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17</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542640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439280</w:t>
            </w:r>
          </w:p>
        </w:tc>
      </w:tr>
      <w:tr w:rsidR="00F2274A" w:rsidRPr="00786BDE" w:rsidTr="005D11A4">
        <w:trPr>
          <w:trHeight w:val="255"/>
        </w:trPr>
        <w:tc>
          <w:tcPr>
            <w:tcW w:w="486" w:type="pct"/>
            <w:vMerge/>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4. Родильные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40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50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41</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330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13530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25</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26</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338250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351780</w:t>
            </w:r>
          </w:p>
        </w:tc>
      </w:tr>
      <w:tr w:rsidR="00F2274A" w:rsidRPr="00786BDE" w:rsidTr="005D11A4">
        <w:trPr>
          <w:trHeight w:val="255"/>
        </w:trPr>
        <w:tc>
          <w:tcPr>
            <w:tcW w:w="486" w:type="pct"/>
            <w:vMerge/>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5. Прочие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80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90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83</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01.10</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350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29050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20</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30</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581000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871500</w:t>
            </w:r>
          </w:p>
        </w:tc>
      </w:tr>
      <w:tr w:rsidR="00F2274A" w:rsidRPr="00786BDE" w:rsidTr="005D11A4">
        <w:trPr>
          <w:trHeight w:val="255"/>
        </w:trPr>
        <w:tc>
          <w:tcPr>
            <w:tcW w:w="486" w:type="pct"/>
            <w:vMerge/>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b/>
                <w:sz w:val="24"/>
                <w:szCs w:val="24"/>
              </w:rPr>
            </w:pPr>
            <w:r w:rsidRPr="00786BDE">
              <w:rPr>
                <w:rFonts w:ascii="Times New Roman" w:hAnsi="Times New Roman" w:cs="Times New Roman"/>
                <w:b/>
                <w:sz w:val="24"/>
                <w:szCs w:val="24"/>
              </w:rPr>
              <w:t>ИТОГО:</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309</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371</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344</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2528130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2690400</w:t>
            </w:r>
          </w:p>
        </w:tc>
      </w:tr>
      <w:tr w:rsidR="00F2274A" w:rsidRPr="00786BDE" w:rsidTr="005D11A4">
        <w:trPr>
          <w:trHeight w:val="255"/>
        </w:trPr>
        <w:tc>
          <w:tcPr>
            <w:tcW w:w="486" w:type="pct"/>
            <w:vMerge w:val="restart"/>
            <w:shd w:val="clear" w:color="auto" w:fill="auto"/>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 Больницы и диспансеры в городах</w:t>
            </w: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1. Хирургические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90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95</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92</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01.08</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300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27600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23</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24</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634800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662400</w:t>
            </w:r>
          </w:p>
        </w:tc>
      </w:tr>
      <w:tr w:rsidR="00F2274A" w:rsidRPr="00786BDE" w:rsidTr="005D11A4">
        <w:trPr>
          <w:trHeight w:val="255"/>
        </w:trPr>
        <w:tc>
          <w:tcPr>
            <w:tcW w:w="486" w:type="pct"/>
            <w:vMerge/>
            <w:shd w:val="clear" w:color="auto" w:fill="auto"/>
            <w:vAlign w:val="center"/>
          </w:tcPr>
          <w:p w:rsidR="00F2274A" w:rsidRPr="00786BDE" w:rsidRDefault="00F2274A" w:rsidP="00786BDE">
            <w:pPr>
              <w:spacing w:after="0" w:line="240" w:lineRule="auto"/>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2. Детские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90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110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105</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01.04</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Cs/>
                <w:sz w:val="24"/>
                <w:szCs w:val="24"/>
              </w:rPr>
            </w:pPr>
            <w:r w:rsidRPr="00786BDE">
              <w:rPr>
                <w:rFonts w:ascii="Times New Roman" w:hAnsi="Times New Roman" w:cs="Times New Roman"/>
                <w:bCs/>
                <w:sz w:val="24"/>
                <w:szCs w:val="24"/>
              </w:rPr>
              <w:t>320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33600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Cs/>
                <w:sz w:val="24"/>
                <w:szCs w:val="24"/>
              </w:rPr>
            </w:pPr>
            <w:r w:rsidRPr="00786BDE">
              <w:rPr>
                <w:rFonts w:ascii="Times New Roman" w:hAnsi="Times New Roman" w:cs="Times New Roman"/>
                <w:bCs/>
                <w:sz w:val="24"/>
                <w:szCs w:val="24"/>
              </w:rPr>
              <w:t>25</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Cs/>
                <w:sz w:val="24"/>
                <w:szCs w:val="24"/>
              </w:rPr>
            </w:pPr>
            <w:r w:rsidRPr="00786BDE">
              <w:rPr>
                <w:rFonts w:ascii="Times New Roman" w:hAnsi="Times New Roman" w:cs="Times New Roman"/>
                <w:bCs/>
                <w:sz w:val="24"/>
                <w:szCs w:val="24"/>
              </w:rPr>
              <w:t>26</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840000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873600</w:t>
            </w:r>
          </w:p>
        </w:tc>
      </w:tr>
      <w:tr w:rsidR="00F2274A" w:rsidRPr="00786BDE" w:rsidTr="005D11A4">
        <w:trPr>
          <w:trHeight w:val="255"/>
        </w:trPr>
        <w:tc>
          <w:tcPr>
            <w:tcW w:w="486" w:type="pct"/>
            <w:vMerge/>
            <w:shd w:val="clear" w:color="auto" w:fill="auto"/>
            <w:vAlign w:val="center"/>
          </w:tcPr>
          <w:p w:rsidR="00F2274A" w:rsidRPr="00786BDE" w:rsidRDefault="00F2274A" w:rsidP="00786BDE">
            <w:pPr>
              <w:spacing w:after="0" w:line="240" w:lineRule="auto"/>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3. Терапевтические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140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170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163</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01.04</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310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50530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21</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20</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1061130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1010600</w:t>
            </w:r>
          </w:p>
        </w:tc>
      </w:tr>
      <w:tr w:rsidR="00F2274A" w:rsidRPr="00786BDE" w:rsidTr="005D11A4">
        <w:trPr>
          <w:trHeight w:val="255"/>
        </w:trPr>
        <w:tc>
          <w:tcPr>
            <w:tcW w:w="486" w:type="pct"/>
            <w:vMerge/>
            <w:shd w:val="clear" w:color="auto" w:fill="auto"/>
            <w:vAlign w:val="center"/>
          </w:tcPr>
          <w:p w:rsidR="00F2274A" w:rsidRPr="00786BDE" w:rsidRDefault="00F2274A" w:rsidP="00786BDE">
            <w:pPr>
              <w:spacing w:after="0" w:line="240" w:lineRule="auto"/>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4. Родильные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120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130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124</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01.08</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330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40920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27</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29</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1104840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1186680</w:t>
            </w:r>
          </w:p>
        </w:tc>
      </w:tr>
      <w:tr w:rsidR="00F2274A" w:rsidRPr="00786BDE" w:rsidTr="005D11A4">
        <w:trPr>
          <w:trHeight w:val="198"/>
        </w:trPr>
        <w:tc>
          <w:tcPr>
            <w:tcW w:w="486" w:type="pct"/>
            <w:vMerge/>
            <w:shd w:val="clear" w:color="auto" w:fill="auto"/>
            <w:vAlign w:val="center"/>
          </w:tcPr>
          <w:p w:rsidR="00F2274A" w:rsidRPr="00786BDE" w:rsidRDefault="00F2274A" w:rsidP="00786BDE">
            <w:pPr>
              <w:spacing w:after="0" w:line="240" w:lineRule="auto"/>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sz w:val="24"/>
                <w:szCs w:val="24"/>
              </w:rPr>
            </w:pPr>
            <w:r w:rsidRPr="00786BDE">
              <w:rPr>
                <w:rFonts w:ascii="Times New Roman" w:hAnsi="Times New Roman" w:cs="Times New Roman"/>
                <w:sz w:val="24"/>
                <w:szCs w:val="24"/>
              </w:rPr>
              <w:t>5. Прочие койки</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100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110</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103</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С 01.10</w:t>
            </w:r>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320</w:t>
            </w:r>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32960</w:t>
            </w:r>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22</w:t>
            </w:r>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sz w:val="24"/>
                <w:szCs w:val="24"/>
              </w:rPr>
            </w:pPr>
            <w:r w:rsidRPr="00786BDE">
              <w:rPr>
                <w:rFonts w:ascii="Times New Roman" w:hAnsi="Times New Roman" w:cs="Times New Roman"/>
                <w:sz w:val="24"/>
                <w:szCs w:val="24"/>
              </w:rPr>
              <w:t>30</w:t>
            </w:r>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725120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988800</w:t>
            </w:r>
          </w:p>
        </w:tc>
      </w:tr>
      <w:tr w:rsidR="00F2274A" w:rsidRPr="00786BDE" w:rsidTr="005D11A4">
        <w:trPr>
          <w:trHeight w:val="255"/>
        </w:trPr>
        <w:tc>
          <w:tcPr>
            <w:tcW w:w="486" w:type="pct"/>
            <w:vMerge/>
            <w:shd w:val="clear" w:color="auto" w:fill="auto"/>
            <w:vAlign w:val="center"/>
          </w:tcPr>
          <w:p w:rsidR="00F2274A" w:rsidRPr="00786BDE" w:rsidRDefault="00F2274A" w:rsidP="00786BDE">
            <w:pPr>
              <w:spacing w:after="0" w:line="240" w:lineRule="auto"/>
              <w:rPr>
                <w:rFonts w:ascii="Times New Roman" w:hAnsi="Times New Roman" w:cs="Times New Roman"/>
                <w:sz w:val="24"/>
                <w:szCs w:val="24"/>
              </w:rPr>
            </w:pPr>
          </w:p>
        </w:tc>
        <w:tc>
          <w:tcPr>
            <w:tcW w:w="899" w:type="pct"/>
            <w:shd w:val="clear" w:color="auto" w:fill="auto"/>
            <w:noWrap/>
            <w:vAlign w:val="bottom"/>
          </w:tcPr>
          <w:p w:rsidR="00F2274A" w:rsidRPr="00786BDE" w:rsidRDefault="00F2274A" w:rsidP="00786BDE">
            <w:pPr>
              <w:spacing w:after="0" w:line="240" w:lineRule="auto"/>
              <w:rPr>
                <w:rFonts w:ascii="Times New Roman" w:hAnsi="Times New Roman" w:cs="Times New Roman"/>
                <w:b/>
                <w:sz w:val="24"/>
                <w:szCs w:val="24"/>
              </w:rPr>
            </w:pPr>
            <w:r w:rsidRPr="00786BDE">
              <w:rPr>
                <w:rFonts w:ascii="Times New Roman" w:hAnsi="Times New Roman" w:cs="Times New Roman"/>
                <w:b/>
                <w:sz w:val="24"/>
                <w:szCs w:val="24"/>
              </w:rPr>
              <w:t>ИТОГО:</w:t>
            </w:r>
          </w:p>
        </w:tc>
        <w:tc>
          <w:tcPr>
            <w:tcW w:w="30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540</w:t>
            </w:r>
          </w:p>
        </w:tc>
        <w:tc>
          <w:tcPr>
            <w:tcW w:w="26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615</w:t>
            </w:r>
          </w:p>
        </w:tc>
        <w:tc>
          <w:tcPr>
            <w:tcW w:w="337"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r w:rsidRPr="00786BDE">
              <w:rPr>
                <w:rFonts w:ascii="Times New Roman" w:hAnsi="Times New Roman" w:cs="Times New Roman"/>
                <w:b/>
                <w:sz w:val="24"/>
                <w:szCs w:val="24"/>
              </w:rPr>
              <w:t>587</w:t>
            </w:r>
          </w:p>
        </w:tc>
        <w:tc>
          <w:tcPr>
            <w:tcW w:w="413"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43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298"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364"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359" w:type="pct"/>
            <w:shd w:val="clear" w:color="auto" w:fill="auto"/>
            <w:noWrap/>
            <w:vAlign w:val="center"/>
          </w:tcPr>
          <w:p w:rsidR="00F2274A" w:rsidRPr="00786BDE" w:rsidRDefault="00F2274A" w:rsidP="00786BDE">
            <w:pPr>
              <w:spacing w:after="0" w:line="240" w:lineRule="auto"/>
              <w:jc w:val="center"/>
              <w:rPr>
                <w:rFonts w:ascii="Times New Roman" w:hAnsi="Times New Roman" w:cs="Times New Roman"/>
                <w:b/>
                <w:sz w:val="24"/>
                <w:szCs w:val="24"/>
              </w:rPr>
            </w:pPr>
            <w:proofErr w:type="spellStart"/>
            <w:r w:rsidRPr="00786BDE">
              <w:rPr>
                <w:rFonts w:ascii="Times New Roman" w:hAnsi="Times New Roman" w:cs="Times New Roman"/>
                <w:b/>
                <w:sz w:val="24"/>
                <w:szCs w:val="24"/>
              </w:rPr>
              <w:t>х</w:t>
            </w:r>
            <w:proofErr w:type="spellEnd"/>
          </w:p>
        </w:tc>
        <w:tc>
          <w:tcPr>
            <w:tcW w:w="39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4365890</w:t>
            </w:r>
          </w:p>
        </w:tc>
        <w:tc>
          <w:tcPr>
            <w:tcW w:w="435" w:type="pct"/>
            <w:shd w:val="clear" w:color="auto" w:fill="auto"/>
            <w:noWrap/>
            <w:vAlign w:val="center"/>
          </w:tcPr>
          <w:p w:rsidR="00F2274A" w:rsidRPr="00E16E2B" w:rsidRDefault="00F2274A" w:rsidP="00786BDE">
            <w:pPr>
              <w:spacing w:after="0" w:line="240" w:lineRule="auto"/>
              <w:jc w:val="center"/>
              <w:rPr>
                <w:rFonts w:ascii="Times New Roman" w:hAnsi="Times New Roman" w:cs="Times New Roman"/>
                <w:b/>
                <w:sz w:val="24"/>
                <w:szCs w:val="24"/>
              </w:rPr>
            </w:pPr>
            <w:r w:rsidRPr="00E16E2B">
              <w:rPr>
                <w:rFonts w:ascii="Times New Roman" w:hAnsi="Times New Roman" w:cs="Times New Roman"/>
                <w:b/>
                <w:sz w:val="24"/>
                <w:szCs w:val="24"/>
              </w:rPr>
              <w:t>4722080</w:t>
            </w:r>
          </w:p>
        </w:tc>
      </w:tr>
    </w:tbl>
    <w:p w:rsidR="00F2274A" w:rsidRPr="00F2274A" w:rsidRDefault="00F2274A" w:rsidP="00786BDE">
      <w:pPr>
        <w:spacing w:after="0" w:line="240" w:lineRule="auto"/>
        <w:jc w:val="both"/>
        <w:rPr>
          <w:rFonts w:ascii="Times New Roman" w:hAnsi="Times New Roman" w:cs="Times New Roman"/>
          <w:sz w:val="24"/>
          <w:szCs w:val="24"/>
        </w:rPr>
        <w:sectPr w:rsidR="00F2274A" w:rsidRPr="00F2274A" w:rsidSect="0010118C">
          <w:pgSz w:w="16838" w:h="11906" w:orient="landscape"/>
          <w:pgMar w:top="568" w:right="1134" w:bottom="851" w:left="1134" w:header="709" w:footer="709" w:gutter="0"/>
          <w:cols w:space="708"/>
          <w:docGrid w:linePitch="360"/>
        </w:sectPr>
      </w:pP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Среднегодовое кол-во коек рассчитывается по формуле </w:t>
      </w:r>
      <w:r w:rsidR="005D11A4" w:rsidRPr="00F04F39">
        <w:rPr>
          <w:rFonts w:ascii="Times New Roman" w:hAnsi="Times New Roman"/>
          <w:position w:val="-24"/>
          <w:sz w:val="28"/>
          <w:szCs w:val="28"/>
        </w:rPr>
        <w:object w:dxaOrig="2040" w:dyaOrig="620">
          <v:shape id="_x0000_i1027" type="#_x0000_t75" style="width:176.1pt;height:35.55pt" o:ole="">
            <v:imagedata r:id="rId10" o:title=""/>
          </v:shape>
          <o:OLEObject Type="Embed" ProgID="Equation.3" ShapeID="_x0000_i1027" DrawAspect="Content" ObjectID="_1314270809" r:id="rId11"/>
        </w:object>
      </w:r>
    </w:p>
    <w:p w:rsidR="00F2274A" w:rsidRPr="005D11A4"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5D11A4">
        <w:rPr>
          <w:rFonts w:ascii="Times New Roman" w:hAnsi="Times New Roman" w:cs="Times New Roman"/>
          <w:color w:val="000000"/>
          <w:sz w:val="24"/>
          <w:szCs w:val="24"/>
          <w:u w:val="single"/>
        </w:rPr>
        <w:t>Больницы и диспансеры в сельской местности:</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хирургические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70+(86-70)*9/12=82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детские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55+(60-55)*6/12=62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62+(80-62)*9/12=76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40+(50-40)/12=41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прочие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80+(90-80)*3/12=83 шт.</w:t>
      </w:r>
    </w:p>
    <w:p w:rsidR="00F2274A" w:rsidRPr="005D11A4"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5D11A4">
        <w:rPr>
          <w:rFonts w:ascii="Times New Roman" w:hAnsi="Times New Roman" w:cs="Times New Roman"/>
          <w:color w:val="000000"/>
          <w:sz w:val="24"/>
          <w:szCs w:val="24"/>
          <w:u w:val="single"/>
        </w:rPr>
        <w:t>Больницы и диспансеры в городах:</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хирургические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90+(95-90)*5/12=92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детские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90+(110-90)*9/12=105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140+(170-140)*9/12=163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120+(130-120)*5/12=124 шт.</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прочие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100+(110-100)*3/12=103 шт.</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Число койко-дней рассчитываем путем умножения среднегодового числа коек на число дней функционирования 1 койки:</w:t>
      </w:r>
    </w:p>
    <w:p w:rsidR="00F2274A" w:rsidRPr="005D11A4"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5D11A4">
        <w:rPr>
          <w:rFonts w:ascii="Times New Roman" w:hAnsi="Times New Roman" w:cs="Times New Roman"/>
          <w:color w:val="000000"/>
          <w:sz w:val="24"/>
          <w:szCs w:val="24"/>
          <w:u w:val="single"/>
        </w:rPr>
        <w:t>Больницы и диспансеры в сельской местности</w:t>
      </w:r>
      <w:r w:rsidR="005D11A4">
        <w:rPr>
          <w:rFonts w:ascii="Times New Roman" w:hAnsi="Times New Roman" w:cs="Times New Roman"/>
          <w:color w:val="000000"/>
          <w:sz w:val="24"/>
          <w:szCs w:val="24"/>
          <w:u w:val="single"/>
        </w:rPr>
        <w:t>:</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хирургические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82*320=26240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детские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62*320=19840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005D11A4">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76*340=25840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005D11A4">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41*330=13530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прочие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83*350=29050</w:t>
      </w:r>
    </w:p>
    <w:p w:rsidR="00F2274A" w:rsidRPr="005D11A4"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5D11A4">
        <w:rPr>
          <w:rFonts w:ascii="Times New Roman" w:hAnsi="Times New Roman" w:cs="Times New Roman"/>
          <w:color w:val="000000"/>
          <w:sz w:val="24"/>
          <w:szCs w:val="24"/>
          <w:u w:val="single"/>
        </w:rPr>
        <w:t>Больницы и диспансеры в городах</w:t>
      </w:r>
      <w:r w:rsidR="005D11A4" w:rsidRPr="005D11A4">
        <w:rPr>
          <w:rFonts w:ascii="Times New Roman" w:hAnsi="Times New Roman" w:cs="Times New Roman"/>
          <w:color w:val="000000"/>
          <w:sz w:val="24"/>
          <w:szCs w:val="24"/>
          <w:u w:val="single"/>
        </w:rPr>
        <w:t>:</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хирургические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92*300=27600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детские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105*320=33600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005D11A4">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163*310=50530</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005D11A4">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124*330=40920</w:t>
      </w:r>
    </w:p>
    <w:p w:rsidR="00F2274A" w:rsidRPr="005D11A4"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прочие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103*320=32960</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F2274A">
        <w:rPr>
          <w:rFonts w:ascii="Times New Roman" w:hAnsi="Times New Roman" w:cs="Times New Roman"/>
          <w:color w:val="000000"/>
          <w:sz w:val="24"/>
          <w:szCs w:val="24"/>
          <w:u w:val="single"/>
        </w:rPr>
        <w:t>Сумма расходов в год:</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F2274A">
        <w:rPr>
          <w:rFonts w:ascii="Times New Roman" w:hAnsi="Times New Roman" w:cs="Times New Roman"/>
          <w:color w:val="000000"/>
          <w:sz w:val="24"/>
          <w:szCs w:val="24"/>
          <w:u w:val="single"/>
        </w:rPr>
        <w:t>- на питание</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Больницы и диспансеры в сельской местности</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хирургические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24*26240=629760 руб. </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детские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22*19840=436480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21*25840=542640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25*13530=338250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прочие койки</w:t>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F2274A" w:rsidRPr="00F2274A">
        <w:rPr>
          <w:rFonts w:ascii="Times New Roman" w:hAnsi="Times New Roman" w:cs="Times New Roman"/>
          <w:color w:val="000000"/>
          <w:sz w:val="24"/>
          <w:szCs w:val="24"/>
        </w:rPr>
        <w:t>20*29050=581000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2274A" w:rsidRPr="00F2274A">
        <w:rPr>
          <w:rFonts w:ascii="Times New Roman" w:hAnsi="Times New Roman" w:cs="Times New Roman"/>
          <w:color w:val="000000"/>
          <w:sz w:val="24"/>
          <w:szCs w:val="24"/>
        </w:rPr>
        <w:t>2528130 руб.</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Больницы и диспансеры в городах</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хирургические койки</w:t>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23*27600=634800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детские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2274A" w:rsidRPr="00F2274A">
        <w:rPr>
          <w:rFonts w:ascii="Times New Roman" w:hAnsi="Times New Roman" w:cs="Times New Roman"/>
          <w:color w:val="000000"/>
          <w:sz w:val="24"/>
          <w:szCs w:val="24"/>
        </w:rPr>
        <w:t>25*33600=840000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21*50530=1061130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27*40920=1104840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прочие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 xml:space="preserve">  22*32960=725120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 xml:space="preserve">     4365890 руб.</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u w:val="single"/>
        </w:rPr>
      </w:pPr>
      <w:r w:rsidRPr="00F2274A">
        <w:rPr>
          <w:rFonts w:ascii="Times New Roman" w:hAnsi="Times New Roman" w:cs="Times New Roman"/>
          <w:color w:val="000000"/>
          <w:sz w:val="24"/>
          <w:szCs w:val="24"/>
          <w:u w:val="single"/>
        </w:rPr>
        <w:t>- на медикаменты</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Больницы и диспансеры в сельской местности</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хирургические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2274A" w:rsidRPr="00F2274A">
        <w:rPr>
          <w:rFonts w:ascii="Times New Roman" w:hAnsi="Times New Roman" w:cs="Times New Roman"/>
          <w:color w:val="000000"/>
          <w:sz w:val="24"/>
          <w:szCs w:val="24"/>
        </w:rPr>
        <w:t xml:space="preserve">18*26240=472320 руб. </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детские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2274A" w:rsidRPr="00F2274A">
        <w:rPr>
          <w:rFonts w:ascii="Times New Roman" w:hAnsi="Times New Roman" w:cs="Times New Roman"/>
          <w:color w:val="000000"/>
          <w:sz w:val="24"/>
          <w:szCs w:val="24"/>
        </w:rPr>
        <w:t>28*19840=555520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17*25840=439280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родильные койки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26*13530=351780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прочие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F2274A" w:rsidRPr="00F2274A">
        <w:rPr>
          <w:rFonts w:ascii="Times New Roman" w:hAnsi="Times New Roman" w:cs="Times New Roman"/>
          <w:color w:val="000000"/>
          <w:sz w:val="24"/>
          <w:szCs w:val="24"/>
        </w:rPr>
        <w:t>0*29050=871500 руб.</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2274A" w:rsidRPr="00F2274A">
        <w:rPr>
          <w:rFonts w:ascii="Times New Roman" w:hAnsi="Times New Roman" w:cs="Times New Roman"/>
          <w:color w:val="000000"/>
          <w:sz w:val="24"/>
          <w:szCs w:val="24"/>
        </w:rPr>
        <w:t>2690400 руб.</w:t>
      </w:r>
    </w:p>
    <w:p w:rsidR="00F2274A" w:rsidRPr="00F2274A" w:rsidRDefault="00F2274A" w:rsidP="00C475B5">
      <w:pPr>
        <w:shd w:val="clear" w:color="auto" w:fill="FFFFFF"/>
        <w:autoSpaceDE w:val="0"/>
        <w:autoSpaceDN w:val="0"/>
        <w:adjustRightInd w:val="0"/>
        <w:spacing w:after="0"/>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Больницы и диспансеры в городах</w:t>
      </w:r>
    </w:p>
    <w:p w:rsidR="00F2274A" w:rsidRPr="00F2274A" w:rsidRDefault="005D11A4"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хирургические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2274A" w:rsidRPr="00F2274A">
        <w:rPr>
          <w:rFonts w:ascii="Times New Roman" w:hAnsi="Times New Roman" w:cs="Times New Roman"/>
          <w:color w:val="000000"/>
          <w:sz w:val="24"/>
          <w:szCs w:val="24"/>
        </w:rPr>
        <w:t>24*27600=662400 руб.</w:t>
      </w:r>
    </w:p>
    <w:p w:rsidR="00F2274A" w:rsidRPr="00F2274A" w:rsidRDefault="00C475B5"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детские койки</w:t>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26*33600=873600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терапевтические койки</w:t>
      </w:r>
      <w:r w:rsidRPr="00F2274A">
        <w:rPr>
          <w:rFonts w:ascii="Times New Roman" w:hAnsi="Times New Roman" w:cs="Times New Roman"/>
          <w:color w:val="000000"/>
          <w:sz w:val="24"/>
          <w:szCs w:val="24"/>
        </w:rPr>
        <w:tab/>
        <w:t xml:space="preserve">       </w:t>
      </w:r>
      <w:r w:rsidR="00C475B5">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 xml:space="preserve"> 20*50530=1010600 руб.</w:t>
      </w:r>
    </w:p>
    <w:p w:rsidR="00F2274A" w:rsidRPr="00F2274A" w:rsidRDefault="00F2274A"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w:t>
      </w:r>
      <w:r w:rsidR="00C475B5">
        <w:rPr>
          <w:rFonts w:ascii="Times New Roman" w:hAnsi="Times New Roman" w:cs="Times New Roman"/>
          <w:color w:val="000000"/>
          <w:sz w:val="24"/>
          <w:szCs w:val="24"/>
        </w:rPr>
        <w:t xml:space="preserve"> родильные койки</w:t>
      </w:r>
      <w:r w:rsidR="00C475B5">
        <w:rPr>
          <w:rFonts w:ascii="Times New Roman" w:hAnsi="Times New Roman" w:cs="Times New Roman"/>
          <w:color w:val="000000"/>
          <w:sz w:val="24"/>
          <w:szCs w:val="24"/>
        </w:rPr>
        <w:tab/>
      </w:r>
      <w:r w:rsidR="00C475B5">
        <w:rPr>
          <w:rFonts w:ascii="Times New Roman" w:hAnsi="Times New Roman" w:cs="Times New Roman"/>
          <w:color w:val="000000"/>
          <w:sz w:val="24"/>
          <w:szCs w:val="24"/>
        </w:rPr>
        <w:tab/>
        <w:t xml:space="preserve">       </w:t>
      </w:r>
      <w:r w:rsidR="005D11A4">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29*40920=1186680 руб.</w:t>
      </w:r>
    </w:p>
    <w:p w:rsidR="00F2274A" w:rsidRPr="00F2274A" w:rsidRDefault="00C475B5"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прочие койки</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30*32960=988800 руб.</w:t>
      </w:r>
    </w:p>
    <w:p w:rsidR="00F2274A" w:rsidRPr="00F2274A" w:rsidRDefault="00C475B5" w:rsidP="00C475B5">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 xml:space="preserve">    4722080 руб.</w:t>
      </w:r>
    </w:p>
    <w:p w:rsidR="00F2274A" w:rsidRPr="00F2274A" w:rsidRDefault="00F2274A" w:rsidP="00C475B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sectPr w:rsidR="00F2274A" w:rsidRPr="00F2274A" w:rsidSect="0010118C">
          <w:pgSz w:w="11907" w:h="16840" w:code="9"/>
          <w:pgMar w:top="567" w:right="851" w:bottom="709" w:left="1701" w:header="720" w:footer="720" w:gutter="0"/>
          <w:cols w:space="720"/>
        </w:sectPr>
      </w:pPr>
    </w:p>
    <w:p w:rsidR="00F2274A" w:rsidRPr="00F2274A" w:rsidRDefault="005F0172"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F0172">
        <w:rPr>
          <w:rFonts w:ascii="Times New Roman" w:hAnsi="Times New Roman" w:cs="Times New Roman"/>
          <w:b/>
          <w:color w:val="000000"/>
          <w:sz w:val="24"/>
          <w:szCs w:val="24"/>
        </w:rPr>
        <w:t xml:space="preserve">                                   </w:t>
      </w:r>
      <w:r w:rsidR="00F2274A" w:rsidRPr="00F2274A">
        <w:rPr>
          <w:rFonts w:ascii="Times New Roman" w:hAnsi="Times New Roman" w:cs="Times New Roman"/>
          <w:b/>
          <w:color w:val="000000"/>
          <w:sz w:val="24"/>
          <w:szCs w:val="24"/>
        </w:rPr>
        <w:t>2. План амбулаторно-полик</w:t>
      </w:r>
      <w:r>
        <w:rPr>
          <w:rFonts w:ascii="Times New Roman" w:hAnsi="Times New Roman" w:cs="Times New Roman"/>
          <w:b/>
          <w:color w:val="000000"/>
          <w:sz w:val="24"/>
          <w:szCs w:val="24"/>
        </w:rPr>
        <w:t>ли</w:t>
      </w:r>
      <w:r w:rsidR="00F2274A" w:rsidRPr="00F2274A">
        <w:rPr>
          <w:rFonts w:ascii="Times New Roman" w:hAnsi="Times New Roman" w:cs="Times New Roman"/>
          <w:b/>
          <w:color w:val="000000"/>
          <w:sz w:val="24"/>
          <w:szCs w:val="24"/>
        </w:rPr>
        <w:t xml:space="preserve">нических посещений. Планирование </w:t>
      </w:r>
      <w:r w:rsidR="00F2274A" w:rsidRPr="005F0172">
        <w:rPr>
          <w:rFonts w:ascii="Times New Roman" w:hAnsi="Times New Roman" w:cs="Times New Roman"/>
          <w:b/>
          <w:color w:val="000000"/>
          <w:sz w:val="24"/>
          <w:szCs w:val="24"/>
        </w:rPr>
        <w:t>медикамен</w:t>
      </w:r>
      <w:r w:rsidRPr="005F0172">
        <w:rPr>
          <w:rFonts w:ascii="Times New Roman" w:hAnsi="Times New Roman" w:cs="Times New Roman"/>
          <w:b/>
          <w:color w:val="000000"/>
          <w:sz w:val="24"/>
          <w:szCs w:val="24"/>
        </w:rPr>
        <w:t>тов.</w:t>
      </w: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bl>
      <w:tblPr>
        <w:tblpPr w:leftFromText="180" w:rightFromText="180" w:vertAnchor="text" w:horzAnchor="margin" w:tblpXSpec="center" w:tblpY="120"/>
        <w:tblW w:w="15673" w:type="dxa"/>
        <w:tblLook w:val="0000"/>
      </w:tblPr>
      <w:tblGrid>
        <w:gridCol w:w="1788"/>
        <w:gridCol w:w="1010"/>
        <w:gridCol w:w="1012"/>
        <w:gridCol w:w="776"/>
        <w:gridCol w:w="967"/>
        <w:gridCol w:w="742"/>
        <w:gridCol w:w="1021"/>
        <w:gridCol w:w="1021"/>
        <w:gridCol w:w="822"/>
        <w:gridCol w:w="1266"/>
        <w:gridCol w:w="1193"/>
        <w:gridCol w:w="1414"/>
        <w:gridCol w:w="1382"/>
        <w:gridCol w:w="1347"/>
      </w:tblGrid>
      <w:tr w:rsidR="00170E3F" w:rsidRPr="005F0172" w:rsidTr="00491784">
        <w:trPr>
          <w:trHeight w:val="1376"/>
        </w:trPr>
        <w:tc>
          <w:tcPr>
            <w:tcW w:w="1788" w:type="dxa"/>
            <w:vMerge w:val="restart"/>
            <w:tcBorders>
              <w:top w:val="single" w:sz="8" w:space="0" w:color="auto"/>
              <w:left w:val="single" w:sz="8" w:space="0" w:color="auto"/>
              <w:bottom w:val="nil"/>
              <w:right w:val="single" w:sz="8" w:space="0" w:color="auto"/>
            </w:tcBorders>
            <w:shd w:val="clear" w:color="auto" w:fill="auto"/>
            <w:noWrap/>
          </w:tcPr>
          <w:p w:rsidR="00170E3F" w:rsidRPr="00B373D7" w:rsidRDefault="00170E3F" w:rsidP="00B55847">
            <w:pPr>
              <w:shd w:val="clear" w:color="auto" w:fill="FFFFFF"/>
              <w:ind w:left="50"/>
              <w:jc w:val="center"/>
              <w:rPr>
                <w:rFonts w:ascii="Times New Roman" w:hAnsi="Times New Roman" w:cs="Times New Roman"/>
                <w:sz w:val="26"/>
                <w:szCs w:val="26"/>
              </w:rPr>
            </w:pPr>
            <w:r w:rsidRPr="00B373D7">
              <w:rPr>
                <w:rFonts w:ascii="Times New Roman" w:hAnsi="Times New Roman" w:cs="Times New Roman"/>
                <w:b/>
                <w:bCs/>
                <w:sz w:val="26"/>
                <w:szCs w:val="26"/>
              </w:rPr>
              <w:t>Должность</w:t>
            </w:r>
          </w:p>
        </w:tc>
        <w:tc>
          <w:tcPr>
            <w:tcW w:w="1010" w:type="dxa"/>
            <w:vMerge w:val="restart"/>
            <w:tcBorders>
              <w:top w:val="single" w:sz="8" w:space="0" w:color="auto"/>
              <w:left w:val="single" w:sz="8" w:space="0" w:color="auto"/>
              <w:bottom w:val="nil"/>
              <w:right w:val="single" w:sz="4" w:space="0" w:color="auto"/>
            </w:tcBorders>
            <w:shd w:val="clear" w:color="auto" w:fill="auto"/>
            <w:noWrap/>
          </w:tcPr>
          <w:p w:rsidR="00170E3F" w:rsidRPr="00B373D7" w:rsidRDefault="00170E3F" w:rsidP="00B55847">
            <w:pPr>
              <w:shd w:val="clear" w:color="auto" w:fill="FFFFFF"/>
              <w:rPr>
                <w:rFonts w:ascii="Times New Roman" w:hAnsi="Times New Roman" w:cs="Times New Roman"/>
                <w:sz w:val="26"/>
                <w:szCs w:val="26"/>
              </w:rPr>
            </w:pPr>
            <w:r w:rsidRPr="00B373D7">
              <w:rPr>
                <w:rFonts w:ascii="Times New Roman" w:hAnsi="Times New Roman" w:cs="Times New Roman"/>
                <w:b/>
                <w:bCs/>
                <w:sz w:val="26"/>
                <w:szCs w:val="26"/>
              </w:rPr>
              <w:t>Число ставок долж</w:t>
            </w:r>
            <w:r w:rsidRPr="00B373D7">
              <w:rPr>
                <w:rFonts w:ascii="Times New Roman" w:hAnsi="Times New Roman" w:cs="Times New Roman"/>
                <w:b/>
                <w:bCs/>
                <w:sz w:val="26"/>
                <w:szCs w:val="26"/>
              </w:rPr>
              <w:softHyphen/>
              <w:t>ностей</w:t>
            </w:r>
          </w:p>
          <w:p w:rsidR="00170E3F" w:rsidRPr="00B373D7" w:rsidRDefault="00170E3F" w:rsidP="00B55847">
            <w:pPr>
              <w:rPr>
                <w:rFonts w:ascii="Times New Roman" w:hAnsi="Times New Roman" w:cs="Times New Roman"/>
                <w:sz w:val="26"/>
                <w:szCs w:val="26"/>
              </w:rPr>
            </w:pPr>
          </w:p>
          <w:p w:rsidR="00170E3F" w:rsidRPr="00B373D7" w:rsidRDefault="00170E3F" w:rsidP="00B55847">
            <w:pPr>
              <w:rPr>
                <w:rFonts w:ascii="Times New Roman" w:hAnsi="Times New Roman" w:cs="Times New Roman"/>
                <w:sz w:val="26"/>
                <w:szCs w:val="26"/>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noWrap/>
          </w:tcPr>
          <w:p w:rsidR="00170E3F" w:rsidRPr="00B373D7" w:rsidRDefault="00170E3F" w:rsidP="00B55847">
            <w:pPr>
              <w:shd w:val="clear" w:color="auto" w:fill="FFFFFF"/>
              <w:ind w:firstLine="50"/>
              <w:rPr>
                <w:rFonts w:ascii="Times New Roman" w:hAnsi="Times New Roman" w:cs="Times New Roman"/>
                <w:sz w:val="26"/>
                <w:szCs w:val="26"/>
              </w:rPr>
            </w:pPr>
            <w:r w:rsidRPr="00B373D7">
              <w:rPr>
                <w:rFonts w:ascii="Times New Roman" w:hAnsi="Times New Roman" w:cs="Times New Roman"/>
                <w:b/>
                <w:bCs/>
                <w:sz w:val="26"/>
                <w:szCs w:val="26"/>
              </w:rPr>
              <w:t>Расчет нор</w:t>
            </w:r>
            <w:r w:rsidRPr="00B373D7">
              <w:rPr>
                <w:rFonts w:ascii="Times New Roman" w:hAnsi="Times New Roman" w:cs="Times New Roman"/>
                <w:b/>
                <w:bCs/>
                <w:sz w:val="26"/>
                <w:szCs w:val="26"/>
              </w:rPr>
              <w:softHyphen/>
              <w:t>мы обслужи</w:t>
            </w:r>
            <w:r w:rsidRPr="00B373D7">
              <w:rPr>
                <w:rFonts w:ascii="Times New Roman" w:hAnsi="Times New Roman" w:cs="Times New Roman"/>
                <w:b/>
                <w:bCs/>
                <w:sz w:val="26"/>
                <w:szCs w:val="26"/>
              </w:rPr>
              <w:softHyphen/>
              <w:t>вания в час</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noWrap/>
          </w:tcPr>
          <w:p w:rsidR="00170E3F" w:rsidRPr="00B373D7" w:rsidRDefault="00170E3F" w:rsidP="00B55847">
            <w:pPr>
              <w:shd w:val="clear" w:color="auto" w:fill="FFFFFF"/>
              <w:ind w:left="7"/>
              <w:rPr>
                <w:rFonts w:ascii="Times New Roman" w:hAnsi="Times New Roman" w:cs="Times New Roman"/>
                <w:sz w:val="26"/>
                <w:szCs w:val="26"/>
              </w:rPr>
            </w:pPr>
            <w:r w:rsidRPr="00B373D7">
              <w:rPr>
                <w:rFonts w:ascii="Times New Roman" w:hAnsi="Times New Roman" w:cs="Times New Roman"/>
                <w:b/>
                <w:bCs/>
                <w:sz w:val="26"/>
                <w:szCs w:val="26"/>
              </w:rPr>
              <w:t>Число часов</w:t>
            </w:r>
          </w:p>
          <w:p w:rsidR="00170E3F" w:rsidRPr="00B373D7" w:rsidRDefault="00170E3F" w:rsidP="00B55847">
            <w:pPr>
              <w:shd w:val="clear" w:color="auto" w:fill="FFFFFF"/>
              <w:ind w:left="7"/>
              <w:rPr>
                <w:rFonts w:ascii="Times New Roman" w:hAnsi="Times New Roman" w:cs="Times New Roman"/>
                <w:sz w:val="26"/>
                <w:szCs w:val="26"/>
              </w:rPr>
            </w:pPr>
            <w:r w:rsidRPr="00B373D7">
              <w:rPr>
                <w:rFonts w:ascii="Times New Roman" w:hAnsi="Times New Roman" w:cs="Times New Roman"/>
                <w:b/>
                <w:bCs/>
                <w:sz w:val="26"/>
                <w:szCs w:val="26"/>
              </w:rPr>
              <w:t xml:space="preserve">работы </w:t>
            </w:r>
            <w:proofErr w:type="gramStart"/>
            <w:r w:rsidRPr="00B373D7">
              <w:rPr>
                <w:rFonts w:ascii="Times New Roman" w:hAnsi="Times New Roman" w:cs="Times New Roman"/>
                <w:b/>
                <w:bCs/>
                <w:sz w:val="26"/>
                <w:szCs w:val="26"/>
              </w:rPr>
              <w:t>в</w:t>
            </w:r>
            <w:proofErr w:type="gramEnd"/>
          </w:p>
          <w:p w:rsidR="00170E3F" w:rsidRPr="00B373D7" w:rsidRDefault="00170E3F" w:rsidP="00B55847">
            <w:pPr>
              <w:shd w:val="clear" w:color="auto" w:fill="FFFFFF"/>
              <w:ind w:left="7"/>
              <w:rPr>
                <w:rFonts w:ascii="Times New Roman" w:hAnsi="Times New Roman" w:cs="Times New Roman"/>
                <w:sz w:val="26"/>
                <w:szCs w:val="26"/>
              </w:rPr>
            </w:pPr>
            <w:r w:rsidRPr="00B373D7">
              <w:rPr>
                <w:rFonts w:ascii="Times New Roman" w:hAnsi="Times New Roman" w:cs="Times New Roman"/>
                <w:b/>
                <w:bCs/>
                <w:sz w:val="26"/>
                <w:szCs w:val="26"/>
              </w:rPr>
              <w:t>день</w:t>
            </w:r>
          </w:p>
        </w:tc>
        <w:tc>
          <w:tcPr>
            <w:tcW w:w="2864" w:type="dxa"/>
            <w:gridSpan w:val="3"/>
            <w:tcBorders>
              <w:top w:val="single" w:sz="4" w:space="0" w:color="auto"/>
              <w:left w:val="single" w:sz="4" w:space="0" w:color="auto"/>
              <w:bottom w:val="single" w:sz="4" w:space="0" w:color="auto"/>
              <w:right w:val="single" w:sz="4" w:space="0" w:color="auto"/>
            </w:tcBorders>
            <w:shd w:val="clear" w:color="auto" w:fill="auto"/>
            <w:noWrap/>
          </w:tcPr>
          <w:p w:rsidR="00170E3F" w:rsidRPr="00B373D7" w:rsidRDefault="00170E3F" w:rsidP="00B55847">
            <w:pPr>
              <w:shd w:val="clear" w:color="auto" w:fill="FFFFFF"/>
              <w:ind w:left="403" w:right="396" w:firstLine="7"/>
              <w:rPr>
                <w:rFonts w:ascii="Times New Roman" w:hAnsi="Times New Roman" w:cs="Times New Roman"/>
                <w:sz w:val="26"/>
                <w:szCs w:val="26"/>
              </w:rPr>
            </w:pPr>
            <w:r w:rsidRPr="00B373D7">
              <w:rPr>
                <w:rFonts w:ascii="Times New Roman" w:hAnsi="Times New Roman" w:cs="Times New Roman"/>
                <w:b/>
                <w:bCs/>
                <w:sz w:val="26"/>
                <w:szCs w:val="26"/>
              </w:rPr>
              <w:t>Дневная нагрузка</w:t>
            </w:r>
          </w:p>
        </w:tc>
        <w:tc>
          <w:tcPr>
            <w:tcW w:w="1178" w:type="dxa"/>
            <w:vMerge w:val="restart"/>
            <w:tcBorders>
              <w:top w:val="single" w:sz="8" w:space="0" w:color="auto"/>
              <w:left w:val="single" w:sz="4" w:space="0" w:color="auto"/>
              <w:bottom w:val="nil"/>
              <w:right w:val="single" w:sz="8" w:space="0" w:color="auto"/>
            </w:tcBorders>
            <w:shd w:val="clear" w:color="auto" w:fill="auto"/>
            <w:noWrap/>
          </w:tcPr>
          <w:p w:rsidR="00170E3F" w:rsidRPr="00B373D7" w:rsidRDefault="00170E3F" w:rsidP="00B55847">
            <w:pPr>
              <w:shd w:val="clear" w:color="auto" w:fill="FFFFFF"/>
              <w:rPr>
                <w:rFonts w:ascii="Times New Roman" w:hAnsi="Times New Roman" w:cs="Times New Roman"/>
                <w:sz w:val="26"/>
                <w:szCs w:val="26"/>
              </w:rPr>
            </w:pPr>
            <w:r w:rsidRPr="00B373D7">
              <w:rPr>
                <w:rFonts w:ascii="Times New Roman" w:hAnsi="Times New Roman" w:cs="Times New Roman"/>
                <w:b/>
                <w:bCs/>
                <w:sz w:val="26"/>
                <w:szCs w:val="26"/>
              </w:rPr>
              <w:t>Число рабочих дней в году</w:t>
            </w:r>
          </w:p>
          <w:p w:rsidR="00170E3F" w:rsidRPr="00B373D7" w:rsidRDefault="00170E3F" w:rsidP="00B55847">
            <w:pPr>
              <w:shd w:val="clear" w:color="auto" w:fill="FFFFFF"/>
              <w:rPr>
                <w:rFonts w:ascii="Times New Roman" w:hAnsi="Times New Roman" w:cs="Times New Roman"/>
                <w:sz w:val="26"/>
                <w:szCs w:val="26"/>
              </w:rPr>
            </w:pPr>
          </w:p>
          <w:p w:rsidR="00170E3F" w:rsidRPr="00B373D7" w:rsidRDefault="00170E3F" w:rsidP="00B55847">
            <w:pPr>
              <w:shd w:val="clear" w:color="auto" w:fill="FFFFFF"/>
              <w:rPr>
                <w:rFonts w:ascii="Times New Roman" w:hAnsi="Times New Roman" w:cs="Times New Roman"/>
                <w:sz w:val="26"/>
                <w:szCs w:val="26"/>
              </w:rPr>
            </w:pPr>
            <w:r w:rsidRPr="00695DA9">
              <w:rPr>
                <w:rFonts w:ascii="Times New Roman" w:hAnsi="Times New Roman" w:cs="Times New Roman"/>
                <w:b/>
              </w:rPr>
              <w:t>гр.13*гр12</w:t>
            </w:r>
          </w:p>
        </w:tc>
        <w:tc>
          <w:tcPr>
            <w:tcW w:w="1193" w:type="dxa"/>
            <w:vMerge w:val="restart"/>
            <w:tcBorders>
              <w:top w:val="single" w:sz="8" w:space="0" w:color="auto"/>
              <w:left w:val="nil"/>
              <w:bottom w:val="nil"/>
              <w:right w:val="nil"/>
            </w:tcBorders>
            <w:shd w:val="clear" w:color="auto" w:fill="auto"/>
            <w:noWrap/>
          </w:tcPr>
          <w:p w:rsidR="00170E3F" w:rsidRDefault="00170E3F" w:rsidP="00B55847">
            <w:pPr>
              <w:shd w:val="clear" w:color="auto" w:fill="FFFFFF"/>
              <w:rPr>
                <w:rFonts w:ascii="Times New Roman" w:hAnsi="Times New Roman" w:cs="Times New Roman"/>
                <w:b/>
                <w:bCs/>
                <w:sz w:val="26"/>
                <w:szCs w:val="26"/>
              </w:rPr>
            </w:pPr>
            <w:r w:rsidRPr="00B373D7">
              <w:rPr>
                <w:rFonts w:ascii="Times New Roman" w:hAnsi="Times New Roman" w:cs="Times New Roman"/>
                <w:b/>
                <w:bCs/>
                <w:sz w:val="26"/>
                <w:szCs w:val="26"/>
              </w:rPr>
              <w:t>Годо</w:t>
            </w:r>
            <w:r w:rsidRPr="00B373D7">
              <w:rPr>
                <w:rFonts w:ascii="Times New Roman" w:hAnsi="Times New Roman" w:cs="Times New Roman"/>
                <w:b/>
                <w:bCs/>
                <w:sz w:val="26"/>
                <w:szCs w:val="26"/>
              </w:rPr>
              <w:softHyphen/>
              <w:t>вая на</w:t>
            </w:r>
            <w:r w:rsidRPr="00B373D7">
              <w:rPr>
                <w:rFonts w:ascii="Times New Roman" w:hAnsi="Times New Roman" w:cs="Times New Roman"/>
                <w:b/>
                <w:bCs/>
                <w:sz w:val="26"/>
                <w:szCs w:val="26"/>
              </w:rPr>
              <w:softHyphen/>
              <w:t>груз</w:t>
            </w:r>
            <w:r w:rsidRPr="00B373D7">
              <w:rPr>
                <w:rFonts w:ascii="Times New Roman" w:hAnsi="Times New Roman" w:cs="Times New Roman"/>
                <w:b/>
                <w:bCs/>
                <w:sz w:val="26"/>
                <w:szCs w:val="26"/>
              </w:rPr>
              <w:softHyphen/>
              <w:t>ка</w:t>
            </w:r>
          </w:p>
          <w:p w:rsidR="00170E3F" w:rsidRPr="00695DA9" w:rsidRDefault="00170E3F" w:rsidP="00170E3F">
            <w:pPr>
              <w:shd w:val="clear" w:color="auto" w:fill="FFFFFF"/>
              <w:rPr>
                <w:rFonts w:ascii="Times New Roman" w:hAnsi="Times New Roman" w:cs="Times New Roman"/>
                <w:b/>
              </w:rPr>
            </w:pPr>
            <w:r w:rsidRPr="00695DA9">
              <w:rPr>
                <w:rFonts w:ascii="Times New Roman" w:hAnsi="Times New Roman" w:cs="Times New Roman"/>
                <w:b/>
              </w:rPr>
              <w:t>гр.10*</w:t>
            </w:r>
          </w:p>
          <w:p w:rsidR="00170E3F" w:rsidRPr="00B373D7" w:rsidRDefault="00170E3F" w:rsidP="00170E3F">
            <w:pPr>
              <w:shd w:val="clear" w:color="auto" w:fill="FFFFFF"/>
              <w:rPr>
                <w:rFonts w:ascii="Times New Roman" w:hAnsi="Times New Roman" w:cs="Times New Roman"/>
                <w:sz w:val="26"/>
                <w:szCs w:val="26"/>
              </w:rPr>
            </w:pPr>
            <w:r w:rsidRPr="00695DA9">
              <w:rPr>
                <w:rFonts w:ascii="Times New Roman" w:hAnsi="Times New Roman" w:cs="Times New Roman"/>
                <w:b/>
              </w:rPr>
              <w:t>гр.9</w:t>
            </w:r>
          </w:p>
        </w:tc>
        <w:tc>
          <w:tcPr>
            <w:tcW w:w="1414" w:type="dxa"/>
            <w:vMerge w:val="restart"/>
            <w:tcBorders>
              <w:top w:val="single" w:sz="8" w:space="0" w:color="auto"/>
              <w:left w:val="single" w:sz="8" w:space="0" w:color="auto"/>
              <w:bottom w:val="nil"/>
              <w:right w:val="single" w:sz="8" w:space="0" w:color="auto"/>
            </w:tcBorders>
            <w:shd w:val="clear" w:color="auto" w:fill="auto"/>
            <w:noWrap/>
          </w:tcPr>
          <w:p w:rsidR="00170E3F" w:rsidRDefault="00170E3F" w:rsidP="00B55847">
            <w:pPr>
              <w:shd w:val="clear" w:color="auto" w:fill="FFFFFF"/>
              <w:rPr>
                <w:rFonts w:ascii="Times New Roman" w:hAnsi="Times New Roman" w:cs="Times New Roman"/>
                <w:b/>
                <w:bCs/>
                <w:sz w:val="26"/>
                <w:szCs w:val="26"/>
              </w:rPr>
            </w:pPr>
            <w:r w:rsidRPr="00B373D7">
              <w:rPr>
                <w:rFonts w:ascii="Times New Roman" w:hAnsi="Times New Roman" w:cs="Times New Roman"/>
                <w:b/>
                <w:bCs/>
                <w:sz w:val="26"/>
                <w:szCs w:val="26"/>
              </w:rPr>
              <w:t>Число вра</w:t>
            </w:r>
            <w:r w:rsidRPr="00B373D7">
              <w:rPr>
                <w:rFonts w:ascii="Times New Roman" w:hAnsi="Times New Roman" w:cs="Times New Roman"/>
                <w:b/>
                <w:bCs/>
                <w:sz w:val="26"/>
                <w:szCs w:val="26"/>
              </w:rPr>
              <w:softHyphen/>
              <w:t>чебных посеще</w:t>
            </w:r>
            <w:r w:rsidRPr="00B373D7">
              <w:rPr>
                <w:rFonts w:ascii="Times New Roman" w:hAnsi="Times New Roman" w:cs="Times New Roman"/>
                <w:b/>
                <w:bCs/>
                <w:sz w:val="26"/>
                <w:szCs w:val="26"/>
              </w:rPr>
              <w:softHyphen/>
              <w:t>ний</w:t>
            </w:r>
          </w:p>
          <w:p w:rsidR="00170E3F" w:rsidRPr="00B373D7" w:rsidRDefault="00170E3F" w:rsidP="00B55847">
            <w:pPr>
              <w:shd w:val="clear" w:color="auto" w:fill="FFFFFF"/>
              <w:rPr>
                <w:rFonts w:ascii="Times New Roman" w:hAnsi="Times New Roman" w:cs="Times New Roman"/>
                <w:sz w:val="26"/>
                <w:szCs w:val="26"/>
              </w:rPr>
            </w:pPr>
            <w:r w:rsidRPr="00695DA9">
              <w:rPr>
                <w:rFonts w:ascii="Times New Roman" w:hAnsi="Times New Roman" w:cs="Times New Roman"/>
                <w:b/>
              </w:rPr>
              <w:t>гр.11*гр.2</w:t>
            </w:r>
          </w:p>
        </w:tc>
        <w:tc>
          <w:tcPr>
            <w:tcW w:w="1382" w:type="dxa"/>
            <w:vMerge w:val="restart"/>
            <w:tcBorders>
              <w:top w:val="single" w:sz="8" w:space="0" w:color="auto"/>
              <w:left w:val="nil"/>
              <w:bottom w:val="nil"/>
              <w:right w:val="nil"/>
            </w:tcBorders>
            <w:shd w:val="clear" w:color="auto" w:fill="auto"/>
            <w:noWrap/>
          </w:tcPr>
          <w:p w:rsidR="00170E3F" w:rsidRPr="00B373D7" w:rsidRDefault="00170E3F" w:rsidP="00B55847">
            <w:pPr>
              <w:shd w:val="clear" w:color="auto" w:fill="FFFFFF"/>
              <w:ind w:hanging="21"/>
              <w:rPr>
                <w:rFonts w:ascii="Times New Roman" w:hAnsi="Times New Roman" w:cs="Times New Roman"/>
                <w:sz w:val="26"/>
                <w:szCs w:val="26"/>
              </w:rPr>
            </w:pPr>
            <w:r w:rsidRPr="00B373D7">
              <w:rPr>
                <w:rFonts w:ascii="Times New Roman" w:hAnsi="Times New Roman" w:cs="Times New Roman"/>
                <w:b/>
                <w:bCs/>
                <w:sz w:val="26"/>
                <w:szCs w:val="26"/>
              </w:rPr>
              <w:t>Средний расход на меди</w:t>
            </w:r>
            <w:r w:rsidRPr="00B373D7">
              <w:rPr>
                <w:rFonts w:ascii="Times New Roman" w:hAnsi="Times New Roman" w:cs="Times New Roman"/>
                <w:b/>
                <w:bCs/>
                <w:sz w:val="26"/>
                <w:szCs w:val="26"/>
              </w:rPr>
              <w:softHyphen/>
              <w:t>каменты на 1 по</w:t>
            </w:r>
            <w:r w:rsidRPr="00B373D7">
              <w:rPr>
                <w:rFonts w:ascii="Times New Roman" w:hAnsi="Times New Roman" w:cs="Times New Roman"/>
                <w:b/>
                <w:bCs/>
                <w:sz w:val="26"/>
                <w:szCs w:val="26"/>
              </w:rPr>
              <w:softHyphen/>
              <w:t>сещение</w:t>
            </w:r>
          </w:p>
        </w:tc>
        <w:tc>
          <w:tcPr>
            <w:tcW w:w="1347" w:type="dxa"/>
            <w:vMerge w:val="restart"/>
            <w:tcBorders>
              <w:top w:val="single" w:sz="8" w:space="0" w:color="auto"/>
              <w:left w:val="single" w:sz="8" w:space="0" w:color="auto"/>
              <w:bottom w:val="nil"/>
              <w:right w:val="single" w:sz="8" w:space="0" w:color="auto"/>
            </w:tcBorders>
            <w:shd w:val="clear" w:color="auto" w:fill="auto"/>
            <w:noWrap/>
          </w:tcPr>
          <w:p w:rsidR="00170E3F" w:rsidRDefault="00170E3F" w:rsidP="00B55847">
            <w:pPr>
              <w:shd w:val="clear" w:color="auto" w:fill="FFFFFF"/>
              <w:ind w:right="7"/>
              <w:rPr>
                <w:rFonts w:ascii="Times New Roman" w:hAnsi="Times New Roman" w:cs="Times New Roman"/>
                <w:b/>
                <w:bCs/>
              </w:rPr>
            </w:pPr>
            <w:r w:rsidRPr="00695DA9">
              <w:rPr>
                <w:rFonts w:ascii="Times New Roman" w:hAnsi="Times New Roman" w:cs="Times New Roman"/>
                <w:b/>
                <w:bCs/>
              </w:rPr>
              <w:t>Сумма расходов на меди</w:t>
            </w:r>
            <w:r w:rsidRPr="00695DA9">
              <w:rPr>
                <w:rFonts w:ascii="Times New Roman" w:hAnsi="Times New Roman" w:cs="Times New Roman"/>
                <w:b/>
                <w:bCs/>
              </w:rPr>
              <w:softHyphen/>
              <w:t>каменты, руб.</w:t>
            </w:r>
          </w:p>
          <w:p w:rsidR="00170E3F" w:rsidRPr="00170E3F" w:rsidRDefault="00170E3F" w:rsidP="00B55847">
            <w:pPr>
              <w:shd w:val="clear" w:color="auto" w:fill="FFFFFF"/>
              <w:ind w:right="7"/>
              <w:rPr>
                <w:rFonts w:ascii="Times New Roman" w:hAnsi="Times New Roman" w:cs="Times New Roman"/>
                <w:b/>
              </w:rPr>
            </w:pPr>
            <w:r>
              <w:rPr>
                <w:rFonts w:ascii="Times New Roman" w:hAnsi="Times New Roman" w:cs="Times New Roman"/>
                <w:b/>
              </w:rPr>
              <w:t>г</w:t>
            </w:r>
            <w:r w:rsidRPr="00170E3F">
              <w:rPr>
                <w:rFonts w:ascii="Times New Roman" w:hAnsi="Times New Roman" w:cs="Times New Roman"/>
                <w:b/>
              </w:rPr>
              <w:t>р13*гр12</w:t>
            </w:r>
          </w:p>
        </w:tc>
      </w:tr>
      <w:tr w:rsidR="00170E3F" w:rsidRPr="005F0172" w:rsidTr="00491784">
        <w:trPr>
          <w:trHeight w:val="265"/>
        </w:trPr>
        <w:tc>
          <w:tcPr>
            <w:tcW w:w="1788" w:type="dxa"/>
            <w:vMerge/>
            <w:tcBorders>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rPr>
                <w:rFonts w:ascii="Times New Roman" w:hAnsi="Times New Roman" w:cs="Times New Roman"/>
                <w:b/>
                <w:bCs/>
                <w:iCs/>
                <w:sz w:val="24"/>
                <w:szCs w:val="24"/>
              </w:rPr>
            </w:pPr>
          </w:p>
        </w:tc>
        <w:tc>
          <w:tcPr>
            <w:tcW w:w="1010" w:type="dxa"/>
            <w:vMerge/>
            <w:tcBorders>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rPr>
                <w:rFonts w:ascii="Times New Roman" w:hAnsi="Times New Roman" w:cs="Times New Roman"/>
                <w:b/>
                <w:bCs/>
                <w:iCs/>
                <w:sz w:val="24"/>
                <w:szCs w:val="24"/>
              </w:rPr>
            </w:pPr>
          </w:p>
        </w:tc>
        <w:tc>
          <w:tcPr>
            <w:tcW w:w="1012" w:type="dxa"/>
            <w:tcBorders>
              <w:top w:val="single" w:sz="4" w:space="0" w:color="auto"/>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iCs/>
                <w:sz w:val="24"/>
                <w:szCs w:val="24"/>
              </w:rPr>
            </w:pPr>
            <w:r w:rsidRPr="005F0172">
              <w:rPr>
                <w:rFonts w:ascii="Times New Roman" w:hAnsi="Times New Roman" w:cs="Times New Roman"/>
                <w:b/>
                <w:bCs/>
                <w:iCs/>
                <w:sz w:val="24"/>
                <w:szCs w:val="24"/>
              </w:rPr>
              <w:t xml:space="preserve">в </w:t>
            </w:r>
            <w:proofErr w:type="spellStart"/>
            <w:r w:rsidRPr="005F0172">
              <w:rPr>
                <w:rFonts w:ascii="Times New Roman" w:hAnsi="Times New Roman" w:cs="Times New Roman"/>
                <w:b/>
                <w:bCs/>
                <w:iCs/>
                <w:sz w:val="24"/>
                <w:szCs w:val="24"/>
              </w:rPr>
              <w:t>полик-ке</w:t>
            </w:r>
            <w:proofErr w:type="spellEnd"/>
          </w:p>
        </w:tc>
        <w:tc>
          <w:tcPr>
            <w:tcW w:w="776" w:type="dxa"/>
            <w:tcBorders>
              <w:top w:val="single" w:sz="4" w:space="0" w:color="auto"/>
              <w:left w:val="nil"/>
              <w:bottom w:val="single" w:sz="8" w:space="0" w:color="auto"/>
              <w:right w:val="single" w:sz="4"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iCs/>
                <w:sz w:val="24"/>
                <w:szCs w:val="24"/>
              </w:rPr>
            </w:pPr>
            <w:r w:rsidRPr="005F0172">
              <w:rPr>
                <w:rFonts w:ascii="Times New Roman" w:hAnsi="Times New Roman" w:cs="Times New Roman"/>
                <w:b/>
                <w:bCs/>
                <w:iCs/>
                <w:sz w:val="24"/>
                <w:szCs w:val="24"/>
              </w:rPr>
              <w:t>на дому</w:t>
            </w:r>
          </w:p>
          <w:p w:rsidR="00170E3F" w:rsidRPr="005F0172" w:rsidRDefault="00170E3F" w:rsidP="00170E3F">
            <w:pPr>
              <w:spacing w:after="0" w:line="240" w:lineRule="auto"/>
              <w:jc w:val="center"/>
              <w:rPr>
                <w:rFonts w:ascii="Times New Roman" w:hAnsi="Times New Roman" w:cs="Times New Roman"/>
                <w:b/>
                <w:bCs/>
                <w:iCs/>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iCs/>
                <w:sz w:val="24"/>
                <w:szCs w:val="24"/>
              </w:rPr>
            </w:pPr>
            <w:r w:rsidRPr="005F0172">
              <w:rPr>
                <w:rFonts w:ascii="Times New Roman" w:hAnsi="Times New Roman" w:cs="Times New Roman"/>
                <w:b/>
                <w:bCs/>
                <w:iCs/>
                <w:sz w:val="24"/>
                <w:szCs w:val="24"/>
              </w:rPr>
              <w:t xml:space="preserve">в </w:t>
            </w:r>
            <w:proofErr w:type="spellStart"/>
            <w:r w:rsidRPr="005F0172">
              <w:rPr>
                <w:rFonts w:ascii="Times New Roman" w:hAnsi="Times New Roman" w:cs="Times New Roman"/>
                <w:b/>
                <w:bCs/>
                <w:iCs/>
                <w:sz w:val="24"/>
                <w:szCs w:val="24"/>
              </w:rPr>
              <w:t>полик-ке</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iCs/>
                <w:sz w:val="24"/>
                <w:szCs w:val="24"/>
              </w:rPr>
            </w:pPr>
            <w:r w:rsidRPr="005F0172">
              <w:rPr>
                <w:rFonts w:ascii="Times New Roman" w:hAnsi="Times New Roman" w:cs="Times New Roman"/>
                <w:b/>
                <w:bCs/>
                <w:iCs/>
                <w:sz w:val="24"/>
                <w:szCs w:val="24"/>
              </w:rPr>
              <w:t>на дому</w:t>
            </w:r>
          </w:p>
        </w:tc>
        <w:tc>
          <w:tcPr>
            <w:tcW w:w="1021" w:type="dxa"/>
            <w:tcBorders>
              <w:top w:val="single" w:sz="4" w:space="0" w:color="auto"/>
              <w:left w:val="single" w:sz="4" w:space="0" w:color="auto"/>
              <w:bottom w:val="single" w:sz="8" w:space="0" w:color="auto"/>
              <w:right w:val="nil"/>
            </w:tcBorders>
            <w:shd w:val="clear" w:color="auto" w:fill="auto"/>
            <w:noWrap/>
          </w:tcPr>
          <w:p w:rsidR="00170E3F" w:rsidRPr="00695DA9" w:rsidRDefault="00170E3F" w:rsidP="00170E3F">
            <w:pPr>
              <w:shd w:val="clear" w:color="auto" w:fill="FFFFFF"/>
              <w:spacing w:after="0"/>
              <w:rPr>
                <w:rFonts w:ascii="Times New Roman" w:hAnsi="Times New Roman" w:cs="Times New Roman"/>
                <w:b/>
                <w:bCs/>
                <w:sz w:val="20"/>
                <w:szCs w:val="20"/>
              </w:rPr>
            </w:pPr>
            <w:r w:rsidRPr="00695DA9">
              <w:rPr>
                <w:rFonts w:ascii="Times New Roman" w:hAnsi="Times New Roman" w:cs="Times New Roman"/>
                <w:b/>
                <w:bCs/>
                <w:sz w:val="20"/>
                <w:szCs w:val="20"/>
              </w:rPr>
              <w:t xml:space="preserve">в </w:t>
            </w:r>
            <w:proofErr w:type="spellStart"/>
            <w:proofErr w:type="gramStart"/>
            <w:r w:rsidRPr="00695DA9">
              <w:rPr>
                <w:rFonts w:ascii="Times New Roman" w:hAnsi="Times New Roman" w:cs="Times New Roman"/>
                <w:b/>
                <w:bCs/>
                <w:sz w:val="20"/>
                <w:szCs w:val="20"/>
              </w:rPr>
              <w:t>по</w:t>
            </w:r>
            <w:r w:rsidRPr="00695DA9">
              <w:rPr>
                <w:rFonts w:ascii="Times New Roman" w:hAnsi="Times New Roman" w:cs="Times New Roman"/>
                <w:b/>
                <w:bCs/>
                <w:sz w:val="20"/>
                <w:szCs w:val="20"/>
              </w:rPr>
              <w:softHyphen/>
              <w:t>л-ке</w:t>
            </w:r>
            <w:proofErr w:type="spellEnd"/>
            <w:proofErr w:type="gramEnd"/>
          </w:p>
          <w:p w:rsidR="00170E3F" w:rsidRPr="00695DA9" w:rsidRDefault="00170E3F" w:rsidP="00170E3F">
            <w:pPr>
              <w:shd w:val="clear" w:color="auto" w:fill="FFFFFF"/>
              <w:spacing w:after="0"/>
              <w:rPr>
                <w:rFonts w:ascii="Times New Roman" w:hAnsi="Times New Roman" w:cs="Times New Roman"/>
                <w:sz w:val="20"/>
                <w:szCs w:val="20"/>
              </w:rPr>
            </w:pPr>
            <w:r w:rsidRPr="00695DA9">
              <w:rPr>
                <w:rFonts w:ascii="Times New Roman" w:hAnsi="Times New Roman" w:cs="Times New Roman"/>
                <w:b/>
                <w:bCs/>
                <w:sz w:val="20"/>
                <w:szCs w:val="20"/>
              </w:rPr>
              <w:t>гр.3*гр.5</w:t>
            </w:r>
          </w:p>
        </w:tc>
        <w:tc>
          <w:tcPr>
            <w:tcW w:w="1021" w:type="dxa"/>
            <w:tcBorders>
              <w:top w:val="single" w:sz="4" w:space="0" w:color="auto"/>
              <w:left w:val="single" w:sz="8" w:space="0" w:color="auto"/>
              <w:bottom w:val="single" w:sz="8" w:space="0" w:color="auto"/>
              <w:right w:val="single" w:sz="8" w:space="0" w:color="auto"/>
            </w:tcBorders>
            <w:shd w:val="clear" w:color="auto" w:fill="auto"/>
            <w:noWrap/>
          </w:tcPr>
          <w:p w:rsidR="00170E3F" w:rsidRPr="00695DA9" w:rsidRDefault="00170E3F" w:rsidP="00170E3F">
            <w:pPr>
              <w:shd w:val="clear" w:color="auto" w:fill="FFFFFF"/>
              <w:spacing w:after="0"/>
              <w:rPr>
                <w:rFonts w:ascii="Times New Roman" w:hAnsi="Times New Roman" w:cs="Times New Roman"/>
                <w:b/>
                <w:bCs/>
                <w:sz w:val="20"/>
                <w:szCs w:val="20"/>
              </w:rPr>
            </w:pPr>
            <w:r w:rsidRPr="00695DA9">
              <w:rPr>
                <w:rFonts w:ascii="Times New Roman" w:hAnsi="Times New Roman" w:cs="Times New Roman"/>
                <w:b/>
                <w:bCs/>
                <w:sz w:val="20"/>
                <w:szCs w:val="20"/>
              </w:rPr>
              <w:t>на дому</w:t>
            </w:r>
          </w:p>
          <w:p w:rsidR="00170E3F" w:rsidRPr="00695DA9" w:rsidRDefault="00170E3F" w:rsidP="00170E3F">
            <w:pPr>
              <w:shd w:val="clear" w:color="auto" w:fill="FFFFFF"/>
              <w:spacing w:after="0"/>
              <w:rPr>
                <w:rFonts w:ascii="Times New Roman" w:hAnsi="Times New Roman" w:cs="Times New Roman"/>
                <w:sz w:val="20"/>
                <w:szCs w:val="20"/>
              </w:rPr>
            </w:pPr>
            <w:r w:rsidRPr="00695DA9">
              <w:rPr>
                <w:rFonts w:ascii="Times New Roman" w:hAnsi="Times New Roman" w:cs="Times New Roman"/>
                <w:b/>
                <w:bCs/>
                <w:sz w:val="20"/>
                <w:szCs w:val="20"/>
              </w:rPr>
              <w:t>гр.4*гр.6</w:t>
            </w:r>
          </w:p>
        </w:tc>
        <w:tc>
          <w:tcPr>
            <w:tcW w:w="822" w:type="dxa"/>
            <w:tcBorders>
              <w:top w:val="single" w:sz="4" w:space="0" w:color="auto"/>
              <w:left w:val="nil"/>
              <w:bottom w:val="single" w:sz="8" w:space="0" w:color="auto"/>
              <w:right w:val="nil"/>
            </w:tcBorders>
            <w:shd w:val="clear" w:color="auto" w:fill="auto"/>
            <w:noWrap/>
          </w:tcPr>
          <w:p w:rsidR="00170E3F" w:rsidRPr="00695DA9" w:rsidRDefault="00170E3F" w:rsidP="00170E3F">
            <w:pPr>
              <w:shd w:val="clear" w:color="auto" w:fill="FFFFFF"/>
              <w:spacing w:after="0"/>
              <w:rPr>
                <w:rFonts w:ascii="Times New Roman" w:hAnsi="Times New Roman" w:cs="Times New Roman"/>
                <w:b/>
                <w:bCs/>
                <w:sz w:val="20"/>
                <w:szCs w:val="20"/>
              </w:rPr>
            </w:pPr>
            <w:r w:rsidRPr="00695DA9">
              <w:rPr>
                <w:rFonts w:ascii="Times New Roman" w:hAnsi="Times New Roman" w:cs="Times New Roman"/>
                <w:b/>
                <w:bCs/>
                <w:sz w:val="20"/>
                <w:szCs w:val="20"/>
              </w:rPr>
              <w:t>все</w:t>
            </w:r>
            <w:r w:rsidRPr="00695DA9">
              <w:rPr>
                <w:rFonts w:ascii="Times New Roman" w:hAnsi="Times New Roman" w:cs="Times New Roman"/>
                <w:b/>
                <w:bCs/>
                <w:sz w:val="20"/>
                <w:szCs w:val="20"/>
              </w:rPr>
              <w:softHyphen/>
              <w:t>го</w:t>
            </w:r>
          </w:p>
          <w:p w:rsidR="00170E3F" w:rsidRPr="00695DA9" w:rsidRDefault="00170E3F" w:rsidP="00170E3F">
            <w:pPr>
              <w:shd w:val="clear" w:color="auto" w:fill="FFFFFF"/>
              <w:spacing w:after="0"/>
              <w:rPr>
                <w:rFonts w:ascii="Times New Roman" w:hAnsi="Times New Roman" w:cs="Times New Roman"/>
                <w:b/>
                <w:bCs/>
                <w:sz w:val="20"/>
                <w:szCs w:val="20"/>
              </w:rPr>
            </w:pPr>
            <w:r w:rsidRPr="00695DA9">
              <w:rPr>
                <w:rFonts w:ascii="Times New Roman" w:hAnsi="Times New Roman" w:cs="Times New Roman"/>
                <w:b/>
                <w:bCs/>
                <w:sz w:val="20"/>
                <w:szCs w:val="20"/>
              </w:rPr>
              <w:t>гр.7+</w:t>
            </w:r>
          </w:p>
          <w:p w:rsidR="00170E3F" w:rsidRPr="00695DA9" w:rsidRDefault="00170E3F" w:rsidP="00170E3F">
            <w:pPr>
              <w:shd w:val="clear" w:color="auto" w:fill="FFFFFF"/>
              <w:spacing w:after="0"/>
              <w:rPr>
                <w:rFonts w:ascii="Times New Roman" w:hAnsi="Times New Roman" w:cs="Times New Roman"/>
                <w:sz w:val="20"/>
                <w:szCs w:val="20"/>
              </w:rPr>
            </w:pPr>
            <w:r w:rsidRPr="00695DA9">
              <w:rPr>
                <w:rFonts w:ascii="Times New Roman" w:hAnsi="Times New Roman" w:cs="Times New Roman"/>
                <w:b/>
                <w:bCs/>
                <w:sz w:val="20"/>
                <w:szCs w:val="20"/>
              </w:rPr>
              <w:t>гр.8</w:t>
            </w:r>
          </w:p>
        </w:tc>
        <w:tc>
          <w:tcPr>
            <w:tcW w:w="1178" w:type="dxa"/>
            <w:vMerge/>
            <w:tcBorders>
              <w:left w:val="single" w:sz="8" w:space="0" w:color="auto"/>
              <w:bottom w:val="single" w:sz="8" w:space="0" w:color="auto"/>
              <w:right w:val="single" w:sz="8" w:space="0" w:color="auto"/>
            </w:tcBorders>
            <w:shd w:val="clear" w:color="auto" w:fill="auto"/>
            <w:noWrap/>
            <w:vAlign w:val="center"/>
          </w:tcPr>
          <w:p w:rsidR="00170E3F" w:rsidRPr="005F0172" w:rsidRDefault="00170E3F" w:rsidP="00170E3F">
            <w:pPr>
              <w:spacing w:after="0" w:line="240" w:lineRule="auto"/>
              <w:rPr>
                <w:rFonts w:ascii="Times New Roman" w:hAnsi="Times New Roman" w:cs="Times New Roman"/>
                <w:b/>
                <w:bCs/>
                <w:iCs/>
                <w:sz w:val="24"/>
                <w:szCs w:val="24"/>
              </w:rPr>
            </w:pPr>
          </w:p>
        </w:tc>
        <w:tc>
          <w:tcPr>
            <w:tcW w:w="1193" w:type="dxa"/>
            <w:vMerge/>
            <w:tcBorders>
              <w:left w:val="nil"/>
              <w:bottom w:val="single" w:sz="8" w:space="0" w:color="auto"/>
              <w:right w:val="nil"/>
            </w:tcBorders>
            <w:shd w:val="clear" w:color="auto" w:fill="auto"/>
            <w:noWrap/>
            <w:vAlign w:val="bottom"/>
          </w:tcPr>
          <w:p w:rsidR="00170E3F" w:rsidRPr="005F0172" w:rsidRDefault="00170E3F" w:rsidP="00170E3F">
            <w:pPr>
              <w:spacing w:after="0" w:line="240" w:lineRule="auto"/>
              <w:rPr>
                <w:rFonts w:ascii="Times New Roman" w:hAnsi="Times New Roman" w:cs="Times New Roman"/>
                <w:b/>
                <w:bCs/>
                <w:iCs/>
                <w:sz w:val="24"/>
                <w:szCs w:val="24"/>
              </w:rPr>
            </w:pPr>
          </w:p>
        </w:tc>
        <w:tc>
          <w:tcPr>
            <w:tcW w:w="1414" w:type="dxa"/>
            <w:vMerge/>
            <w:tcBorders>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rPr>
                <w:rFonts w:ascii="Times New Roman" w:hAnsi="Times New Roman" w:cs="Times New Roman"/>
                <w:b/>
                <w:bCs/>
                <w:iCs/>
                <w:sz w:val="24"/>
                <w:szCs w:val="24"/>
              </w:rPr>
            </w:pPr>
          </w:p>
        </w:tc>
        <w:tc>
          <w:tcPr>
            <w:tcW w:w="1382" w:type="dxa"/>
            <w:vMerge/>
            <w:tcBorders>
              <w:left w:val="nil"/>
              <w:bottom w:val="single" w:sz="8" w:space="0" w:color="auto"/>
              <w:right w:val="nil"/>
            </w:tcBorders>
            <w:shd w:val="clear" w:color="auto" w:fill="auto"/>
            <w:noWrap/>
            <w:vAlign w:val="bottom"/>
          </w:tcPr>
          <w:p w:rsidR="00170E3F" w:rsidRPr="005F0172" w:rsidRDefault="00170E3F" w:rsidP="00170E3F">
            <w:pPr>
              <w:spacing w:after="0" w:line="240" w:lineRule="auto"/>
              <w:rPr>
                <w:rFonts w:ascii="Times New Roman" w:hAnsi="Times New Roman" w:cs="Times New Roman"/>
                <w:b/>
                <w:bCs/>
                <w:iCs/>
                <w:sz w:val="24"/>
                <w:szCs w:val="24"/>
              </w:rPr>
            </w:pPr>
          </w:p>
        </w:tc>
        <w:tc>
          <w:tcPr>
            <w:tcW w:w="1347" w:type="dxa"/>
            <w:vMerge/>
            <w:tcBorders>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rPr>
                <w:rFonts w:ascii="Times New Roman" w:hAnsi="Times New Roman" w:cs="Times New Roman"/>
                <w:b/>
                <w:bCs/>
                <w:sz w:val="24"/>
                <w:szCs w:val="24"/>
              </w:rPr>
            </w:pPr>
          </w:p>
        </w:tc>
      </w:tr>
      <w:tr w:rsidR="00170E3F" w:rsidRPr="005F0172" w:rsidTr="00170E3F">
        <w:trPr>
          <w:trHeight w:val="265"/>
        </w:trPr>
        <w:tc>
          <w:tcPr>
            <w:tcW w:w="1788" w:type="dxa"/>
            <w:tcBorders>
              <w:top w:val="nil"/>
              <w:left w:val="single" w:sz="8" w:space="0" w:color="auto"/>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sz w:val="24"/>
                <w:szCs w:val="24"/>
              </w:rPr>
            </w:pPr>
            <w:r w:rsidRPr="005F0172">
              <w:rPr>
                <w:rFonts w:ascii="Times New Roman" w:hAnsi="Times New Roman" w:cs="Times New Roman"/>
                <w:b/>
                <w:bCs/>
                <w:sz w:val="24"/>
                <w:szCs w:val="24"/>
              </w:rPr>
              <w:t>1</w:t>
            </w:r>
          </w:p>
        </w:tc>
        <w:tc>
          <w:tcPr>
            <w:tcW w:w="1010" w:type="dxa"/>
            <w:tcBorders>
              <w:top w:val="nil"/>
              <w:left w:val="nil"/>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2</w:t>
            </w:r>
          </w:p>
        </w:tc>
        <w:tc>
          <w:tcPr>
            <w:tcW w:w="1012" w:type="dxa"/>
            <w:tcBorders>
              <w:top w:val="nil"/>
              <w:left w:val="nil"/>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3</w:t>
            </w:r>
          </w:p>
        </w:tc>
        <w:tc>
          <w:tcPr>
            <w:tcW w:w="776" w:type="dxa"/>
            <w:tcBorders>
              <w:top w:val="single" w:sz="4" w:space="0" w:color="auto"/>
              <w:left w:val="nil"/>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4</w:t>
            </w:r>
          </w:p>
        </w:tc>
        <w:tc>
          <w:tcPr>
            <w:tcW w:w="967" w:type="dxa"/>
            <w:tcBorders>
              <w:top w:val="single" w:sz="4" w:space="0" w:color="auto"/>
              <w:left w:val="nil"/>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5</w:t>
            </w:r>
          </w:p>
        </w:tc>
        <w:tc>
          <w:tcPr>
            <w:tcW w:w="742" w:type="dxa"/>
            <w:tcBorders>
              <w:top w:val="single" w:sz="4" w:space="0" w:color="auto"/>
              <w:left w:val="nil"/>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6</w:t>
            </w:r>
          </w:p>
        </w:tc>
        <w:tc>
          <w:tcPr>
            <w:tcW w:w="1021" w:type="dxa"/>
            <w:tcBorders>
              <w:top w:val="nil"/>
              <w:left w:val="nil"/>
              <w:bottom w:val="nil"/>
              <w:right w:val="nil"/>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7</w:t>
            </w:r>
          </w:p>
        </w:tc>
        <w:tc>
          <w:tcPr>
            <w:tcW w:w="1021" w:type="dxa"/>
            <w:tcBorders>
              <w:top w:val="nil"/>
              <w:left w:val="single" w:sz="8" w:space="0" w:color="auto"/>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8</w:t>
            </w:r>
          </w:p>
        </w:tc>
        <w:tc>
          <w:tcPr>
            <w:tcW w:w="822" w:type="dxa"/>
            <w:tcBorders>
              <w:top w:val="nil"/>
              <w:left w:val="nil"/>
              <w:bottom w:val="nil"/>
              <w:right w:val="nil"/>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9</w:t>
            </w:r>
          </w:p>
        </w:tc>
        <w:tc>
          <w:tcPr>
            <w:tcW w:w="1178" w:type="dxa"/>
            <w:tcBorders>
              <w:top w:val="nil"/>
              <w:left w:val="single" w:sz="8" w:space="0" w:color="auto"/>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10</w:t>
            </w:r>
          </w:p>
        </w:tc>
        <w:tc>
          <w:tcPr>
            <w:tcW w:w="1193" w:type="dxa"/>
            <w:tcBorders>
              <w:top w:val="nil"/>
              <w:left w:val="nil"/>
              <w:bottom w:val="nil"/>
              <w:right w:val="nil"/>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11</w:t>
            </w:r>
          </w:p>
        </w:tc>
        <w:tc>
          <w:tcPr>
            <w:tcW w:w="1414" w:type="dxa"/>
            <w:tcBorders>
              <w:top w:val="nil"/>
              <w:left w:val="single" w:sz="8" w:space="0" w:color="auto"/>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12</w:t>
            </w:r>
          </w:p>
        </w:tc>
        <w:tc>
          <w:tcPr>
            <w:tcW w:w="1382" w:type="dxa"/>
            <w:tcBorders>
              <w:top w:val="nil"/>
              <w:left w:val="nil"/>
              <w:bottom w:val="nil"/>
              <w:right w:val="nil"/>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rPr>
            </w:pPr>
            <w:r w:rsidRPr="005F0172">
              <w:rPr>
                <w:rFonts w:ascii="Times New Roman" w:hAnsi="Times New Roman" w:cs="Times New Roman"/>
                <w:b/>
                <w:bCs/>
                <w:sz w:val="24"/>
                <w:szCs w:val="24"/>
              </w:rPr>
              <w:t>13</w:t>
            </w:r>
          </w:p>
        </w:tc>
        <w:tc>
          <w:tcPr>
            <w:tcW w:w="1347" w:type="dxa"/>
            <w:tcBorders>
              <w:top w:val="nil"/>
              <w:left w:val="single" w:sz="8" w:space="0" w:color="auto"/>
              <w:bottom w:val="nil"/>
              <w:right w:val="single" w:sz="8" w:space="0" w:color="auto"/>
            </w:tcBorders>
            <w:shd w:val="clear" w:color="auto" w:fill="auto"/>
            <w:noWrap/>
            <w:vAlign w:val="bottom"/>
          </w:tcPr>
          <w:p w:rsidR="00170E3F" w:rsidRPr="005F0172" w:rsidRDefault="00170E3F" w:rsidP="005F017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14</w:t>
            </w:r>
          </w:p>
        </w:tc>
      </w:tr>
      <w:tr w:rsidR="00170E3F" w:rsidRPr="005F0172" w:rsidTr="00170E3F">
        <w:trPr>
          <w:trHeight w:val="250"/>
        </w:trPr>
        <w:tc>
          <w:tcPr>
            <w:tcW w:w="1788" w:type="dxa"/>
            <w:tcBorders>
              <w:top w:val="single" w:sz="8" w:space="0" w:color="auto"/>
              <w:left w:val="single" w:sz="8" w:space="0" w:color="auto"/>
              <w:bottom w:val="nil"/>
              <w:right w:val="single" w:sz="8" w:space="0" w:color="000000"/>
            </w:tcBorders>
            <w:shd w:val="clear" w:color="auto" w:fill="auto"/>
            <w:noWrap/>
            <w:vAlign w:val="bottom"/>
          </w:tcPr>
          <w:p w:rsidR="00170E3F" w:rsidRPr="005F0172" w:rsidRDefault="00170E3F" w:rsidP="005F0172">
            <w:pPr>
              <w:spacing w:after="0" w:line="240" w:lineRule="auto"/>
              <w:rPr>
                <w:rFonts w:ascii="Times New Roman" w:hAnsi="Times New Roman" w:cs="Times New Roman"/>
                <w:b/>
                <w:bCs/>
              </w:rPr>
            </w:pPr>
            <w:r w:rsidRPr="005F0172">
              <w:rPr>
                <w:rFonts w:ascii="Times New Roman" w:hAnsi="Times New Roman" w:cs="Times New Roman"/>
                <w:b/>
                <w:bCs/>
              </w:rPr>
              <w:t>1. Терапия</w:t>
            </w:r>
          </w:p>
        </w:tc>
        <w:tc>
          <w:tcPr>
            <w:tcW w:w="1010" w:type="dxa"/>
            <w:tcBorders>
              <w:top w:val="single" w:sz="8" w:space="0" w:color="auto"/>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2,5</w:t>
            </w:r>
          </w:p>
        </w:tc>
        <w:tc>
          <w:tcPr>
            <w:tcW w:w="1012" w:type="dxa"/>
            <w:tcBorders>
              <w:top w:val="single" w:sz="8" w:space="0" w:color="auto"/>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76" w:type="dxa"/>
            <w:tcBorders>
              <w:top w:val="single" w:sz="8" w:space="0" w:color="auto"/>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w:t>
            </w:r>
          </w:p>
        </w:tc>
        <w:tc>
          <w:tcPr>
            <w:tcW w:w="967" w:type="dxa"/>
            <w:tcBorders>
              <w:top w:val="single" w:sz="8" w:space="0" w:color="auto"/>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3</w:t>
            </w:r>
          </w:p>
        </w:tc>
        <w:tc>
          <w:tcPr>
            <w:tcW w:w="742" w:type="dxa"/>
            <w:tcBorders>
              <w:top w:val="single" w:sz="8" w:space="0" w:color="auto"/>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3</w:t>
            </w:r>
          </w:p>
        </w:tc>
        <w:tc>
          <w:tcPr>
            <w:tcW w:w="1021" w:type="dxa"/>
            <w:tcBorders>
              <w:top w:val="single" w:sz="8" w:space="0" w:color="auto"/>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15</w:t>
            </w:r>
          </w:p>
        </w:tc>
        <w:tc>
          <w:tcPr>
            <w:tcW w:w="1021" w:type="dxa"/>
            <w:tcBorders>
              <w:top w:val="single" w:sz="8" w:space="0" w:color="auto"/>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6</w:t>
            </w:r>
          </w:p>
        </w:tc>
        <w:tc>
          <w:tcPr>
            <w:tcW w:w="822" w:type="dxa"/>
            <w:tcBorders>
              <w:top w:val="single" w:sz="8"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21</w:t>
            </w:r>
          </w:p>
        </w:tc>
        <w:tc>
          <w:tcPr>
            <w:tcW w:w="1178" w:type="dxa"/>
            <w:tcBorders>
              <w:top w:val="single" w:sz="8" w:space="0" w:color="auto"/>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single" w:sz="8" w:space="0" w:color="auto"/>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5901</w:t>
            </w:r>
          </w:p>
        </w:tc>
        <w:tc>
          <w:tcPr>
            <w:tcW w:w="14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14752,5</w:t>
            </w:r>
          </w:p>
        </w:tc>
        <w:tc>
          <w:tcPr>
            <w:tcW w:w="1382" w:type="dxa"/>
            <w:tcBorders>
              <w:top w:val="single" w:sz="8" w:space="0" w:color="auto"/>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8</w:t>
            </w:r>
          </w:p>
        </w:tc>
        <w:tc>
          <w:tcPr>
            <w:tcW w:w="1347" w:type="dxa"/>
            <w:tcBorders>
              <w:top w:val="single" w:sz="8" w:space="0" w:color="auto"/>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118020,00</w:t>
            </w:r>
          </w:p>
        </w:tc>
      </w:tr>
      <w:tr w:rsidR="00170E3F" w:rsidRPr="005F0172" w:rsidTr="00170E3F">
        <w:trPr>
          <w:trHeight w:val="250"/>
        </w:trPr>
        <w:tc>
          <w:tcPr>
            <w:tcW w:w="1788"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170E3F" w:rsidRPr="005F0172" w:rsidRDefault="00170E3F" w:rsidP="005F0172">
            <w:pPr>
              <w:spacing w:after="0" w:line="240" w:lineRule="auto"/>
              <w:rPr>
                <w:rFonts w:ascii="Times New Roman" w:hAnsi="Times New Roman" w:cs="Times New Roman"/>
                <w:b/>
                <w:bCs/>
              </w:rPr>
            </w:pPr>
            <w:r w:rsidRPr="005F0172">
              <w:rPr>
                <w:rFonts w:ascii="Times New Roman" w:hAnsi="Times New Roman" w:cs="Times New Roman"/>
                <w:b/>
                <w:bCs/>
              </w:rPr>
              <w:t>2. Хирургия</w:t>
            </w:r>
          </w:p>
        </w:tc>
        <w:tc>
          <w:tcPr>
            <w:tcW w:w="1010"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w:t>
            </w:r>
          </w:p>
        </w:tc>
        <w:tc>
          <w:tcPr>
            <w:tcW w:w="1012"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9</w:t>
            </w:r>
          </w:p>
        </w:tc>
        <w:tc>
          <w:tcPr>
            <w:tcW w:w="776"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1,25</w:t>
            </w:r>
          </w:p>
        </w:tc>
        <w:tc>
          <w:tcPr>
            <w:tcW w:w="967"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4,5</w:t>
            </w:r>
          </w:p>
        </w:tc>
        <w:tc>
          <w:tcPr>
            <w:tcW w:w="742"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0,5</w:t>
            </w:r>
          </w:p>
        </w:tc>
        <w:tc>
          <w:tcPr>
            <w:tcW w:w="1021"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40,5</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0,625</w:t>
            </w:r>
          </w:p>
        </w:tc>
        <w:tc>
          <w:tcPr>
            <w:tcW w:w="822" w:type="dxa"/>
            <w:tcBorders>
              <w:top w:val="nil"/>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41,125</w:t>
            </w:r>
          </w:p>
        </w:tc>
        <w:tc>
          <w:tcPr>
            <w:tcW w:w="1178"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11556,13</w:t>
            </w:r>
          </w:p>
        </w:tc>
        <w:tc>
          <w:tcPr>
            <w:tcW w:w="1414"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11556,13</w:t>
            </w:r>
          </w:p>
        </w:tc>
        <w:tc>
          <w:tcPr>
            <w:tcW w:w="1382"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22</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254234,8</w:t>
            </w:r>
          </w:p>
        </w:tc>
      </w:tr>
      <w:tr w:rsidR="00170E3F" w:rsidRPr="005F0172" w:rsidTr="00170E3F">
        <w:trPr>
          <w:trHeight w:val="250"/>
        </w:trPr>
        <w:tc>
          <w:tcPr>
            <w:tcW w:w="1788" w:type="dxa"/>
            <w:tcBorders>
              <w:top w:val="nil"/>
              <w:left w:val="single" w:sz="8" w:space="0" w:color="auto"/>
              <w:bottom w:val="nil"/>
              <w:right w:val="single" w:sz="8" w:space="0" w:color="000000"/>
            </w:tcBorders>
            <w:shd w:val="clear" w:color="auto" w:fill="auto"/>
            <w:noWrap/>
            <w:vAlign w:val="bottom"/>
          </w:tcPr>
          <w:p w:rsidR="00170E3F" w:rsidRPr="005F0172" w:rsidRDefault="00170E3F" w:rsidP="005F0172">
            <w:pPr>
              <w:spacing w:after="0" w:line="240" w:lineRule="auto"/>
              <w:ind w:right="-108"/>
              <w:rPr>
                <w:rFonts w:ascii="Times New Roman" w:hAnsi="Times New Roman" w:cs="Times New Roman"/>
                <w:b/>
                <w:bCs/>
              </w:rPr>
            </w:pPr>
            <w:r w:rsidRPr="005F0172">
              <w:rPr>
                <w:rFonts w:ascii="Times New Roman" w:hAnsi="Times New Roman" w:cs="Times New Roman"/>
                <w:b/>
                <w:bCs/>
              </w:rPr>
              <w:t>3. Гинекология</w:t>
            </w:r>
          </w:p>
        </w:tc>
        <w:tc>
          <w:tcPr>
            <w:tcW w:w="1010"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0,5</w:t>
            </w:r>
          </w:p>
        </w:tc>
        <w:tc>
          <w:tcPr>
            <w:tcW w:w="1012"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76"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1,25</w:t>
            </w:r>
          </w:p>
        </w:tc>
        <w:tc>
          <w:tcPr>
            <w:tcW w:w="967"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4,5</w:t>
            </w:r>
          </w:p>
        </w:tc>
        <w:tc>
          <w:tcPr>
            <w:tcW w:w="742"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0,5</w:t>
            </w:r>
          </w:p>
        </w:tc>
        <w:tc>
          <w:tcPr>
            <w:tcW w:w="1021"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22,5</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0,625</w:t>
            </w:r>
          </w:p>
        </w:tc>
        <w:tc>
          <w:tcPr>
            <w:tcW w:w="822" w:type="dxa"/>
            <w:tcBorders>
              <w:top w:val="nil"/>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23,125</w:t>
            </w:r>
          </w:p>
        </w:tc>
        <w:tc>
          <w:tcPr>
            <w:tcW w:w="1178"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6498,13</w:t>
            </w:r>
          </w:p>
        </w:tc>
        <w:tc>
          <w:tcPr>
            <w:tcW w:w="1414"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3249,06</w:t>
            </w:r>
          </w:p>
        </w:tc>
        <w:tc>
          <w:tcPr>
            <w:tcW w:w="1382"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18</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58483,1</w:t>
            </w:r>
          </w:p>
        </w:tc>
      </w:tr>
      <w:tr w:rsidR="00170E3F" w:rsidRPr="005F0172" w:rsidTr="00170E3F">
        <w:trPr>
          <w:trHeight w:val="250"/>
        </w:trPr>
        <w:tc>
          <w:tcPr>
            <w:tcW w:w="1788" w:type="dxa"/>
            <w:tcBorders>
              <w:top w:val="single" w:sz="4" w:space="0" w:color="auto"/>
              <w:left w:val="single" w:sz="8" w:space="0" w:color="auto"/>
              <w:bottom w:val="single" w:sz="4" w:space="0" w:color="auto"/>
              <w:right w:val="single" w:sz="8" w:space="0" w:color="000000"/>
            </w:tcBorders>
            <w:shd w:val="clear" w:color="auto" w:fill="auto"/>
            <w:noWrap/>
            <w:vAlign w:val="bottom"/>
          </w:tcPr>
          <w:p w:rsidR="00170E3F" w:rsidRPr="005F0172" w:rsidRDefault="00170E3F" w:rsidP="005F0172">
            <w:pPr>
              <w:spacing w:after="0" w:line="240" w:lineRule="auto"/>
              <w:rPr>
                <w:rFonts w:ascii="Times New Roman" w:hAnsi="Times New Roman" w:cs="Times New Roman"/>
                <w:b/>
                <w:bCs/>
              </w:rPr>
            </w:pPr>
            <w:r w:rsidRPr="005F0172">
              <w:rPr>
                <w:rFonts w:ascii="Times New Roman" w:hAnsi="Times New Roman" w:cs="Times New Roman"/>
                <w:b/>
                <w:bCs/>
              </w:rPr>
              <w:t>4. Педиатрия</w:t>
            </w:r>
          </w:p>
        </w:tc>
        <w:tc>
          <w:tcPr>
            <w:tcW w:w="1010"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2,5</w:t>
            </w:r>
          </w:p>
        </w:tc>
        <w:tc>
          <w:tcPr>
            <w:tcW w:w="1012"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76"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w:t>
            </w:r>
          </w:p>
        </w:tc>
        <w:tc>
          <w:tcPr>
            <w:tcW w:w="967"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2,5</w:t>
            </w:r>
          </w:p>
        </w:tc>
        <w:tc>
          <w:tcPr>
            <w:tcW w:w="742"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3</w:t>
            </w:r>
          </w:p>
        </w:tc>
        <w:tc>
          <w:tcPr>
            <w:tcW w:w="1021"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12,5</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6</w:t>
            </w:r>
          </w:p>
        </w:tc>
        <w:tc>
          <w:tcPr>
            <w:tcW w:w="822" w:type="dxa"/>
            <w:tcBorders>
              <w:top w:val="nil"/>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18,5</w:t>
            </w:r>
          </w:p>
        </w:tc>
        <w:tc>
          <w:tcPr>
            <w:tcW w:w="1178"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5198,5</w:t>
            </w:r>
          </w:p>
        </w:tc>
        <w:tc>
          <w:tcPr>
            <w:tcW w:w="1414"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12996,25</w:t>
            </w:r>
          </w:p>
        </w:tc>
        <w:tc>
          <w:tcPr>
            <w:tcW w:w="1382"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11</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142958,8</w:t>
            </w:r>
          </w:p>
        </w:tc>
      </w:tr>
      <w:tr w:rsidR="00170E3F" w:rsidRPr="005F0172" w:rsidTr="00170E3F">
        <w:trPr>
          <w:trHeight w:val="250"/>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0E3F" w:rsidRPr="005F0172" w:rsidRDefault="00170E3F" w:rsidP="005F0172">
            <w:pPr>
              <w:spacing w:after="0" w:line="240" w:lineRule="auto"/>
              <w:rPr>
                <w:rFonts w:ascii="Times New Roman" w:hAnsi="Times New Roman" w:cs="Times New Roman"/>
                <w:b/>
                <w:bCs/>
              </w:rPr>
            </w:pPr>
            <w:r w:rsidRPr="005F0172">
              <w:rPr>
                <w:rFonts w:ascii="Times New Roman" w:hAnsi="Times New Roman" w:cs="Times New Roman"/>
                <w:b/>
                <w:bCs/>
              </w:rPr>
              <w:t>5. Неврология</w:t>
            </w:r>
          </w:p>
        </w:tc>
        <w:tc>
          <w:tcPr>
            <w:tcW w:w="1010" w:type="dxa"/>
            <w:tcBorders>
              <w:top w:val="nil"/>
              <w:left w:val="single" w:sz="4" w:space="0" w:color="auto"/>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0,5</w:t>
            </w:r>
          </w:p>
        </w:tc>
        <w:tc>
          <w:tcPr>
            <w:tcW w:w="1012"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76"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1,25</w:t>
            </w:r>
          </w:p>
        </w:tc>
        <w:tc>
          <w:tcPr>
            <w:tcW w:w="967"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42"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p>
        </w:tc>
        <w:tc>
          <w:tcPr>
            <w:tcW w:w="1021"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25</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proofErr w:type="spellStart"/>
            <w:r w:rsidRPr="005F0172">
              <w:rPr>
                <w:rFonts w:ascii="Times New Roman" w:hAnsi="Times New Roman" w:cs="Times New Roman"/>
                <w:b/>
              </w:rPr>
              <w:t>х</w:t>
            </w:r>
            <w:proofErr w:type="spellEnd"/>
          </w:p>
        </w:tc>
        <w:tc>
          <w:tcPr>
            <w:tcW w:w="822" w:type="dxa"/>
            <w:tcBorders>
              <w:top w:val="nil"/>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25</w:t>
            </w:r>
          </w:p>
        </w:tc>
        <w:tc>
          <w:tcPr>
            <w:tcW w:w="1178" w:type="dxa"/>
            <w:tcBorders>
              <w:top w:val="nil"/>
              <w:left w:val="nil"/>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7025</w:t>
            </w:r>
          </w:p>
        </w:tc>
        <w:tc>
          <w:tcPr>
            <w:tcW w:w="1414"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3512,5</w:t>
            </w:r>
          </w:p>
        </w:tc>
        <w:tc>
          <w:tcPr>
            <w:tcW w:w="1382"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17562,50</w:t>
            </w:r>
          </w:p>
        </w:tc>
      </w:tr>
      <w:tr w:rsidR="00170E3F" w:rsidRPr="005F0172" w:rsidTr="00170E3F">
        <w:trPr>
          <w:trHeight w:val="250"/>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0E3F" w:rsidRPr="005F0172" w:rsidRDefault="00170E3F" w:rsidP="005F0172">
            <w:pPr>
              <w:spacing w:after="0" w:line="240" w:lineRule="auto"/>
              <w:ind w:right="-108" w:hanging="108"/>
              <w:rPr>
                <w:rFonts w:ascii="Times New Roman" w:hAnsi="Times New Roman" w:cs="Times New Roman"/>
                <w:b/>
                <w:bCs/>
              </w:rPr>
            </w:pPr>
            <w:r w:rsidRPr="005F0172">
              <w:rPr>
                <w:rFonts w:ascii="Times New Roman" w:hAnsi="Times New Roman" w:cs="Times New Roman"/>
                <w:b/>
                <w:bCs/>
              </w:rPr>
              <w:t>6. Дерматология</w:t>
            </w:r>
          </w:p>
        </w:tc>
        <w:tc>
          <w:tcPr>
            <w:tcW w:w="1010" w:type="dxa"/>
            <w:tcBorders>
              <w:top w:val="single" w:sz="4" w:space="0" w:color="auto"/>
              <w:left w:val="single" w:sz="4"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0,5</w:t>
            </w:r>
          </w:p>
        </w:tc>
        <w:tc>
          <w:tcPr>
            <w:tcW w:w="1012"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8</w:t>
            </w:r>
          </w:p>
        </w:tc>
        <w:tc>
          <w:tcPr>
            <w:tcW w:w="776"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1,25</w:t>
            </w:r>
          </w:p>
        </w:tc>
        <w:tc>
          <w:tcPr>
            <w:tcW w:w="967"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42"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proofErr w:type="spellStart"/>
            <w:r w:rsidRPr="005F0172">
              <w:rPr>
                <w:rFonts w:ascii="Times New Roman" w:hAnsi="Times New Roman" w:cs="Times New Roman"/>
              </w:rPr>
              <w:t>х</w:t>
            </w:r>
            <w:proofErr w:type="spellEnd"/>
          </w:p>
        </w:tc>
        <w:tc>
          <w:tcPr>
            <w:tcW w:w="1021"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40</w:t>
            </w:r>
          </w:p>
        </w:tc>
        <w:tc>
          <w:tcPr>
            <w:tcW w:w="1021"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proofErr w:type="spellStart"/>
            <w:r w:rsidRPr="005F0172">
              <w:rPr>
                <w:rFonts w:ascii="Times New Roman" w:hAnsi="Times New Roman" w:cs="Times New Roman"/>
                <w:b/>
              </w:rPr>
              <w:t>х</w:t>
            </w:r>
            <w:proofErr w:type="spellEnd"/>
          </w:p>
        </w:tc>
        <w:tc>
          <w:tcPr>
            <w:tcW w:w="822" w:type="dxa"/>
            <w:tcBorders>
              <w:top w:val="nil"/>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40</w:t>
            </w:r>
          </w:p>
        </w:tc>
        <w:tc>
          <w:tcPr>
            <w:tcW w:w="1178" w:type="dxa"/>
            <w:tcBorders>
              <w:top w:val="single" w:sz="4" w:space="0" w:color="auto"/>
              <w:left w:val="nil"/>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11240</w:t>
            </w:r>
          </w:p>
        </w:tc>
        <w:tc>
          <w:tcPr>
            <w:tcW w:w="1414"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5620</w:t>
            </w:r>
          </w:p>
        </w:tc>
        <w:tc>
          <w:tcPr>
            <w:tcW w:w="1382" w:type="dxa"/>
            <w:tcBorders>
              <w:top w:val="nil"/>
              <w:left w:val="nil"/>
              <w:bottom w:val="single" w:sz="4"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15</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84300,00</w:t>
            </w:r>
          </w:p>
        </w:tc>
      </w:tr>
      <w:tr w:rsidR="00170E3F" w:rsidRPr="005F0172" w:rsidTr="00170E3F">
        <w:trPr>
          <w:trHeight w:val="265"/>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0E3F" w:rsidRPr="005F0172" w:rsidRDefault="00170E3F" w:rsidP="005F0172">
            <w:pPr>
              <w:spacing w:after="0" w:line="240" w:lineRule="auto"/>
              <w:ind w:right="-108" w:hanging="108"/>
              <w:rPr>
                <w:rFonts w:ascii="Times New Roman" w:hAnsi="Times New Roman" w:cs="Times New Roman"/>
                <w:b/>
                <w:bCs/>
              </w:rPr>
            </w:pPr>
            <w:r w:rsidRPr="005F0172">
              <w:rPr>
                <w:rFonts w:ascii="Times New Roman" w:hAnsi="Times New Roman" w:cs="Times New Roman"/>
                <w:b/>
                <w:bCs/>
              </w:rPr>
              <w:t>7. Стоматология</w:t>
            </w:r>
          </w:p>
        </w:tc>
        <w:tc>
          <w:tcPr>
            <w:tcW w:w="1010" w:type="dxa"/>
            <w:tcBorders>
              <w:top w:val="nil"/>
              <w:left w:val="single" w:sz="4"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1,5</w:t>
            </w:r>
          </w:p>
        </w:tc>
        <w:tc>
          <w:tcPr>
            <w:tcW w:w="1012"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3</w:t>
            </w:r>
          </w:p>
        </w:tc>
        <w:tc>
          <w:tcPr>
            <w:tcW w:w="776"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proofErr w:type="spellStart"/>
            <w:r w:rsidRPr="005F0172">
              <w:rPr>
                <w:rFonts w:ascii="Times New Roman" w:hAnsi="Times New Roman" w:cs="Times New Roman"/>
              </w:rPr>
              <w:t>х</w:t>
            </w:r>
            <w:proofErr w:type="spellEnd"/>
          </w:p>
        </w:tc>
        <w:tc>
          <w:tcPr>
            <w:tcW w:w="967"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5</w:t>
            </w:r>
          </w:p>
        </w:tc>
        <w:tc>
          <w:tcPr>
            <w:tcW w:w="742"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proofErr w:type="spellStart"/>
            <w:r w:rsidRPr="005F0172">
              <w:rPr>
                <w:rFonts w:ascii="Times New Roman" w:hAnsi="Times New Roman" w:cs="Times New Roman"/>
              </w:rPr>
              <w:t>х</w:t>
            </w:r>
            <w:proofErr w:type="spellEnd"/>
          </w:p>
        </w:tc>
        <w:tc>
          <w:tcPr>
            <w:tcW w:w="1021" w:type="dxa"/>
            <w:tcBorders>
              <w:top w:val="nil"/>
              <w:left w:val="nil"/>
              <w:bottom w:val="nil"/>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15</w:t>
            </w:r>
          </w:p>
        </w:tc>
        <w:tc>
          <w:tcPr>
            <w:tcW w:w="1021" w:type="dxa"/>
            <w:tcBorders>
              <w:top w:val="nil"/>
              <w:left w:val="single" w:sz="8" w:space="0" w:color="auto"/>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proofErr w:type="spellStart"/>
            <w:r w:rsidRPr="005F0172">
              <w:rPr>
                <w:rFonts w:ascii="Times New Roman" w:hAnsi="Times New Roman" w:cs="Times New Roman"/>
                <w:b/>
              </w:rPr>
              <w:t>х</w:t>
            </w:r>
            <w:proofErr w:type="spellEnd"/>
          </w:p>
        </w:tc>
        <w:tc>
          <w:tcPr>
            <w:tcW w:w="822" w:type="dxa"/>
            <w:tcBorders>
              <w:top w:val="nil"/>
              <w:left w:val="nil"/>
              <w:bottom w:val="nil"/>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15</w:t>
            </w:r>
          </w:p>
        </w:tc>
        <w:tc>
          <w:tcPr>
            <w:tcW w:w="1178" w:type="dxa"/>
            <w:tcBorders>
              <w:top w:val="nil"/>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281</w:t>
            </w:r>
          </w:p>
        </w:tc>
        <w:tc>
          <w:tcPr>
            <w:tcW w:w="1193" w:type="dxa"/>
            <w:tcBorders>
              <w:top w:val="nil"/>
              <w:left w:val="nil"/>
              <w:bottom w:val="nil"/>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4215</w:t>
            </w:r>
          </w:p>
        </w:tc>
        <w:tc>
          <w:tcPr>
            <w:tcW w:w="1414" w:type="dxa"/>
            <w:tcBorders>
              <w:top w:val="nil"/>
              <w:left w:val="single" w:sz="8" w:space="0" w:color="auto"/>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rPr>
            </w:pPr>
            <w:r w:rsidRPr="005F0172">
              <w:rPr>
                <w:rFonts w:ascii="Times New Roman" w:hAnsi="Times New Roman" w:cs="Times New Roman"/>
                <w:b/>
              </w:rPr>
              <w:t>6322,5</w:t>
            </w:r>
          </w:p>
        </w:tc>
        <w:tc>
          <w:tcPr>
            <w:tcW w:w="1382" w:type="dxa"/>
            <w:tcBorders>
              <w:top w:val="nil"/>
              <w:left w:val="nil"/>
              <w:bottom w:val="single" w:sz="8"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rPr>
            </w:pPr>
            <w:r w:rsidRPr="005F0172">
              <w:rPr>
                <w:rFonts w:ascii="Times New Roman" w:hAnsi="Times New Roman" w:cs="Times New Roman"/>
              </w:rPr>
              <w:t>20</w:t>
            </w:r>
          </w:p>
        </w:tc>
        <w:tc>
          <w:tcPr>
            <w:tcW w:w="1347" w:type="dxa"/>
            <w:tcBorders>
              <w:top w:val="nil"/>
              <w:left w:val="single" w:sz="8" w:space="0" w:color="auto"/>
              <w:bottom w:val="nil"/>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126450,00</w:t>
            </w:r>
          </w:p>
        </w:tc>
      </w:tr>
      <w:tr w:rsidR="00170E3F" w:rsidRPr="005F0172" w:rsidTr="00170E3F">
        <w:trPr>
          <w:trHeight w:val="265"/>
        </w:trPr>
        <w:tc>
          <w:tcPr>
            <w:tcW w:w="1788" w:type="dxa"/>
            <w:tcBorders>
              <w:top w:val="single" w:sz="4" w:space="0" w:color="auto"/>
              <w:left w:val="single" w:sz="8" w:space="0" w:color="auto"/>
              <w:bottom w:val="single" w:sz="8" w:space="0" w:color="auto"/>
              <w:right w:val="single" w:sz="8" w:space="0" w:color="auto"/>
            </w:tcBorders>
            <w:shd w:val="clear" w:color="auto" w:fill="auto"/>
            <w:noWrap/>
            <w:vAlign w:val="bottom"/>
          </w:tcPr>
          <w:p w:rsidR="00170E3F" w:rsidRPr="005F0172" w:rsidRDefault="00170E3F" w:rsidP="005F0172">
            <w:pPr>
              <w:spacing w:after="0" w:line="240" w:lineRule="auto"/>
              <w:rPr>
                <w:rFonts w:ascii="Times New Roman" w:hAnsi="Times New Roman" w:cs="Times New Roman"/>
              </w:rPr>
            </w:pPr>
            <w:r w:rsidRPr="005F0172">
              <w:rPr>
                <w:rFonts w:ascii="Times New Roman" w:hAnsi="Times New Roman" w:cs="Times New Roman"/>
              </w:rPr>
              <w:t>ВСЕГО:</w:t>
            </w:r>
          </w:p>
          <w:p w:rsidR="00170E3F" w:rsidRPr="005F0172" w:rsidRDefault="00170E3F" w:rsidP="005F0172">
            <w:pPr>
              <w:spacing w:after="0" w:line="240" w:lineRule="auto"/>
              <w:rPr>
                <w:rFonts w:ascii="Times New Roman" w:hAnsi="Times New Roman" w:cs="Times New Roman"/>
              </w:rPr>
            </w:pPr>
            <w:r w:rsidRPr="005F0172">
              <w:rPr>
                <w:rFonts w:ascii="Times New Roman" w:hAnsi="Times New Roman" w:cs="Times New Roman"/>
              </w:rPr>
              <w:t> </w:t>
            </w:r>
          </w:p>
        </w:tc>
        <w:tc>
          <w:tcPr>
            <w:tcW w:w="1010"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012"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776"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967"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742" w:type="dxa"/>
            <w:tcBorders>
              <w:top w:val="nil"/>
              <w:left w:val="nil"/>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021" w:type="dxa"/>
            <w:tcBorders>
              <w:top w:val="single" w:sz="8" w:space="0" w:color="auto"/>
              <w:left w:val="nil"/>
              <w:bottom w:val="single" w:sz="8"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0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822" w:type="dxa"/>
            <w:tcBorders>
              <w:top w:val="single" w:sz="8" w:space="0" w:color="auto"/>
              <w:left w:val="nil"/>
              <w:bottom w:val="single" w:sz="8"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178" w:type="dxa"/>
            <w:tcBorders>
              <w:top w:val="nil"/>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193" w:type="dxa"/>
            <w:tcBorders>
              <w:top w:val="single" w:sz="8" w:space="0" w:color="auto"/>
              <w:left w:val="nil"/>
              <w:bottom w:val="single" w:sz="8"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382" w:type="dxa"/>
            <w:tcBorders>
              <w:top w:val="nil"/>
              <w:left w:val="nil"/>
              <w:bottom w:val="single" w:sz="8" w:space="0" w:color="auto"/>
              <w:right w:val="nil"/>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proofErr w:type="spellStart"/>
            <w:r w:rsidRPr="005F0172">
              <w:rPr>
                <w:rFonts w:ascii="Times New Roman" w:hAnsi="Times New Roman" w:cs="Times New Roman"/>
                <w:b/>
                <w:bCs/>
              </w:rPr>
              <w:t>х</w:t>
            </w:r>
            <w:proofErr w:type="spellEnd"/>
          </w:p>
        </w:tc>
        <w:tc>
          <w:tcPr>
            <w:tcW w:w="13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0E3F" w:rsidRPr="005F0172" w:rsidRDefault="00170E3F" w:rsidP="00170E3F">
            <w:pPr>
              <w:spacing w:after="0" w:line="240" w:lineRule="auto"/>
              <w:jc w:val="center"/>
              <w:rPr>
                <w:rFonts w:ascii="Times New Roman" w:hAnsi="Times New Roman" w:cs="Times New Roman"/>
                <w:b/>
                <w:bCs/>
              </w:rPr>
            </w:pPr>
            <w:r w:rsidRPr="005F0172">
              <w:rPr>
                <w:rFonts w:ascii="Times New Roman" w:hAnsi="Times New Roman" w:cs="Times New Roman"/>
                <w:b/>
                <w:bCs/>
              </w:rPr>
              <w:t>802009</w:t>
            </w:r>
          </w:p>
        </w:tc>
      </w:tr>
    </w:tbl>
    <w:p w:rsidR="00F2274A" w:rsidRPr="00F2274A" w:rsidRDefault="00F2274A" w:rsidP="00990F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F2274A" w:rsidRPr="00F2274A" w:rsidRDefault="00F2274A" w:rsidP="005F017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F2274A" w:rsidRPr="00F2274A" w:rsidSect="0010118C">
          <w:pgSz w:w="16840" w:h="11907" w:orient="landscape" w:code="9"/>
          <w:pgMar w:top="1134" w:right="907" w:bottom="709" w:left="1758" w:header="720" w:footer="720" w:gutter="0"/>
          <w:cols w:space="720"/>
        </w:sectPr>
      </w:pP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F2274A">
        <w:rPr>
          <w:rFonts w:ascii="Times New Roman" w:hAnsi="Times New Roman" w:cs="Times New Roman"/>
          <w:b/>
          <w:color w:val="000000"/>
          <w:sz w:val="24"/>
          <w:szCs w:val="24"/>
        </w:rPr>
        <w:t>3. Расчет расходов на заработную плату медицинского персонала по больницам и диспансерам в городах и сельской местности</w:t>
      </w:r>
    </w:p>
    <w:tbl>
      <w:tblPr>
        <w:tblW w:w="5000" w:type="pct"/>
        <w:tblCellMar>
          <w:left w:w="40" w:type="dxa"/>
          <w:right w:w="40" w:type="dxa"/>
        </w:tblCellMar>
        <w:tblLook w:val="0000"/>
      </w:tblPr>
      <w:tblGrid>
        <w:gridCol w:w="4287"/>
        <w:gridCol w:w="1368"/>
        <w:gridCol w:w="1460"/>
        <w:gridCol w:w="1398"/>
        <w:gridCol w:w="1488"/>
      </w:tblGrid>
      <w:tr w:rsidR="00F2274A" w:rsidRPr="00F2274A" w:rsidTr="0010118C">
        <w:trPr>
          <w:trHeight w:val="624"/>
        </w:trPr>
        <w:tc>
          <w:tcPr>
            <w:tcW w:w="2143" w:type="pct"/>
            <w:vMerge w:val="restart"/>
            <w:tcBorders>
              <w:top w:val="single" w:sz="6" w:space="0" w:color="auto"/>
              <w:left w:val="single" w:sz="6" w:space="0" w:color="auto"/>
              <w:bottom w:val="nil"/>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Показатель, единица измерения</w:t>
            </w:r>
          </w:p>
        </w:tc>
        <w:tc>
          <w:tcPr>
            <w:tcW w:w="14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Больницы и диспансеры в городах</w:t>
            </w:r>
          </w:p>
        </w:tc>
        <w:tc>
          <w:tcPr>
            <w:tcW w:w="144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Больницы и диспансеры в сельской местности</w:t>
            </w:r>
          </w:p>
        </w:tc>
      </w:tr>
      <w:tr w:rsidR="00F2274A" w:rsidRPr="00F2274A" w:rsidTr="0010118C">
        <w:trPr>
          <w:trHeight w:val="614"/>
        </w:trPr>
        <w:tc>
          <w:tcPr>
            <w:tcW w:w="2143" w:type="pct"/>
            <w:vMerge/>
            <w:tcBorders>
              <w:top w:val="nil"/>
              <w:left w:val="single" w:sz="6" w:space="0" w:color="auto"/>
              <w:bottom w:val="single" w:sz="6" w:space="0" w:color="auto"/>
              <w:right w:val="single" w:sz="6" w:space="0" w:color="auto"/>
            </w:tcBorders>
            <w:shd w:val="clear" w:color="auto" w:fill="FFFFFF"/>
            <w:vAlign w:val="center"/>
          </w:tcPr>
          <w:p w:rsidR="00F2274A" w:rsidRPr="00E44203" w:rsidRDefault="00F2274A" w:rsidP="00924554">
            <w:pPr>
              <w:autoSpaceDE w:val="0"/>
              <w:autoSpaceDN w:val="0"/>
              <w:adjustRightInd w:val="0"/>
              <w:spacing w:after="0" w:line="240" w:lineRule="auto"/>
              <w:jc w:val="center"/>
              <w:rPr>
                <w:rFonts w:ascii="Times New Roman" w:hAnsi="Times New Roman" w:cs="Times New Roman"/>
                <w:b/>
                <w:sz w:val="24"/>
                <w:szCs w:val="24"/>
              </w:rPr>
            </w:pPr>
          </w:p>
          <w:p w:rsidR="00F2274A" w:rsidRPr="00E44203" w:rsidRDefault="00F2274A" w:rsidP="00924554">
            <w:pPr>
              <w:autoSpaceDE w:val="0"/>
              <w:autoSpaceDN w:val="0"/>
              <w:adjustRightInd w:val="0"/>
              <w:spacing w:after="0" w:line="240" w:lineRule="auto"/>
              <w:jc w:val="center"/>
              <w:rPr>
                <w:rFonts w:ascii="Times New Roman" w:hAnsi="Times New Roman" w:cs="Times New Roman"/>
                <w:b/>
                <w:sz w:val="24"/>
                <w:szCs w:val="24"/>
              </w:rPr>
            </w:pP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Принято в текущем году</w:t>
            </w:r>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Проект на следующий год</w:t>
            </w:r>
          </w:p>
        </w:tc>
        <w:tc>
          <w:tcPr>
            <w:tcW w:w="6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Принято в текущем году</w:t>
            </w:r>
          </w:p>
        </w:tc>
        <w:tc>
          <w:tcPr>
            <w:tcW w:w="74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44203"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44203">
              <w:rPr>
                <w:rFonts w:ascii="Times New Roman" w:hAnsi="Times New Roman" w:cs="Times New Roman"/>
                <w:b/>
                <w:color w:val="000000"/>
                <w:sz w:val="24"/>
                <w:szCs w:val="24"/>
              </w:rPr>
              <w:t>Проект на следующий год</w:t>
            </w:r>
          </w:p>
        </w:tc>
      </w:tr>
      <w:tr w:rsidR="00F2274A" w:rsidRPr="00F2274A" w:rsidTr="0010118C">
        <w:trPr>
          <w:trHeight w:val="250"/>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Среднегодовое количество коек</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587</w:t>
            </w:r>
          </w:p>
        </w:tc>
        <w:tc>
          <w:tcPr>
            <w:tcW w:w="6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344</w:t>
            </w:r>
          </w:p>
        </w:tc>
      </w:tr>
      <w:tr w:rsidR="00F2274A" w:rsidRPr="00F2274A" w:rsidTr="0010118C">
        <w:trPr>
          <w:trHeight w:val="432"/>
        </w:trPr>
        <w:tc>
          <w:tcPr>
            <w:tcW w:w="2143"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2. Средняя заработная плата на 1 койку в год, руб.</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850</w:t>
            </w:r>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900</w:t>
            </w:r>
          </w:p>
        </w:tc>
        <w:tc>
          <w:tcPr>
            <w:tcW w:w="6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800</w:t>
            </w:r>
          </w:p>
        </w:tc>
        <w:tc>
          <w:tcPr>
            <w:tcW w:w="74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850</w:t>
            </w:r>
          </w:p>
        </w:tc>
      </w:tr>
      <w:tr w:rsidR="00F2274A" w:rsidRPr="00F2274A" w:rsidTr="0010118C">
        <w:trPr>
          <w:trHeight w:val="240"/>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 Годовой ФЗП в год, руб.</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500000</w:t>
            </w:r>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528300</w:t>
            </w:r>
          </w:p>
        </w:tc>
        <w:tc>
          <w:tcPr>
            <w:tcW w:w="6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300000</w:t>
            </w:r>
          </w:p>
        </w:tc>
        <w:tc>
          <w:tcPr>
            <w:tcW w:w="744"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292400</w:t>
            </w:r>
          </w:p>
        </w:tc>
      </w:tr>
    </w:tbl>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F2274A">
        <w:rPr>
          <w:rFonts w:ascii="Times New Roman" w:hAnsi="Times New Roman" w:cs="Times New Roman"/>
          <w:i/>
          <w:color w:val="000000"/>
          <w:sz w:val="24"/>
          <w:szCs w:val="24"/>
        </w:rPr>
        <w:t>Проект на следующий год</w:t>
      </w:r>
    </w:p>
    <w:p w:rsidR="00F2274A" w:rsidRPr="00E44203"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u w:val="single"/>
        </w:rPr>
      </w:pPr>
      <w:r w:rsidRPr="00E44203">
        <w:rPr>
          <w:rFonts w:ascii="Times New Roman" w:hAnsi="Times New Roman" w:cs="Times New Roman"/>
          <w:color w:val="000000"/>
          <w:sz w:val="24"/>
          <w:szCs w:val="24"/>
          <w:u w:val="single"/>
        </w:rPr>
        <w:t>Годовой ФЗП</w:t>
      </w: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в городах</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900*587=528300 руб.</w:t>
      </w: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в сельской местности</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850*344=292400 руб.</w:t>
      </w: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F2274A">
        <w:rPr>
          <w:rFonts w:ascii="Times New Roman" w:hAnsi="Times New Roman" w:cs="Times New Roman"/>
          <w:b/>
          <w:color w:val="000000"/>
          <w:sz w:val="24"/>
          <w:szCs w:val="24"/>
        </w:rPr>
        <w:t>4. Расчет расходов на канцелярские и хозяйственные принадлежности, мягкий инвентарь по больницам и диспансерам в городах и сельской местности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4"/>
        <w:gridCol w:w="1737"/>
        <w:gridCol w:w="1121"/>
        <w:gridCol w:w="1291"/>
        <w:gridCol w:w="1504"/>
      </w:tblGrid>
      <w:tr w:rsidR="00F2274A" w:rsidRPr="00F2274A" w:rsidTr="0010118C">
        <w:trPr>
          <w:trHeight w:val="615"/>
        </w:trPr>
        <w:tc>
          <w:tcPr>
            <w:tcW w:w="2211" w:type="pct"/>
            <w:vMerge w:val="restart"/>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Показатель, единица измерения</w:t>
            </w:r>
          </w:p>
        </w:tc>
        <w:tc>
          <w:tcPr>
            <w:tcW w:w="1410" w:type="pct"/>
            <w:gridSpan w:val="2"/>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Больницы и диспансеры в городах</w:t>
            </w:r>
          </w:p>
        </w:tc>
        <w:tc>
          <w:tcPr>
            <w:tcW w:w="1379" w:type="pct"/>
            <w:gridSpan w:val="2"/>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Больницы и диспансеры в сельской местности</w:t>
            </w:r>
          </w:p>
        </w:tc>
      </w:tr>
      <w:tr w:rsidR="00F2274A" w:rsidRPr="00F2274A" w:rsidTr="0010118C">
        <w:trPr>
          <w:trHeight w:val="558"/>
        </w:trPr>
        <w:tc>
          <w:tcPr>
            <w:tcW w:w="2211" w:type="pct"/>
            <w:vMerge/>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p>
        </w:tc>
        <w:tc>
          <w:tcPr>
            <w:tcW w:w="857" w:type="pct"/>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Принято в текущем году</w:t>
            </w:r>
          </w:p>
        </w:tc>
        <w:tc>
          <w:tcPr>
            <w:tcW w:w="553" w:type="pct"/>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Проект на след</w:t>
            </w:r>
            <w:proofErr w:type="gramStart"/>
            <w:r w:rsidRPr="00C13B67">
              <w:rPr>
                <w:rFonts w:ascii="Times New Roman" w:hAnsi="Times New Roman" w:cs="Times New Roman"/>
                <w:b/>
                <w:sz w:val="24"/>
                <w:szCs w:val="24"/>
              </w:rPr>
              <w:t>.</w:t>
            </w:r>
            <w:proofErr w:type="gramEnd"/>
            <w:r w:rsidRPr="00C13B67">
              <w:rPr>
                <w:rFonts w:ascii="Times New Roman" w:hAnsi="Times New Roman" w:cs="Times New Roman"/>
                <w:b/>
                <w:sz w:val="24"/>
                <w:szCs w:val="24"/>
              </w:rPr>
              <w:t xml:space="preserve"> </w:t>
            </w:r>
            <w:proofErr w:type="gramStart"/>
            <w:r w:rsidRPr="00C13B67">
              <w:rPr>
                <w:rFonts w:ascii="Times New Roman" w:hAnsi="Times New Roman" w:cs="Times New Roman"/>
                <w:b/>
                <w:sz w:val="24"/>
                <w:szCs w:val="24"/>
              </w:rPr>
              <w:t>г</w:t>
            </w:r>
            <w:proofErr w:type="gramEnd"/>
            <w:r w:rsidRPr="00C13B67">
              <w:rPr>
                <w:rFonts w:ascii="Times New Roman" w:hAnsi="Times New Roman" w:cs="Times New Roman"/>
                <w:b/>
                <w:sz w:val="24"/>
                <w:szCs w:val="24"/>
              </w:rPr>
              <w:t>од</w:t>
            </w:r>
          </w:p>
        </w:tc>
        <w:tc>
          <w:tcPr>
            <w:tcW w:w="637" w:type="pct"/>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Принято в текущем году</w:t>
            </w:r>
          </w:p>
        </w:tc>
        <w:tc>
          <w:tcPr>
            <w:tcW w:w="742" w:type="pct"/>
            <w:shd w:val="clear" w:color="auto" w:fill="auto"/>
            <w:vAlign w:val="center"/>
          </w:tcPr>
          <w:p w:rsidR="00F2274A" w:rsidRPr="00C13B67" w:rsidRDefault="00F2274A" w:rsidP="00924554">
            <w:pPr>
              <w:spacing w:after="0" w:line="240" w:lineRule="auto"/>
              <w:jc w:val="center"/>
              <w:rPr>
                <w:rFonts w:ascii="Times New Roman" w:hAnsi="Times New Roman" w:cs="Times New Roman"/>
                <w:b/>
                <w:sz w:val="24"/>
                <w:szCs w:val="24"/>
              </w:rPr>
            </w:pPr>
            <w:r w:rsidRPr="00C13B67">
              <w:rPr>
                <w:rFonts w:ascii="Times New Roman" w:hAnsi="Times New Roman" w:cs="Times New Roman"/>
                <w:b/>
                <w:sz w:val="24"/>
                <w:szCs w:val="24"/>
              </w:rPr>
              <w:t>Проект на след</w:t>
            </w:r>
            <w:proofErr w:type="gramStart"/>
            <w:r w:rsidRPr="00C13B67">
              <w:rPr>
                <w:rFonts w:ascii="Times New Roman" w:hAnsi="Times New Roman" w:cs="Times New Roman"/>
                <w:b/>
                <w:sz w:val="24"/>
                <w:szCs w:val="24"/>
              </w:rPr>
              <w:t>.</w:t>
            </w:r>
            <w:proofErr w:type="gramEnd"/>
            <w:r w:rsidRPr="00C13B67">
              <w:rPr>
                <w:rFonts w:ascii="Times New Roman" w:hAnsi="Times New Roman" w:cs="Times New Roman"/>
                <w:b/>
                <w:sz w:val="24"/>
                <w:szCs w:val="24"/>
              </w:rPr>
              <w:t xml:space="preserve"> </w:t>
            </w:r>
            <w:proofErr w:type="gramStart"/>
            <w:r w:rsidRPr="00C13B67">
              <w:rPr>
                <w:rFonts w:ascii="Times New Roman" w:hAnsi="Times New Roman" w:cs="Times New Roman"/>
                <w:b/>
                <w:sz w:val="24"/>
                <w:szCs w:val="24"/>
              </w:rPr>
              <w:t>г</w:t>
            </w:r>
            <w:proofErr w:type="gramEnd"/>
            <w:r w:rsidRPr="00C13B67">
              <w:rPr>
                <w:rFonts w:ascii="Times New Roman" w:hAnsi="Times New Roman" w:cs="Times New Roman"/>
                <w:b/>
                <w:sz w:val="24"/>
                <w:szCs w:val="24"/>
              </w:rPr>
              <w:t>од</w:t>
            </w:r>
          </w:p>
        </w:tc>
      </w:tr>
      <w:tr w:rsidR="00F2274A" w:rsidRPr="00F2274A" w:rsidTr="0010118C">
        <w:trPr>
          <w:trHeight w:val="255"/>
        </w:trPr>
        <w:tc>
          <w:tcPr>
            <w:tcW w:w="5000" w:type="pct"/>
            <w:gridSpan w:val="5"/>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lang w:val="en-US"/>
              </w:rPr>
              <w:t>I</w:t>
            </w:r>
            <w:r w:rsidRPr="00F2274A">
              <w:rPr>
                <w:rFonts w:ascii="Times New Roman" w:hAnsi="Times New Roman" w:cs="Times New Roman"/>
                <w:sz w:val="24"/>
                <w:szCs w:val="24"/>
              </w:rPr>
              <w:t>. Канцелярские и хозяйственные расходы</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1. Среднегодовое количество коек</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EE7FC6" w:rsidRDefault="00F2274A" w:rsidP="00924554">
            <w:pPr>
              <w:spacing w:after="0" w:line="240" w:lineRule="auto"/>
              <w:jc w:val="center"/>
              <w:rPr>
                <w:rFonts w:ascii="Times New Roman" w:hAnsi="Times New Roman" w:cs="Times New Roman"/>
                <w:b/>
                <w:sz w:val="24"/>
                <w:szCs w:val="24"/>
              </w:rPr>
            </w:pPr>
            <w:r w:rsidRPr="00EE7FC6">
              <w:rPr>
                <w:rFonts w:ascii="Times New Roman" w:hAnsi="Times New Roman" w:cs="Times New Roman"/>
                <w:b/>
                <w:sz w:val="24"/>
                <w:szCs w:val="24"/>
              </w:rPr>
              <w:t>587</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EE7FC6" w:rsidRDefault="00F2274A" w:rsidP="00924554">
            <w:pPr>
              <w:spacing w:after="0" w:line="240" w:lineRule="auto"/>
              <w:jc w:val="center"/>
              <w:rPr>
                <w:rFonts w:ascii="Times New Roman" w:hAnsi="Times New Roman" w:cs="Times New Roman"/>
                <w:b/>
                <w:sz w:val="24"/>
                <w:szCs w:val="24"/>
              </w:rPr>
            </w:pPr>
            <w:r w:rsidRPr="00EE7FC6">
              <w:rPr>
                <w:rFonts w:ascii="Times New Roman" w:hAnsi="Times New Roman" w:cs="Times New Roman"/>
                <w:b/>
                <w:sz w:val="24"/>
                <w:szCs w:val="24"/>
              </w:rPr>
              <w:t>344</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2. Расходы на 1 койку в год, руб.</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553"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742"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 xml:space="preserve">3. Итого канцелярских и </w:t>
            </w:r>
          </w:p>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хозяйственных расходов, руб.</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EE7FC6" w:rsidRDefault="00F2274A" w:rsidP="00924554">
            <w:pPr>
              <w:spacing w:after="0" w:line="240" w:lineRule="auto"/>
              <w:jc w:val="center"/>
              <w:rPr>
                <w:rFonts w:ascii="Times New Roman" w:hAnsi="Times New Roman" w:cs="Times New Roman"/>
                <w:b/>
                <w:sz w:val="24"/>
                <w:szCs w:val="24"/>
              </w:rPr>
            </w:pPr>
            <w:r w:rsidRPr="00EE7FC6">
              <w:rPr>
                <w:rFonts w:ascii="Times New Roman" w:hAnsi="Times New Roman" w:cs="Times New Roman"/>
                <w:b/>
                <w:sz w:val="24"/>
                <w:szCs w:val="24"/>
              </w:rPr>
              <w:t>146750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EE7FC6" w:rsidRDefault="00F2274A" w:rsidP="00924554">
            <w:pPr>
              <w:spacing w:after="0" w:line="240" w:lineRule="auto"/>
              <w:jc w:val="center"/>
              <w:rPr>
                <w:rFonts w:ascii="Times New Roman" w:hAnsi="Times New Roman" w:cs="Times New Roman"/>
                <w:b/>
                <w:sz w:val="24"/>
                <w:szCs w:val="24"/>
              </w:rPr>
            </w:pPr>
            <w:r w:rsidRPr="00EE7FC6">
              <w:rPr>
                <w:rFonts w:ascii="Times New Roman" w:hAnsi="Times New Roman" w:cs="Times New Roman"/>
                <w:b/>
                <w:sz w:val="24"/>
                <w:szCs w:val="24"/>
              </w:rPr>
              <w:t>86000</w:t>
            </w:r>
          </w:p>
        </w:tc>
      </w:tr>
      <w:tr w:rsidR="00F2274A" w:rsidRPr="00F2274A" w:rsidTr="0010118C">
        <w:trPr>
          <w:trHeight w:val="255"/>
        </w:trPr>
        <w:tc>
          <w:tcPr>
            <w:tcW w:w="5000" w:type="pct"/>
            <w:gridSpan w:val="5"/>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lang w:val="en-US"/>
              </w:rPr>
              <w:t>II. Мягкий инвентарь</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1. Кол-во коек на начало года</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E810D0" w:rsidRDefault="00F2274A" w:rsidP="00924554">
            <w:pPr>
              <w:spacing w:after="0" w:line="240" w:lineRule="auto"/>
              <w:jc w:val="center"/>
              <w:rPr>
                <w:rFonts w:ascii="Times New Roman" w:hAnsi="Times New Roman" w:cs="Times New Roman"/>
                <w:b/>
                <w:sz w:val="24"/>
                <w:szCs w:val="24"/>
              </w:rPr>
            </w:pPr>
            <w:r w:rsidRPr="00E810D0">
              <w:rPr>
                <w:rFonts w:ascii="Times New Roman" w:hAnsi="Times New Roman" w:cs="Times New Roman"/>
                <w:b/>
                <w:sz w:val="24"/>
                <w:szCs w:val="24"/>
              </w:rPr>
              <w:t>540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E810D0" w:rsidRDefault="00F2274A" w:rsidP="00924554">
            <w:pPr>
              <w:spacing w:after="0" w:line="240" w:lineRule="auto"/>
              <w:jc w:val="center"/>
              <w:rPr>
                <w:rFonts w:ascii="Times New Roman" w:hAnsi="Times New Roman" w:cs="Times New Roman"/>
                <w:b/>
                <w:sz w:val="24"/>
                <w:szCs w:val="24"/>
              </w:rPr>
            </w:pPr>
            <w:r w:rsidRPr="00E810D0">
              <w:rPr>
                <w:rFonts w:ascii="Times New Roman" w:hAnsi="Times New Roman" w:cs="Times New Roman"/>
                <w:b/>
                <w:sz w:val="24"/>
                <w:szCs w:val="24"/>
              </w:rPr>
              <w:t>309</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 xml:space="preserve">2. Расходы на дооборудование </w:t>
            </w:r>
          </w:p>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1 койки в год, руб.</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600</w:t>
            </w:r>
          </w:p>
        </w:tc>
        <w:tc>
          <w:tcPr>
            <w:tcW w:w="553"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600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600</w:t>
            </w:r>
          </w:p>
        </w:tc>
        <w:tc>
          <w:tcPr>
            <w:tcW w:w="742"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600</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 xml:space="preserve">3. Итого расходов на </w:t>
            </w:r>
            <w:proofErr w:type="spellStart"/>
            <w:r w:rsidRPr="00F2274A">
              <w:rPr>
                <w:rFonts w:ascii="Times New Roman" w:hAnsi="Times New Roman" w:cs="Times New Roman"/>
                <w:sz w:val="24"/>
                <w:szCs w:val="24"/>
              </w:rPr>
              <w:t>дооборудо</w:t>
            </w:r>
            <w:proofErr w:type="spellEnd"/>
            <w:r w:rsidRPr="00F2274A">
              <w:rPr>
                <w:rFonts w:ascii="Times New Roman" w:hAnsi="Times New Roman" w:cs="Times New Roman"/>
                <w:sz w:val="24"/>
                <w:szCs w:val="24"/>
              </w:rPr>
              <w:t>-</w:t>
            </w:r>
          </w:p>
          <w:p w:rsidR="00F2274A" w:rsidRPr="00F2274A" w:rsidRDefault="00F2274A" w:rsidP="00924554">
            <w:pPr>
              <w:spacing w:after="0" w:line="240" w:lineRule="auto"/>
              <w:rPr>
                <w:rFonts w:ascii="Times New Roman" w:hAnsi="Times New Roman" w:cs="Times New Roman"/>
                <w:sz w:val="24"/>
                <w:szCs w:val="24"/>
              </w:rPr>
            </w:pPr>
            <w:proofErr w:type="spellStart"/>
            <w:r w:rsidRPr="00F2274A">
              <w:rPr>
                <w:rFonts w:ascii="Times New Roman" w:hAnsi="Times New Roman" w:cs="Times New Roman"/>
                <w:sz w:val="24"/>
                <w:szCs w:val="24"/>
              </w:rPr>
              <w:t>вание</w:t>
            </w:r>
            <w:proofErr w:type="spellEnd"/>
            <w:r w:rsidRPr="00F2274A">
              <w:rPr>
                <w:rFonts w:ascii="Times New Roman" w:hAnsi="Times New Roman" w:cs="Times New Roman"/>
                <w:sz w:val="24"/>
                <w:szCs w:val="24"/>
              </w:rPr>
              <w:t>, руб.</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E810D0" w:rsidRDefault="00F2274A" w:rsidP="00924554">
            <w:pPr>
              <w:spacing w:after="0" w:line="240" w:lineRule="auto"/>
              <w:jc w:val="center"/>
              <w:rPr>
                <w:rFonts w:ascii="Times New Roman" w:hAnsi="Times New Roman" w:cs="Times New Roman"/>
                <w:b/>
                <w:sz w:val="24"/>
                <w:szCs w:val="24"/>
              </w:rPr>
            </w:pPr>
            <w:r w:rsidRPr="00E810D0">
              <w:rPr>
                <w:rFonts w:ascii="Times New Roman" w:hAnsi="Times New Roman" w:cs="Times New Roman"/>
                <w:b/>
                <w:sz w:val="24"/>
                <w:szCs w:val="24"/>
              </w:rPr>
              <w:t>324000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A46869" w:rsidRDefault="00F2274A" w:rsidP="00924554">
            <w:pPr>
              <w:spacing w:after="0" w:line="240" w:lineRule="auto"/>
              <w:jc w:val="center"/>
              <w:rPr>
                <w:rFonts w:ascii="Times New Roman" w:hAnsi="Times New Roman" w:cs="Times New Roman"/>
                <w:b/>
                <w:sz w:val="24"/>
                <w:szCs w:val="24"/>
              </w:rPr>
            </w:pPr>
            <w:r w:rsidRPr="00A46869">
              <w:rPr>
                <w:rFonts w:ascii="Times New Roman" w:hAnsi="Times New Roman" w:cs="Times New Roman"/>
                <w:b/>
                <w:sz w:val="24"/>
                <w:szCs w:val="24"/>
              </w:rPr>
              <w:t>185400</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4. Прирост коек за год</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E810D0" w:rsidRDefault="00F2274A" w:rsidP="00924554">
            <w:pPr>
              <w:spacing w:after="0" w:line="240" w:lineRule="auto"/>
              <w:jc w:val="center"/>
              <w:rPr>
                <w:rFonts w:ascii="Times New Roman" w:hAnsi="Times New Roman" w:cs="Times New Roman"/>
                <w:b/>
                <w:sz w:val="24"/>
                <w:szCs w:val="24"/>
              </w:rPr>
            </w:pPr>
            <w:r w:rsidRPr="00E810D0">
              <w:rPr>
                <w:rFonts w:ascii="Times New Roman" w:hAnsi="Times New Roman" w:cs="Times New Roman"/>
                <w:b/>
                <w:sz w:val="24"/>
                <w:szCs w:val="24"/>
              </w:rPr>
              <w:t>75</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A46869" w:rsidRDefault="00F2274A" w:rsidP="00924554">
            <w:pPr>
              <w:spacing w:after="0" w:line="240" w:lineRule="auto"/>
              <w:jc w:val="center"/>
              <w:rPr>
                <w:rFonts w:ascii="Times New Roman" w:hAnsi="Times New Roman" w:cs="Times New Roman"/>
                <w:b/>
                <w:sz w:val="24"/>
                <w:szCs w:val="24"/>
              </w:rPr>
            </w:pPr>
            <w:r w:rsidRPr="00A46869">
              <w:rPr>
                <w:rFonts w:ascii="Times New Roman" w:hAnsi="Times New Roman" w:cs="Times New Roman"/>
                <w:b/>
                <w:sz w:val="24"/>
                <w:szCs w:val="24"/>
              </w:rPr>
              <w:t>62</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 xml:space="preserve">5. Расходы на оборудование </w:t>
            </w:r>
          </w:p>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1 новой койки, руб.</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800</w:t>
            </w:r>
          </w:p>
        </w:tc>
        <w:tc>
          <w:tcPr>
            <w:tcW w:w="553"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800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800</w:t>
            </w:r>
          </w:p>
        </w:tc>
        <w:tc>
          <w:tcPr>
            <w:tcW w:w="742"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800</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 xml:space="preserve">6. Итого расходов на оборудование </w:t>
            </w:r>
          </w:p>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новых коек, руб.</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A46869" w:rsidRDefault="00F2274A" w:rsidP="00924554">
            <w:pPr>
              <w:spacing w:after="0" w:line="240" w:lineRule="auto"/>
              <w:jc w:val="center"/>
              <w:rPr>
                <w:rFonts w:ascii="Times New Roman" w:hAnsi="Times New Roman" w:cs="Times New Roman"/>
                <w:b/>
                <w:sz w:val="24"/>
                <w:szCs w:val="24"/>
              </w:rPr>
            </w:pPr>
            <w:r w:rsidRPr="00A46869">
              <w:rPr>
                <w:rFonts w:ascii="Times New Roman" w:hAnsi="Times New Roman" w:cs="Times New Roman"/>
                <w:b/>
                <w:sz w:val="24"/>
                <w:szCs w:val="24"/>
              </w:rPr>
              <w:t>60000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A46869" w:rsidRDefault="00F2274A" w:rsidP="00924554">
            <w:pPr>
              <w:spacing w:after="0" w:line="240" w:lineRule="auto"/>
              <w:jc w:val="center"/>
              <w:rPr>
                <w:rFonts w:ascii="Times New Roman" w:hAnsi="Times New Roman" w:cs="Times New Roman"/>
                <w:b/>
                <w:sz w:val="24"/>
                <w:szCs w:val="24"/>
              </w:rPr>
            </w:pPr>
            <w:r w:rsidRPr="00A46869">
              <w:rPr>
                <w:rFonts w:ascii="Times New Roman" w:hAnsi="Times New Roman" w:cs="Times New Roman"/>
                <w:b/>
                <w:sz w:val="24"/>
                <w:szCs w:val="24"/>
              </w:rPr>
              <w:t>49600</w:t>
            </w:r>
          </w:p>
        </w:tc>
      </w:tr>
      <w:tr w:rsidR="00F2274A" w:rsidRPr="00F2274A" w:rsidTr="0010118C">
        <w:trPr>
          <w:trHeight w:val="255"/>
        </w:trPr>
        <w:tc>
          <w:tcPr>
            <w:tcW w:w="2211" w:type="pct"/>
            <w:shd w:val="clear" w:color="auto" w:fill="auto"/>
            <w:noWrap/>
            <w:vAlign w:val="bottom"/>
          </w:tcPr>
          <w:p w:rsidR="00F2274A" w:rsidRPr="00F2274A" w:rsidRDefault="00F2274A" w:rsidP="00924554">
            <w:pPr>
              <w:spacing w:after="0" w:line="240" w:lineRule="auto"/>
              <w:rPr>
                <w:rFonts w:ascii="Times New Roman" w:hAnsi="Times New Roman" w:cs="Times New Roman"/>
                <w:sz w:val="24"/>
                <w:szCs w:val="24"/>
              </w:rPr>
            </w:pPr>
            <w:r w:rsidRPr="00F2274A">
              <w:rPr>
                <w:rFonts w:ascii="Times New Roman" w:hAnsi="Times New Roman" w:cs="Times New Roman"/>
                <w:sz w:val="24"/>
                <w:szCs w:val="24"/>
              </w:rPr>
              <w:t>7. Всего расходов на мягкий инвентарь</w:t>
            </w:r>
          </w:p>
        </w:tc>
        <w:tc>
          <w:tcPr>
            <w:tcW w:w="85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553" w:type="pct"/>
            <w:shd w:val="clear" w:color="auto" w:fill="auto"/>
            <w:noWrap/>
            <w:vAlign w:val="center"/>
          </w:tcPr>
          <w:p w:rsidR="00F2274A" w:rsidRPr="00A46869" w:rsidRDefault="00F2274A" w:rsidP="00924554">
            <w:pPr>
              <w:spacing w:after="0" w:line="240" w:lineRule="auto"/>
              <w:jc w:val="center"/>
              <w:rPr>
                <w:rFonts w:ascii="Times New Roman" w:hAnsi="Times New Roman" w:cs="Times New Roman"/>
                <w:b/>
                <w:sz w:val="24"/>
                <w:szCs w:val="24"/>
              </w:rPr>
            </w:pPr>
            <w:r w:rsidRPr="00A46869">
              <w:rPr>
                <w:rFonts w:ascii="Times New Roman" w:hAnsi="Times New Roman" w:cs="Times New Roman"/>
                <w:b/>
                <w:sz w:val="24"/>
                <w:szCs w:val="24"/>
              </w:rPr>
              <w:t>384000</w:t>
            </w:r>
          </w:p>
        </w:tc>
        <w:tc>
          <w:tcPr>
            <w:tcW w:w="637" w:type="pct"/>
            <w:shd w:val="clear" w:color="auto" w:fill="auto"/>
            <w:noWrap/>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742" w:type="pct"/>
            <w:shd w:val="clear" w:color="auto" w:fill="auto"/>
            <w:noWrap/>
            <w:vAlign w:val="center"/>
          </w:tcPr>
          <w:p w:rsidR="00F2274A" w:rsidRPr="00A46869" w:rsidRDefault="00F2274A" w:rsidP="00924554">
            <w:pPr>
              <w:spacing w:after="0" w:line="240" w:lineRule="auto"/>
              <w:jc w:val="center"/>
              <w:rPr>
                <w:rFonts w:ascii="Times New Roman" w:hAnsi="Times New Roman" w:cs="Times New Roman"/>
                <w:b/>
                <w:sz w:val="24"/>
                <w:szCs w:val="24"/>
              </w:rPr>
            </w:pPr>
            <w:r w:rsidRPr="00A46869">
              <w:rPr>
                <w:rFonts w:ascii="Times New Roman" w:hAnsi="Times New Roman" w:cs="Times New Roman"/>
                <w:b/>
                <w:sz w:val="24"/>
                <w:szCs w:val="24"/>
              </w:rPr>
              <w:t>235000</w:t>
            </w:r>
          </w:p>
        </w:tc>
      </w:tr>
    </w:tbl>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p>
    <w:p w:rsidR="00F2274A" w:rsidRDefault="00F2274A" w:rsidP="00096C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F2274A">
        <w:rPr>
          <w:rFonts w:ascii="Times New Roman" w:hAnsi="Times New Roman" w:cs="Times New Roman"/>
          <w:i/>
          <w:color w:val="000000"/>
          <w:sz w:val="24"/>
          <w:szCs w:val="24"/>
        </w:rPr>
        <w:t>Проект на следующий год</w:t>
      </w:r>
    </w:p>
    <w:p w:rsidR="00096C54" w:rsidRPr="00F2274A" w:rsidRDefault="00096C54" w:rsidP="00096C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p>
    <w:p w:rsidR="00F2274A" w:rsidRPr="00BB10AA" w:rsidRDefault="00F2274A"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BB10AA">
        <w:rPr>
          <w:rFonts w:ascii="Times New Roman" w:hAnsi="Times New Roman" w:cs="Times New Roman"/>
          <w:color w:val="000000"/>
          <w:sz w:val="24"/>
          <w:szCs w:val="24"/>
          <w:u w:val="single"/>
        </w:rPr>
        <w:t>Канцелярские и хозяйственные расходы</w:t>
      </w:r>
    </w:p>
    <w:p w:rsidR="00F2274A" w:rsidRPr="00F2274A" w:rsidRDefault="00F2274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итого в городах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 xml:space="preserve"> 250*587=146750 руб.</w:t>
      </w:r>
    </w:p>
    <w:p w:rsidR="00F2274A" w:rsidRDefault="00BB10A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итого в сельской местности</w:t>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250*344=86000 руб.</w:t>
      </w:r>
    </w:p>
    <w:p w:rsidR="00096C54" w:rsidRPr="00F2274A" w:rsidRDefault="00096C54"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p>
    <w:p w:rsidR="00F2274A" w:rsidRPr="00BB10AA" w:rsidRDefault="00F2274A"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BB10AA">
        <w:rPr>
          <w:rFonts w:ascii="Times New Roman" w:hAnsi="Times New Roman" w:cs="Times New Roman"/>
          <w:color w:val="000000"/>
          <w:sz w:val="24"/>
          <w:szCs w:val="24"/>
          <w:u w:val="single"/>
        </w:rPr>
        <w:t>Мягкий инвентарь</w:t>
      </w:r>
    </w:p>
    <w:p w:rsidR="00F2274A" w:rsidRPr="00F2274A" w:rsidRDefault="00F2274A" w:rsidP="00096C5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t xml:space="preserve"> - в городах</w:t>
      </w:r>
    </w:p>
    <w:p w:rsidR="00F2274A" w:rsidRPr="00F2274A" w:rsidRDefault="00F2274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Итого расходов на</w:t>
      </w:r>
      <w:r w:rsidR="00BB10AA">
        <w:rPr>
          <w:rFonts w:ascii="Times New Roman" w:hAnsi="Times New Roman" w:cs="Times New Roman"/>
          <w:color w:val="000000"/>
          <w:sz w:val="24"/>
          <w:szCs w:val="24"/>
        </w:rPr>
        <w:t xml:space="preserve"> дооборудование </w:t>
      </w:r>
      <w:r w:rsidR="00BB10AA">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600*540=324000 руб.</w:t>
      </w:r>
    </w:p>
    <w:p w:rsidR="00F2274A" w:rsidRPr="00F2274A" w:rsidRDefault="00F2274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Итого расходов на оборудование новых коек    800*75=60000 руб.</w:t>
      </w:r>
    </w:p>
    <w:p w:rsidR="00F2274A" w:rsidRDefault="00F2274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Итого расхо</w:t>
      </w:r>
      <w:r w:rsidR="00BB10AA">
        <w:rPr>
          <w:rFonts w:ascii="Times New Roman" w:hAnsi="Times New Roman" w:cs="Times New Roman"/>
          <w:color w:val="000000"/>
          <w:sz w:val="24"/>
          <w:szCs w:val="24"/>
        </w:rPr>
        <w:t>дов</w:t>
      </w:r>
      <w:r w:rsidR="00BB10AA">
        <w:rPr>
          <w:rFonts w:ascii="Times New Roman" w:hAnsi="Times New Roman" w:cs="Times New Roman"/>
          <w:color w:val="000000"/>
          <w:sz w:val="24"/>
          <w:szCs w:val="24"/>
        </w:rPr>
        <w:tab/>
      </w:r>
      <w:r w:rsidR="00BB10AA">
        <w:rPr>
          <w:rFonts w:ascii="Times New Roman" w:hAnsi="Times New Roman" w:cs="Times New Roman"/>
          <w:color w:val="000000"/>
          <w:sz w:val="24"/>
          <w:szCs w:val="24"/>
        </w:rPr>
        <w:tab/>
      </w:r>
      <w:r w:rsidR="00BB10AA">
        <w:rPr>
          <w:rFonts w:ascii="Times New Roman" w:hAnsi="Times New Roman" w:cs="Times New Roman"/>
          <w:color w:val="000000"/>
          <w:sz w:val="24"/>
          <w:szCs w:val="24"/>
        </w:rPr>
        <w:tab/>
      </w:r>
      <w:r w:rsidR="00BB10AA">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 xml:space="preserve"> 384000 руб.</w:t>
      </w:r>
    </w:p>
    <w:p w:rsidR="00096C54" w:rsidRPr="00F2274A" w:rsidRDefault="00096C54"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p>
    <w:p w:rsidR="00F2274A" w:rsidRPr="00F2274A" w:rsidRDefault="00F2274A" w:rsidP="00096C5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w:t>
      </w:r>
      <w:r w:rsidRPr="00F2274A">
        <w:rPr>
          <w:rFonts w:ascii="Times New Roman" w:hAnsi="Times New Roman" w:cs="Times New Roman"/>
          <w:color w:val="000000"/>
          <w:sz w:val="24"/>
          <w:szCs w:val="24"/>
        </w:rPr>
        <w:tab/>
        <w:t>- в сельской местности</w:t>
      </w:r>
      <w:r w:rsidRPr="00F2274A">
        <w:rPr>
          <w:rFonts w:ascii="Times New Roman" w:hAnsi="Times New Roman" w:cs="Times New Roman"/>
          <w:color w:val="000000"/>
          <w:sz w:val="24"/>
          <w:szCs w:val="24"/>
        </w:rPr>
        <w:tab/>
      </w:r>
    </w:p>
    <w:p w:rsidR="00F2274A" w:rsidRPr="00F2274A" w:rsidRDefault="00F2274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Итого расходов на дооборудование</w:t>
      </w:r>
      <w:r w:rsidR="00BB10AA">
        <w:rPr>
          <w:rFonts w:ascii="Times New Roman" w:hAnsi="Times New Roman" w:cs="Times New Roman"/>
          <w:color w:val="000000"/>
          <w:sz w:val="24"/>
          <w:szCs w:val="24"/>
        </w:rPr>
        <w:tab/>
        <w:t xml:space="preserve"> </w:t>
      </w:r>
      <w:r w:rsidR="00BB10AA">
        <w:rPr>
          <w:rFonts w:ascii="Times New Roman" w:hAnsi="Times New Roman" w:cs="Times New Roman"/>
          <w:color w:val="000000"/>
          <w:sz w:val="24"/>
          <w:szCs w:val="24"/>
        </w:rPr>
        <w:tab/>
        <w:t xml:space="preserve">  </w:t>
      </w:r>
      <w:r w:rsidRPr="00F2274A">
        <w:rPr>
          <w:rFonts w:ascii="Times New Roman" w:hAnsi="Times New Roman" w:cs="Times New Roman"/>
          <w:color w:val="000000"/>
          <w:sz w:val="24"/>
          <w:szCs w:val="24"/>
        </w:rPr>
        <w:t>600*309=185400 руб.</w:t>
      </w:r>
    </w:p>
    <w:p w:rsidR="00F2274A" w:rsidRPr="00F2274A" w:rsidRDefault="00F2274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Итого расходов на оборудование новых ко        800*62=49600 руб.</w:t>
      </w:r>
    </w:p>
    <w:p w:rsidR="00F2274A" w:rsidRPr="00F2274A" w:rsidRDefault="00BB10AA" w:rsidP="00096C54">
      <w:pPr>
        <w:shd w:val="clear" w:color="auto" w:fill="FFFFFF"/>
        <w:autoSpaceDE w:val="0"/>
        <w:autoSpaceDN w:val="0"/>
        <w:adjustRightInd w:val="0"/>
        <w:spacing w:after="0" w:line="240" w:lineRule="auto"/>
        <w:ind w:left="70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расходов</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2274A" w:rsidRPr="00F2274A">
        <w:rPr>
          <w:rFonts w:ascii="Times New Roman" w:hAnsi="Times New Roman" w:cs="Times New Roman"/>
          <w:color w:val="000000"/>
          <w:sz w:val="24"/>
          <w:szCs w:val="24"/>
        </w:rPr>
        <w:t xml:space="preserve"> 235000 руб.</w:t>
      </w:r>
    </w:p>
    <w:p w:rsidR="00F2274A" w:rsidRPr="00F2274A" w:rsidRDefault="00F2274A" w:rsidP="00096C54">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F2274A">
        <w:rPr>
          <w:rFonts w:ascii="Times New Roman" w:hAnsi="Times New Roman" w:cs="Times New Roman"/>
          <w:b/>
          <w:color w:val="000000"/>
          <w:sz w:val="24"/>
          <w:szCs w:val="24"/>
        </w:rPr>
        <w:t>5. Свод расходов по больницам и диспансерам в городах и сельской местности, руб.</w:t>
      </w:r>
    </w:p>
    <w:tbl>
      <w:tblPr>
        <w:tblW w:w="5000" w:type="pct"/>
        <w:tblCellMar>
          <w:left w:w="40" w:type="dxa"/>
          <w:right w:w="40" w:type="dxa"/>
        </w:tblCellMar>
        <w:tblLook w:val="0000"/>
      </w:tblPr>
      <w:tblGrid>
        <w:gridCol w:w="4135"/>
        <w:gridCol w:w="1283"/>
        <w:gridCol w:w="1635"/>
        <w:gridCol w:w="1314"/>
        <w:gridCol w:w="1634"/>
      </w:tblGrid>
      <w:tr w:rsidR="00F2274A" w:rsidRPr="00F2274A" w:rsidTr="0010118C">
        <w:trPr>
          <w:trHeight w:val="624"/>
        </w:trPr>
        <w:tc>
          <w:tcPr>
            <w:tcW w:w="2067" w:type="pct"/>
            <w:vMerge w:val="restart"/>
            <w:tcBorders>
              <w:top w:val="single" w:sz="6" w:space="0" w:color="auto"/>
              <w:left w:val="single" w:sz="6" w:space="0" w:color="auto"/>
              <w:bottom w:val="nil"/>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Показатель</w:t>
            </w:r>
          </w:p>
        </w:tc>
        <w:tc>
          <w:tcPr>
            <w:tcW w:w="14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Больницы и диспансеры в городах</w:t>
            </w:r>
          </w:p>
        </w:tc>
        <w:tc>
          <w:tcPr>
            <w:tcW w:w="14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Больницы и диспансеры в сельской местности</w:t>
            </w:r>
          </w:p>
        </w:tc>
      </w:tr>
      <w:tr w:rsidR="00F2274A" w:rsidRPr="00F2274A" w:rsidTr="0010118C">
        <w:trPr>
          <w:trHeight w:val="614"/>
        </w:trPr>
        <w:tc>
          <w:tcPr>
            <w:tcW w:w="2067" w:type="pct"/>
            <w:vMerge/>
            <w:tcBorders>
              <w:top w:val="nil"/>
              <w:left w:val="single" w:sz="6" w:space="0" w:color="auto"/>
              <w:bottom w:val="single" w:sz="6" w:space="0" w:color="auto"/>
              <w:right w:val="single" w:sz="6" w:space="0" w:color="auto"/>
            </w:tcBorders>
            <w:shd w:val="clear" w:color="auto" w:fill="FFFFFF"/>
            <w:vAlign w:val="center"/>
          </w:tcPr>
          <w:p w:rsidR="00F2274A" w:rsidRPr="00BB10AA" w:rsidRDefault="00F2274A" w:rsidP="00924554">
            <w:pPr>
              <w:autoSpaceDE w:val="0"/>
              <w:autoSpaceDN w:val="0"/>
              <w:adjustRightInd w:val="0"/>
              <w:spacing w:after="0" w:line="240" w:lineRule="auto"/>
              <w:jc w:val="center"/>
              <w:rPr>
                <w:rFonts w:ascii="Times New Roman" w:hAnsi="Times New Roman" w:cs="Times New Roman"/>
                <w:b/>
                <w:sz w:val="24"/>
                <w:szCs w:val="24"/>
              </w:rPr>
            </w:pPr>
          </w:p>
          <w:p w:rsidR="00F2274A" w:rsidRPr="00BB10AA" w:rsidRDefault="00F2274A" w:rsidP="00924554">
            <w:pPr>
              <w:autoSpaceDE w:val="0"/>
              <w:autoSpaceDN w:val="0"/>
              <w:adjustRightInd w:val="0"/>
              <w:spacing w:after="0" w:line="240" w:lineRule="auto"/>
              <w:jc w:val="center"/>
              <w:rPr>
                <w:rFonts w:ascii="Times New Roman" w:hAnsi="Times New Roman" w:cs="Times New Roman"/>
                <w:b/>
                <w:sz w:val="24"/>
                <w:szCs w:val="24"/>
              </w:rPr>
            </w:pP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принято в текущем году</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проект на следующий год</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принято в текущем году</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BB10AA"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B10AA">
              <w:rPr>
                <w:rFonts w:ascii="Times New Roman" w:hAnsi="Times New Roman" w:cs="Times New Roman"/>
                <w:b/>
                <w:color w:val="000000"/>
                <w:sz w:val="24"/>
                <w:szCs w:val="24"/>
              </w:rPr>
              <w:t>проект на следующий год</w:t>
            </w:r>
          </w:p>
        </w:tc>
      </w:tr>
      <w:tr w:rsidR="00F2274A" w:rsidRPr="00F2274A" w:rsidTr="0010118C">
        <w:trPr>
          <w:trHeight w:val="442"/>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Заработная плата мед</w:t>
            </w:r>
            <w:proofErr w:type="gramStart"/>
            <w:r w:rsidRPr="00F2274A">
              <w:rPr>
                <w:rFonts w:ascii="Times New Roman" w:hAnsi="Times New Roman" w:cs="Times New Roman"/>
                <w:color w:val="000000"/>
                <w:sz w:val="24"/>
                <w:szCs w:val="24"/>
              </w:rPr>
              <w:t>.</w:t>
            </w:r>
            <w:proofErr w:type="gramEnd"/>
            <w:r w:rsidRPr="00F2274A">
              <w:rPr>
                <w:rFonts w:ascii="Times New Roman" w:hAnsi="Times New Roman" w:cs="Times New Roman"/>
                <w:color w:val="000000"/>
                <w:sz w:val="24"/>
                <w:szCs w:val="24"/>
              </w:rPr>
              <w:t xml:space="preserve"> </w:t>
            </w:r>
            <w:proofErr w:type="gramStart"/>
            <w:r w:rsidRPr="00F2274A">
              <w:rPr>
                <w:rFonts w:ascii="Times New Roman" w:hAnsi="Times New Roman" w:cs="Times New Roman"/>
                <w:color w:val="000000"/>
                <w:sz w:val="24"/>
                <w:szCs w:val="24"/>
              </w:rPr>
              <w:t>п</w:t>
            </w:r>
            <w:proofErr w:type="gramEnd"/>
            <w:r w:rsidRPr="00F2274A">
              <w:rPr>
                <w:rFonts w:ascii="Times New Roman" w:hAnsi="Times New Roman" w:cs="Times New Roman"/>
                <w:color w:val="000000"/>
                <w:sz w:val="24"/>
                <w:szCs w:val="24"/>
              </w:rPr>
              <w:t>ерсонала больниц и диспансеров</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500000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528300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300000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292400</w:t>
            </w:r>
          </w:p>
        </w:tc>
      </w:tr>
      <w:tr w:rsidR="00F2274A" w:rsidRPr="00F2274A" w:rsidTr="0010118C">
        <w:trPr>
          <w:trHeight w:val="422"/>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2. Начисления на заработную плату (26%)</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130000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137358</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78000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76024</w:t>
            </w:r>
          </w:p>
        </w:tc>
      </w:tr>
      <w:tr w:rsidR="00F2274A" w:rsidRPr="00F2274A" w:rsidTr="0010118C">
        <w:trPr>
          <w:trHeight w:val="240"/>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 Питание</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4365890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2528130</w:t>
            </w:r>
          </w:p>
        </w:tc>
      </w:tr>
      <w:tr w:rsidR="00F2274A" w:rsidRPr="00F2274A" w:rsidTr="0010118C">
        <w:trPr>
          <w:trHeight w:val="240"/>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4. Медикаменты</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4722080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2800000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2690400</w:t>
            </w:r>
          </w:p>
        </w:tc>
      </w:tr>
      <w:tr w:rsidR="00F2274A" w:rsidRPr="00F2274A" w:rsidTr="0010118C">
        <w:trPr>
          <w:trHeight w:val="240"/>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5. Мягкий инвентарь</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384000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235000</w:t>
            </w:r>
          </w:p>
        </w:tc>
      </w:tr>
      <w:tr w:rsidR="00F2274A" w:rsidRPr="00F2274A" w:rsidTr="0010118C">
        <w:trPr>
          <w:trHeight w:val="432"/>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6. Канцелярские и хозяйственные расходы</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146750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86000</w:t>
            </w:r>
          </w:p>
        </w:tc>
      </w:tr>
      <w:tr w:rsidR="00F2274A" w:rsidRPr="00F2274A" w:rsidTr="0010118C">
        <w:trPr>
          <w:trHeight w:val="240"/>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7. Приобретение оборудования</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287500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150000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172500</w:t>
            </w:r>
          </w:p>
        </w:tc>
      </w:tr>
      <w:tr w:rsidR="00F2274A" w:rsidRPr="00F2274A" w:rsidTr="0010118C">
        <w:trPr>
          <w:trHeight w:val="240"/>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8. Капитальный ремонт</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1200000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1260000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700000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735000</w:t>
            </w:r>
          </w:p>
        </w:tc>
      </w:tr>
      <w:tr w:rsidR="00F2274A" w:rsidRPr="00F2274A" w:rsidTr="0010118C">
        <w:trPr>
          <w:trHeight w:val="240"/>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9. Прочие расходы</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450000</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350000</w:t>
            </w:r>
          </w:p>
        </w:tc>
      </w:tr>
      <w:tr w:rsidR="00F2274A" w:rsidRPr="00F2274A" w:rsidTr="0010118C">
        <w:trPr>
          <w:trHeight w:val="221"/>
        </w:trPr>
        <w:tc>
          <w:tcPr>
            <w:tcW w:w="206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Итого расходов</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8680000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12281878</w:t>
            </w:r>
          </w:p>
        </w:tc>
        <w:tc>
          <w:tcPr>
            <w:tcW w:w="65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6328000</w:t>
            </w:r>
          </w:p>
        </w:tc>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7113CC" w:rsidRDefault="00F2274A" w:rsidP="00924554">
            <w:pPr>
              <w:spacing w:after="0" w:line="240" w:lineRule="auto"/>
              <w:jc w:val="center"/>
              <w:rPr>
                <w:rFonts w:ascii="Times New Roman" w:hAnsi="Times New Roman" w:cs="Times New Roman"/>
                <w:b/>
                <w:sz w:val="24"/>
                <w:szCs w:val="24"/>
              </w:rPr>
            </w:pPr>
            <w:r w:rsidRPr="007113CC">
              <w:rPr>
                <w:rFonts w:ascii="Times New Roman" w:hAnsi="Times New Roman" w:cs="Times New Roman"/>
                <w:b/>
                <w:sz w:val="24"/>
                <w:szCs w:val="24"/>
              </w:rPr>
              <w:t>7165454</w:t>
            </w:r>
          </w:p>
        </w:tc>
      </w:tr>
    </w:tbl>
    <w:p w:rsidR="00096C54" w:rsidRDefault="00096C54" w:rsidP="009245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p>
    <w:p w:rsidR="00F2274A" w:rsidRDefault="00F2274A" w:rsidP="00096C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F2274A">
        <w:rPr>
          <w:rFonts w:ascii="Times New Roman" w:hAnsi="Times New Roman" w:cs="Times New Roman"/>
          <w:i/>
          <w:color w:val="000000"/>
          <w:sz w:val="24"/>
          <w:szCs w:val="24"/>
        </w:rPr>
        <w:t>Проект на следующий год</w:t>
      </w:r>
    </w:p>
    <w:p w:rsidR="00096C54" w:rsidRPr="00F2274A" w:rsidRDefault="00096C54" w:rsidP="00096C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p>
    <w:p w:rsidR="00F2274A" w:rsidRPr="00096C54" w:rsidRDefault="00F2274A" w:rsidP="00096C54">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096C54">
        <w:rPr>
          <w:rFonts w:ascii="Times New Roman" w:hAnsi="Times New Roman" w:cs="Times New Roman"/>
          <w:color w:val="000000"/>
          <w:sz w:val="24"/>
          <w:szCs w:val="24"/>
          <w:u w:val="single"/>
        </w:rPr>
        <w:t>Приобретение оборудования</w:t>
      </w:r>
    </w:p>
    <w:p w:rsidR="00F2274A" w:rsidRPr="00F2274A" w:rsidRDefault="00F2274A"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в городах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250000+250000*15/100=287500 руб.</w:t>
      </w:r>
    </w:p>
    <w:p w:rsidR="00F2274A" w:rsidRDefault="00F2274A"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в сельской местности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150000+150000*15/100=172500 руб.</w:t>
      </w:r>
    </w:p>
    <w:p w:rsidR="00096C54" w:rsidRPr="00F2274A" w:rsidRDefault="00096C54"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F2274A" w:rsidRPr="00096C54" w:rsidRDefault="00F2274A" w:rsidP="00096C54">
      <w:pPr>
        <w:shd w:val="clear" w:color="auto" w:fill="FFFFFF"/>
        <w:autoSpaceDE w:val="0"/>
        <w:autoSpaceDN w:val="0"/>
        <w:adjustRightInd w:val="0"/>
        <w:spacing w:after="0" w:line="240" w:lineRule="auto"/>
        <w:jc w:val="both"/>
        <w:rPr>
          <w:rFonts w:ascii="Times New Roman" w:hAnsi="Times New Roman" w:cs="Times New Roman"/>
          <w:color w:val="000000"/>
          <w:sz w:val="24"/>
          <w:szCs w:val="24"/>
          <w:u w:val="single"/>
        </w:rPr>
      </w:pPr>
      <w:r w:rsidRPr="00096C54">
        <w:rPr>
          <w:rFonts w:ascii="Times New Roman" w:hAnsi="Times New Roman" w:cs="Times New Roman"/>
          <w:color w:val="000000"/>
          <w:sz w:val="24"/>
          <w:szCs w:val="24"/>
          <w:u w:val="single"/>
        </w:rPr>
        <w:t xml:space="preserve">Капитальный ремонт   </w:t>
      </w:r>
    </w:p>
    <w:p w:rsidR="00F2274A" w:rsidRPr="00F2274A" w:rsidRDefault="00F2274A"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в городах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1200000+1200000*5/100=1260000 руб.</w:t>
      </w:r>
    </w:p>
    <w:p w:rsidR="00F2274A" w:rsidRPr="00F2274A" w:rsidRDefault="00F2274A" w:rsidP="00096C5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в сельской местности </w:t>
      </w:r>
      <w:r w:rsidRPr="00F2274A">
        <w:rPr>
          <w:rFonts w:ascii="Times New Roman" w:hAnsi="Times New Roman" w:cs="Times New Roman"/>
          <w:color w:val="000000"/>
          <w:sz w:val="24"/>
          <w:szCs w:val="24"/>
        </w:rPr>
        <w:tab/>
      </w:r>
      <w:r w:rsidRPr="00F2274A">
        <w:rPr>
          <w:rFonts w:ascii="Times New Roman" w:hAnsi="Times New Roman" w:cs="Times New Roman"/>
          <w:color w:val="000000"/>
          <w:sz w:val="24"/>
          <w:szCs w:val="24"/>
        </w:rPr>
        <w:tab/>
        <w:t>700000+700000*5/100    =  735000 руб.</w:t>
      </w: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F2274A" w:rsidRPr="00F2274A" w:rsidRDefault="00096C54"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2274A" w:rsidRPr="00F2274A">
        <w:rPr>
          <w:rFonts w:ascii="Times New Roman" w:hAnsi="Times New Roman" w:cs="Times New Roman"/>
          <w:b/>
          <w:color w:val="000000"/>
          <w:sz w:val="24"/>
          <w:szCs w:val="24"/>
        </w:rPr>
        <w:t>6. Свод расходов по амбулаторно-полик</w:t>
      </w:r>
      <w:r>
        <w:rPr>
          <w:rFonts w:ascii="Times New Roman" w:hAnsi="Times New Roman" w:cs="Times New Roman"/>
          <w:b/>
          <w:color w:val="000000"/>
          <w:sz w:val="24"/>
          <w:szCs w:val="24"/>
        </w:rPr>
        <w:t>ли</w:t>
      </w:r>
      <w:r w:rsidR="00F2274A" w:rsidRPr="00F2274A">
        <w:rPr>
          <w:rFonts w:ascii="Times New Roman" w:hAnsi="Times New Roman" w:cs="Times New Roman"/>
          <w:b/>
          <w:color w:val="000000"/>
          <w:sz w:val="24"/>
          <w:szCs w:val="24"/>
        </w:rPr>
        <w:t>ническим учреждениям, руб.</w:t>
      </w:r>
    </w:p>
    <w:tbl>
      <w:tblPr>
        <w:tblW w:w="4909" w:type="pct"/>
        <w:tblCellMar>
          <w:left w:w="40" w:type="dxa"/>
          <w:right w:w="40" w:type="dxa"/>
        </w:tblCellMar>
        <w:tblLook w:val="0000"/>
      </w:tblPr>
      <w:tblGrid>
        <w:gridCol w:w="5505"/>
        <w:gridCol w:w="2158"/>
        <w:gridCol w:w="2156"/>
      </w:tblGrid>
      <w:tr w:rsidR="00F2274A" w:rsidRPr="00F2274A" w:rsidTr="0010118C">
        <w:trPr>
          <w:trHeight w:val="614"/>
        </w:trPr>
        <w:tc>
          <w:tcPr>
            <w:tcW w:w="2803" w:type="pct"/>
            <w:tcBorders>
              <w:top w:val="single" w:sz="4" w:space="0" w:color="auto"/>
              <w:left w:val="single" w:sz="4" w:space="0" w:color="auto"/>
              <w:bottom w:val="single" w:sz="4" w:space="0" w:color="auto"/>
              <w:right w:val="single" w:sz="4" w:space="0" w:color="auto"/>
            </w:tcBorders>
            <w:shd w:val="clear" w:color="auto" w:fill="FFFFFF"/>
            <w:vAlign w:val="center"/>
          </w:tcPr>
          <w:p w:rsidR="00F2274A" w:rsidRPr="00096C54" w:rsidRDefault="00F2274A" w:rsidP="00924554">
            <w:pPr>
              <w:autoSpaceDE w:val="0"/>
              <w:autoSpaceDN w:val="0"/>
              <w:adjustRightInd w:val="0"/>
              <w:spacing w:after="0" w:line="240" w:lineRule="auto"/>
              <w:jc w:val="center"/>
              <w:rPr>
                <w:rFonts w:ascii="Times New Roman" w:hAnsi="Times New Roman" w:cs="Times New Roman"/>
                <w:b/>
                <w:sz w:val="24"/>
                <w:szCs w:val="24"/>
              </w:rPr>
            </w:pPr>
            <w:r w:rsidRPr="00096C54">
              <w:rPr>
                <w:rFonts w:ascii="Times New Roman" w:hAnsi="Times New Roman" w:cs="Times New Roman"/>
                <w:b/>
                <w:sz w:val="24"/>
                <w:szCs w:val="24"/>
              </w:rPr>
              <w:t>Показатель</w:t>
            </w:r>
          </w:p>
          <w:p w:rsidR="00F2274A" w:rsidRPr="00096C54" w:rsidRDefault="00F2274A" w:rsidP="00924554">
            <w:pPr>
              <w:autoSpaceDE w:val="0"/>
              <w:autoSpaceDN w:val="0"/>
              <w:adjustRightInd w:val="0"/>
              <w:spacing w:after="0" w:line="240" w:lineRule="auto"/>
              <w:jc w:val="center"/>
              <w:rPr>
                <w:rFonts w:ascii="Times New Roman" w:hAnsi="Times New Roman" w:cs="Times New Roman"/>
                <w:b/>
                <w:sz w:val="24"/>
                <w:szCs w:val="24"/>
              </w:rPr>
            </w:pP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F2274A" w:rsidRPr="00096C54"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96C54">
              <w:rPr>
                <w:rFonts w:ascii="Times New Roman" w:hAnsi="Times New Roman" w:cs="Times New Roman"/>
                <w:b/>
                <w:color w:val="000000"/>
                <w:sz w:val="24"/>
                <w:szCs w:val="24"/>
              </w:rPr>
              <w:t>Принято в текущем году</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F2274A" w:rsidRPr="00096C54" w:rsidRDefault="00F2274A" w:rsidP="0092455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96C54">
              <w:rPr>
                <w:rFonts w:ascii="Times New Roman" w:hAnsi="Times New Roman" w:cs="Times New Roman"/>
                <w:b/>
                <w:color w:val="000000"/>
                <w:sz w:val="24"/>
                <w:szCs w:val="24"/>
              </w:rPr>
              <w:t>Проект на следующий год</w:t>
            </w:r>
          </w:p>
        </w:tc>
      </w:tr>
      <w:tr w:rsidR="00F2274A" w:rsidRPr="00F2274A" w:rsidTr="0010118C">
        <w:trPr>
          <w:trHeight w:val="442"/>
        </w:trPr>
        <w:tc>
          <w:tcPr>
            <w:tcW w:w="2803" w:type="pct"/>
            <w:tcBorders>
              <w:top w:val="single" w:sz="4"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Заработная плата мед</w:t>
            </w:r>
            <w:proofErr w:type="gramStart"/>
            <w:r w:rsidRPr="00F2274A">
              <w:rPr>
                <w:rFonts w:ascii="Times New Roman" w:hAnsi="Times New Roman" w:cs="Times New Roman"/>
                <w:color w:val="000000"/>
                <w:sz w:val="24"/>
                <w:szCs w:val="24"/>
              </w:rPr>
              <w:t>.</w:t>
            </w:r>
            <w:proofErr w:type="gramEnd"/>
            <w:r w:rsidRPr="00F2274A">
              <w:rPr>
                <w:rFonts w:ascii="Times New Roman" w:hAnsi="Times New Roman" w:cs="Times New Roman"/>
                <w:color w:val="000000"/>
                <w:sz w:val="24"/>
                <w:szCs w:val="24"/>
              </w:rPr>
              <w:t xml:space="preserve"> </w:t>
            </w:r>
            <w:proofErr w:type="gramStart"/>
            <w:r w:rsidRPr="00F2274A">
              <w:rPr>
                <w:rFonts w:ascii="Times New Roman" w:hAnsi="Times New Roman" w:cs="Times New Roman"/>
                <w:color w:val="000000"/>
                <w:sz w:val="24"/>
                <w:szCs w:val="24"/>
              </w:rPr>
              <w:t>п</w:t>
            </w:r>
            <w:proofErr w:type="gramEnd"/>
            <w:r w:rsidRPr="00F2274A">
              <w:rPr>
                <w:rFonts w:ascii="Times New Roman" w:hAnsi="Times New Roman" w:cs="Times New Roman"/>
                <w:color w:val="000000"/>
                <w:sz w:val="24"/>
                <w:szCs w:val="24"/>
              </w:rPr>
              <w:t xml:space="preserve">ерсонала </w:t>
            </w:r>
          </w:p>
        </w:tc>
        <w:tc>
          <w:tcPr>
            <w:tcW w:w="1099" w:type="pct"/>
            <w:tcBorders>
              <w:top w:val="single" w:sz="4" w:space="0" w:color="auto"/>
              <w:left w:val="single" w:sz="6" w:space="0" w:color="auto"/>
              <w:bottom w:val="single" w:sz="6" w:space="0" w:color="auto"/>
              <w:right w:val="single" w:sz="6" w:space="0" w:color="auto"/>
            </w:tcBorders>
            <w:shd w:val="clear" w:color="auto" w:fill="FFFFFF"/>
            <w:vAlign w:val="center"/>
          </w:tcPr>
          <w:p w:rsidR="00F2274A" w:rsidRPr="0000377F" w:rsidRDefault="00F2274A" w:rsidP="00924554">
            <w:pPr>
              <w:spacing w:after="0" w:line="240" w:lineRule="auto"/>
              <w:jc w:val="center"/>
              <w:rPr>
                <w:rFonts w:ascii="Times New Roman" w:hAnsi="Times New Roman" w:cs="Times New Roman"/>
                <w:sz w:val="24"/>
                <w:szCs w:val="24"/>
              </w:rPr>
            </w:pPr>
            <w:r w:rsidRPr="0000377F">
              <w:rPr>
                <w:rFonts w:ascii="Times New Roman" w:hAnsi="Times New Roman" w:cs="Times New Roman"/>
                <w:sz w:val="24"/>
                <w:szCs w:val="24"/>
              </w:rPr>
              <w:t>650000</w:t>
            </w:r>
          </w:p>
        </w:tc>
        <w:tc>
          <w:tcPr>
            <w:tcW w:w="1099" w:type="pct"/>
            <w:tcBorders>
              <w:top w:val="single" w:sz="4" w:space="0" w:color="auto"/>
              <w:left w:val="single" w:sz="6" w:space="0" w:color="auto"/>
              <w:bottom w:val="single" w:sz="6" w:space="0" w:color="auto"/>
              <w:right w:val="single" w:sz="6" w:space="0" w:color="auto"/>
            </w:tcBorders>
            <w:shd w:val="clear" w:color="auto" w:fill="FFFFFF"/>
            <w:vAlign w:val="center"/>
          </w:tcPr>
          <w:p w:rsidR="00F2274A" w:rsidRPr="0000377F" w:rsidRDefault="00F2274A" w:rsidP="00924554">
            <w:pPr>
              <w:spacing w:after="0" w:line="240" w:lineRule="auto"/>
              <w:jc w:val="center"/>
              <w:rPr>
                <w:rFonts w:ascii="Times New Roman" w:hAnsi="Times New Roman" w:cs="Times New Roman"/>
                <w:sz w:val="24"/>
                <w:szCs w:val="24"/>
              </w:rPr>
            </w:pPr>
            <w:r w:rsidRPr="0000377F">
              <w:rPr>
                <w:rFonts w:ascii="Times New Roman" w:hAnsi="Times New Roman" w:cs="Times New Roman"/>
                <w:sz w:val="24"/>
                <w:szCs w:val="24"/>
              </w:rPr>
              <w:t>700000</w:t>
            </w:r>
          </w:p>
        </w:tc>
      </w:tr>
      <w:tr w:rsidR="00F2274A" w:rsidRPr="00F2274A" w:rsidTr="0010118C">
        <w:trPr>
          <w:trHeight w:val="422"/>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 xml:space="preserve">2. Начисления на </w:t>
            </w:r>
            <w:proofErr w:type="spellStart"/>
            <w:r w:rsidRPr="00F2274A">
              <w:rPr>
                <w:rFonts w:ascii="Times New Roman" w:hAnsi="Times New Roman" w:cs="Times New Roman"/>
                <w:color w:val="000000"/>
                <w:sz w:val="24"/>
                <w:szCs w:val="24"/>
              </w:rPr>
              <w:t>заработ</w:t>
            </w:r>
            <w:proofErr w:type="spellEnd"/>
            <w:r w:rsidRPr="00F2274A">
              <w:rPr>
                <w:rFonts w:ascii="Times New Roman" w:hAnsi="Times New Roman" w:cs="Times New Roman"/>
                <w:color w:val="000000"/>
                <w:sz w:val="24"/>
                <w:szCs w:val="24"/>
              </w:rPr>
              <w:t>. плату (26%)</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00377F" w:rsidRDefault="00F2274A" w:rsidP="00924554">
            <w:pPr>
              <w:spacing w:after="0" w:line="240" w:lineRule="auto"/>
              <w:jc w:val="center"/>
              <w:rPr>
                <w:rFonts w:ascii="Times New Roman" w:hAnsi="Times New Roman" w:cs="Times New Roman"/>
                <w:b/>
                <w:sz w:val="24"/>
                <w:szCs w:val="24"/>
              </w:rPr>
            </w:pPr>
            <w:r w:rsidRPr="0000377F">
              <w:rPr>
                <w:rFonts w:ascii="Times New Roman" w:hAnsi="Times New Roman" w:cs="Times New Roman"/>
                <w:b/>
                <w:sz w:val="24"/>
                <w:szCs w:val="24"/>
              </w:rPr>
              <w:t>169000</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00377F" w:rsidRDefault="00F2274A" w:rsidP="00924554">
            <w:pPr>
              <w:spacing w:after="0" w:line="240" w:lineRule="auto"/>
              <w:jc w:val="center"/>
              <w:rPr>
                <w:rFonts w:ascii="Times New Roman" w:hAnsi="Times New Roman" w:cs="Times New Roman"/>
                <w:b/>
                <w:sz w:val="24"/>
                <w:szCs w:val="24"/>
              </w:rPr>
            </w:pPr>
            <w:r w:rsidRPr="0000377F">
              <w:rPr>
                <w:rFonts w:ascii="Times New Roman" w:hAnsi="Times New Roman" w:cs="Times New Roman"/>
                <w:b/>
                <w:sz w:val="24"/>
                <w:szCs w:val="24"/>
              </w:rPr>
              <w:t>182000</w:t>
            </w:r>
          </w:p>
        </w:tc>
      </w:tr>
      <w:tr w:rsidR="00F2274A" w:rsidRPr="00F2274A" w:rsidTr="0010118C">
        <w:trPr>
          <w:trHeight w:val="240"/>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 Медикаменты</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00377F" w:rsidRDefault="00F2274A" w:rsidP="00924554">
            <w:pPr>
              <w:spacing w:after="0" w:line="240" w:lineRule="auto"/>
              <w:jc w:val="center"/>
              <w:rPr>
                <w:rFonts w:ascii="Times New Roman" w:hAnsi="Times New Roman" w:cs="Times New Roman"/>
                <w:b/>
                <w:sz w:val="24"/>
                <w:szCs w:val="24"/>
              </w:rPr>
            </w:pPr>
            <w:r w:rsidRPr="0000377F">
              <w:rPr>
                <w:rFonts w:ascii="Times New Roman" w:hAnsi="Times New Roman" w:cs="Times New Roman"/>
                <w:b/>
                <w:color w:val="000000"/>
                <w:sz w:val="24"/>
                <w:szCs w:val="24"/>
              </w:rPr>
              <w:t>802009</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900000</w:t>
            </w:r>
          </w:p>
        </w:tc>
      </w:tr>
      <w:tr w:rsidR="00F2274A" w:rsidRPr="00F2274A" w:rsidTr="0010118C">
        <w:trPr>
          <w:trHeight w:val="240"/>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4. Мягкий инвентарь</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300000</w:t>
            </w:r>
          </w:p>
        </w:tc>
      </w:tr>
      <w:tr w:rsidR="00F2274A" w:rsidRPr="00F2274A" w:rsidTr="0010118C">
        <w:trPr>
          <w:trHeight w:val="432"/>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5. Канцелярские и хозяйственные расходы</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150000</w:t>
            </w:r>
          </w:p>
        </w:tc>
      </w:tr>
      <w:tr w:rsidR="00F2274A" w:rsidRPr="00F2274A" w:rsidTr="0010118C">
        <w:trPr>
          <w:trHeight w:val="240"/>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6. Приобретение оборудования и инвентаря</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330000</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77FC3" w:rsidRDefault="00F2274A" w:rsidP="00924554">
            <w:pPr>
              <w:spacing w:after="0" w:line="240" w:lineRule="auto"/>
              <w:jc w:val="center"/>
              <w:rPr>
                <w:rFonts w:ascii="Times New Roman" w:hAnsi="Times New Roman" w:cs="Times New Roman"/>
                <w:b/>
                <w:sz w:val="24"/>
                <w:szCs w:val="24"/>
              </w:rPr>
            </w:pPr>
            <w:r w:rsidRPr="00E77FC3">
              <w:rPr>
                <w:rFonts w:ascii="Times New Roman" w:hAnsi="Times New Roman" w:cs="Times New Roman"/>
                <w:b/>
                <w:sz w:val="24"/>
                <w:szCs w:val="24"/>
              </w:rPr>
              <w:t>379500</w:t>
            </w:r>
          </w:p>
        </w:tc>
      </w:tr>
      <w:tr w:rsidR="00F2274A" w:rsidRPr="00F2274A" w:rsidTr="0010118C">
        <w:trPr>
          <w:trHeight w:val="240"/>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7. Капитальный ремонт</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1000000</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77FC3" w:rsidRDefault="00F2274A" w:rsidP="00924554">
            <w:pPr>
              <w:spacing w:after="0" w:line="240" w:lineRule="auto"/>
              <w:jc w:val="center"/>
              <w:rPr>
                <w:rFonts w:ascii="Times New Roman" w:hAnsi="Times New Roman" w:cs="Times New Roman"/>
                <w:b/>
                <w:sz w:val="24"/>
                <w:szCs w:val="24"/>
              </w:rPr>
            </w:pPr>
            <w:r w:rsidRPr="00E77FC3">
              <w:rPr>
                <w:rFonts w:ascii="Times New Roman" w:hAnsi="Times New Roman" w:cs="Times New Roman"/>
                <w:b/>
                <w:sz w:val="24"/>
                <w:szCs w:val="24"/>
              </w:rPr>
              <w:t>950000</w:t>
            </w:r>
          </w:p>
        </w:tc>
      </w:tr>
      <w:tr w:rsidR="00F2274A" w:rsidRPr="00F2274A" w:rsidTr="0010118C">
        <w:trPr>
          <w:trHeight w:val="240"/>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8. Прочие расходы</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proofErr w:type="spellStart"/>
            <w:r w:rsidRPr="00F2274A">
              <w:rPr>
                <w:rFonts w:ascii="Times New Roman" w:hAnsi="Times New Roman" w:cs="Times New Roman"/>
                <w:sz w:val="24"/>
                <w:szCs w:val="24"/>
              </w:rPr>
              <w:t>х</w:t>
            </w:r>
            <w:proofErr w:type="spellEnd"/>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924554">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250000</w:t>
            </w:r>
          </w:p>
        </w:tc>
      </w:tr>
      <w:tr w:rsidR="00F2274A" w:rsidRPr="00F2274A" w:rsidTr="0010118C">
        <w:trPr>
          <w:trHeight w:val="221"/>
        </w:trPr>
        <w:tc>
          <w:tcPr>
            <w:tcW w:w="2803"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Итого расходов</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77FC3" w:rsidRDefault="00F2274A" w:rsidP="00924554">
            <w:pPr>
              <w:spacing w:after="0" w:line="240" w:lineRule="auto"/>
              <w:jc w:val="center"/>
              <w:rPr>
                <w:rFonts w:ascii="Times New Roman" w:hAnsi="Times New Roman" w:cs="Times New Roman"/>
                <w:b/>
                <w:sz w:val="24"/>
                <w:szCs w:val="24"/>
              </w:rPr>
            </w:pPr>
            <w:r w:rsidRPr="00E77FC3">
              <w:rPr>
                <w:rFonts w:ascii="Times New Roman" w:hAnsi="Times New Roman" w:cs="Times New Roman"/>
                <w:b/>
                <w:sz w:val="24"/>
                <w:szCs w:val="24"/>
              </w:rPr>
              <w:t>2951009</w:t>
            </w:r>
          </w:p>
        </w:tc>
        <w:tc>
          <w:tcPr>
            <w:tcW w:w="1099"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E77FC3" w:rsidRDefault="00F2274A" w:rsidP="00924554">
            <w:pPr>
              <w:spacing w:after="0" w:line="240" w:lineRule="auto"/>
              <w:jc w:val="center"/>
              <w:rPr>
                <w:rFonts w:ascii="Times New Roman" w:hAnsi="Times New Roman" w:cs="Times New Roman"/>
                <w:b/>
                <w:sz w:val="24"/>
                <w:szCs w:val="24"/>
              </w:rPr>
            </w:pPr>
            <w:r w:rsidRPr="00E77FC3">
              <w:rPr>
                <w:rFonts w:ascii="Times New Roman" w:hAnsi="Times New Roman" w:cs="Times New Roman"/>
                <w:b/>
                <w:sz w:val="24"/>
                <w:szCs w:val="24"/>
              </w:rPr>
              <w:t>3811500</w:t>
            </w:r>
          </w:p>
        </w:tc>
      </w:tr>
    </w:tbl>
    <w:p w:rsidR="00F2274A" w:rsidRPr="00F2274A" w:rsidRDefault="00F2274A" w:rsidP="00924554">
      <w:pPr>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p>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i/>
          <w:color w:val="000000"/>
          <w:sz w:val="24"/>
          <w:szCs w:val="24"/>
        </w:rPr>
      </w:pPr>
      <w:r w:rsidRPr="00F2274A">
        <w:rPr>
          <w:rFonts w:ascii="Times New Roman" w:hAnsi="Times New Roman" w:cs="Times New Roman"/>
          <w:i/>
          <w:color w:val="000000"/>
          <w:sz w:val="24"/>
          <w:szCs w:val="24"/>
        </w:rPr>
        <w:t>Проект на следующий год</w:t>
      </w:r>
    </w:p>
    <w:p w:rsidR="00F2274A" w:rsidRPr="00924554"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u w:val="single"/>
        </w:rPr>
      </w:pPr>
      <w:r w:rsidRPr="00924554">
        <w:rPr>
          <w:rFonts w:ascii="Times New Roman" w:hAnsi="Times New Roman" w:cs="Times New Roman"/>
          <w:color w:val="000000"/>
          <w:sz w:val="24"/>
          <w:szCs w:val="24"/>
          <w:u w:val="single"/>
        </w:rPr>
        <w:t>Приобретение оборуд. и инвентаря</w:t>
      </w:r>
      <w:r w:rsidRPr="00924554">
        <w:rPr>
          <w:rFonts w:ascii="Times New Roman" w:hAnsi="Times New Roman" w:cs="Times New Roman"/>
          <w:color w:val="000000"/>
          <w:sz w:val="24"/>
          <w:szCs w:val="24"/>
        </w:rPr>
        <w:t xml:space="preserve"> </w:t>
      </w:r>
      <w:r w:rsidRPr="00924554">
        <w:rPr>
          <w:rFonts w:ascii="Times New Roman" w:hAnsi="Times New Roman" w:cs="Times New Roman"/>
          <w:color w:val="000000"/>
          <w:sz w:val="24"/>
          <w:szCs w:val="24"/>
        </w:rPr>
        <w:tab/>
        <w:t>330000+330000*15/100 =379500 руб</w:t>
      </w:r>
      <w:r w:rsidRPr="00924554">
        <w:rPr>
          <w:rFonts w:ascii="Times New Roman" w:hAnsi="Times New Roman" w:cs="Times New Roman"/>
          <w:color w:val="000000"/>
          <w:sz w:val="24"/>
          <w:szCs w:val="24"/>
          <w:u w:val="single"/>
        </w:rPr>
        <w:t>.</w:t>
      </w:r>
    </w:p>
    <w:p w:rsidR="00F2274A" w:rsidRPr="00924554"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924554">
        <w:rPr>
          <w:rFonts w:ascii="Times New Roman" w:hAnsi="Times New Roman" w:cs="Times New Roman"/>
          <w:color w:val="000000"/>
          <w:sz w:val="24"/>
          <w:szCs w:val="24"/>
          <w:u w:val="single"/>
        </w:rPr>
        <w:t>Капитальный ремонт</w:t>
      </w:r>
      <w:r w:rsidRPr="00924554">
        <w:rPr>
          <w:rFonts w:ascii="Times New Roman" w:hAnsi="Times New Roman" w:cs="Times New Roman"/>
          <w:color w:val="000000"/>
          <w:sz w:val="24"/>
          <w:szCs w:val="24"/>
        </w:rPr>
        <w:tab/>
      </w:r>
      <w:r w:rsidRPr="00924554">
        <w:rPr>
          <w:rFonts w:ascii="Times New Roman" w:hAnsi="Times New Roman" w:cs="Times New Roman"/>
          <w:color w:val="000000"/>
          <w:sz w:val="24"/>
          <w:szCs w:val="24"/>
        </w:rPr>
        <w:tab/>
      </w:r>
      <w:r w:rsidRPr="00924554">
        <w:rPr>
          <w:rFonts w:ascii="Times New Roman" w:hAnsi="Times New Roman" w:cs="Times New Roman"/>
          <w:color w:val="000000"/>
          <w:sz w:val="24"/>
          <w:szCs w:val="24"/>
        </w:rPr>
        <w:tab/>
        <w:t>1000000-1000000*5/100=950000 руб.</w:t>
      </w:r>
    </w:p>
    <w:p w:rsidR="00F2274A" w:rsidRPr="00924554" w:rsidRDefault="00F2274A"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u w:val="single"/>
        </w:rPr>
      </w:pPr>
    </w:p>
    <w:p w:rsidR="00F2274A" w:rsidRPr="00F2274A" w:rsidRDefault="00924554" w:rsidP="00F2274A">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2274A" w:rsidRPr="00F2274A">
        <w:rPr>
          <w:rFonts w:ascii="Times New Roman" w:hAnsi="Times New Roman" w:cs="Times New Roman"/>
          <w:b/>
          <w:color w:val="000000"/>
          <w:sz w:val="24"/>
          <w:szCs w:val="24"/>
        </w:rPr>
        <w:t>7. Свод расходов на здравоохранение, руб.</w:t>
      </w:r>
    </w:p>
    <w:tbl>
      <w:tblPr>
        <w:tblW w:w="5000" w:type="pct"/>
        <w:tblCellMar>
          <w:left w:w="40" w:type="dxa"/>
          <w:right w:w="40" w:type="dxa"/>
        </w:tblCellMar>
        <w:tblLook w:val="0000"/>
      </w:tblPr>
      <w:tblGrid>
        <w:gridCol w:w="3415"/>
        <w:gridCol w:w="1394"/>
        <w:gridCol w:w="1700"/>
        <w:gridCol w:w="1792"/>
        <w:gridCol w:w="1700"/>
      </w:tblGrid>
      <w:tr w:rsidR="00F2274A" w:rsidRPr="00F2274A" w:rsidTr="0010118C">
        <w:trPr>
          <w:trHeight w:val="298"/>
        </w:trPr>
        <w:tc>
          <w:tcPr>
            <w:tcW w:w="1707" w:type="pct"/>
            <w:vMerge w:val="restart"/>
            <w:tcBorders>
              <w:top w:val="single" w:sz="6" w:space="0" w:color="auto"/>
              <w:left w:val="single" w:sz="6" w:space="0" w:color="auto"/>
              <w:bottom w:val="nil"/>
              <w:right w:val="single" w:sz="6" w:space="0" w:color="auto"/>
            </w:tcBorders>
            <w:shd w:val="clear" w:color="auto" w:fill="FFFFFF"/>
            <w:vAlign w:val="center"/>
          </w:tcPr>
          <w:p w:rsidR="00F2274A" w:rsidRPr="00924554" w:rsidRDefault="00F2274A" w:rsidP="00D251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554">
              <w:rPr>
                <w:rFonts w:ascii="Times New Roman" w:hAnsi="Times New Roman" w:cs="Times New Roman"/>
                <w:b/>
                <w:color w:val="000000"/>
                <w:sz w:val="24"/>
                <w:szCs w:val="24"/>
              </w:rPr>
              <w:t>Учреждение</w:t>
            </w:r>
          </w:p>
        </w:tc>
        <w:tc>
          <w:tcPr>
            <w:tcW w:w="244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24554" w:rsidRDefault="00F2274A" w:rsidP="00D251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554">
              <w:rPr>
                <w:rFonts w:ascii="Times New Roman" w:hAnsi="Times New Roman" w:cs="Times New Roman"/>
                <w:b/>
                <w:color w:val="000000"/>
                <w:sz w:val="24"/>
                <w:szCs w:val="24"/>
              </w:rPr>
              <w:t>Текущий год</w:t>
            </w:r>
          </w:p>
        </w:tc>
        <w:tc>
          <w:tcPr>
            <w:tcW w:w="850" w:type="pct"/>
            <w:vMerge w:val="restart"/>
            <w:tcBorders>
              <w:top w:val="single" w:sz="6" w:space="0" w:color="auto"/>
              <w:left w:val="single" w:sz="6" w:space="0" w:color="auto"/>
              <w:right w:val="single" w:sz="6" w:space="0" w:color="auto"/>
            </w:tcBorders>
            <w:shd w:val="clear" w:color="auto" w:fill="FFFFFF"/>
            <w:vAlign w:val="center"/>
          </w:tcPr>
          <w:p w:rsidR="00F2274A" w:rsidRPr="00924554" w:rsidRDefault="00F2274A" w:rsidP="00D251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554">
              <w:rPr>
                <w:rFonts w:ascii="Times New Roman" w:hAnsi="Times New Roman" w:cs="Times New Roman"/>
                <w:b/>
                <w:color w:val="000000"/>
                <w:sz w:val="24"/>
                <w:szCs w:val="24"/>
              </w:rPr>
              <w:t>Проект на следующий год</w:t>
            </w:r>
          </w:p>
        </w:tc>
      </w:tr>
      <w:tr w:rsidR="00F2274A" w:rsidRPr="00F2274A" w:rsidTr="0010118C">
        <w:trPr>
          <w:trHeight w:val="470"/>
        </w:trPr>
        <w:tc>
          <w:tcPr>
            <w:tcW w:w="1707" w:type="pct"/>
            <w:vMerge/>
            <w:tcBorders>
              <w:top w:val="nil"/>
              <w:left w:val="single" w:sz="6" w:space="0" w:color="auto"/>
              <w:bottom w:val="single" w:sz="6" w:space="0" w:color="auto"/>
              <w:right w:val="single" w:sz="6" w:space="0" w:color="auto"/>
            </w:tcBorders>
            <w:shd w:val="clear" w:color="auto" w:fill="FFFFFF"/>
            <w:vAlign w:val="center"/>
          </w:tcPr>
          <w:p w:rsidR="00F2274A" w:rsidRPr="00F2274A" w:rsidRDefault="00F2274A" w:rsidP="00D25155">
            <w:pPr>
              <w:autoSpaceDE w:val="0"/>
              <w:autoSpaceDN w:val="0"/>
              <w:adjustRightInd w:val="0"/>
              <w:spacing w:after="0" w:line="240" w:lineRule="auto"/>
              <w:jc w:val="center"/>
              <w:rPr>
                <w:rFonts w:ascii="Times New Roman" w:hAnsi="Times New Roman" w:cs="Times New Roman"/>
                <w:b/>
                <w:i/>
                <w:sz w:val="24"/>
                <w:szCs w:val="24"/>
              </w:rPr>
            </w:pPr>
          </w:p>
          <w:p w:rsidR="00F2274A" w:rsidRPr="00F2274A" w:rsidRDefault="00F2274A" w:rsidP="00D25155">
            <w:pPr>
              <w:autoSpaceDE w:val="0"/>
              <w:autoSpaceDN w:val="0"/>
              <w:adjustRightInd w:val="0"/>
              <w:spacing w:after="0" w:line="240" w:lineRule="auto"/>
              <w:jc w:val="center"/>
              <w:rPr>
                <w:rFonts w:ascii="Times New Roman" w:hAnsi="Times New Roman" w:cs="Times New Roman"/>
                <w:b/>
                <w:i/>
                <w:sz w:val="24"/>
                <w:szCs w:val="24"/>
              </w:rPr>
            </w:pPr>
          </w:p>
        </w:tc>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24554" w:rsidRDefault="00F2274A" w:rsidP="00D251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554">
              <w:rPr>
                <w:rFonts w:ascii="Times New Roman" w:hAnsi="Times New Roman" w:cs="Times New Roman"/>
                <w:b/>
                <w:color w:val="000000"/>
                <w:sz w:val="24"/>
                <w:szCs w:val="24"/>
              </w:rPr>
              <w:t>принято</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24554" w:rsidRDefault="00F2274A" w:rsidP="00D251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554">
              <w:rPr>
                <w:rFonts w:ascii="Times New Roman" w:hAnsi="Times New Roman" w:cs="Times New Roman"/>
                <w:b/>
                <w:color w:val="000000"/>
                <w:sz w:val="24"/>
                <w:szCs w:val="24"/>
              </w:rPr>
              <w:t>исполнено за 6 мес.</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924554" w:rsidRDefault="00F2274A" w:rsidP="00D251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4554">
              <w:rPr>
                <w:rFonts w:ascii="Times New Roman" w:hAnsi="Times New Roman" w:cs="Times New Roman"/>
                <w:b/>
                <w:color w:val="000000"/>
                <w:sz w:val="24"/>
                <w:szCs w:val="24"/>
              </w:rPr>
              <w:t>ожидаемое исполнение</w:t>
            </w:r>
          </w:p>
        </w:tc>
        <w:tc>
          <w:tcPr>
            <w:tcW w:w="850" w:type="pct"/>
            <w:vMerge/>
            <w:tcBorders>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hd w:val="clear" w:color="auto" w:fill="FFFFFF"/>
              <w:autoSpaceDE w:val="0"/>
              <w:autoSpaceDN w:val="0"/>
              <w:adjustRightInd w:val="0"/>
              <w:spacing w:after="0" w:line="240" w:lineRule="auto"/>
              <w:jc w:val="center"/>
              <w:rPr>
                <w:rFonts w:ascii="Times New Roman" w:hAnsi="Times New Roman" w:cs="Times New Roman"/>
                <w:b/>
                <w:i/>
                <w:sz w:val="24"/>
                <w:szCs w:val="24"/>
              </w:rPr>
            </w:pPr>
          </w:p>
        </w:tc>
      </w:tr>
      <w:tr w:rsidR="00F2274A" w:rsidRPr="00F2274A" w:rsidTr="0010118C">
        <w:trPr>
          <w:trHeight w:val="461"/>
        </w:trPr>
        <w:tc>
          <w:tcPr>
            <w:tcW w:w="170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D25155">
            <w:pPr>
              <w:shd w:val="clear" w:color="auto" w:fill="FFFFFF"/>
              <w:autoSpaceDE w:val="0"/>
              <w:autoSpaceDN w:val="0"/>
              <w:adjustRightInd w:val="0"/>
              <w:spacing w:after="0" w:line="240" w:lineRule="auto"/>
              <w:ind w:right="166"/>
              <w:jc w:val="both"/>
              <w:rPr>
                <w:rFonts w:ascii="Times New Roman" w:hAnsi="Times New Roman" w:cs="Times New Roman"/>
                <w:sz w:val="24"/>
                <w:szCs w:val="24"/>
              </w:rPr>
            </w:pPr>
            <w:r w:rsidRPr="00F2274A">
              <w:rPr>
                <w:rFonts w:ascii="Times New Roman" w:hAnsi="Times New Roman" w:cs="Times New Roman"/>
                <w:color w:val="000000"/>
                <w:sz w:val="24"/>
                <w:szCs w:val="24"/>
              </w:rPr>
              <w:t>1. Больницы и диспансеры в городах</w:t>
            </w:r>
          </w:p>
        </w:tc>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8 680 000</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4 340 000</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8 680 000</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12 281 878</w:t>
            </w:r>
          </w:p>
        </w:tc>
      </w:tr>
      <w:tr w:rsidR="00F2274A" w:rsidRPr="00F2274A" w:rsidTr="0010118C">
        <w:trPr>
          <w:trHeight w:val="662"/>
        </w:trPr>
        <w:tc>
          <w:tcPr>
            <w:tcW w:w="170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D25155">
            <w:pPr>
              <w:shd w:val="clear" w:color="auto" w:fill="FFFFFF"/>
              <w:autoSpaceDE w:val="0"/>
              <w:autoSpaceDN w:val="0"/>
              <w:adjustRightInd w:val="0"/>
              <w:spacing w:after="0" w:line="240" w:lineRule="auto"/>
              <w:ind w:right="166"/>
              <w:jc w:val="both"/>
              <w:rPr>
                <w:rFonts w:ascii="Times New Roman" w:hAnsi="Times New Roman" w:cs="Times New Roman"/>
                <w:sz w:val="24"/>
                <w:szCs w:val="24"/>
              </w:rPr>
            </w:pPr>
            <w:r w:rsidRPr="00F2274A">
              <w:rPr>
                <w:rFonts w:ascii="Times New Roman" w:hAnsi="Times New Roman" w:cs="Times New Roman"/>
                <w:color w:val="000000"/>
                <w:sz w:val="24"/>
                <w:szCs w:val="24"/>
              </w:rPr>
              <w:t>2. Больницы и диспансеры в сельской местности</w:t>
            </w:r>
          </w:p>
        </w:tc>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6 328 000</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3 164 000</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6 328 000</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7 165 454</w:t>
            </w:r>
          </w:p>
        </w:tc>
      </w:tr>
      <w:tr w:rsidR="00F2274A" w:rsidRPr="00F2274A" w:rsidTr="0010118C">
        <w:trPr>
          <w:trHeight w:val="470"/>
        </w:trPr>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hd w:val="clear" w:color="auto" w:fill="FFFFFF"/>
              <w:autoSpaceDE w:val="0"/>
              <w:autoSpaceDN w:val="0"/>
              <w:adjustRightInd w:val="0"/>
              <w:spacing w:after="0" w:line="240" w:lineRule="auto"/>
              <w:ind w:right="166"/>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3. Амбулаторно-</w:t>
            </w:r>
          </w:p>
          <w:p w:rsidR="00F2274A" w:rsidRPr="00F2274A" w:rsidRDefault="00F2274A" w:rsidP="00D25155">
            <w:pPr>
              <w:shd w:val="clear" w:color="auto" w:fill="FFFFFF"/>
              <w:autoSpaceDE w:val="0"/>
              <w:autoSpaceDN w:val="0"/>
              <w:adjustRightInd w:val="0"/>
              <w:spacing w:after="0" w:line="240" w:lineRule="auto"/>
              <w:ind w:right="166"/>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 xml:space="preserve">  полик</w:t>
            </w:r>
            <w:r w:rsidR="00D25155">
              <w:rPr>
                <w:rFonts w:ascii="Times New Roman" w:hAnsi="Times New Roman" w:cs="Times New Roman"/>
                <w:color w:val="000000"/>
                <w:sz w:val="24"/>
                <w:szCs w:val="24"/>
              </w:rPr>
              <w:t>ли</w:t>
            </w:r>
            <w:r w:rsidRPr="00F2274A">
              <w:rPr>
                <w:rFonts w:ascii="Times New Roman" w:hAnsi="Times New Roman" w:cs="Times New Roman"/>
                <w:color w:val="000000"/>
                <w:sz w:val="24"/>
                <w:szCs w:val="24"/>
              </w:rPr>
              <w:t>нические учреждени</w:t>
            </w:r>
            <w:r w:rsidR="00D25155">
              <w:rPr>
                <w:rFonts w:ascii="Times New Roman" w:hAnsi="Times New Roman" w:cs="Times New Roman"/>
                <w:color w:val="000000"/>
                <w:sz w:val="24"/>
                <w:szCs w:val="24"/>
              </w:rPr>
              <w:t>я</w:t>
            </w:r>
          </w:p>
        </w:tc>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2 951 009</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1 475 504,5</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2 951 009</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D25155" w:rsidRDefault="00F2274A" w:rsidP="00D25155">
            <w:pPr>
              <w:spacing w:after="0" w:line="240" w:lineRule="auto"/>
              <w:jc w:val="center"/>
              <w:rPr>
                <w:rFonts w:ascii="Times New Roman" w:hAnsi="Times New Roman" w:cs="Times New Roman"/>
                <w:b/>
                <w:sz w:val="24"/>
                <w:szCs w:val="24"/>
              </w:rPr>
            </w:pPr>
            <w:r w:rsidRPr="00D25155">
              <w:rPr>
                <w:rFonts w:ascii="Times New Roman" w:hAnsi="Times New Roman" w:cs="Times New Roman"/>
                <w:b/>
                <w:sz w:val="24"/>
                <w:szCs w:val="24"/>
              </w:rPr>
              <w:t>3 811 500</w:t>
            </w:r>
          </w:p>
        </w:tc>
      </w:tr>
      <w:tr w:rsidR="00F2274A" w:rsidRPr="00F2274A" w:rsidTr="0010118C">
        <w:trPr>
          <w:trHeight w:val="470"/>
        </w:trPr>
        <w:tc>
          <w:tcPr>
            <w:tcW w:w="170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hd w:val="clear" w:color="auto" w:fill="FFFFFF"/>
              <w:autoSpaceDE w:val="0"/>
              <w:autoSpaceDN w:val="0"/>
              <w:adjustRightInd w:val="0"/>
              <w:spacing w:after="0" w:line="240" w:lineRule="auto"/>
              <w:ind w:right="166"/>
              <w:jc w:val="both"/>
              <w:rPr>
                <w:rFonts w:ascii="Times New Roman" w:hAnsi="Times New Roman" w:cs="Times New Roman"/>
                <w:sz w:val="24"/>
                <w:szCs w:val="24"/>
              </w:rPr>
            </w:pPr>
            <w:r w:rsidRPr="00F2274A">
              <w:rPr>
                <w:rFonts w:ascii="Times New Roman" w:hAnsi="Times New Roman" w:cs="Times New Roman"/>
                <w:color w:val="000000"/>
                <w:sz w:val="24"/>
                <w:szCs w:val="24"/>
              </w:rPr>
              <w:t>4. Прочие учреждения здравоохранения</w:t>
            </w:r>
          </w:p>
        </w:tc>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2 400 000</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1 200 000</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2 400 000</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2 600 000</w:t>
            </w:r>
          </w:p>
        </w:tc>
      </w:tr>
      <w:tr w:rsidR="00F2274A" w:rsidRPr="00F2274A" w:rsidTr="0010118C">
        <w:trPr>
          <w:trHeight w:val="269"/>
        </w:trPr>
        <w:tc>
          <w:tcPr>
            <w:tcW w:w="1707" w:type="pct"/>
            <w:tcBorders>
              <w:top w:val="single" w:sz="6" w:space="0" w:color="auto"/>
              <w:left w:val="single" w:sz="6" w:space="0" w:color="auto"/>
              <w:bottom w:val="single" w:sz="6" w:space="0" w:color="auto"/>
              <w:right w:val="single" w:sz="6" w:space="0" w:color="auto"/>
            </w:tcBorders>
            <w:shd w:val="clear" w:color="auto" w:fill="FFFFFF"/>
          </w:tcPr>
          <w:p w:rsidR="00F2274A" w:rsidRPr="00F2274A" w:rsidRDefault="00F2274A" w:rsidP="00D25155">
            <w:pPr>
              <w:shd w:val="clear" w:color="auto" w:fill="FFFFFF"/>
              <w:autoSpaceDE w:val="0"/>
              <w:autoSpaceDN w:val="0"/>
              <w:adjustRightInd w:val="0"/>
              <w:spacing w:after="0" w:line="240" w:lineRule="auto"/>
              <w:ind w:right="166"/>
              <w:jc w:val="both"/>
              <w:rPr>
                <w:rFonts w:ascii="Times New Roman" w:hAnsi="Times New Roman" w:cs="Times New Roman"/>
                <w:b/>
                <w:sz w:val="24"/>
                <w:szCs w:val="24"/>
              </w:rPr>
            </w:pPr>
            <w:r w:rsidRPr="00F2274A">
              <w:rPr>
                <w:rFonts w:ascii="Times New Roman" w:hAnsi="Times New Roman" w:cs="Times New Roman"/>
                <w:b/>
                <w:color w:val="000000"/>
                <w:sz w:val="24"/>
                <w:szCs w:val="24"/>
              </w:rPr>
              <w:t>Итого расходов</w:t>
            </w:r>
          </w:p>
        </w:tc>
        <w:tc>
          <w:tcPr>
            <w:tcW w:w="697"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ind w:right="-77" w:hanging="104"/>
              <w:jc w:val="center"/>
              <w:rPr>
                <w:rFonts w:ascii="Times New Roman" w:hAnsi="Times New Roman" w:cs="Times New Roman"/>
                <w:b/>
                <w:bCs/>
                <w:sz w:val="24"/>
                <w:szCs w:val="24"/>
              </w:rPr>
            </w:pPr>
            <w:r w:rsidRPr="00F2274A">
              <w:rPr>
                <w:rFonts w:ascii="Times New Roman" w:hAnsi="Times New Roman" w:cs="Times New Roman"/>
                <w:b/>
                <w:bCs/>
                <w:sz w:val="24"/>
                <w:szCs w:val="24"/>
              </w:rPr>
              <w:t>20 359 009</w:t>
            </w:r>
          </w:p>
          <w:p w:rsidR="00F2274A" w:rsidRPr="00F2274A" w:rsidRDefault="00F2274A" w:rsidP="00D25155">
            <w:pPr>
              <w:spacing w:after="0" w:line="240" w:lineRule="auto"/>
              <w:jc w:val="center"/>
              <w:rPr>
                <w:rFonts w:ascii="Times New Roman" w:hAnsi="Times New Roman" w:cs="Times New Roman"/>
                <w:sz w:val="24"/>
                <w:szCs w:val="24"/>
              </w:rPr>
            </w:pP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10 179 504,5</w:t>
            </w:r>
          </w:p>
          <w:p w:rsidR="00F2274A" w:rsidRPr="00F2274A" w:rsidRDefault="00F2274A" w:rsidP="00D25155">
            <w:pPr>
              <w:spacing w:after="0" w:line="240" w:lineRule="auto"/>
              <w:jc w:val="center"/>
              <w:rPr>
                <w:rFonts w:ascii="Times New Roman" w:hAnsi="Times New Roman" w:cs="Times New Roman"/>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20 359 009</w:t>
            </w:r>
          </w:p>
          <w:p w:rsidR="00F2274A" w:rsidRPr="00F2274A" w:rsidRDefault="00F2274A" w:rsidP="00D25155">
            <w:pPr>
              <w:spacing w:after="0" w:line="240" w:lineRule="auto"/>
              <w:jc w:val="center"/>
              <w:rPr>
                <w:rFonts w:ascii="Times New Roman" w:hAnsi="Times New Roman" w:cs="Times New Roman"/>
                <w:sz w:val="24"/>
                <w:szCs w:val="24"/>
              </w:rPr>
            </w:pP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F2274A" w:rsidRPr="00F2274A" w:rsidRDefault="00F2274A" w:rsidP="00D25155">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25 858 832</w:t>
            </w:r>
          </w:p>
          <w:p w:rsidR="00F2274A" w:rsidRPr="00F2274A" w:rsidRDefault="00F2274A" w:rsidP="00D25155">
            <w:pPr>
              <w:spacing w:after="0" w:line="240" w:lineRule="auto"/>
              <w:jc w:val="center"/>
              <w:rPr>
                <w:rFonts w:ascii="Times New Roman" w:hAnsi="Times New Roman" w:cs="Times New Roman"/>
                <w:sz w:val="24"/>
                <w:szCs w:val="24"/>
              </w:rPr>
            </w:pPr>
          </w:p>
        </w:tc>
      </w:tr>
    </w:tbl>
    <w:p w:rsidR="00F2274A" w:rsidRPr="00F2274A" w:rsidRDefault="00F2274A" w:rsidP="00D25155">
      <w:pPr>
        <w:spacing w:after="0" w:line="240" w:lineRule="auto"/>
        <w:jc w:val="both"/>
        <w:rPr>
          <w:rFonts w:ascii="Times New Roman" w:hAnsi="Times New Roman" w:cs="Times New Roman"/>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F2274A" w:rsidRPr="00F2274A" w:rsidRDefault="00F2274A" w:rsidP="00F2274A">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p w:rsidR="000F6C51" w:rsidRDefault="000F6C51" w:rsidP="00F2274A">
      <w:pPr>
        <w:shd w:val="clear" w:color="auto" w:fill="FFFFFF"/>
        <w:autoSpaceDE w:val="0"/>
        <w:autoSpaceDN w:val="0"/>
        <w:adjustRightInd w:val="0"/>
        <w:spacing w:line="240" w:lineRule="auto"/>
        <w:ind w:firstLine="709"/>
        <w:jc w:val="center"/>
        <w:outlineLvl w:val="1"/>
        <w:rPr>
          <w:rFonts w:ascii="Times New Roman" w:hAnsi="Times New Roman" w:cs="Times New Roman"/>
          <w:b/>
          <w:color w:val="000000"/>
          <w:sz w:val="24"/>
          <w:szCs w:val="24"/>
        </w:rPr>
      </w:pPr>
    </w:p>
    <w:p w:rsidR="000F6C51" w:rsidRDefault="000F6C51" w:rsidP="00F2274A">
      <w:pPr>
        <w:shd w:val="clear" w:color="auto" w:fill="FFFFFF"/>
        <w:autoSpaceDE w:val="0"/>
        <w:autoSpaceDN w:val="0"/>
        <w:adjustRightInd w:val="0"/>
        <w:spacing w:line="240" w:lineRule="auto"/>
        <w:ind w:firstLine="709"/>
        <w:jc w:val="center"/>
        <w:outlineLvl w:val="1"/>
        <w:rPr>
          <w:rFonts w:ascii="Times New Roman" w:hAnsi="Times New Roman" w:cs="Times New Roman"/>
          <w:b/>
          <w:color w:val="000000"/>
          <w:sz w:val="24"/>
          <w:szCs w:val="24"/>
        </w:rPr>
      </w:pPr>
    </w:p>
    <w:p w:rsidR="000F6C51" w:rsidRDefault="000F6C51" w:rsidP="00F2274A">
      <w:pPr>
        <w:shd w:val="clear" w:color="auto" w:fill="FFFFFF"/>
        <w:autoSpaceDE w:val="0"/>
        <w:autoSpaceDN w:val="0"/>
        <w:adjustRightInd w:val="0"/>
        <w:spacing w:line="240" w:lineRule="auto"/>
        <w:ind w:firstLine="709"/>
        <w:jc w:val="center"/>
        <w:outlineLvl w:val="1"/>
        <w:rPr>
          <w:rFonts w:ascii="Times New Roman" w:hAnsi="Times New Roman" w:cs="Times New Roman"/>
          <w:b/>
          <w:color w:val="000000"/>
          <w:sz w:val="24"/>
          <w:szCs w:val="24"/>
        </w:rPr>
      </w:pPr>
    </w:p>
    <w:p w:rsidR="000F6C51" w:rsidRDefault="000F6C51" w:rsidP="00F2274A">
      <w:pPr>
        <w:shd w:val="clear" w:color="auto" w:fill="FFFFFF"/>
        <w:autoSpaceDE w:val="0"/>
        <w:autoSpaceDN w:val="0"/>
        <w:adjustRightInd w:val="0"/>
        <w:spacing w:line="240" w:lineRule="auto"/>
        <w:ind w:firstLine="709"/>
        <w:jc w:val="center"/>
        <w:outlineLvl w:val="1"/>
        <w:rPr>
          <w:rFonts w:ascii="Times New Roman" w:hAnsi="Times New Roman" w:cs="Times New Roman"/>
          <w:b/>
          <w:color w:val="000000"/>
          <w:sz w:val="24"/>
          <w:szCs w:val="24"/>
        </w:rPr>
      </w:pPr>
    </w:p>
    <w:p w:rsidR="00F2274A" w:rsidRPr="00F2274A" w:rsidRDefault="00F2274A" w:rsidP="00F2274A">
      <w:pPr>
        <w:shd w:val="clear" w:color="auto" w:fill="FFFFFF"/>
        <w:autoSpaceDE w:val="0"/>
        <w:autoSpaceDN w:val="0"/>
        <w:adjustRightInd w:val="0"/>
        <w:spacing w:line="240" w:lineRule="auto"/>
        <w:ind w:firstLine="709"/>
        <w:jc w:val="center"/>
        <w:outlineLvl w:val="1"/>
        <w:rPr>
          <w:rFonts w:ascii="Times New Roman" w:hAnsi="Times New Roman" w:cs="Times New Roman"/>
          <w:b/>
          <w:color w:val="000000"/>
          <w:sz w:val="24"/>
          <w:szCs w:val="24"/>
        </w:rPr>
      </w:pPr>
      <w:r w:rsidRPr="00F2274A">
        <w:rPr>
          <w:rFonts w:ascii="Times New Roman" w:hAnsi="Times New Roman" w:cs="Times New Roman"/>
          <w:b/>
          <w:color w:val="000000"/>
          <w:sz w:val="24"/>
          <w:szCs w:val="24"/>
        </w:rPr>
        <w:t>ПРОЕКТ БЮДЖЕТА РАЙОНА, год (тыс</w:t>
      </w:r>
      <w:proofErr w:type="gramStart"/>
      <w:r w:rsidRPr="00F2274A">
        <w:rPr>
          <w:rFonts w:ascii="Times New Roman" w:hAnsi="Times New Roman" w:cs="Times New Roman"/>
          <w:b/>
          <w:color w:val="000000"/>
          <w:sz w:val="24"/>
          <w:szCs w:val="24"/>
        </w:rPr>
        <w:t>.р</w:t>
      </w:r>
      <w:proofErr w:type="gramEnd"/>
      <w:r w:rsidRPr="00F2274A">
        <w:rPr>
          <w:rFonts w:ascii="Times New Roman" w:hAnsi="Times New Roman" w:cs="Times New Roman"/>
          <w:b/>
          <w:color w:val="000000"/>
          <w:sz w:val="24"/>
          <w:szCs w:val="24"/>
        </w:rPr>
        <w:t>уб.)</w:t>
      </w:r>
    </w:p>
    <w:p w:rsidR="00F2274A" w:rsidRPr="00F2274A" w:rsidRDefault="00F2274A" w:rsidP="00F2274A">
      <w:pPr>
        <w:shd w:val="clear" w:color="auto" w:fill="FFFFFF"/>
        <w:autoSpaceDE w:val="0"/>
        <w:autoSpaceDN w:val="0"/>
        <w:adjustRightInd w:val="0"/>
        <w:spacing w:line="240" w:lineRule="auto"/>
        <w:ind w:firstLine="709"/>
        <w:jc w:val="center"/>
        <w:outlineLvl w:val="1"/>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91"/>
        <w:gridCol w:w="1494"/>
        <w:gridCol w:w="1610"/>
        <w:gridCol w:w="1594"/>
        <w:gridCol w:w="1612"/>
      </w:tblGrid>
      <w:tr w:rsidR="00F2274A" w:rsidRPr="00F2274A" w:rsidTr="0010118C">
        <w:trPr>
          <w:trHeight w:val="269"/>
        </w:trPr>
        <w:tc>
          <w:tcPr>
            <w:tcW w:w="1845" w:type="pct"/>
            <w:vMerge w:val="restart"/>
            <w:shd w:val="clear" w:color="auto" w:fill="FFFFFF"/>
            <w:vAlign w:val="center"/>
          </w:tcPr>
          <w:p w:rsidR="00F2274A" w:rsidRPr="000F6C51"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F6C51">
              <w:rPr>
                <w:rFonts w:ascii="Times New Roman" w:hAnsi="Times New Roman" w:cs="Times New Roman"/>
                <w:b/>
                <w:color w:val="000000"/>
                <w:sz w:val="24"/>
                <w:szCs w:val="24"/>
              </w:rPr>
              <w:t>Показатели</w:t>
            </w:r>
          </w:p>
        </w:tc>
        <w:tc>
          <w:tcPr>
            <w:tcW w:w="2349" w:type="pct"/>
            <w:gridSpan w:val="3"/>
            <w:shd w:val="clear" w:color="auto" w:fill="FFFFFF"/>
            <w:vAlign w:val="center"/>
          </w:tcPr>
          <w:p w:rsidR="00F2274A" w:rsidRPr="000F6C51"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F6C51">
              <w:rPr>
                <w:rFonts w:ascii="Times New Roman" w:hAnsi="Times New Roman" w:cs="Times New Roman"/>
                <w:b/>
                <w:color w:val="000000"/>
                <w:sz w:val="24"/>
                <w:szCs w:val="24"/>
              </w:rPr>
              <w:t>Текущий год</w:t>
            </w:r>
          </w:p>
        </w:tc>
        <w:tc>
          <w:tcPr>
            <w:tcW w:w="806" w:type="pct"/>
            <w:vMerge w:val="restart"/>
            <w:shd w:val="clear" w:color="auto" w:fill="FFFFFF"/>
            <w:vAlign w:val="center"/>
          </w:tcPr>
          <w:p w:rsidR="00F2274A" w:rsidRPr="000F6C51"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F6C51">
              <w:rPr>
                <w:rFonts w:ascii="Times New Roman" w:hAnsi="Times New Roman" w:cs="Times New Roman"/>
                <w:b/>
                <w:color w:val="000000"/>
                <w:sz w:val="24"/>
                <w:szCs w:val="24"/>
              </w:rPr>
              <w:t>Проект на следующий год</w:t>
            </w:r>
          </w:p>
        </w:tc>
      </w:tr>
      <w:tr w:rsidR="00F2274A" w:rsidRPr="00F2274A" w:rsidTr="0010118C">
        <w:trPr>
          <w:trHeight w:val="394"/>
        </w:trPr>
        <w:tc>
          <w:tcPr>
            <w:tcW w:w="1845" w:type="pct"/>
            <w:vMerge/>
            <w:shd w:val="clear" w:color="auto" w:fill="FFFFFF"/>
            <w:vAlign w:val="center"/>
          </w:tcPr>
          <w:p w:rsidR="00F2274A" w:rsidRPr="00F2274A" w:rsidRDefault="00F2274A" w:rsidP="000F6C51">
            <w:pPr>
              <w:autoSpaceDE w:val="0"/>
              <w:autoSpaceDN w:val="0"/>
              <w:adjustRightInd w:val="0"/>
              <w:spacing w:after="0" w:line="240" w:lineRule="auto"/>
              <w:jc w:val="center"/>
              <w:rPr>
                <w:rFonts w:ascii="Times New Roman" w:hAnsi="Times New Roman" w:cs="Times New Roman"/>
                <w:b/>
                <w:i/>
                <w:sz w:val="24"/>
                <w:szCs w:val="24"/>
              </w:rPr>
            </w:pPr>
          </w:p>
          <w:p w:rsidR="00F2274A" w:rsidRPr="00F2274A" w:rsidRDefault="00F2274A" w:rsidP="000F6C51">
            <w:pPr>
              <w:autoSpaceDE w:val="0"/>
              <w:autoSpaceDN w:val="0"/>
              <w:adjustRightInd w:val="0"/>
              <w:spacing w:after="0" w:line="240" w:lineRule="auto"/>
              <w:jc w:val="center"/>
              <w:rPr>
                <w:rFonts w:ascii="Times New Roman" w:hAnsi="Times New Roman" w:cs="Times New Roman"/>
                <w:b/>
                <w:i/>
                <w:sz w:val="24"/>
                <w:szCs w:val="24"/>
              </w:rPr>
            </w:pPr>
          </w:p>
        </w:tc>
        <w:tc>
          <w:tcPr>
            <w:tcW w:w="747" w:type="pct"/>
            <w:shd w:val="clear" w:color="auto" w:fill="FFFFFF"/>
            <w:vAlign w:val="center"/>
          </w:tcPr>
          <w:p w:rsidR="00F2274A" w:rsidRPr="009E50C9"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E50C9">
              <w:rPr>
                <w:rFonts w:ascii="Times New Roman" w:hAnsi="Times New Roman" w:cs="Times New Roman"/>
                <w:b/>
                <w:color w:val="000000"/>
                <w:sz w:val="24"/>
                <w:szCs w:val="24"/>
              </w:rPr>
              <w:t>принято</w:t>
            </w:r>
          </w:p>
        </w:tc>
        <w:tc>
          <w:tcPr>
            <w:tcW w:w="805" w:type="pct"/>
            <w:shd w:val="clear" w:color="auto" w:fill="FFFFFF"/>
            <w:vAlign w:val="center"/>
          </w:tcPr>
          <w:p w:rsidR="00F2274A" w:rsidRPr="009E50C9"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E50C9">
              <w:rPr>
                <w:rFonts w:ascii="Times New Roman" w:hAnsi="Times New Roman" w:cs="Times New Roman"/>
                <w:b/>
                <w:color w:val="000000"/>
                <w:sz w:val="24"/>
                <w:szCs w:val="24"/>
              </w:rPr>
              <w:t>исполнено за 6 месяцев</w:t>
            </w:r>
          </w:p>
        </w:tc>
        <w:tc>
          <w:tcPr>
            <w:tcW w:w="797" w:type="pct"/>
            <w:shd w:val="clear" w:color="auto" w:fill="FFFFFF"/>
            <w:vAlign w:val="center"/>
          </w:tcPr>
          <w:p w:rsidR="00F2274A" w:rsidRPr="009E50C9"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E50C9">
              <w:rPr>
                <w:rFonts w:ascii="Times New Roman" w:hAnsi="Times New Roman" w:cs="Times New Roman"/>
                <w:b/>
                <w:color w:val="000000"/>
                <w:sz w:val="24"/>
                <w:szCs w:val="24"/>
              </w:rPr>
              <w:t>ожидаемое исполнение</w:t>
            </w:r>
          </w:p>
        </w:tc>
        <w:tc>
          <w:tcPr>
            <w:tcW w:w="806" w:type="pct"/>
            <w:vMerge/>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i/>
                <w:sz w:val="24"/>
                <w:szCs w:val="24"/>
              </w:rPr>
            </w:pPr>
          </w:p>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i/>
                <w:sz w:val="24"/>
                <w:szCs w:val="24"/>
              </w:rPr>
            </w:pPr>
          </w:p>
        </w:tc>
      </w:tr>
      <w:tr w:rsidR="00F2274A" w:rsidRPr="00F2274A" w:rsidTr="0010118C">
        <w:trPr>
          <w:trHeight w:val="250"/>
        </w:trPr>
        <w:tc>
          <w:tcPr>
            <w:tcW w:w="184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color w:val="000000"/>
                <w:sz w:val="24"/>
                <w:szCs w:val="24"/>
              </w:rPr>
              <w:t>1</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color w:val="000000"/>
                <w:sz w:val="24"/>
                <w:szCs w:val="24"/>
              </w:rPr>
              <w:t>2</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color w:val="000000"/>
                <w:sz w:val="24"/>
                <w:szCs w:val="24"/>
              </w:rPr>
              <w:t>3</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color w:val="000000"/>
                <w:sz w:val="24"/>
                <w:szCs w:val="24"/>
              </w:rPr>
              <w:t>4</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color w:val="000000"/>
                <w:sz w:val="24"/>
                <w:szCs w:val="24"/>
              </w:rPr>
              <w:t>5</w:t>
            </w:r>
          </w:p>
        </w:tc>
      </w:tr>
      <w:tr w:rsidR="00F2274A" w:rsidRPr="00F2274A" w:rsidTr="0010118C">
        <w:trPr>
          <w:trHeight w:val="250"/>
        </w:trPr>
        <w:tc>
          <w:tcPr>
            <w:tcW w:w="5000" w:type="pct"/>
            <w:gridSpan w:val="5"/>
            <w:shd w:val="clear" w:color="auto" w:fill="FFFFFF"/>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Наименование доходов</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1.Налог на имущество физических лиц</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16000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40000</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2. Земельный налог</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70200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35100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70200</w:t>
            </w:r>
          </w:p>
        </w:tc>
        <w:tc>
          <w:tcPr>
            <w:tcW w:w="806"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192700</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3.Единый налог на вмененный доход</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 xml:space="preserve">272000 </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136000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272000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312800</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4. Транспортный налог</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32452,02</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16266,01</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32452,02</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32452,02</w:t>
            </w:r>
          </w:p>
        </w:tc>
      </w:tr>
      <w:tr w:rsidR="00F2274A" w:rsidRPr="00F2274A" w:rsidTr="0010118C">
        <w:trPr>
          <w:trHeight w:val="24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5.Налог на доходы физических лиц</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786,66</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393,33</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786,66</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959,72</w:t>
            </w: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6. Неналоговые доходы</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575</w:t>
            </w: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274A">
              <w:rPr>
                <w:rFonts w:ascii="Times New Roman" w:hAnsi="Times New Roman" w:cs="Times New Roman"/>
                <w:b/>
                <w:i/>
                <w:color w:val="000000"/>
                <w:sz w:val="24"/>
                <w:szCs w:val="24"/>
              </w:rPr>
              <w:t>ИТОГО доходов</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74A">
              <w:rPr>
                <w:rFonts w:ascii="Times New Roman" w:hAnsi="Times New Roman" w:cs="Times New Roman"/>
                <w:b/>
                <w:sz w:val="24"/>
                <w:szCs w:val="24"/>
              </w:rPr>
              <w:t>407938,68</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74A">
              <w:rPr>
                <w:rFonts w:ascii="Times New Roman" w:hAnsi="Times New Roman" w:cs="Times New Roman"/>
                <w:b/>
                <w:sz w:val="24"/>
                <w:szCs w:val="24"/>
              </w:rPr>
              <w:t>203969,34</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74A">
              <w:rPr>
                <w:rFonts w:ascii="Times New Roman" w:hAnsi="Times New Roman" w:cs="Times New Roman"/>
                <w:b/>
                <w:sz w:val="24"/>
                <w:szCs w:val="24"/>
              </w:rPr>
              <w:t>407938,68</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74A">
              <w:rPr>
                <w:rFonts w:ascii="Times New Roman" w:hAnsi="Times New Roman" w:cs="Times New Roman"/>
                <w:b/>
                <w:sz w:val="24"/>
                <w:szCs w:val="24"/>
              </w:rPr>
              <w:t>579486,74</w:t>
            </w:r>
          </w:p>
        </w:tc>
      </w:tr>
      <w:tr w:rsidR="00F2274A" w:rsidRPr="00F2274A" w:rsidTr="0010118C">
        <w:trPr>
          <w:trHeight w:val="576"/>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Дотации и субвенции из бюджета области</w:t>
            </w:r>
          </w:p>
        </w:tc>
        <w:tc>
          <w:tcPr>
            <w:tcW w:w="74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1394923,81</w:t>
            </w:r>
          </w:p>
          <w:p w:rsidR="00F2274A" w:rsidRPr="00F2274A" w:rsidRDefault="00F2274A" w:rsidP="000F6C51">
            <w:pPr>
              <w:spacing w:after="0" w:line="240" w:lineRule="auto"/>
              <w:jc w:val="center"/>
              <w:rPr>
                <w:rFonts w:ascii="Times New Roman" w:hAnsi="Times New Roman" w:cs="Times New Roman"/>
                <w:sz w:val="24"/>
                <w:szCs w:val="24"/>
              </w:rPr>
            </w:pPr>
          </w:p>
        </w:tc>
        <w:tc>
          <w:tcPr>
            <w:tcW w:w="805"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657482,81</w:t>
            </w:r>
          </w:p>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79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1394923,81</w:t>
            </w:r>
          </w:p>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06"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1487852,42</w:t>
            </w:r>
          </w:p>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F2274A">
              <w:rPr>
                <w:rFonts w:ascii="Times New Roman" w:hAnsi="Times New Roman" w:cs="Times New Roman"/>
                <w:b/>
                <w:bCs/>
                <w:i/>
                <w:color w:val="000000"/>
                <w:sz w:val="24"/>
                <w:szCs w:val="24"/>
              </w:rPr>
              <w:t>ВСЕГО доходов</w:t>
            </w:r>
          </w:p>
        </w:tc>
        <w:tc>
          <w:tcPr>
            <w:tcW w:w="74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1802862,49</w:t>
            </w:r>
          </w:p>
        </w:tc>
        <w:tc>
          <w:tcPr>
            <w:tcW w:w="805"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861452,15</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i/>
                <w:sz w:val="24"/>
                <w:szCs w:val="24"/>
              </w:rPr>
            </w:pPr>
            <w:r w:rsidRPr="00F2274A">
              <w:rPr>
                <w:rFonts w:ascii="Times New Roman" w:hAnsi="Times New Roman" w:cs="Times New Roman"/>
                <w:b/>
                <w:bCs/>
                <w:sz w:val="24"/>
                <w:szCs w:val="24"/>
              </w:rPr>
              <w:t>1802862,49</w:t>
            </w:r>
          </w:p>
        </w:tc>
        <w:tc>
          <w:tcPr>
            <w:tcW w:w="806"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2067339,16</w:t>
            </w:r>
          </w:p>
        </w:tc>
      </w:tr>
      <w:tr w:rsidR="00F2274A" w:rsidRPr="00F2274A" w:rsidTr="0010118C">
        <w:trPr>
          <w:trHeight w:val="240"/>
        </w:trPr>
        <w:tc>
          <w:tcPr>
            <w:tcW w:w="5000" w:type="pct"/>
            <w:gridSpan w:val="5"/>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i/>
                <w:sz w:val="24"/>
                <w:szCs w:val="24"/>
              </w:rPr>
            </w:pPr>
            <w:r w:rsidRPr="00F2274A">
              <w:rPr>
                <w:rFonts w:ascii="Times New Roman" w:hAnsi="Times New Roman" w:cs="Times New Roman"/>
                <w:b/>
                <w:i/>
                <w:color w:val="000000"/>
                <w:sz w:val="24"/>
                <w:szCs w:val="24"/>
              </w:rPr>
              <w:t>Наименование расходов</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1. Общегосударственные вопросы</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100 000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55 000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100 000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105 000</w:t>
            </w: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2.Национальная безопасность и правоохранительная деятельность</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100 000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50 000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100 000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110 000</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3.Национальная экономика</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300 000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150 000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300 000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322 500</w:t>
            </w:r>
          </w:p>
        </w:tc>
      </w:tr>
      <w:tr w:rsidR="00F2274A" w:rsidRPr="00F2274A" w:rsidTr="0010118C">
        <w:trPr>
          <w:trHeight w:val="394"/>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4.Жилищно-коммунальное хозяйство</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900 000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400 000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900 000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1 035 000</w:t>
            </w: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5. Охрана окружающей среды</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100 000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50 000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100 000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105 000</w:t>
            </w: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6. Образование</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12 496,62</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6 269,22</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12 496,62</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14 010,5</w:t>
            </w:r>
          </w:p>
        </w:tc>
      </w:tr>
      <w:tr w:rsidR="00F2274A" w:rsidRPr="00F2274A" w:rsidTr="0010118C">
        <w:trPr>
          <w:trHeight w:val="25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7.Культура, кинематография и СМИ</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270 000</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140 000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270 000</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350 000</w:t>
            </w:r>
          </w:p>
        </w:tc>
      </w:tr>
      <w:tr w:rsidR="00F2274A" w:rsidRPr="00F2274A" w:rsidTr="0010118C">
        <w:trPr>
          <w:trHeight w:val="24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8.Здравоохранение и спорт</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20 359,01</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101 79,50</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20 359,01</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25 858,83</w:t>
            </w:r>
          </w:p>
        </w:tc>
      </w:tr>
      <w:tr w:rsidR="00F2274A" w:rsidRPr="00F2274A" w:rsidTr="0010118C">
        <w:trPr>
          <w:trHeight w:val="24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i/>
                <w:sz w:val="24"/>
                <w:szCs w:val="24"/>
              </w:rPr>
            </w:pPr>
            <w:r w:rsidRPr="00F2274A">
              <w:rPr>
                <w:rFonts w:ascii="Times New Roman" w:hAnsi="Times New Roman" w:cs="Times New Roman"/>
                <w:b/>
                <w:bCs/>
                <w:i/>
                <w:color w:val="000000"/>
                <w:sz w:val="24"/>
                <w:szCs w:val="24"/>
              </w:rPr>
              <w:t>ИТОГО расходов</w:t>
            </w:r>
          </w:p>
        </w:tc>
        <w:tc>
          <w:tcPr>
            <w:tcW w:w="74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1802855,63</w:t>
            </w:r>
          </w:p>
        </w:tc>
        <w:tc>
          <w:tcPr>
            <w:tcW w:w="805"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861448,72</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1802855,63</w:t>
            </w:r>
          </w:p>
        </w:tc>
        <w:tc>
          <w:tcPr>
            <w:tcW w:w="806"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2067369,33</w:t>
            </w:r>
          </w:p>
        </w:tc>
      </w:tr>
      <w:tr w:rsidR="00F2274A" w:rsidRPr="00F2274A" w:rsidTr="0010118C">
        <w:trPr>
          <w:trHeight w:val="403"/>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Субвенции в областной бюджет</w:t>
            </w:r>
          </w:p>
        </w:tc>
        <w:tc>
          <w:tcPr>
            <w:tcW w:w="74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805"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806"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r>
      <w:tr w:rsidR="00F2274A" w:rsidRPr="00F2274A" w:rsidTr="0010118C">
        <w:trPr>
          <w:trHeight w:val="240"/>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i/>
                <w:sz w:val="24"/>
                <w:szCs w:val="24"/>
              </w:rPr>
            </w:pPr>
            <w:r w:rsidRPr="00F2274A">
              <w:rPr>
                <w:rFonts w:ascii="Times New Roman" w:hAnsi="Times New Roman" w:cs="Times New Roman"/>
                <w:b/>
                <w:bCs/>
                <w:i/>
                <w:color w:val="000000"/>
                <w:sz w:val="24"/>
                <w:szCs w:val="24"/>
              </w:rPr>
              <w:t>ВСЕГО расходов</w:t>
            </w:r>
          </w:p>
        </w:tc>
        <w:tc>
          <w:tcPr>
            <w:tcW w:w="74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1802855,63</w:t>
            </w:r>
          </w:p>
        </w:tc>
        <w:tc>
          <w:tcPr>
            <w:tcW w:w="805"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861448,72</w:t>
            </w:r>
          </w:p>
        </w:tc>
        <w:tc>
          <w:tcPr>
            <w:tcW w:w="797" w:type="pct"/>
            <w:shd w:val="clear" w:color="auto" w:fill="FFFFFF"/>
            <w:vAlign w:val="center"/>
          </w:tcPr>
          <w:p w:rsidR="00F2274A" w:rsidRPr="00F2274A" w:rsidRDefault="00F2274A" w:rsidP="000F6C51">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1802855,63</w:t>
            </w:r>
          </w:p>
        </w:tc>
        <w:tc>
          <w:tcPr>
            <w:tcW w:w="806"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b/>
                <w:bCs/>
                <w:sz w:val="24"/>
                <w:szCs w:val="24"/>
              </w:rPr>
            </w:pPr>
            <w:r w:rsidRPr="00F2274A">
              <w:rPr>
                <w:rFonts w:ascii="Times New Roman" w:hAnsi="Times New Roman" w:cs="Times New Roman"/>
                <w:b/>
                <w:bCs/>
                <w:sz w:val="24"/>
                <w:szCs w:val="24"/>
              </w:rPr>
              <w:t>2067369,33</w:t>
            </w:r>
          </w:p>
        </w:tc>
      </w:tr>
      <w:tr w:rsidR="00F2274A" w:rsidRPr="00F2274A" w:rsidTr="0010118C">
        <w:trPr>
          <w:trHeight w:val="422"/>
        </w:trPr>
        <w:tc>
          <w:tcPr>
            <w:tcW w:w="1845" w:type="pct"/>
            <w:shd w:val="clear" w:color="auto" w:fill="FFFFFF"/>
          </w:tcPr>
          <w:p w:rsidR="00F2274A" w:rsidRPr="00F2274A" w:rsidRDefault="00F2274A" w:rsidP="000F6C51">
            <w:pPr>
              <w:shd w:val="clear" w:color="auto" w:fill="FFFFFF"/>
              <w:autoSpaceDE w:val="0"/>
              <w:autoSpaceDN w:val="0"/>
              <w:adjustRightInd w:val="0"/>
              <w:spacing w:after="0" w:line="240" w:lineRule="auto"/>
              <w:ind w:right="141"/>
              <w:jc w:val="both"/>
              <w:rPr>
                <w:rFonts w:ascii="Times New Roman" w:hAnsi="Times New Roman" w:cs="Times New Roman"/>
                <w:sz w:val="24"/>
                <w:szCs w:val="24"/>
              </w:rPr>
            </w:pPr>
            <w:r w:rsidRPr="00F2274A">
              <w:rPr>
                <w:rFonts w:ascii="Times New Roman" w:hAnsi="Times New Roman" w:cs="Times New Roman"/>
                <w:color w:val="000000"/>
                <w:sz w:val="24"/>
                <w:szCs w:val="24"/>
              </w:rPr>
              <w:t>Оборотная кассовая наличность</w:t>
            </w:r>
          </w:p>
        </w:tc>
        <w:tc>
          <w:tcPr>
            <w:tcW w:w="74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36 057,11</w:t>
            </w:r>
          </w:p>
        </w:tc>
        <w:tc>
          <w:tcPr>
            <w:tcW w:w="805"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17 228,97</w:t>
            </w:r>
          </w:p>
        </w:tc>
        <w:tc>
          <w:tcPr>
            <w:tcW w:w="797"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36 057,11</w:t>
            </w:r>
          </w:p>
        </w:tc>
        <w:tc>
          <w:tcPr>
            <w:tcW w:w="806" w:type="pct"/>
            <w:shd w:val="clear" w:color="auto" w:fill="FFFFFF"/>
            <w:vAlign w:val="center"/>
          </w:tcPr>
          <w:p w:rsidR="00F2274A" w:rsidRPr="00F2274A" w:rsidRDefault="00F2274A" w:rsidP="000F6C51">
            <w:pPr>
              <w:spacing w:after="0" w:line="240" w:lineRule="auto"/>
              <w:jc w:val="center"/>
              <w:rPr>
                <w:rFonts w:ascii="Times New Roman" w:hAnsi="Times New Roman" w:cs="Times New Roman"/>
                <w:sz w:val="24"/>
                <w:szCs w:val="24"/>
              </w:rPr>
            </w:pPr>
            <w:r w:rsidRPr="00F2274A">
              <w:rPr>
                <w:rFonts w:ascii="Times New Roman" w:hAnsi="Times New Roman" w:cs="Times New Roman"/>
                <w:sz w:val="24"/>
                <w:szCs w:val="24"/>
              </w:rPr>
              <w:t>41 347,39</w:t>
            </w:r>
          </w:p>
        </w:tc>
      </w:tr>
    </w:tbl>
    <w:p w:rsidR="00F2274A" w:rsidRPr="00F2274A" w:rsidRDefault="00F2274A" w:rsidP="000F6C51">
      <w:pPr>
        <w:spacing w:after="0" w:line="240" w:lineRule="auto"/>
        <w:ind w:firstLine="709"/>
        <w:jc w:val="center"/>
        <w:outlineLvl w:val="1"/>
        <w:rPr>
          <w:rFonts w:ascii="Times New Roman" w:hAnsi="Times New Roman" w:cs="Times New Roman"/>
          <w:b/>
          <w:sz w:val="24"/>
          <w:szCs w:val="24"/>
        </w:rPr>
      </w:pPr>
      <w:bookmarkStart w:id="2" w:name="_Toc72332251"/>
      <w:bookmarkStart w:id="3" w:name="_Toc100912158"/>
    </w:p>
    <w:p w:rsidR="00147E5F" w:rsidRDefault="00147E5F" w:rsidP="00F2274A">
      <w:pPr>
        <w:spacing w:line="240" w:lineRule="auto"/>
        <w:ind w:firstLine="709"/>
        <w:jc w:val="center"/>
        <w:outlineLvl w:val="1"/>
        <w:rPr>
          <w:rFonts w:ascii="Times New Roman" w:hAnsi="Times New Roman" w:cs="Times New Roman"/>
          <w:b/>
          <w:sz w:val="24"/>
          <w:szCs w:val="24"/>
        </w:rPr>
      </w:pPr>
    </w:p>
    <w:p w:rsidR="00147E5F" w:rsidRDefault="00147E5F" w:rsidP="00F2274A">
      <w:pPr>
        <w:spacing w:line="240" w:lineRule="auto"/>
        <w:ind w:firstLine="709"/>
        <w:jc w:val="center"/>
        <w:outlineLvl w:val="1"/>
        <w:rPr>
          <w:rFonts w:ascii="Times New Roman" w:hAnsi="Times New Roman" w:cs="Times New Roman"/>
          <w:b/>
          <w:sz w:val="24"/>
          <w:szCs w:val="24"/>
        </w:rPr>
      </w:pPr>
    </w:p>
    <w:p w:rsidR="00147E5F" w:rsidRDefault="00147E5F" w:rsidP="00F2274A">
      <w:pPr>
        <w:spacing w:line="240" w:lineRule="auto"/>
        <w:ind w:firstLine="709"/>
        <w:jc w:val="center"/>
        <w:outlineLvl w:val="1"/>
        <w:rPr>
          <w:rFonts w:ascii="Times New Roman" w:hAnsi="Times New Roman" w:cs="Times New Roman"/>
          <w:b/>
          <w:sz w:val="24"/>
          <w:szCs w:val="24"/>
        </w:rPr>
      </w:pPr>
    </w:p>
    <w:p w:rsidR="00147E5F" w:rsidRDefault="00147E5F" w:rsidP="00F2274A">
      <w:pPr>
        <w:spacing w:line="240" w:lineRule="auto"/>
        <w:ind w:firstLine="709"/>
        <w:jc w:val="center"/>
        <w:outlineLvl w:val="1"/>
        <w:rPr>
          <w:rFonts w:ascii="Times New Roman" w:hAnsi="Times New Roman" w:cs="Times New Roman"/>
          <w:b/>
          <w:sz w:val="24"/>
          <w:szCs w:val="24"/>
        </w:rPr>
      </w:pPr>
    </w:p>
    <w:p w:rsidR="00147E5F" w:rsidRDefault="00147E5F" w:rsidP="00F2274A">
      <w:pPr>
        <w:spacing w:line="240" w:lineRule="auto"/>
        <w:ind w:firstLine="709"/>
        <w:jc w:val="center"/>
        <w:outlineLvl w:val="1"/>
        <w:rPr>
          <w:rFonts w:ascii="Times New Roman" w:hAnsi="Times New Roman" w:cs="Times New Roman"/>
          <w:b/>
          <w:sz w:val="24"/>
          <w:szCs w:val="24"/>
        </w:rPr>
      </w:pPr>
    </w:p>
    <w:p w:rsidR="00147E5F" w:rsidRDefault="00147E5F" w:rsidP="00F2274A">
      <w:pPr>
        <w:spacing w:line="240" w:lineRule="auto"/>
        <w:ind w:firstLine="709"/>
        <w:jc w:val="center"/>
        <w:outlineLvl w:val="1"/>
        <w:rPr>
          <w:rFonts w:ascii="Times New Roman" w:hAnsi="Times New Roman" w:cs="Times New Roman"/>
          <w:b/>
          <w:sz w:val="24"/>
          <w:szCs w:val="24"/>
        </w:rPr>
      </w:pPr>
    </w:p>
    <w:p w:rsidR="00F2274A" w:rsidRPr="009E50C9" w:rsidRDefault="00F2274A" w:rsidP="009E50C9">
      <w:pPr>
        <w:spacing w:line="240" w:lineRule="auto"/>
        <w:ind w:firstLine="709"/>
        <w:jc w:val="center"/>
        <w:outlineLvl w:val="1"/>
        <w:rPr>
          <w:rFonts w:ascii="Times New Roman" w:hAnsi="Times New Roman" w:cs="Times New Roman"/>
          <w:b/>
          <w:sz w:val="24"/>
          <w:szCs w:val="24"/>
        </w:rPr>
      </w:pPr>
      <w:r w:rsidRPr="00F2274A">
        <w:rPr>
          <w:rFonts w:ascii="Times New Roman" w:hAnsi="Times New Roman" w:cs="Times New Roman"/>
          <w:b/>
          <w:sz w:val="24"/>
          <w:szCs w:val="24"/>
        </w:rPr>
        <w:t>Пояснительная записка к проекту бюджета района</w:t>
      </w:r>
      <w:bookmarkEnd w:id="2"/>
      <w:bookmarkEnd w:id="3"/>
      <w:r w:rsidR="009E50C9">
        <w:rPr>
          <w:rFonts w:ascii="Times New Roman" w:hAnsi="Times New Roman" w:cs="Times New Roman"/>
          <w:b/>
          <w:sz w:val="24"/>
          <w:szCs w:val="24"/>
        </w:rPr>
        <w:t>.</w:t>
      </w:r>
    </w:p>
    <w:p w:rsidR="00F2274A" w:rsidRPr="00F2274A" w:rsidRDefault="00F2274A" w:rsidP="009E50C9">
      <w:pPr>
        <w:spacing w:line="360" w:lineRule="auto"/>
        <w:ind w:firstLine="709"/>
        <w:jc w:val="both"/>
        <w:rPr>
          <w:rFonts w:ascii="Times New Roman" w:hAnsi="Times New Roman" w:cs="Times New Roman"/>
          <w:sz w:val="24"/>
          <w:szCs w:val="24"/>
        </w:rPr>
      </w:pPr>
      <w:r w:rsidRPr="00F2274A">
        <w:rPr>
          <w:rFonts w:ascii="Times New Roman" w:hAnsi="Times New Roman" w:cs="Times New Roman"/>
          <w:sz w:val="24"/>
          <w:szCs w:val="24"/>
        </w:rPr>
        <w:t>Для анализа составленного проекта бюджета рассмотрим динамику изменения показателей и структуру планируемого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9"/>
        <w:gridCol w:w="1435"/>
        <w:gridCol w:w="1433"/>
      </w:tblGrid>
      <w:tr w:rsidR="00F2274A" w:rsidRPr="00F2274A" w:rsidTr="0010118C">
        <w:trPr>
          <w:trHeight w:val="1020"/>
        </w:trPr>
        <w:tc>
          <w:tcPr>
            <w:tcW w:w="3585" w:type="pct"/>
            <w:shd w:val="clear" w:color="auto" w:fill="auto"/>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Показатели</w:t>
            </w:r>
          </w:p>
        </w:tc>
        <w:tc>
          <w:tcPr>
            <w:tcW w:w="708" w:type="pct"/>
            <w:shd w:val="clear" w:color="auto" w:fill="auto"/>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Прирост по отношению к текущему году, %</w:t>
            </w:r>
          </w:p>
        </w:tc>
        <w:tc>
          <w:tcPr>
            <w:tcW w:w="707" w:type="pct"/>
            <w:shd w:val="clear" w:color="auto" w:fill="auto"/>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Доля в составе доходов (расходов)</w:t>
            </w:r>
          </w:p>
        </w:tc>
      </w:tr>
      <w:tr w:rsidR="00F2274A" w:rsidRPr="00F2274A" w:rsidTr="0010118C">
        <w:trPr>
          <w:trHeight w:val="255"/>
        </w:trPr>
        <w:tc>
          <w:tcPr>
            <w:tcW w:w="3585" w:type="pct"/>
            <w:shd w:val="clear" w:color="auto" w:fill="auto"/>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w:t>
            </w:r>
          </w:p>
        </w:tc>
        <w:tc>
          <w:tcPr>
            <w:tcW w:w="708" w:type="pct"/>
            <w:shd w:val="clear" w:color="auto" w:fill="auto"/>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2</w:t>
            </w:r>
          </w:p>
        </w:tc>
        <w:tc>
          <w:tcPr>
            <w:tcW w:w="707" w:type="pct"/>
            <w:shd w:val="clear" w:color="auto" w:fill="auto"/>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3</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Наименование доходов</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Налог на имущество физических лиц</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25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1,93</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2. Земельный налог</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274</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9,3</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 Единый налог на вмененный доход</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15,1</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4. Транспортный налог</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1,60</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5. Налог на доходы физических лиц</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22</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0,05</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6. Неналоговые доходы</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0,03</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i/>
                <w:color w:val="000000"/>
                <w:sz w:val="24"/>
                <w:szCs w:val="24"/>
              </w:rPr>
            </w:pPr>
            <w:r w:rsidRPr="00F2274A">
              <w:rPr>
                <w:rFonts w:ascii="Times New Roman" w:hAnsi="Times New Roman" w:cs="Times New Roman"/>
                <w:i/>
                <w:color w:val="000000"/>
                <w:sz w:val="24"/>
                <w:szCs w:val="24"/>
              </w:rPr>
              <w:t>ИТОГО доходов</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i/>
                <w:sz w:val="24"/>
                <w:szCs w:val="24"/>
              </w:rPr>
            </w:pPr>
            <w:r w:rsidRPr="00F2274A">
              <w:rPr>
                <w:rFonts w:ascii="Times New Roman" w:hAnsi="Times New Roman" w:cs="Times New Roman"/>
                <w:i/>
                <w:sz w:val="24"/>
                <w:szCs w:val="24"/>
              </w:rPr>
              <w:t>42,1</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i/>
                <w:sz w:val="24"/>
                <w:szCs w:val="24"/>
              </w:rPr>
            </w:pPr>
            <w:r w:rsidRPr="00F2274A">
              <w:rPr>
                <w:rFonts w:ascii="Times New Roman" w:hAnsi="Times New Roman" w:cs="Times New Roman"/>
                <w:i/>
                <w:sz w:val="24"/>
                <w:szCs w:val="24"/>
              </w:rPr>
              <w:t>28</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Дотации и субвенции из бюджета области</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6,7</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72</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i/>
                <w:sz w:val="24"/>
                <w:szCs w:val="24"/>
              </w:rPr>
            </w:pPr>
            <w:r w:rsidRPr="00F2274A">
              <w:rPr>
                <w:rFonts w:ascii="Times New Roman" w:hAnsi="Times New Roman" w:cs="Times New Roman"/>
                <w:b/>
                <w:bCs/>
                <w:i/>
                <w:color w:val="000000"/>
                <w:sz w:val="24"/>
                <w:szCs w:val="24"/>
              </w:rPr>
              <w:t>ВСЕГО доходов</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14,7</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100</w:t>
            </w:r>
          </w:p>
        </w:tc>
      </w:tr>
      <w:tr w:rsidR="00F2274A" w:rsidRPr="00F2274A" w:rsidTr="0010118C">
        <w:trPr>
          <w:trHeight w:val="255"/>
        </w:trPr>
        <w:tc>
          <w:tcPr>
            <w:tcW w:w="3585" w:type="pct"/>
            <w:shd w:val="clear" w:color="auto" w:fill="auto"/>
            <w:noWrap/>
            <w:vAlign w:val="bottom"/>
          </w:tcPr>
          <w:p w:rsidR="00F2274A" w:rsidRPr="00F2274A" w:rsidRDefault="00F2274A" w:rsidP="00F2274A">
            <w:pPr>
              <w:spacing w:line="240" w:lineRule="auto"/>
              <w:rPr>
                <w:rFonts w:ascii="Times New Roman" w:hAnsi="Times New Roman" w:cs="Times New Roman"/>
                <w:sz w:val="24"/>
                <w:szCs w:val="24"/>
              </w:rPr>
            </w:pPr>
            <w:r w:rsidRPr="00F2274A">
              <w:rPr>
                <w:rFonts w:ascii="Times New Roman" w:hAnsi="Times New Roman" w:cs="Times New Roman"/>
                <w:sz w:val="24"/>
                <w:szCs w:val="24"/>
              </w:rPr>
              <w:t>Наименование расходов</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1. Общегосударственные вопросы</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5,1</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2. Национальная безопасность и правоохранительная деятельность</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10</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5,3</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3. Национальная экономика</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7,5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15,5</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4. Жилищно-коммунальное хозяйство</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50,1</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F2274A">
              <w:rPr>
                <w:rFonts w:ascii="Times New Roman" w:hAnsi="Times New Roman" w:cs="Times New Roman"/>
                <w:color w:val="000000"/>
                <w:sz w:val="24"/>
                <w:szCs w:val="24"/>
              </w:rPr>
              <w:t>5. Охрана окружающей среды</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5</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5,1</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6. Образование</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12</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0,7</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7. Культура, кинематография и СМИ</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30</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17</w:t>
            </w:r>
          </w:p>
        </w:tc>
      </w:tr>
      <w:tr w:rsidR="00F2274A" w:rsidRPr="00F2274A" w:rsidTr="0010118C">
        <w:trPr>
          <w:trHeight w:val="255"/>
        </w:trPr>
        <w:tc>
          <w:tcPr>
            <w:tcW w:w="3585" w:type="pct"/>
            <w:shd w:val="clear" w:color="auto" w:fill="auto"/>
            <w:noWrap/>
          </w:tcPr>
          <w:p w:rsidR="00F2274A" w:rsidRPr="00F2274A" w:rsidRDefault="00F2274A" w:rsidP="00F2274A">
            <w:pPr>
              <w:shd w:val="clear" w:color="auto" w:fill="FFFFFF"/>
              <w:autoSpaceDE w:val="0"/>
              <w:autoSpaceDN w:val="0"/>
              <w:adjustRightInd w:val="0"/>
              <w:spacing w:line="240" w:lineRule="auto"/>
              <w:jc w:val="both"/>
              <w:rPr>
                <w:rFonts w:ascii="Times New Roman" w:hAnsi="Times New Roman" w:cs="Times New Roman"/>
                <w:sz w:val="24"/>
                <w:szCs w:val="24"/>
              </w:rPr>
            </w:pPr>
            <w:r w:rsidRPr="00F2274A">
              <w:rPr>
                <w:rFonts w:ascii="Times New Roman" w:hAnsi="Times New Roman" w:cs="Times New Roman"/>
                <w:color w:val="000000"/>
                <w:sz w:val="24"/>
                <w:szCs w:val="24"/>
              </w:rPr>
              <w:t>7. Здравоохранение и спорт</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27</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1,3</w:t>
            </w:r>
          </w:p>
        </w:tc>
      </w:tr>
      <w:tr w:rsidR="00F2274A" w:rsidRPr="00F2274A" w:rsidTr="0010118C">
        <w:trPr>
          <w:trHeight w:val="255"/>
        </w:trPr>
        <w:tc>
          <w:tcPr>
            <w:tcW w:w="3585" w:type="pct"/>
            <w:shd w:val="clear" w:color="auto" w:fill="auto"/>
            <w:noWrap/>
            <w:vAlign w:val="bottom"/>
          </w:tcPr>
          <w:p w:rsidR="00F2274A" w:rsidRPr="00F2274A" w:rsidRDefault="00F2274A" w:rsidP="00F2274A">
            <w:pPr>
              <w:spacing w:line="240" w:lineRule="auto"/>
              <w:rPr>
                <w:rFonts w:ascii="Times New Roman" w:hAnsi="Times New Roman" w:cs="Times New Roman"/>
                <w:i/>
                <w:sz w:val="24"/>
                <w:szCs w:val="24"/>
              </w:rPr>
            </w:pPr>
            <w:r w:rsidRPr="00F2274A">
              <w:rPr>
                <w:rFonts w:ascii="Times New Roman" w:hAnsi="Times New Roman" w:cs="Times New Roman"/>
                <w:i/>
                <w:sz w:val="24"/>
                <w:szCs w:val="24"/>
              </w:rPr>
              <w:t>ИТОГО расходов</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i/>
                <w:sz w:val="24"/>
                <w:szCs w:val="24"/>
              </w:rPr>
            </w:pPr>
            <w:r w:rsidRPr="00F2274A">
              <w:rPr>
                <w:rFonts w:ascii="Times New Roman" w:hAnsi="Times New Roman" w:cs="Times New Roman"/>
                <w:i/>
                <w:sz w:val="24"/>
                <w:szCs w:val="24"/>
              </w:rPr>
              <w:t>14,7</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i/>
                <w:sz w:val="24"/>
                <w:szCs w:val="24"/>
              </w:rPr>
            </w:pPr>
            <w:r w:rsidRPr="00F2274A">
              <w:rPr>
                <w:rFonts w:ascii="Times New Roman" w:hAnsi="Times New Roman" w:cs="Times New Roman"/>
                <w:i/>
                <w:sz w:val="24"/>
                <w:szCs w:val="24"/>
              </w:rPr>
              <w:t>100</w:t>
            </w:r>
          </w:p>
        </w:tc>
      </w:tr>
      <w:tr w:rsidR="00F2274A" w:rsidRPr="00F2274A" w:rsidTr="0010118C">
        <w:trPr>
          <w:trHeight w:val="255"/>
        </w:trPr>
        <w:tc>
          <w:tcPr>
            <w:tcW w:w="3585" w:type="pct"/>
            <w:shd w:val="clear" w:color="auto" w:fill="auto"/>
            <w:noWrap/>
            <w:vAlign w:val="bottom"/>
          </w:tcPr>
          <w:p w:rsidR="00F2274A" w:rsidRPr="00F2274A" w:rsidRDefault="00F2274A" w:rsidP="00F2274A">
            <w:pPr>
              <w:spacing w:line="240" w:lineRule="auto"/>
              <w:rPr>
                <w:rFonts w:ascii="Times New Roman" w:hAnsi="Times New Roman" w:cs="Times New Roman"/>
                <w:sz w:val="24"/>
                <w:szCs w:val="24"/>
              </w:rPr>
            </w:pPr>
            <w:r w:rsidRPr="00F2274A">
              <w:rPr>
                <w:rFonts w:ascii="Times New Roman" w:hAnsi="Times New Roman" w:cs="Times New Roman"/>
                <w:sz w:val="24"/>
                <w:szCs w:val="24"/>
              </w:rPr>
              <w:t>Средства, передаваемые в бюджет</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w:t>
            </w:r>
          </w:p>
        </w:tc>
      </w:tr>
      <w:tr w:rsidR="00F2274A" w:rsidRPr="00F2274A" w:rsidTr="0010118C">
        <w:trPr>
          <w:trHeight w:val="255"/>
        </w:trPr>
        <w:tc>
          <w:tcPr>
            <w:tcW w:w="3585" w:type="pct"/>
            <w:shd w:val="clear" w:color="auto" w:fill="auto"/>
            <w:noWrap/>
            <w:vAlign w:val="bottom"/>
          </w:tcPr>
          <w:p w:rsidR="00F2274A" w:rsidRPr="00F2274A" w:rsidRDefault="00F2274A" w:rsidP="00F2274A">
            <w:pPr>
              <w:spacing w:line="240" w:lineRule="auto"/>
              <w:rPr>
                <w:rFonts w:ascii="Times New Roman" w:hAnsi="Times New Roman" w:cs="Times New Roman"/>
                <w:b/>
                <w:i/>
                <w:sz w:val="24"/>
                <w:szCs w:val="24"/>
              </w:rPr>
            </w:pPr>
            <w:r w:rsidRPr="00F2274A">
              <w:rPr>
                <w:rFonts w:ascii="Times New Roman" w:hAnsi="Times New Roman" w:cs="Times New Roman"/>
                <w:b/>
                <w:i/>
                <w:sz w:val="24"/>
                <w:szCs w:val="24"/>
              </w:rPr>
              <w:t>ВСЕГО РАСХОДОВ</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14,7</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b/>
                <w:i/>
                <w:sz w:val="24"/>
                <w:szCs w:val="24"/>
              </w:rPr>
            </w:pPr>
            <w:r w:rsidRPr="00F2274A">
              <w:rPr>
                <w:rFonts w:ascii="Times New Roman" w:hAnsi="Times New Roman" w:cs="Times New Roman"/>
                <w:b/>
                <w:i/>
                <w:sz w:val="24"/>
                <w:szCs w:val="24"/>
              </w:rPr>
              <w:t>100</w:t>
            </w:r>
          </w:p>
        </w:tc>
      </w:tr>
      <w:tr w:rsidR="00F2274A" w:rsidRPr="00F2274A" w:rsidTr="0010118C">
        <w:trPr>
          <w:trHeight w:val="255"/>
        </w:trPr>
        <w:tc>
          <w:tcPr>
            <w:tcW w:w="3585" w:type="pct"/>
            <w:shd w:val="clear" w:color="auto" w:fill="auto"/>
            <w:noWrap/>
            <w:vAlign w:val="bottom"/>
          </w:tcPr>
          <w:p w:rsidR="00F2274A" w:rsidRPr="00F2274A" w:rsidRDefault="00F2274A" w:rsidP="00F2274A">
            <w:pPr>
              <w:spacing w:line="240" w:lineRule="auto"/>
              <w:rPr>
                <w:rFonts w:ascii="Times New Roman" w:hAnsi="Times New Roman" w:cs="Times New Roman"/>
                <w:sz w:val="24"/>
                <w:szCs w:val="24"/>
              </w:rPr>
            </w:pPr>
            <w:r w:rsidRPr="00F2274A">
              <w:rPr>
                <w:rFonts w:ascii="Times New Roman" w:hAnsi="Times New Roman" w:cs="Times New Roman"/>
                <w:sz w:val="24"/>
                <w:szCs w:val="24"/>
              </w:rPr>
              <w:t>Оборотная кассовая наличность</w:t>
            </w:r>
          </w:p>
        </w:tc>
        <w:tc>
          <w:tcPr>
            <w:tcW w:w="708"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14,7</w:t>
            </w:r>
          </w:p>
        </w:tc>
        <w:tc>
          <w:tcPr>
            <w:tcW w:w="707" w:type="pct"/>
            <w:shd w:val="clear" w:color="auto" w:fill="auto"/>
            <w:noWrap/>
            <w:vAlign w:val="center"/>
          </w:tcPr>
          <w:p w:rsidR="00F2274A" w:rsidRPr="00F2274A" w:rsidRDefault="00F2274A" w:rsidP="00F2274A">
            <w:pPr>
              <w:spacing w:line="240" w:lineRule="auto"/>
              <w:jc w:val="center"/>
              <w:rPr>
                <w:rFonts w:ascii="Times New Roman" w:hAnsi="Times New Roman" w:cs="Times New Roman"/>
                <w:sz w:val="24"/>
                <w:szCs w:val="24"/>
              </w:rPr>
            </w:pPr>
            <w:r w:rsidRPr="00F2274A">
              <w:rPr>
                <w:rFonts w:ascii="Times New Roman" w:hAnsi="Times New Roman" w:cs="Times New Roman"/>
                <w:sz w:val="24"/>
                <w:szCs w:val="24"/>
              </w:rPr>
              <w:t>2</w:t>
            </w:r>
          </w:p>
        </w:tc>
      </w:tr>
    </w:tbl>
    <w:p w:rsidR="00F2274A" w:rsidRPr="00147E5F"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Если рассматривать структуру бюджета в целом, то необходимо отметить его общую несбалансированность – дефицит бюджета, который планируется покрыть за счет дотаций и субвенций из бюджета области составляет около 72% всех доходов бюджета. Увеличение планируемых дотаций и субвенций составит около 6,7% по сравнению с текущим годом. Учитывая увеличение общей суммы расходов бюджета (14,7%) можно сказать, что улучшение несбалансированности достигнуто за счет более быстрого роста доходов бюджета по сравнению с расходами.</w:t>
      </w:r>
    </w:p>
    <w:p w:rsidR="00F2274A" w:rsidRPr="00147E5F"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Теперь рассмотрим отдельно структуру расходов и доходов бюджета.</w:t>
      </w:r>
    </w:p>
    <w:p w:rsidR="00F2274A" w:rsidRPr="00147E5F"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Общие расходы бюджета вырастут на 14,7%. Максимальный рост отмечается в расходах на культуру, кинематографию и СМИ (рост на 30% по сравнению с текущим годом). Заметный рост наблюдается в расходах на жилищно-коммунальное хозяйство (15%), здравоохранение и спорт (27 %), образование (12%). Рост расходов по всем остальным статьям не столь существенный. Менее всего вырастут расходы общегосударственные расходы и охрану окружающей среды (5%).</w:t>
      </w:r>
    </w:p>
    <w:p w:rsidR="00F2274A" w:rsidRPr="00147E5F"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Удельный вес в структуре расходов занимают расходы на жилищно-коммунальное хозяйство (50,1%). Наименьшее количество расходов приходится на образование (0,7%).</w:t>
      </w:r>
    </w:p>
    <w:p w:rsidR="00F2274A" w:rsidRPr="00147E5F"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 xml:space="preserve">В структуре доходов наибольшую часть должен составить единый налог на вмененный доход (15,1%). Также существенной статьей доходной части бюджета является земельный налог (9,3%). </w:t>
      </w:r>
    </w:p>
    <w:p w:rsidR="009E50C9"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Наибольшее увеличение доходов планируется за счет земельного налога (рост более</w:t>
      </w:r>
      <w:proofErr w:type="gramStart"/>
      <w:r w:rsidR="00F2274A" w:rsidRPr="00147E5F">
        <w:rPr>
          <w:rFonts w:ascii="Times New Roman" w:hAnsi="Times New Roman" w:cs="Times New Roman"/>
          <w:sz w:val="28"/>
          <w:szCs w:val="28"/>
        </w:rPr>
        <w:t>,</w:t>
      </w:r>
      <w:proofErr w:type="gramEnd"/>
      <w:r w:rsidR="00F2274A" w:rsidRPr="00147E5F">
        <w:rPr>
          <w:rFonts w:ascii="Times New Roman" w:hAnsi="Times New Roman" w:cs="Times New Roman"/>
          <w:sz w:val="28"/>
          <w:szCs w:val="28"/>
        </w:rPr>
        <w:t xml:space="preserve"> чем в 2,5 раза), налога на доходы физических лиц (рост на 25%) и налога на имущество физических лиц (рост на 25%). </w:t>
      </w:r>
    </w:p>
    <w:p w:rsidR="00147E5F" w:rsidRPr="009E50C9" w:rsidRDefault="009E50C9" w:rsidP="009E50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74A" w:rsidRPr="00147E5F">
        <w:rPr>
          <w:rFonts w:ascii="Times New Roman" w:hAnsi="Times New Roman" w:cs="Times New Roman"/>
          <w:sz w:val="28"/>
          <w:szCs w:val="28"/>
        </w:rPr>
        <w:t>Все это говорит о росте промышленного и сельскохозяйственного производства в районе. Большим минусом является несбалансированность бюджета, так как 72% общих доходов бюджета составляют средства, подлежащие получению из вышестоящего бюджета.</w:t>
      </w:r>
    </w:p>
    <w:p w:rsidR="009E50C9" w:rsidRDefault="008804EC" w:rsidP="0010118C">
      <w:pPr>
        <w:spacing w:line="360" w:lineRule="auto"/>
        <w:rPr>
          <w:rFonts w:ascii="Times New Roman" w:hAnsi="Times New Roman" w:cs="Times New Roman"/>
          <w:sz w:val="28"/>
          <w:szCs w:val="28"/>
        </w:rPr>
      </w:pPr>
      <w:r w:rsidRPr="0010118C">
        <w:rPr>
          <w:rFonts w:ascii="Times New Roman" w:hAnsi="Times New Roman" w:cs="Times New Roman"/>
          <w:sz w:val="28"/>
          <w:szCs w:val="28"/>
        </w:rPr>
        <w:t xml:space="preserve">                        </w:t>
      </w:r>
    </w:p>
    <w:p w:rsidR="009E50C9" w:rsidRDefault="009E50C9" w:rsidP="0010118C">
      <w:pPr>
        <w:spacing w:line="360" w:lineRule="auto"/>
        <w:rPr>
          <w:rFonts w:ascii="Times New Roman" w:hAnsi="Times New Roman" w:cs="Times New Roman"/>
          <w:sz w:val="28"/>
          <w:szCs w:val="28"/>
        </w:rPr>
      </w:pPr>
    </w:p>
    <w:p w:rsidR="008804EC" w:rsidRPr="0010118C" w:rsidRDefault="009E50C9" w:rsidP="0010118C">
      <w:p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804EC" w:rsidRPr="0010118C">
        <w:rPr>
          <w:rFonts w:ascii="Times New Roman" w:hAnsi="Times New Roman" w:cs="Times New Roman"/>
          <w:sz w:val="28"/>
          <w:szCs w:val="28"/>
        </w:rPr>
        <w:t xml:space="preserve">               </w:t>
      </w:r>
      <w:r w:rsidR="008804EC" w:rsidRPr="0010118C">
        <w:rPr>
          <w:rFonts w:ascii="Times New Roman" w:eastAsia="Times New Roman" w:hAnsi="Times New Roman" w:cs="Times New Roman"/>
          <w:sz w:val="28"/>
          <w:szCs w:val="28"/>
          <w:lang w:eastAsia="ru-RU"/>
        </w:rPr>
        <w:t>Список использованной литературы</w:t>
      </w:r>
      <w:r w:rsidR="00C3445C" w:rsidRPr="0010118C">
        <w:rPr>
          <w:rFonts w:ascii="Times New Roman" w:eastAsia="Times New Roman" w:hAnsi="Times New Roman" w:cs="Times New Roman"/>
          <w:sz w:val="28"/>
          <w:szCs w:val="28"/>
          <w:lang w:eastAsia="ru-RU"/>
        </w:rPr>
        <w:t>.</w:t>
      </w:r>
    </w:p>
    <w:p w:rsidR="008804EC" w:rsidRPr="0010118C" w:rsidRDefault="008804EC" w:rsidP="0010118C">
      <w:pPr>
        <w:pStyle w:val="a4"/>
        <w:numPr>
          <w:ilvl w:val="0"/>
          <w:numId w:val="7"/>
        </w:numPr>
        <w:spacing w:line="360" w:lineRule="auto"/>
        <w:rPr>
          <w:rFonts w:ascii="Times New Roman" w:hAnsi="Times New Roman" w:cs="Times New Roman"/>
          <w:sz w:val="28"/>
          <w:szCs w:val="28"/>
        </w:rPr>
      </w:pPr>
      <w:r w:rsidRPr="0010118C">
        <w:rPr>
          <w:rFonts w:ascii="Times New Roman" w:hAnsi="Times New Roman" w:cs="Times New Roman"/>
          <w:sz w:val="28"/>
          <w:szCs w:val="28"/>
        </w:rPr>
        <w:t>Бюджетный кодекс РФ.</w:t>
      </w:r>
    </w:p>
    <w:p w:rsidR="008804EC" w:rsidRPr="00393632" w:rsidRDefault="008804EC" w:rsidP="0010118C">
      <w:pPr>
        <w:pStyle w:val="a4"/>
        <w:numPr>
          <w:ilvl w:val="0"/>
          <w:numId w:val="7"/>
        </w:numPr>
        <w:spacing w:line="360" w:lineRule="auto"/>
        <w:rPr>
          <w:rFonts w:ascii="Times New Roman" w:hAnsi="Times New Roman" w:cs="Times New Roman"/>
          <w:color w:val="000000" w:themeColor="text1"/>
          <w:sz w:val="28"/>
          <w:szCs w:val="28"/>
        </w:rPr>
      </w:pPr>
      <w:r w:rsidRPr="0010118C">
        <w:rPr>
          <w:rFonts w:ascii="Times New Roman" w:hAnsi="Times New Roman" w:cs="Times New Roman"/>
          <w:sz w:val="28"/>
          <w:szCs w:val="28"/>
        </w:rPr>
        <w:t>Бюджетная система России: учебник для студентов вызов, обучающихся по экономическим специальностям</w:t>
      </w:r>
      <w:proofErr w:type="gramStart"/>
      <w:r w:rsidRPr="0010118C">
        <w:rPr>
          <w:rFonts w:ascii="Times New Roman" w:hAnsi="Times New Roman" w:cs="Times New Roman"/>
          <w:sz w:val="28"/>
          <w:szCs w:val="28"/>
        </w:rPr>
        <w:t xml:space="preserve"> / П</w:t>
      </w:r>
      <w:proofErr w:type="gramEnd"/>
      <w:r w:rsidRPr="0010118C">
        <w:rPr>
          <w:rFonts w:ascii="Times New Roman" w:hAnsi="Times New Roman" w:cs="Times New Roman"/>
          <w:sz w:val="28"/>
          <w:szCs w:val="28"/>
        </w:rPr>
        <w:t xml:space="preserve">од. Ред. Г.Б. Поляка. – 2-е изд., перераб. и доп. – М.: ЮНИТИ-ДАНА, 2007. – 703 </w:t>
      </w:r>
      <w:proofErr w:type="gramStart"/>
      <w:r w:rsidRPr="0010118C">
        <w:rPr>
          <w:rFonts w:ascii="Times New Roman" w:hAnsi="Times New Roman" w:cs="Times New Roman"/>
          <w:sz w:val="28"/>
          <w:szCs w:val="28"/>
        </w:rPr>
        <w:t>с</w:t>
      </w:r>
      <w:proofErr w:type="gramEnd"/>
      <w:r w:rsidRPr="0010118C">
        <w:rPr>
          <w:rFonts w:ascii="Times New Roman" w:hAnsi="Times New Roman" w:cs="Times New Roman"/>
          <w:sz w:val="28"/>
          <w:szCs w:val="28"/>
        </w:rPr>
        <w:t>. – (</w:t>
      </w:r>
      <w:proofErr w:type="gramStart"/>
      <w:r w:rsidRPr="0010118C">
        <w:rPr>
          <w:rFonts w:ascii="Times New Roman" w:hAnsi="Times New Roman" w:cs="Times New Roman"/>
          <w:sz w:val="28"/>
          <w:szCs w:val="28"/>
        </w:rPr>
        <w:t>Серия</w:t>
      </w:r>
      <w:proofErr w:type="gramEnd"/>
      <w:r w:rsidRPr="0010118C">
        <w:rPr>
          <w:rFonts w:ascii="Times New Roman" w:hAnsi="Times New Roman" w:cs="Times New Roman"/>
          <w:sz w:val="28"/>
          <w:szCs w:val="28"/>
        </w:rPr>
        <w:t xml:space="preserve"> «Золотой фонд российских учебников).</w:t>
      </w:r>
    </w:p>
    <w:p w:rsidR="0010118C" w:rsidRDefault="002F2B99" w:rsidP="00A84D45">
      <w:pPr>
        <w:pStyle w:val="a4"/>
        <w:numPr>
          <w:ilvl w:val="0"/>
          <w:numId w:val="7"/>
        </w:numPr>
        <w:spacing w:after="0" w:line="360" w:lineRule="auto"/>
        <w:rPr>
          <w:rStyle w:val="greenurl1"/>
          <w:rFonts w:ascii="Times New Roman" w:hAnsi="Times New Roman" w:cs="Times New Roman"/>
          <w:color w:val="000000" w:themeColor="text1"/>
          <w:sz w:val="28"/>
          <w:szCs w:val="28"/>
        </w:rPr>
      </w:pPr>
      <w:hyperlink r:id="rId12" w:tgtFrame="_blank" w:history="1">
        <w:r w:rsidR="00393632" w:rsidRPr="00393632">
          <w:rPr>
            <w:rStyle w:val="afb"/>
            <w:rFonts w:ascii="Times New Roman" w:hAnsi="Times New Roman" w:cs="Times New Roman"/>
            <w:color w:val="000000" w:themeColor="text1"/>
            <w:sz w:val="28"/>
            <w:szCs w:val="28"/>
          </w:rPr>
          <w:t xml:space="preserve">Информация и аналитика : Информационно-аналитические материалы </w:t>
        </w:r>
      </w:hyperlink>
      <w:r w:rsidR="00393632" w:rsidRPr="00393632">
        <w:rPr>
          <w:rFonts w:ascii="Times New Roman" w:hAnsi="Times New Roman" w:cs="Times New Roman"/>
          <w:color w:val="000000" w:themeColor="text1"/>
          <w:sz w:val="28"/>
          <w:szCs w:val="28"/>
        </w:rPr>
        <w:t xml:space="preserve"> </w:t>
      </w:r>
      <w:hyperlink r:id="rId13" w:history="1">
        <w:r w:rsidR="00A84D45" w:rsidRPr="00512D85">
          <w:rPr>
            <w:rStyle w:val="afb"/>
            <w:rFonts w:ascii="Times New Roman" w:hAnsi="Times New Roman" w:cs="Times New Roman"/>
            <w:sz w:val="28"/>
            <w:szCs w:val="28"/>
          </w:rPr>
          <w:t>www.egd.ru</w:t>
        </w:r>
      </w:hyperlink>
      <w:r w:rsidR="00A84D45">
        <w:rPr>
          <w:rStyle w:val="greenurl1"/>
          <w:rFonts w:ascii="Times New Roman" w:hAnsi="Times New Roman" w:cs="Times New Roman"/>
          <w:color w:val="000000" w:themeColor="text1"/>
          <w:sz w:val="28"/>
          <w:szCs w:val="28"/>
        </w:rPr>
        <w:t>.</w:t>
      </w:r>
    </w:p>
    <w:p w:rsidR="00A84D45" w:rsidRPr="00A84D45" w:rsidRDefault="00A84D45" w:rsidP="00A84D45">
      <w:pPr>
        <w:numPr>
          <w:ilvl w:val="0"/>
          <w:numId w:val="7"/>
        </w:numPr>
        <w:spacing w:after="0" w:line="360" w:lineRule="auto"/>
        <w:jc w:val="both"/>
        <w:rPr>
          <w:rFonts w:ascii="Times New Roman" w:hAnsi="Times New Roman" w:cs="Times New Roman"/>
          <w:sz w:val="28"/>
          <w:szCs w:val="28"/>
        </w:rPr>
      </w:pPr>
      <w:r w:rsidRPr="00A84D45">
        <w:rPr>
          <w:rFonts w:ascii="Times New Roman" w:hAnsi="Times New Roman" w:cs="Times New Roman"/>
          <w:sz w:val="28"/>
          <w:szCs w:val="28"/>
        </w:rPr>
        <w:t>Бюджетная система России</w:t>
      </w:r>
      <w:proofErr w:type="gramStart"/>
      <w:r w:rsidRPr="00A84D45">
        <w:rPr>
          <w:rFonts w:ascii="Times New Roman" w:hAnsi="Times New Roman" w:cs="Times New Roman"/>
          <w:sz w:val="28"/>
          <w:szCs w:val="28"/>
        </w:rPr>
        <w:t xml:space="preserve"> / П</w:t>
      </w:r>
      <w:proofErr w:type="gramEnd"/>
      <w:r w:rsidRPr="00A84D45">
        <w:rPr>
          <w:rFonts w:ascii="Times New Roman" w:hAnsi="Times New Roman" w:cs="Times New Roman"/>
          <w:sz w:val="28"/>
          <w:szCs w:val="28"/>
        </w:rPr>
        <w:t>од ред. Г.Б. Поляка. М., 1999.</w:t>
      </w:r>
    </w:p>
    <w:p w:rsidR="00A84D45" w:rsidRPr="00A84D45" w:rsidRDefault="00A84D45" w:rsidP="00A84D45">
      <w:pPr>
        <w:numPr>
          <w:ilvl w:val="0"/>
          <w:numId w:val="7"/>
        </w:numPr>
        <w:spacing w:after="0" w:line="360" w:lineRule="auto"/>
        <w:jc w:val="both"/>
        <w:rPr>
          <w:rFonts w:ascii="Times New Roman" w:hAnsi="Times New Roman" w:cs="Times New Roman"/>
          <w:sz w:val="28"/>
          <w:szCs w:val="28"/>
        </w:rPr>
      </w:pPr>
      <w:r w:rsidRPr="00A84D45">
        <w:rPr>
          <w:rFonts w:ascii="Times New Roman" w:hAnsi="Times New Roman" w:cs="Times New Roman"/>
          <w:sz w:val="28"/>
          <w:szCs w:val="28"/>
        </w:rPr>
        <w:t xml:space="preserve">Бюджетная система Российской Федерации. Учебник / О.В. Врублевская и др.; Под ред. О.В. Врублевской, М.В. </w:t>
      </w:r>
      <w:proofErr w:type="gramStart"/>
      <w:r w:rsidRPr="00A84D45">
        <w:rPr>
          <w:rFonts w:ascii="Times New Roman" w:hAnsi="Times New Roman" w:cs="Times New Roman"/>
          <w:sz w:val="28"/>
          <w:szCs w:val="28"/>
        </w:rPr>
        <w:t>Романовского</w:t>
      </w:r>
      <w:proofErr w:type="gramEnd"/>
      <w:r w:rsidRPr="00A84D45">
        <w:rPr>
          <w:rFonts w:ascii="Times New Roman" w:hAnsi="Times New Roman" w:cs="Times New Roman"/>
          <w:sz w:val="28"/>
          <w:szCs w:val="28"/>
        </w:rPr>
        <w:t xml:space="preserve">. – 3-е изд., </w:t>
      </w:r>
      <w:proofErr w:type="spellStart"/>
      <w:r w:rsidRPr="00A84D45">
        <w:rPr>
          <w:rFonts w:ascii="Times New Roman" w:hAnsi="Times New Roman" w:cs="Times New Roman"/>
          <w:sz w:val="28"/>
          <w:szCs w:val="28"/>
        </w:rPr>
        <w:t>испр</w:t>
      </w:r>
      <w:proofErr w:type="spellEnd"/>
      <w:r w:rsidRPr="00A84D45">
        <w:rPr>
          <w:rFonts w:ascii="Times New Roman" w:hAnsi="Times New Roman" w:cs="Times New Roman"/>
          <w:sz w:val="28"/>
          <w:szCs w:val="28"/>
        </w:rPr>
        <w:t xml:space="preserve">. и </w:t>
      </w:r>
      <w:proofErr w:type="spellStart"/>
      <w:r w:rsidRPr="00A84D45">
        <w:rPr>
          <w:rFonts w:ascii="Times New Roman" w:hAnsi="Times New Roman" w:cs="Times New Roman"/>
          <w:sz w:val="28"/>
          <w:szCs w:val="28"/>
        </w:rPr>
        <w:t>перераб</w:t>
      </w:r>
      <w:proofErr w:type="spellEnd"/>
      <w:r w:rsidRPr="00A84D45">
        <w:rPr>
          <w:rFonts w:ascii="Times New Roman" w:hAnsi="Times New Roman" w:cs="Times New Roman"/>
          <w:sz w:val="28"/>
          <w:szCs w:val="28"/>
        </w:rPr>
        <w:t xml:space="preserve">. – М.: </w:t>
      </w:r>
      <w:proofErr w:type="spellStart"/>
      <w:r w:rsidRPr="00A84D45">
        <w:rPr>
          <w:rFonts w:ascii="Times New Roman" w:hAnsi="Times New Roman" w:cs="Times New Roman"/>
          <w:sz w:val="28"/>
          <w:szCs w:val="28"/>
        </w:rPr>
        <w:t>Юрайт-Издат</w:t>
      </w:r>
      <w:proofErr w:type="spellEnd"/>
      <w:r w:rsidRPr="00A84D45">
        <w:rPr>
          <w:rFonts w:ascii="Times New Roman" w:hAnsi="Times New Roman" w:cs="Times New Roman"/>
          <w:sz w:val="28"/>
          <w:szCs w:val="28"/>
        </w:rPr>
        <w:t>. – 2004.</w:t>
      </w:r>
    </w:p>
    <w:p w:rsidR="00A84D45" w:rsidRPr="00A84D45" w:rsidRDefault="00A84D45" w:rsidP="00A84D45">
      <w:pPr>
        <w:pStyle w:val="a4"/>
        <w:spacing w:line="360" w:lineRule="auto"/>
        <w:rPr>
          <w:rFonts w:ascii="Times New Roman" w:hAnsi="Times New Roman" w:cs="Times New Roman"/>
          <w:color w:val="000000" w:themeColor="text1"/>
          <w:sz w:val="28"/>
          <w:szCs w:val="28"/>
        </w:rPr>
      </w:pPr>
    </w:p>
    <w:p w:rsidR="005E08F4" w:rsidRPr="00A84D45" w:rsidRDefault="005E08F4" w:rsidP="00A84D45">
      <w:pPr>
        <w:spacing w:line="360" w:lineRule="auto"/>
        <w:rPr>
          <w:rFonts w:ascii="Times New Roman" w:hAnsi="Times New Roman" w:cs="Times New Roman"/>
          <w:sz w:val="28"/>
          <w:szCs w:val="28"/>
        </w:rPr>
      </w:pPr>
    </w:p>
    <w:p w:rsidR="008804EC" w:rsidRPr="0010118C" w:rsidRDefault="008804EC" w:rsidP="00F2274A">
      <w:pPr>
        <w:spacing w:line="240" w:lineRule="auto"/>
        <w:rPr>
          <w:rFonts w:ascii="Times New Roman" w:hAnsi="Times New Roman" w:cs="Times New Roman"/>
          <w:sz w:val="28"/>
          <w:szCs w:val="28"/>
        </w:rPr>
      </w:pPr>
    </w:p>
    <w:p w:rsidR="008804EC" w:rsidRPr="00F2274A" w:rsidRDefault="008804EC" w:rsidP="00F2274A">
      <w:pPr>
        <w:spacing w:line="240" w:lineRule="auto"/>
        <w:rPr>
          <w:rFonts w:ascii="Times New Roman" w:hAnsi="Times New Roman" w:cs="Times New Roman"/>
          <w:sz w:val="24"/>
          <w:szCs w:val="24"/>
        </w:rPr>
      </w:pPr>
    </w:p>
    <w:p w:rsidR="008804EC" w:rsidRPr="00F2274A" w:rsidRDefault="008804EC" w:rsidP="00F2274A">
      <w:pPr>
        <w:spacing w:line="240" w:lineRule="auto"/>
        <w:rPr>
          <w:rFonts w:ascii="Times New Roman" w:hAnsi="Times New Roman" w:cs="Times New Roman"/>
          <w:sz w:val="24"/>
          <w:szCs w:val="24"/>
        </w:rPr>
      </w:pPr>
    </w:p>
    <w:sectPr w:rsidR="008804EC" w:rsidRPr="00F2274A" w:rsidSect="009E50C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SOCPEUR">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5B8"/>
    <w:multiLevelType w:val="hybridMultilevel"/>
    <w:tmpl w:val="A6CC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75D61"/>
    <w:multiLevelType w:val="hybridMultilevel"/>
    <w:tmpl w:val="493031A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E7A8C"/>
    <w:multiLevelType w:val="multilevel"/>
    <w:tmpl w:val="5450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B557B"/>
    <w:multiLevelType w:val="hybridMultilevel"/>
    <w:tmpl w:val="4E52F9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C7B7AE1"/>
    <w:multiLevelType w:val="hybridMultilevel"/>
    <w:tmpl w:val="D07EEC2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DA397F"/>
    <w:multiLevelType w:val="hybridMultilevel"/>
    <w:tmpl w:val="9254143A"/>
    <w:lvl w:ilvl="0" w:tplc="1382C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4C25C9"/>
    <w:multiLevelType w:val="hybridMultilevel"/>
    <w:tmpl w:val="BA7A93E0"/>
    <w:lvl w:ilvl="0" w:tplc="FD16C4C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50EA6"/>
    <w:multiLevelType w:val="hybridMultilevel"/>
    <w:tmpl w:val="4DA28F9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543959"/>
    <w:multiLevelType w:val="hybridMultilevel"/>
    <w:tmpl w:val="3A68FBC2"/>
    <w:lvl w:ilvl="0" w:tplc="1DD27300">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0C512B7"/>
    <w:multiLevelType w:val="multilevel"/>
    <w:tmpl w:val="536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F35F5"/>
    <w:multiLevelType w:val="multilevel"/>
    <w:tmpl w:val="C21A0850"/>
    <w:lvl w:ilvl="0">
      <w:start w:val="1"/>
      <w:numFmt w:val="decimal"/>
      <w:lvlText w:val="%1"/>
      <w:lvlJc w:val="left"/>
      <w:pPr>
        <w:tabs>
          <w:tab w:val="num" w:pos="360"/>
        </w:tabs>
        <w:ind w:left="360" w:hanging="360"/>
      </w:pPr>
      <w:rPr>
        <w:rFonts w:cs="Times New Roman" w:hint="default"/>
        <w:sz w:val="24"/>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1">
    <w:nsid w:val="144431E0"/>
    <w:multiLevelType w:val="hybridMultilevel"/>
    <w:tmpl w:val="10B6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C62B9"/>
    <w:multiLevelType w:val="hybridMultilevel"/>
    <w:tmpl w:val="3C94842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680A99"/>
    <w:multiLevelType w:val="hybridMultilevel"/>
    <w:tmpl w:val="7A80094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61845"/>
    <w:multiLevelType w:val="multilevel"/>
    <w:tmpl w:val="C21A0850"/>
    <w:lvl w:ilvl="0">
      <w:start w:val="1"/>
      <w:numFmt w:val="decimal"/>
      <w:lvlText w:val="%1"/>
      <w:lvlJc w:val="left"/>
      <w:pPr>
        <w:tabs>
          <w:tab w:val="num" w:pos="360"/>
        </w:tabs>
        <w:ind w:left="360" w:hanging="360"/>
      </w:pPr>
      <w:rPr>
        <w:rFonts w:cs="Times New Roman" w:hint="default"/>
        <w:sz w:val="24"/>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5">
    <w:nsid w:val="2C79661D"/>
    <w:multiLevelType w:val="hybridMultilevel"/>
    <w:tmpl w:val="5F0CEA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06E70"/>
    <w:multiLevelType w:val="hybridMultilevel"/>
    <w:tmpl w:val="B7A24B46"/>
    <w:lvl w:ilvl="0" w:tplc="1382C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482055"/>
    <w:multiLevelType w:val="hybridMultilevel"/>
    <w:tmpl w:val="E0F6C60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9D7CD0"/>
    <w:multiLevelType w:val="hybridMultilevel"/>
    <w:tmpl w:val="2408CF1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3A2D1E98"/>
    <w:multiLevelType w:val="hybridMultilevel"/>
    <w:tmpl w:val="BAB895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E191461"/>
    <w:multiLevelType w:val="multilevel"/>
    <w:tmpl w:val="C21A0850"/>
    <w:lvl w:ilvl="0">
      <w:start w:val="1"/>
      <w:numFmt w:val="decimal"/>
      <w:lvlText w:val="%1"/>
      <w:lvlJc w:val="left"/>
      <w:pPr>
        <w:tabs>
          <w:tab w:val="num" w:pos="360"/>
        </w:tabs>
        <w:ind w:left="360" w:hanging="360"/>
      </w:pPr>
      <w:rPr>
        <w:rFonts w:cs="Times New Roman" w:hint="default"/>
        <w:sz w:val="24"/>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1">
    <w:nsid w:val="41285AA9"/>
    <w:multiLevelType w:val="hybridMultilevel"/>
    <w:tmpl w:val="C3D20BA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615D87"/>
    <w:multiLevelType w:val="hybridMultilevel"/>
    <w:tmpl w:val="7AA6CA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44193C0B"/>
    <w:multiLevelType w:val="hybridMultilevel"/>
    <w:tmpl w:val="5656880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874780"/>
    <w:multiLevelType w:val="multilevel"/>
    <w:tmpl w:val="A0A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6233F"/>
    <w:multiLevelType w:val="hybridMultilevel"/>
    <w:tmpl w:val="C9F074D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A0D214D"/>
    <w:multiLevelType w:val="hybridMultilevel"/>
    <w:tmpl w:val="83C0BBE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582A08"/>
    <w:multiLevelType w:val="multilevel"/>
    <w:tmpl w:val="C21A0850"/>
    <w:lvl w:ilvl="0">
      <w:start w:val="1"/>
      <w:numFmt w:val="decimal"/>
      <w:lvlText w:val="%1"/>
      <w:lvlJc w:val="left"/>
      <w:pPr>
        <w:tabs>
          <w:tab w:val="num" w:pos="360"/>
        </w:tabs>
        <w:ind w:left="360" w:hanging="360"/>
      </w:pPr>
      <w:rPr>
        <w:rFonts w:cs="Times New Roman" w:hint="default"/>
        <w:sz w:val="24"/>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8">
    <w:nsid w:val="4BFD5CCB"/>
    <w:multiLevelType w:val="hybridMultilevel"/>
    <w:tmpl w:val="61267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F18C0"/>
    <w:multiLevelType w:val="hybridMultilevel"/>
    <w:tmpl w:val="B43E4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283BDA"/>
    <w:multiLevelType w:val="multilevel"/>
    <w:tmpl w:val="9AB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70C93"/>
    <w:multiLevelType w:val="multilevel"/>
    <w:tmpl w:val="374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2938C2"/>
    <w:multiLevelType w:val="multilevel"/>
    <w:tmpl w:val="7712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354F0A"/>
    <w:multiLevelType w:val="hybridMultilevel"/>
    <w:tmpl w:val="0D2E03A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46365C7"/>
    <w:multiLevelType w:val="hybridMultilevel"/>
    <w:tmpl w:val="86E453A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E9288F"/>
    <w:multiLevelType w:val="hybridMultilevel"/>
    <w:tmpl w:val="5A7E037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745E0F"/>
    <w:multiLevelType w:val="multilevel"/>
    <w:tmpl w:val="7892D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453DB4"/>
    <w:multiLevelType w:val="hybridMultilevel"/>
    <w:tmpl w:val="0D4C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BF0D12"/>
    <w:multiLevelType w:val="hybridMultilevel"/>
    <w:tmpl w:val="63564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DB0149"/>
    <w:multiLevelType w:val="hybridMultilevel"/>
    <w:tmpl w:val="B738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311861"/>
    <w:multiLevelType w:val="hybridMultilevel"/>
    <w:tmpl w:val="0B3C4450"/>
    <w:lvl w:ilvl="0" w:tplc="53B835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F676D0C"/>
    <w:multiLevelType w:val="multilevel"/>
    <w:tmpl w:val="85D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8"/>
  </w:num>
  <w:num w:numId="3">
    <w:abstractNumId w:val="0"/>
  </w:num>
  <w:num w:numId="4">
    <w:abstractNumId w:val="37"/>
  </w:num>
  <w:num w:numId="5">
    <w:abstractNumId w:val="15"/>
  </w:num>
  <w:num w:numId="6">
    <w:abstractNumId w:val="11"/>
  </w:num>
  <w:num w:numId="7">
    <w:abstractNumId w:val="6"/>
  </w:num>
  <w:num w:numId="8">
    <w:abstractNumId w:val="5"/>
  </w:num>
  <w:num w:numId="9">
    <w:abstractNumId w:val="16"/>
  </w:num>
  <w:num w:numId="10">
    <w:abstractNumId w:val="29"/>
  </w:num>
  <w:num w:numId="11">
    <w:abstractNumId w:val="33"/>
  </w:num>
  <w:num w:numId="12">
    <w:abstractNumId w:val="4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36"/>
  </w:num>
  <w:num w:numId="20">
    <w:abstractNumId w:val="30"/>
  </w:num>
  <w:num w:numId="21">
    <w:abstractNumId w:val="24"/>
  </w:num>
  <w:num w:numId="22">
    <w:abstractNumId w:val="41"/>
  </w:num>
  <w:num w:numId="23">
    <w:abstractNumId w:val="31"/>
  </w:num>
  <w:num w:numId="24">
    <w:abstractNumId w:val="32"/>
  </w:num>
  <w:num w:numId="25">
    <w:abstractNumId w:val="2"/>
  </w:num>
  <w:num w:numId="26">
    <w:abstractNumId w:val="20"/>
  </w:num>
  <w:num w:numId="27">
    <w:abstractNumId w:val="14"/>
  </w:num>
  <w:num w:numId="28">
    <w:abstractNumId w:val="10"/>
  </w:num>
  <w:num w:numId="29">
    <w:abstractNumId w:val="27"/>
  </w:num>
  <w:num w:numId="30">
    <w:abstractNumId w:val="18"/>
  </w:num>
  <w:num w:numId="31">
    <w:abstractNumId w:val="19"/>
  </w:num>
  <w:num w:numId="32">
    <w:abstractNumId w:val="3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C5557"/>
    <w:rsid w:val="0000377F"/>
    <w:rsid w:val="00012E5E"/>
    <w:rsid w:val="000274FB"/>
    <w:rsid w:val="000417C6"/>
    <w:rsid w:val="00055404"/>
    <w:rsid w:val="00064F15"/>
    <w:rsid w:val="000815A0"/>
    <w:rsid w:val="00083432"/>
    <w:rsid w:val="00096C54"/>
    <w:rsid w:val="000B16E1"/>
    <w:rsid w:val="000D63E4"/>
    <w:rsid w:val="000D66E6"/>
    <w:rsid w:val="000F46E6"/>
    <w:rsid w:val="000F6C51"/>
    <w:rsid w:val="0010118C"/>
    <w:rsid w:val="00122D87"/>
    <w:rsid w:val="00133B72"/>
    <w:rsid w:val="00143363"/>
    <w:rsid w:val="00145F5D"/>
    <w:rsid w:val="00146B8D"/>
    <w:rsid w:val="00147E5F"/>
    <w:rsid w:val="00164C7A"/>
    <w:rsid w:val="00170E3F"/>
    <w:rsid w:val="001A449A"/>
    <w:rsid w:val="001B3F1A"/>
    <w:rsid w:val="001D585F"/>
    <w:rsid w:val="001E1209"/>
    <w:rsid w:val="001F06C5"/>
    <w:rsid w:val="00210E9B"/>
    <w:rsid w:val="00212DCC"/>
    <w:rsid w:val="00243CE1"/>
    <w:rsid w:val="00246F89"/>
    <w:rsid w:val="002528CB"/>
    <w:rsid w:val="00253E3B"/>
    <w:rsid w:val="00267F87"/>
    <w:rsid w:val="0029746A"/>
    <w:rsid w:val="002A1148"/>
    <w:rsid w:val="002A5792"/>
    <w:rsid w:val="002B16DD"/>
    <w:rsid w:val="002C3764"/>
    <w:rsid w:val="002F2B99"/>
    <w:rsid w:val="003006FB"/>
    <w:rsid w:val="00324712"/>
    <w:rsid w:val="0035713B"/>
    <w:rsid w:val="00365485"/>
    <w:rsid w:val="00372721"/>
    <w:rsid w:val="00390A31"/>
    <w:rsid w:val="00391B17"/>
    <w:rsid w:val="00393632"/>
    <w:rsid w:val="003A2634"/>
    <w:rsid w:val="003C2B09"/>
    <w:rsid w:val="003D02D6"/>
    <w:rsid w:val="0040436D"/>
    <w:rsid w:val="0040582E"/>
    <w:rsid w:val="00420D36"/>
    <w:rsid w:val="004441CD"/>
    <w:rsid w:val="004562FD"/>
    <w:rsid w:val="0046196C"/>
    <w:rsid w:val="004772B7"/>
    <w:rsid w:val="00480C82"/>
    <w:rsid w:val="00483C28"/>
    <w:rsid w:val="004A3F20"/>
    <w:rsid w:val="004B066E"/>
    <w:rsid w:val="004B5185"/>
    <w:rsid w:val="005037F7"/>
    <w:rsid w:val="00544E3D"/>
    <w:rsid w:val="00557588"/>
    <w:rsid w:val="005711C9"/>
    <w:rsid w:val="005727C6"/>
    <w:rsid w:val="0057626F"/>
    <w:rsid w:val="0057734E"/>
    <w:rsid w:val="00586F14"/>
    <w:rsid w:val="00591BEF"/>
    <w:rsid w:val="00591C8B"/>
    <w:rsid w:val="005C4E3C"/>
    <w:rsid w:val="005D11A4"/>
    <w:rsid w:val="005D6C23"/>
    <w:rsid w:val="005E08F4"/>
    <w:rsid w:val="005F0172"/>
    <w:rsid w:val="00620907"/>
    <w:rsid w:val="00620C2E"/>
    <w:rsid w:val="00626BB0"/>
    <w:rsid w:val="00634ACB"/>
    <w:rsid w:val="006405F1"/>
    <w:rsid w:val="00650DE1"/>
    <w:rsid w:val="006628DF"/>
    <w:rsid w:val="00681892"/>
    <w:rsid w:val="00695D41"/>
    <w:rsid w:val="006A0082"/>
    <w:rsid w:val="006A0F39"/>
    <w:rsid w:val="006A750D"/>
    <w:rsid w:val="006B44B5"/>
    <w:rsid w:val="006B4FB3"/>
    <w:rsid w:val="006C3561"/>
    <w:rsid w:val="007113CC"/>
    <w:rsid w:val="0072162E"/>
    <w:rsid w:val="00753DAB"/>
    <w:rsid w:val="00780E02"/>
    <w:rsid w:val="00786BDE"/>
    <w:rsid w:val="00792A96"/>
    <w:rsid w:val="007B5347"/>
    <w:rsid w:val="007C3222"/>
    <w:rsid w:val="007C6A55"/>
    <w:rsid w:val="007E696A"/>
    <w:rsid w:val="007F11B4"/>
    <w:rsid w:val="007F591A"/>
    <w:rsid w:val="008739FC"/>
    <w:rsid w:val="008759FB"/>
    <w:rsid w:val="008804EC"/>
    <w:rsid w:val="008C5648"/>
    <w:rsid w:val="008E5148"/>
    <w:rsid w:val="008F18D1"/>
    <w:rsid w:val="00900C9A"/>
    <w:rsid w:val="00924554"/>
    <w:rsid w:val="00931A53"/>
    <w:rsid w:val="00953D6C"/>
    <w:rsid w:val="00987CD3"/>
    <w:rsid w:val="00990FB7"/>
    <w:rsid w:val="009A694F"/>
    <w:rsid w:val="009A7A6E"/>
    <w:rsid w:val="009D22C5"/>
    <w:rsid w:val="009E50C9"/>
    <w:rsid w:val="00A46869"/>
    <w:rsid w:val="00A7397F"/>
    <w:rsid w:val="00A84D45"/>
    <w:rsid w:val="00A972A2"/>
    <w:rsid w:val="00AA3169"/>
    <w:rsid w:val="00AC3258"/>
    <w:rsid w:val="00AD3C8B"/>
    <w:rsid w:val="00B14C26"/>
    <w:rsid w:val="00B3008B"/>
    <w:rsid w:val="00B73480"/>
    <w:rsid w:val="00BA2599"/>
    <w:rsid w:val="00BB091D"/>
    <w:rsid w:val="00BB10AA"/>
    <w:rsid w:val="00BB19CA"/>
    <w:rsid w:val="00BE72A7"/>
    <w:rsid w:val="00C13B67"/>
    <w:rsid w:val="00C26F18"/>
    <w:rsid w:val="00C3445C"/>
    <w:rsid w:val="00C475B5"/>
    <w:rsid w:val="00C55C04"/>
    <w:rsid w:val="00C8233D"/>
    <w:rsid w:val="00CA7817"/>
    <w:rsid w:val="00CB6829"/>
    <w:rsid w:val="00CC5557"/>
    <w:rsid w:val="00CD6F49"/>
    <w:rsid w:val="00D22E61"/>
    <w:rsid w:val="00D25155"/>
    <w:rsid w:val="00D25261"/>
    <w:rsid w:val="00D33ED3"/>
    <w:rsid w:val="00D428C0"/>
    <w:rsid w:val="00D527FD"/>
    <w:rsid w:val="00D87EBB"/>
    <w:rsid w:val="00DA4EDF"/>
    <w:rsid w:val="00DC2D5F"/>
    <w:rsid w:val="00DF2A2D"/>
    <w:rsid w:val="00E16E2B"/>
    <w:rsid w:val="00E26867"/>
    <w:rsid w:val="00E44203"/>
    <w:rsid w:val="00E77FC3"/>
    <w:rsid w:val="00E810D0"/>
    <w:rsid w:val="00E81DB7"/>
    <w:rsid w:val="00EB3116"/>
    <w:rsid w:val="00EC528E"/>
    <w:rsid w:val="00ED04E9"/>
    <w:rsid w:val="00EE7FC6"/>
    <w:rsid w:val="00F011F1"/>
    <w:rsid w:val="00F0512F"/>
    <w:rsid w:val="00F2274A"/>
    <w:rsid w:val="00F54918"/>
    <w:rsid w:val="00F54E27"/>
    <w:rsid w:val="00F57CA2"/>
    <w:rsid w:val="00F66E5F"/>
    <w:rsid w:val="00F720CB"/>
    <w:rsid w:val="00F7677D"/>
    <w:rsid w:val="00F804FC"/>
    <w:rsid w:val="00FA24E2"/>
    <w:rsid w:val="00FC072E"/>
    <w:rsid w:val="00FD4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57"/>
  </w:style>
  <w:style w:type="paragraph" w:styleId="1">
    <w:name w:val="heading 1"/>
    <w:basedOn w:val="a"/>
    <w:next w:val="a"/>
    <w:link w:val="10"/>
    <w:qFormat/>
    <w:rsid w:val="00F227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2274A"/>
    <w:pPr>
      <w:suppressAutoHyphens/>
      <w:spacing w:after="0" w:line="336" w:lineRule="auto"/>
      <w:ind w:left="851"/>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F2274A"/>
    <w:pPr>
      <w:suppressAutoHyphens/>
      <w:spacing w:after="0" w:line="336" w:lineRule="auto"/>
      <w:ind w:left="851"/>
      <w:outlineLvl w:val="2"/>
    </w:pPr>
    <w:rPr>
      <w:rFonts w:ascii="Times New Roman" w:eastAsia="Times New Roman" w:hAnsi="Times New Roman" w:cs="Times New Roman"/>
      <w:b/>
      <w:sz w:val="24"/>
      <w:szCs w:val="24"/>
      <w:lang w:val="uk-UA" w:eastAsia="ru-RU"/>
    </w:rPr>
  </w:style>
  <w:style w:type="paragraph" w:styleId="4">
    <w:name w:val="heading 4"/>
    <w:basedOn w:val="a"/>
    <w:next w:val="a"/>
    <w:link w:val="40"/>
    <w:qFormat/>
    <w:rsid w:val="00F2274A"/>
    <w:pPr>
      <w:suppressAutoHyphens/>
      <w:spacing w:after="0" w:line="336" w:lineRule="auto"/>
      <w:jc w:val="center"/>
      <w:outlineLvl w:val="3"/>
    </w:pPr>
    <w:rPr>
      <w:rFonts w:ascii="Times New Roman" w:eastAsia="Times New Roman" w:hAnsi="Times New Roman" w:cs="Times New Roman"/>
      <w:b/>
      <w:sz w:val="24"/>
      <w:szCs w:val="24"/>
      <w:lang w:val="uk-UA" w:eastAsia="ru-RU"/>
    </w:rPr>
  </w:style>
  <w:style w:type="paragraph" w:styleId="6">
    <w:name w:val="heading 6"/>
    <w:basedOn w:val="a"/>
    <w:next w:val="a"/>
    <w:link w:val="60"/>
    <w:uiPriority w:val="9"/>
    <w:semiHidden/>
    <w:unhideWhenUsed/>
    <w:qFormat/>
    <w:rsid w:val="008739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620907"/>
    <w:pPr>
      <w:spacing w:after="0" w:line="240" w:lineRule="auto"/>
      <w:ind w:firstLine="567"/>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620907"/>
    <w:rPr>
      <w:rFonts w:ascii="Times New Roman" w:eastAsia="Times New Roman" w:hAnsi="Times New Roman" w:cs="Times New Roman"/>
      <w:sz w:val="20"/>
      <w:szCs w:val="20"/>
      <w:lang w:eastAsia="ru-RU"/>
    </w:rPr>
  </w:style>
  <w:style w:type="paragraph" w:styleId="a3">
    <w:name w:val="Normal (Web)"/>
    <w:basedOn w:val="a"/>
    <w:uiPriority w:val="99"/>
    <w:unhideWhenUsed/>
    <w:rsid w:val="00620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233D"/>
    <w:pPr>
      <w:ind w:left="720"/>
      <w:contextualSpacing/>
    </w:pPr>
  </w:style>
  <w:style w:type="table" w:styleId="a5">
    <w:name w:val="Table Grid"/>
    <w:basedOn w:val="a1"/>
    <w:rsid w:val="003D0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n1">
    <w:name w:val="plan1"/>
    <w:basedOn w:val="a0"/>
    <w:rsid w:val="007B5347"/>
    <w:rPr>
      <w:sz w:val="15"/>
      <w:szCs w:val="15"/>
    </w:rPr>
  </w:style>
  <w:style w:type="character" w:styleId="a6">
    <w:name w:val="annotation reference"/>
    <w:basedOn w:val="a0"/>
    <w:uiPriority w:val="99"/>
    <w:semiHidden/>
    <w:unhideWhenUsed/>
    <w:rsid w:val="000417C6"/>
    <w:rPr>
      <w:sz w:val="16"/>
      <w:szCs w:val="16"/>
    </w:rPr>
  </w:style>
  <w:style w:type="paragraph" w:styleId="a7">
    <w:name w:val="annotation text"/>
    <w:basedOn w:val="a"/>
    <w:link w:val="a8"/>
    <w:uiPriority w:val="99"/>
    <w:semiHidden/>
    <w:unhideWhenUsed/>
    <w:rsid w:val="000417C6"/>
    <w:pPr>
      <w:spacing w:line="240" w:lineRule="auto"/>
    </w:pPr>
    <w:rPr>
      <w:sz w:val="20"/>
      <w:szCs w:val="20"/>
    </w:rPr>
  </w:style>
  <w:style w:type="character" w:customStyle="1" w:styleId="a8">
    <w:name w:val="Текст примечания Знак"/>
    <w:basedOn w:val="a0"/>
    <w:link w:val="a7"/>
    <w:uiPriority w:val="99"/>
    <w:semiHidden/>
    <w:rsid w:val="000417C6"/>
    <w:rPr>
      <w:sz w:val="20"/>
      <w:szCs w:val="20"/>
    </w:rPr>
  </w:style>
  <w:style w:type="paragraph" w:styleId="a9">
    <w:name w:val="annotation subject"/>
    <w:basedOn w:val="a7"/>
    <w:next w:val="a7"/>
    <w:link w:val="aa"/>
    <w:uiPriority w:val="99"/>
    <w:semiHidden/>
    <w:unhideWhenUsed/>
    <w:rsid w:val="000417C6"/>
    <w:rPr>
      <w:b/>
      <w:bCs/>
    </w:rPr>
  </w:style>
  <w:style w:type="character" w:customStyle="1" w:styleId="aa">
    <w:name w:val="Тема примечания Знак"/>
    <w:basedOn w:val="a8"/>
    <w:link w:val="a9"/>
    <w:uiPriority w:val="99"/>
    <w:semiHidden/>
    <w:rsid w:val="000417C6"/>
    <w:rPr>
      <w:b/>
      <w:bCs/>
    </w:rPr>
  </w:style>
  <w:style w:type="paragraph" w:styleId="ab">
    <w:name w:val="Revision"/>
    <w:hidden/>
    <w:uiPriority w:val="99"/>
    <w:semiHidden/>
    <w:rsid w:val="000417C6"/>
    <w:pPr>
      <w:spacing w:after="0" w:line="240" w:lineRule="auto"/>
    </w:pPr>
  </w:style>
  <w:style w:type="paragraph" w:styleId="ac">
    <w:name w:val="Balloon Text"/>
    <w:basedOn w:val="a"/>
    <w:link w:val="ad"/>
    <w:uiPriority w:val="99"/>
    <w:semiHidden/>
    <w:unhideWhenUsed/>
    <w:rsid w:val="000417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17C6"/>
    <w:rPr>
      <w:rFonts w:ascii="Tahoma" w:hAnsi="Tahoma" w:cs="Tahoma"/>
      <w:sz w:val="16"/>
      <w:szCs w:val="16"/>
    </w:rPr>
  </w:style>
  <w:style w:type="character" w:customStyle="1" w:styleId="10">
    <w:name w:val="Заголовок 1 Знак"/>
    <w:basedOn w:val="a0"/>
    <w:link w:val="1"/>
    <w:rsid w:val="00F2274A"/>
    <w:rPr>
      <w:rFonts w:ascii="Arial" w:eastAsia="Times New Roman" w:hAnsi="Arial" w:cs="Arial"/>
      <w:b/>
      <w:bCs/>
      <w:kern w:val="32"/>
      <w:sz w:val="32"/>
      <w:szCs w:val="32"/>
      <w:lang w:eastAsia="ru-RU"/>
    </w:rPr>
  </w:style>
  <w:style w:type="character" w:customStyle="1" w:styleId="20">
    <w:name w:val="Заголовок 2 Знак"/>
    <w:basedOn w:val="a0"/>
    <w:link w:val="2"/>
    <w:rsid w:val="00F2274A"/>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F2274A"/>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F2274A"/>
    <w:rPr>
      <w:rFonts w:ascii="Times New Roman" w:eastAsia="Times New Roman" w:hAnsi="Times New Roman" w:cs="Times New Roman"/>
      <w:b/>
      <w:sz w:val="24"/>
      <w:szCs w:val="24"/>
      <w:lang w:val="uk-UA" w:eastAsia="ru-RU"/>
    </w:rPr>
  </w:style>
  <w:style w:type="paragraph" w:styleId="ae">
    <w:name w:val="footer"/>
    <w:basedOn w:val="a"/>
    <w:link w:val="af"/>
    <w:rsid w:val="00F227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2274A"/>
    <w:rPr>
      <w:rFonts w:ascii="Times New Roman" w:eastAsia="Times New Roman" w:hAnsi="Times New Roman" w:cs="Times New Roman"/>
      <w:sz w:val="24"/>
      <w:szCs w:val="24"/>
      <w:lang w:eastAsia="ru-RU"/>
    </w:rPr>
  </w:style>
  <w:style w:type="character" w:styleId="af0">
    <w:name w:val="page number"/>
    <w:basedOn w:val="a0"/>
    <w:rsid w:val="00F2274A"/>
  </w:style>
  <w:style w:type="paragraph" w:styleId="af1">
    <w:name w:val="Body Text Indent"/>
    <w:basedOn w:val="a"/>
    <w:link w:val="af2"/>
    <w:rsid w:val="00F2274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F2274A"/>
    <w:rPr>
      <w:rFonts w:ascii="Times New Roman" w:eastAsia="Times New Roman" w:hAnsi="Times New Roman" w:cs="Times New Roman"/>
      <w:sz w:val="28"/>
      <w:szCs w:val="20"/>
      <w:lang w:eastAsia="ru-RU"/>
    </w:rPr>
  </w:style>
  <w:style w:type="paragraph" w:styleId="af3">
    <w:name w:val="header"/>
    <w:basedOn w:val="a"/>
    <w:link w:val="af4"/>
    <w:rsid w:val="00F227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F2274A"/>
    <w:rPr>
      <w:rFonts w:ascii="Times New Roman" w:eastAsia="Times New Roman" w:hAnsi="Times New Roman" w:cs="Times New Roman"/>
      <w:sz w:val="24"/>
      <w:szCs w:val="24"/>
      <w:lang w:eastAsia="ru-RU"/>
    </w:rPr>
  </w:style>
  <w:style w:type="paragraph" w:styleId="af5">
    <w:name w:val="Body Text"/>
    <w:basedOn w:val="a"/>
    <w:link w:val="af6"/>
    <w:rsid w:val="00F2274A"/>
    <w:pPr>
      <w:spacing w:after="0" w:line="336" w:lineRule="auto"/>
      <w:ind w:firstLine="851"/>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F2274A"/>
    <w:rPr>
      <w:rFonts w:ascii="Times New Roman" w:eastAsia="Times New Roman" w:hAnsi="Times New Roman" w:cs="Times New Roman"/>
      <w:sz w:val="24"/>
      <w:szCs w:val="24"/>
      <w:lang w:eastAsia="ru-RU"/>
    </w:rPr>
  </w:style>
  <w:style w:type="paragraph" w:customStyle="1" w:styleId="af7">
    <w:name w:val="Переменные"/>
    <w:basedOn w:val="af5"/>
    <w:rsid w:val="00F2274A"/>
    <w:pPr>
      <w:tabs>
        <w:tab w:val="left" w:pos="482"/>
      </w:tabs>
      <w:ind w:left="482" w:hanging="482"/>
    </w:pPr>
  </w:style>
  <w:style w:type="paragraph" w:customStyle="1" w:styleId="af8">
    <w:name w:val="Формула"/>
    <w:basedOn w:val="af5"/>
    <w:rsid w:val="00F2274A"/>
    <w:pPr>
      <w:tabs>
        <w:tab w:val="center" w:pos="4536"/>
        <w:tab w:val="right" w:pos="9356"/>
      </w:tabs>
      <w:ind w:firstLine="0"/>
    </w:pPr>
  </w:style>
  <w:style w:type="paragraph" w:customStyle="1" w:styleId="af9">
    <w:name w:val="Чертежный"/>
    <w:rsid w:val="00F2274A"/>
    <w:pPr>
      <w:spacing w:after="0" w:line="240" w:lineRule="auto"/>
      <w:jc w:val="both"/>
    </w:pPr>
    <w:rPr>
      <w:rFonts w:ascii="ISOCPEUR" w:eastAsia="Times New Roman" w:hAnsi="ISOCPEUR" w:cs="Times New Roman"/>
      <w:i/>
      <w:sz w:val="28"/>
      <w:szCs w:val="20"/>
      <w:lang w:val="uk-UA" w:eastAsia="ru-RU"/>
    </w:rPr>
  </w:style>
  <w:style w:type="paragraph" w:customStyle="1" w:styleId="afa">
    <w:name w:val="Листинг программы"/>
    <w:rsid w:val="00F2274A"/>
    <w:pPr>
      <w:suppressAutoHyphens/>
      <w:spacing w:after="0" w:line="240" w:lineRule="auto"/>
    </w:pPr>
    <w:rPr>
      <w:rFonts w:ascii="Times New Roman" w:eastAsia="Times New Roman" w:hAnsi="Times New Roman" w:cs="Times New Roman"/>
      <w:noProof/>
      <w:sz w:val="20"/>
      <w:szCs w:val="20"/>
      <w:lang w:eastAsia="ru-RU"/>
    </w:rPr>
  </w:style>
  <w:style w:type="character" w:styleId="afb">
    <w:name w:val="Hyperlink"/>
    <w:basedOn w:val="a0"/>
    <w:uiPriority w:val="99"/>
    <w:unhideWhenUsed/>
    <w:rsid w:val="00146B8D"/>
    <w:rPr>
      <w:strike w:val="0"/>
      <w:dstrike w:val="0"/>
      <w:color w:val="2C5074"/>
      <w:sz w:val="21"/>
      <w:szCs w:val="21"/>
      <w:u w:val="none"/>
      <w:effect w:val="none"/>
    </w:rPr>
  </w:style>
  <w:style w:type="character" w:customStyle="1" w:styleId="60">
    <w:name w:val="Заголовок 6 Знак"/>
    <w:basedOn w:val="a0"/>
    <w:link w:val="6"/>
    <w:uiPriority w:val="9"/>
    <w:semiHidden/>
    <w:rsid w:val="008739FC"/>
    <w:rPr>
      <w:rFonts w:asciiTheme="majorHAnsi" w:eastAsiaTheme="majorEastAsia" w:hAnsiTheme="majorHAnsi" w:cstheme="majorBidi"/>
      <w:i/>
      <w:iCs/>
      <w:color w:val="243F60" w:themeColor="accent1" w:themeShade="7F"/>
    </w:rPr>
  </w:style>
  <w:style w:type="paragraph" w:customStyle="1" w:styleId="article">
    <w:name w:val="article"/>
    <w:basedOn w:val="a"/>
    <w:rsid w:val="0087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url1">
    <w:name w:val="green_url1"/>
    <w:basedOn w:val="a0"/>
    <w:rsid w:val="00393632"/>
    <w:rPr>
      <w:color w:val="006600"/>
    </w:rPr>
  </w:style>
</w:styles>
</file>

<file path=word/webSettings.xml><?xml version="1.0" encoding="utf-8"?>
<w:webSettings xmlns:r="http://schemas.openxmlformats.org/officeDocument/2006/relationships" xmlns:w="http://schemas.openxmlformats.org/wordprocessingml/2006/main">
  <w:divs>
    <w:div w:id="316110851">
      <w:bodyDiv w:val="1"/>
      <w:marLeft w:val="0"/>
      <w:marRight w:val="0"/>
      <w:marTop w:val="0"/>
      <w:marBottom w:val="0"/>
      <w:divBdr>
        <w:top w:val="none" w:sz="0" w:space="0" w:color="auto"/>
        <w:left w:val="none" w:sz="0" w:space="0" w:color="auto"/>
        <w:bottom w:val="none" w:sz="0" w:space="0" w:color="auto"/>
        <w:right w:val="none" w:sz="0" w:space="0" w:color="auto"/>
      </w:divBdr>
      <w:divsChild>
        <w:div w:id="1256985008">
          <w:marLeft w:val="0"/>
          <w:marRight w:val="0"/>
          <w:marTop w:val="0"/>
          <w:marBottom w:val="0"/>
          <w:divBdr>
            <w:top w:val="none" w:sz="0" w:space="0" w:color="auto"/>
            <w:left w:val="none" w:sz="0" w:space="0" w:color="auto"/>
            <w:bottom w:val="none" w:sz="0" w:space="0" w:color="auto"/>
            <w:right w:val="none" w:sz="0" w:space="0" w:color="auto"/>
          </w:divBdr>
          <w:divsChild>
            <w:div w:id="275021571">
              <w:marLeft w:val="415"/>
              <w:marRight w:val="415"/>
              <w:marTop w:val="166"/>
              <w:marBottom w:val="692"/>
              <w:divBdr>
                <w:top w:val="none" w:sz="0" w:space="0" w:color="auto"/>
                <w:left w:val="none" w:sz="0" w:space="0" w:color="auto"/>
                <w:bottom w:val="none" w:sz="0" w:space="0" w:color="auto"/>
                <w:right w:val="none" w:sz="0" w:space="0" w:color="auto"/>
              </w:divBdr>
            </w:div>
          </w:divsChild>
        </w:div>
      </w:divsChild>
    </w:div>
    <w:div w:id="1699624136">
      <w:bodyDiv w:val="1"/>
      <w:marLeft w:val="0"/>
      <w:marRight w:val="0"/>
      <w:marTop w:val="0"/>
      <w:marBottom w:val="0"/>
      <w:divBdr>
        <w:top w:val="none" w:sz="0" w:space="0" w:color="auto"/>
        <w:left w:val="none" w:sz="0" w:space="0" w:color="auto"/>
        <w:bottom w:val="none" w:sz="0" w:space="0" w:color="auto"/>
        <w:right w:val="none" w:sz="0" w:space="0" w:color="auto"/>
      </w:divBdr>
    </w:div>
    <w:div w:id="1838425788">
      <w:bodyDiv w:val="1"/>
      <w:marLeft w:val="0"/>
      <w:marRight w:val="0"/>
      <w:marTop w:val="0"/>
      <w:marBottom w:val="0"/>
      <w:divBdr>
        <w:top w:val="none" w:sz="0" w:space="0" w:color="auto"/>
        <w:left w:val="none" w:sz="0" w:space="0" w:color="auto"/>
        <w:bottom w:val="none" w:sz="0" w:space="0" w:color="auto"/>
        <w:right w:val="none" w:sz="0" w:space="0" w:color="auto"/>
      </w:divBdr>
      <w:divsChild>
        <w:div w:id="1521353044">
          <w:marLeft w:val="0"/>
          <w:marRight w:val="0"/>
          <w:marTop w:val="0"/>
          <w:marBottom w:val="0"/>
          <w:divBdr>
            <w:top w:val="none" w:sz="0" w:space="0" w:color="auto"/>
            <w:left w:val="none" w:sz="0" w:space="0" w:color="auto"/>
            <w:bottom w:val="none" w:sz="0" w:space="0" w:color="auto"/>
            <w:right w:val="none" w:sz="0" w:space="0" w:color="auto"/>
          </w:divBdr>
        </w:div>
      </w:divsChild>
    </w:div>
    <w:div w:id="2079814706">
      <w:bodyDiv w:val="1"/>
      <w:marLeft w:val="0"/>
      <w:marRight w:val="0"/>
      <w:marTop w:val="0"/>
      <w:marBottom w:val="0"/>
      <w:divBdr>
        <w:top w:val="none" w:sz="0" w:space="0" w:color="auto"/>
        <w:left w:val="none" w:sz="0" w:space="0" w:color="auto"/>
        <w:bottom w:val="none" w:sz="0" w:space="0" w:color="auto"/>
        <w:right w:val="none" w:sz="0" w:space="0" w:color="auto"/>
      </w:divBdr>
      <w:divsChild>
        <w:div w:id="5960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egd.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egd.ru/index.php?menu_id=4188&amp;show_id=278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95C5-4051-4781-A9BA-407AA77E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2009-09-12T10:27:00Z</dcterms:created>
  <dcterms:modified xsi:type="dcterms:W3CDTF">2009-09-12T10:27:00Z</dcterms:modified>
</cp:coreProperties>
</file>