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B5" w:rsidRDefault="005358B5" w:rsidP="005358B5">
      <w:pPr>
        <w:spacing w:line="360" w:lineRule="auto"/>
        <w:contextualSpacing/>
        <w:jc w:val="center"/>
        <w:rPr>
          <w:rFonts w:ascii="Times New Roman" w:hAnsi="Times New Roman"/>
          <w:b/>
          <w:sz w:val="32"/>
          <w:szCs w:val="32"/>
          <w:lang w:val="uk-UA"/>
        </w:rPr>
      </w:pPr>
      <w:bookmarkStart w:id="0" w:name="_GoBack"/>
      <w:r w:rsidRPr="005358B5">
        <w:rPr>
          <w:rFonts w:ascii="Times New Roman" w:hAnsi="Times New Roman"/>
          <w:b/>
          <w:sz w:val="32"/>
          <w:szCs w:val="32"/>
          <w:lang w:val="uk-UA"/>
        </w:rPr>
        <w:t>План</w:t>
      </w:r>
    </w:p>
    <w:p w:rsidR="005358B5" w:rsidRPr="005358B5" w:rsidRDefault="005358B5" w:rsidP="005358B5">
      <w:pPr>
        <w:spacing w:line="360" w:lineRule="auto"/>
        <w:contextualSpacing/>
        <w:rPr>
          <w:rFonts w:ascii="Times New Roman" w:hAnsi="Times New Roman"/>
          <w:sz w:val="28"/>
          <w:szCs w:val="28"/>
          <w:lang w:val="uk-UA"/>
        </w:rPr>
      </w:pPr>
      <w:r w:rsidRPr="005358B5">
        <w:rPr>
          <w:rFonts w:ascii="Times New Roman" w:hAnsi="Times New Roman"/>
          <w:sz w:val="28"/>
          <w:szCs w:val="28"/>
          <w:lang w:val="uk-UA"/>
        </w:rPr>
        <w:t>Вступ</w:t>
      </w:r>
    </w:p>
    <w:p w:rsidR="005358B5" w:rsidRPr="005358B5" w:rsidRDefault="005358B5" w:rsidP="00A11395">
      <w:pPr>
        <w:numPr>
          <w:ilvl w:val="0"/>
          <w:numId w:val="1"/>
        </w:numPr>
        <w:tabs>
          <w:tab w:val="clear" w:pos="1212"/>
          <w:tab w:val="num" w:pos="709"/>
        </w:tabs>
        <w:spacing w:after="0" w:line="360" w:lineRule="auto"/>
        <w:ind w:left="567" w:hanging="283"/>
        <w:contextualSpacing/>
        <w:rPr>
          <w:rFonts w:ascii="Times New Roman" w:hAnsi="Times New Roman"/>
          <w:sz w:val="28"/>
          <w:szCs w:val="28"/>
          <w:lang w:val="uk-UA"/>
        </w:rPr>
      </w:pPr>
      <w:r w:rsidRPr="005358B5">
        <w:rPr>
          <w:rFonts w:ascii="Times New Roman" w:hAnsi="Times New Roman"/>
          <w:sz w:val="28"/>
          <w:szCs w:val="28"/>
          <w:lang w:val="uk-UA"/>
        </w:rPr>
        <w:t>Загальна характеристика підприємства і виробниче призначення</w:t>
      </w:r>
    </w:p>
    <w:p w:rsidR="005358B5" w:rsidRPr="005358B5" w:rsidRDefault="005358B5" w:rsidP="00A11395">
      <w:pPr>
        <w:numPr>
          <w:ilvl w:val="0"/>
          <w:numId w:val="1"/>
        </w:numPr>
        <w:tabs>
          <w:tab w:val="clear" w:pos="1212"/>
          <w:tab w:val="num" w:pos="709"/>
        </w:tabs>
        <w:spacing w:after="0" w:line="360" w:lineRule="auto"/>
        <w:ind w:left="567" w:hanging="283"/>
        <w:contextualSpacing/>
        <w:rPr>
          <w:rFonts w:ascii="Times New Roman" w:hAnsi="Times New Roman"/>
          <w:sz w:val="28"/>
          <w:szCs w:val="28"/>
          <w:lang w:val="uk-UA"/>
        </w:rPr>
      </w:pPr>
      <w:r w:rsidRPr="005358B5">
        <w:rPr>
          <w:rFonts w:ascii="Times New Roman" w:hAnsi="Times New Roman"/>
          <w:sz w:val="28"/>
          <w:szCs w:val="28"/>
          <w:lang w:val="uk-UA"/>
        </w:rPr>
        <w:t>Виробнича структура підприємства</w:t>
      </w:r>
    </w:p>
    <w:p w:rsidR="005358B5" w:rsidRPr="005358B5" w:rsidRDefault="005358B5" w:rsidP="00A11395">
      <w:pPr>
        <w:numPr>
          <w:ilvl w:val="0"/>
          <w:numId w:val="1"/>
        </w:numPr>
        <w:tabs>
          <w:tab w:val="clear" w:pos="1212"/>
          <w:tab w:val="num" w:pos="709"/>
        </w:tabs>
        <w:spacing w:after="0" w:line="360" w:lineRule="auto"/>
        <w:ind w:left="567" w:hanging="283"/>
        <w:contextualSpacing/>
        <w:rPr>
          <w:rFonts w:ascii="Times New Roman" w:hAnsi="Times New Roman"/>
          <w:sz w:val="28"/>
          <w:szCs w:val="28"/>
          <w:lang w:val="uk-UA"/>
        </w:rPr>
      </w:pPr>
      <w:r w:rsidRPr="005358B5">
        <w:rPr>
          <w:rFonts w:ascii="Times New Roman" w:hAnsi="Times New Roman"/>
          <w:sz w:val="28"/>
          <w:szCs w:val="28"/>
          <w:lang w:val="uk-UA"/>
        </w:rPr>
        <w:t>Виробничий процес на підприємстві</w:t>
      </w:r>
    </w:p>
    <w:p w:rsidR="005358B5" w:rsidRPr="005358B5" w:rsidRDefault="005358B5" w:rsidP="00A11395">
      <w:pPr>
        <w:numPr>
          <w:ilvl w:val="0"/>
          <w:numId w:val="1"/>
        </w:numPr>
        <w:tabs>
          <w:tab w:val="clear" w:pos="1212"/>
          <w:tab w:val="num" w:pos="709"/>
        </w:tabs>
        <w:spacing w:after="0" w:line="360" w:lineRule="auto"/>
        <w:ind w:left="567" w:hanging="283"/>
        <w:contextualSpacing/>
        <w:rPr>
          <w:rFonts w:ascii="Times New Roman" w:hAnsi="Times New Roman"/>
          <w:sz w:val="28"/>
          <w:szCs w:val="28"/>
          <w:lang w:val="uk-UA"/>
        </w:rPr>
      </w:pPr>
      <w:r w:rsidRPr="005358B5">
        <w:rPr>
          <w:rFonts w:ascii="Times New Roman" w:hAnsi="Times New Roman"/>
          <w:sz w:val="28"/>
          <w:szCs w:val="28"/>
          <w:lang w:val="uk-UA"/>
        </w:rPr>
        <w:t>Характеристика виробничої діяльності підприємства</w:t>
      </w:r>
    </w:p>
    <w:p w:rsidR="005358B5" w:rsidRPr="005358B5" w:rsidRDefault="005358B5" w:rsidP="00A11395">
      <w:pPr>
        <w:numPr>
          <w:ilvl w:val="0"/>
          <w:numId w:val="1"/>
        </w:numPr>
        <w:tabs>
          <w:tab w:val="clear" w:pos="1212"/>
          <w:tab w:val="num" w:pos="709"/>
        </w:tabs>
        <w:spacing w:after="0" w:line="360" w:lineRule="auto"/>
        <w:ind w:left="567" w:hanging="283"/>
        <w:contextualSpacing/>
        <w:rPr>
          <w:rFonts w:ascii="Times New Roman" w:hAnsi="Times New Roman"/>
          <w:sz w:val="28"/>
          <w:szCs w:val="28"/>
          <w:lang w:val="uk-UA"/>
        </w:rPr>
      </w:pPr>
      <w:r w:rsidRPr="005358B5">
        <w:rPr>
          <w:rFonts w:ascii="Times New Roman" w:hAnsi="Times New Roman"/>
          <w:sz w:val="28"/>
          <w:szCs w:val="28"/>
          <w:lang w:val="uk-UA"/>
        </w:rPr>
        <w:t xml:space="preserve">Забезпеченість виробництва трудовими ресурсами </w:t>
      </w:r>
    </w:p>
    <w:p w:rsidR="005358B5" w:rsidRPr="005358B5" w:rsidRDefault="005358B5" w:rsidP="00A11395">
      <w:pPr>
        <w:numPr>
          <w:ilvl w:val="0"/>
          <w:numId w:val="1"/>
        </w:numPr>
        <w:tabs>
          <w:tab w:val="clear" w:pos="1212"/>
          <w:tab w:val="num" w:pos="709"/>
        </w:tabs>
        <w:spacing w:after="0" w:line="360" w:lineRule="auto"/>
        <w:ind w:left="567" w:hanging="283"/>
        <w:contextualSpacing/>
        <w:rPr>
          <w:rFonts w:ascii="Times New Roman" w:hAnsi="Times New Roman"/>
          <w:sz w:val="28"/>
          <w:szCs w:val="28"/>
          <w:lang w:val="uk-UA"/>
        </w:rPr>
      </w:pPr>
      <w:r w:rsidRPr="005358B5">
        <w:rPr>
          <w:rFonts w:ascii="Times New Roman" w:hAnsi="Times New Roman"/>
          <w:sz w:val="28"/>
          <w:szCs w:val="28"/>
          <w:lang w:val="uk-UA"/>
        </w:rPr>
        <w:t>Забезпеченість виробництва матеріально – технічними ресурсами</w:t>
      </w:r>
    </w:p>
    <w:p w:rsidR="005358B5" w:rsidRPr="005358B5" w:rsidRDefault="005358B5" w:rsidP="00A11395">
      <w:pPr>
        <w:numPr>
          <w:ilvl w:val="0"/>
          <w:numId w:val="1"/>
        </w:numPr>
        <w:tabs>
          <w:tab w:val="clear" w:pos="1212"/>
          <w:tab w:val="num" w:pos="709"/>
        </w:tabs>
        <w:spacing w:after="0" w:line="360" w:lineRule="auto"/>
        <w:ind w:left="567" w:hanging="283"/>
        <w:contextualSpacing/>
        <w:rPr>
          <w:rFonts w:ascii="Times New Roman" w:hAnsi="Times New Roman"/>
          <w:sz w:val="28"/>
          <w:szCs w:val="28"/>
          <w:lang w:val="uk-UA"/>
        </w:rPr>
      </w:pPr>
      <w:r w:rsidRPr="005358B5">
        <w:rPr>
          <w:rFonts w:ascii="Times New Roman" w:hAnsi="Times New Roman"/>
          <w:sz w:val="28"/>
          <w:szCs w:val="28"/>
          <w:lang w:val="uk-UA"/>
        </w:rPr>
        <w:t>Вивчення організації виготовлення і реалізації продукції</w:t>
      </w:r>
    </w:p>
    <w:p w:rsidR="005358B5" w:rsidRPr="005358B5" w:rsidRDefault="005358B5" w:rsidP="00A11395">
      <w:pPr>
        <w:numPr>
          <w:ilvl w:val="0"/>
          <w:numId w:val="1"/>
        </w:numPr>
        <w:tabs>
          <w:tab w:val="clear" w:pos="1212"/>
          <w:tab w:val="num" w:pos="709"/>
        </w:tabs>
        <w:spacing w:after="0" w:line="360" w:lineRule="auto"/>
        <w:ind w:left="567" w:hanging="283"/>
        <w:rPr>
          <w:rFonts w:ascii="Times New Roman" w:hAnsi="Times New Roman"/>
          <w:sz w:val="28"/>
          <w:szCs w:val="28"/>
          <w:lang w:val="uk-UA"/>
        </w:rPr>
      </w:pPr>
      <w:r w:rsidRPr="005358B5">
        <w:rPr>
          <w:rFonts w:ascii="Times New Roman" w:hAnsi="Times New Roman"/>
          <w:sz w:val="28"/>
          <w:szCs w:val="28"/>
          <w:lang w:val="uk-UA"/>
        </w:rPr>
        <w:t>Аналіз ділового середовища</w:t>
      </w:r>
    </w:p>
    <w:p w:rsidR="005358B5" w:rsidRDefault="005358B5" w:rsidP="00A11395">
      <w:pPr>
        <w:numPr>
          <w:ilvl w:val="0"/>
          <w:numId w:val="1"/>
        </w:numPr>
        <w:tabs>
          <w:tab w:val="clear" w:pos="1212"/>
          <w:tab w:val="num" w:pos="709"/>
        </w:tabs>
        <w:spacing w:after="0" w:line="360" w:lineRule="auto"/>
        <w:ind w:left="567" w:hanging="283"/>
        <w:rPr>
          <w:rFonts w:ascii="Times New Roman" w:hAnsi="Times New Roman"/>
          <w:sz w:val="28"/>
          <w:szCs w:val="28"/>
          <w:lang w:val="uk-UA"/>
        </w:rPr>
      </w:pPr>
      <w:r w:rsidRPr="005358B5">
        <w:rPr>
          <w:rFonts w:ascii="Times New Roman" w:hAnsi="Times New Roman"/>
          <w:sz w:val="28"/>
          <w:szCs w:val="28"/>
          <w:lang w:val="uk-UA"/>
        </w:rPr>
        <w:t>Індивідуальне завдання</w:t>
      </w:r>
    </w:p>
    <w:p w:rsidR="00A11395" w:rsidRDefault="00A11395" w:rsidP="00A11395">
      <w:pPr>
        <w:spacing w:after="0" w:line="360" w:lineRule="auto"/>
        <w:rPr>
          <w:rFonts w:ascii="Times New Roman" w:hAnsi="Times New Roman"/>
          <w:sz w:val="28"/>
          <w:szCs w:val="28"/>
          <w:lang w:val="uk-UA"/>
        </w:rPr>
      </w:pPr>
      <w:r>
        <w:rPr>
          <w:rFonts w:ascii="Times New Roman" w:hAnsi="Times New Roman"/>
          <w:sz w:val="28"/>
          <w:szCs w:val="28"/>
          <w:lang w:val="uk-UA"/>
        </w:rPr>
        <w:t>Висновок</w:t>
      </w:r>
    </w:p>
    <w:p w:rsidR="005358B5" w:rsidRDefault="00A11395" w:rsidP="00A11395">
      <w:pPr>
        <w:spacing w:after="0" w:line="360" w:lineRule="auto"/>
        <w:rPr>
          <w:rFonts w:ascii="Times New Roman" w:hAnsi="Times New Roman"/>
          <w:sz w:val="28"/>
          <w:szCs w:val="28"/>
          <w:lang w:val="uk-UA"/>
        </w:rPr>
      </w:pPr>
      <w:r>
        <w:rPr>
          <w:rFonts w:ascii="Times New Roman" w:hAnsi="Times New Roman"/>
          <w:sz w:val="28"/>
          <w:szCs w:val="28"/>
          <w:lang w:val="uk-UA"/>
        </w:rPr>
        <w:t>Д</w:t>
      </w:r>
      <w:r w:rsidR="005358B5" w:rsidRPr="005358B5">
        <w:rPr>
          <w:rFonts w:ascii="Times New Roman" w:hAnsi="Times New Roman"/>
          <w:sz w:val="28"/>
          <w:szCs w:val="28"/>
          <w:lang w:val="uk-UA"/>
        </w:rPr>
        <w:t>одаток</w:t>
      </w:r>
    </w:p>
    <w:p w:rsidR="00A11395" w:rsidRPr="005358B5" w:rsidRDefault="00A11395" w:rsidP="00A11395">
      <w:pPr>
        <w:spacing w:after="0" w:line="360" w:lineRule="auto"/>
        <w:rPr>
          <w:rFonts w:ascii="Times New Roman" w:hAnsi="Times New Roman"/>
          <w:sz w:val="28"/>
          <w:szCs w:val="28"/>
          <w:lang w:val="uk-UA"/>
        </w:rPr>
      </w:pPr>
      <w:r>
        <w:rPr>
          <w:rFonts w:ascii="Times New Roman" w:hAnsi="Times New Roman"/>
          <w:sz w:val="28"/>
          <w:szCs w:val="28"/>
          <w:lang w:val="uk-UA"/>
        </w:rPr>
        <w:t>Список використаної літератури</w:t>
      </w:r>
    </w:p>
    <w:p w:rsidR="004E1289" w:rsidRDefault="004E1289"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Default="005358B5" w:rsidP="005358B5">
      <w:pPr>
        <w:rPr>
          <w:lang w:val="uk-UA"/>
        </w:rPr>
      </w:pPr>
    </w:p>
    <w:p w:rsidR="005358B5" w:rsidRPr="005358B5" w:rsidRDefault="005358B5" w:rsidP="005358B5">
      <w:pPr>
        <w:jc w:val="center"/>
        <w:rPr>
          <w:rFonts w:ascii="Times New Roman" w:hAnsi="Times New Roman"/>
          <w:b/>
          <w:sz w:val="28"/>
          <w:szCs w:val="28"/>
          <w:lang w:val="uk-UA"/>
        </w:rPr>
      </w:pPr>
      <w:r w:rsidRPr="005358B5">
        <w:rPr>
          <w:rFonts w:ascii="Times New Roman" w:hAnsi="Times New Roman"/>
          <w:b/>
          <w:sz w:val="28"/>
          <w:szCs w:val="28"/>
          <w:lang w:val="uk-UA"/>
        </w:rPr>
        <w:lastRenderedPageBreak/>
        <w:t>Вступ</w:t>
      </w:r>
    </w:p>
    <w:p w:rsidR="005358B5" w:rsidRPr="005358B5" w:rsidRDefault="005358B5" w:rsidP="00E63B74">
      <w:pPr>
        <w:spacing w:line="360" w:lineRule="auto"/>
        <w:ind w:firstLine="708"/>
        <w:contextualSpacing/>
        <w:jc w:val="both"/>
        <w:rPr>
          <w:rFonts w:ascii="Times New Roman" w:hAnsi="Times New Roman"/>
          <w:sz w:val="28"/>
          <w:szCs w:val="28"/>
          <w:lang w:val="uk-UA"/>
        </w:rPr>
      </w:pPr>
      <w:r w:rsidRPr="005358B5">
        <w:rPr>
          <w:rFonts w:ascii="Times New Roman" w:hAnsi="Times New Roman"/>
          <w:sz w:val="28"/>
          <w:szCs w:val="28"/>
          <w:lang w:val="uk-UA"/>
        </w:rPr>
        <w:t xml:space="preserve">На </w:t>
      </w:r>
      <w:bookmarkEnd w:id="0"/>
      <w:r w:rsidRPr="005358B5">
        <w:rPr>
          <w:rFonts w:ascii="Times New Roman" w:hAnsi="Times New Roman"/>
          <w:sz w:val="28"/>
          <w:szCs w:val="28"/>
          <w:lang w:val="uk-UA"/>
        </w:rPr>
        <w:t xml:space="preserve">даній </w:t>
      </w:r>
      <w:r>
        <w:rPr>
          <w:sz w:val="36"/>
          <w:szCs w:val="36"/>
        </w:rPr>
        <w:t xml:space="preserve"> </w:t>
      </w:r>
      <w:r w:rsidRPr="005358B5">
        <w:rPr>
          <w:rFonts w:ascii="Times New Roman" w:hAnsi="Times New Roman"/>
          <w:sz w:val="28"/>
          <w:szCs w:val="28"/>
        </w:rPr>
        <w:t>комплексно фахової практи</w:t>
      </w:r>
      <w:r w:rsidRPr="005358B5">
        <w:rPr>
          <w:rFonts w:ascii="Times New Roman" w:hAnsi="Times New Roman"/>
          <w:sz w:val="28"/>
          <w:szCs w:val="28"/>
          <w:lang w:val="uk-UA"/>
        </w:rPr>
        <w:t xml:space="preserve">ці з </w:t>
      </w:r>
      <w:r>
        <w:rPr>
          <w:rFonts w:ascii="Times New Roman" w:hAnsi="Times New Roman"/>
          <w:sz w:val="28"/>
          <w:szCs w:val="28"/>
          <w:lang w:val="uk-UA"/>
        </w:rPr>
        <w:t>24</w:t>
      </w:r>
      <w:r w:rsidRPr="005358B5">
        <w:rPr>
          <w:rFonts w:ascii="Times New Roman" w:hAnsi="Times New Roman"/>
          <w:sz w:val="28"/>
          <w:szCs w:val="28"/>
          <w:lang w:val="uk-UA"/>
        </w:rPr>
        <w:t>.0</w:t>
      </w:r>
      <w:r>
        <w:rPr>
          <w:rFonts w:ascii="Times New Roman" w:hAnsi="Times New Roman"/>
          <w:sz w:val="28"/>
          <w:szCs w:val="28"/>
          <w:lang w:val="uk-UA"/>
        </w:rPr>
        <w:t>5</w:t>
      </w:r>
      <w:r w:rsidRPr="005358B5">
        <w:rPr>
          <w:rFonts w:ascii="Times New Roman" w:hAnsi="Times New Roman"/>
          <w:sz w:val="28"/>
          <w:szCs w:val="28"/>
          <w:lang w:val="uk-UA"/>
        </w:rPr>
        <w:t>.</w:t>
      </w:r>
      <w:r>
        <w:rPr>
          <w:rFonts w:ascii="Times New Roman" w:hAnsi="Times New Roman"/>
          <w:sz w:val="28"/>
          <w:szCs w:val="28"/>
          <w:lang w:val="uk-UA"/>
        </w:rPr>
        <w:t>10</w:t>
      </w:r>
      <w:r w:rsidRPr="005358B5">
        <w:rPr>
          <w:rFonts w:ascii="Times New Roman" w:hAnsi="Times New Roman"/>
          <w:sz w:val="28"/>
          <w:szCs w:val="28"/>
          <w:lang w:val="uk-UA"/>
        </w:rPr>
        <w:t xml:space="preserve"> по 1</w:t>
      </w:r>
      <w:r>
        <w:rPr>
          <w:rFonts w:ascii="Times New Roman" w:hAnsi="Times New Roman"/>
          <w:sz w:val="28"/>
          <w:szCs w:val="28"/>
          <w:lang w:val="uk-UA"/>
        </w:rPr>
        <w:t>1</w:t>
      </w:r>
      <w:r w:rsidRPr="005358B5">
        <w:rPr>
          <w:rFonts w:ascii="Times New Roman" w:hAnsi="Times New Roman"/>
          <w:sz w:val="28"/>
          <w:szCs w:val="28"/>
          <w:lang w:val="uk-UA"/>
        </w:rPr>
        <w:t>.0</w:t>
      </w:r>
      <w:r>
        <w:rPr>
          <w:rFonts w:ascii="Times New Roman" w:hAnsi="Times New Roman"/>
          <w:sz w:val="28"/>
          <w:szCs w:val="28"/>
          <w:lang w:val="uk-UA"/>
        </w:rPr>
        <w:t>6</w:t>
      </w:r>
      <w:r w:rsidRPr="005358B5">
        <w:rPr>
          <w:rFonts w:ascii="Times New Roman" w:hAnsi="Times New Roman"/>
          <w:sz w:val="28"/>
          <w:szCs w:val="28"/>
          <w:lang w:val="uk-UA"/>
        </w:rPr>
        <w:t>.</w:t>
      </w:r>
      <w:r>
        <w:rPr>
          <w:rFonts w:ascii="Times New Roman" w:hAnsi="Times New Roman"/>
          <w:sz w:val="28"/>
          <w:szCs w:val="28"/>
          <w:lang w:val="uk-UA"/>
        </w:rPr>
        <w:t>10</w:t>
      </w:r>
      <w:r w:rsidRPr="005358B5">
        <w:rPr>
          <w:rFonts w:ascii="Times New Roman" w:hAnsi="Times New Roman"/>
          <w:sz w:val="28"/>
          <w:szCs w:val="28"/>
          <w:lang w:val="uk-UA"/>
        </w:rPr>
        <w:t xml:space="preserve"> я набувала навиків на підприємстві ВАТ „Кузнецовськ</w:t>
      </w:r>
      <w:r w:rsidR="005E113F">
        <w:rPr>
          <w:rFonts w:ascii="Times New Roman" w:hAnsi="Times New Roman"/>
          <w:sz w:val="28"/>
          <w:szCs w:val="28"/>
          <w:lang w:val="uk-UA"/>
        </w:rPr>
        <w:t>и</w:t>
      </w:r>
      <w:r w:rsidRPr="005358B5">
        <w:rPr>
          <w:rFonts w:ascii="Times New Roman" w:hAnsi="Times New Roman"/>
          <w:sz w:val="28"/>
          <w:szCs w:val="28"/>
          <w:lang w:val="uk-UA"/>
        </w:rPr>
        <w:t>й хлібзавод”.</w:t>
      </w:r>
    </w:p>
    <w:p w:rsidR="005358B5" w:rsidRPr="005358B5" w:rsidRDefault="005358B5" w:rsidP="00E63B74">
      <w:pPr>
        <w:tabs>
          <w:tab w:val="left" w:pos="5445"/>
        </w:tabs>
        <w:spacing w:line="360" w:lineRule="auto"/>
        <w:ind w:firstLine="709"/>
        <w:contextualSpacing/>
        <w:jc w:val="both"/>
        <w:rPr>
          <w:rFonts w:ascii="Times New Roman" w:hAnsi="Times New Roman"/>
          <w:color w:val="000000"/>
          <w:sz w:val="28"/>
          <w:szCs w:val="28"/>
          <w:lang w:val="uk-UA"/>
        </w:rPr>
      </w:pPr>
      <w:r w:rsidRPr="005358B5">
        <w:rPr>
          <w:rFonts w:ascii="Times New Roman" w:hAnsi="Times New Roman"/>
          <w:sz w:val="28"/>
          <w:szCs w:val="28"/>
          <w:lang w:val="uk-UA"/>
        </w:rPr>
        <w:t xml:space="preserve">ВАТ „Кузнецовський хлібзавод”, основним видом діяльності якого є  виробництво </w:t>
      </w:r>
      <w:r w:rsidRPr="005358B5">
        <w:rPr>
          <w:rFonts w:ascii="Times New Roman" w:hAnsi="Times New Roman"/>
          <w:color w:val="000000"/>
          <w:sz w:val="28"/>
          <w:szCs w:val="28"/>
          <w:lang w:val="uk-UA"/>
        </w:rPr>
        <w:t>та реал</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зац</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я</w:t>
      </w:r>
      <w:r w:rsidRPr="005358B5">
        <w:rPr>
          <w:rFonts w:ascii="Times New Roman" w:hAnsi="Times New Roman"/>
          <w:sz w:val="28"/>
          <w:szCs w:val="28"/>
          <w:lang w:val="uk-UA"/>
        </w:rPr>
        <w:t xml:space="preserve"> хлібобулочних виробів;-</w:t>
      </w:r>
      <w:r w:rsidRPr="005358B5">
        <w:rPr>
          <w:rFonts w:ascii="Times New Roman" w:hAnsi="Times New Roman"/>
          <w:color w:val="000000"/>
          <w:sz w:val="28"/>
          <w:szCs w:val="28"/>
          <w:lang w:val="uk-UA"/>
        </w:rPr>
        <w:t xml:space="preserve"> виробництво мучних кондитерських вироб</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 xml:space="preserve">в (торти, кекси, рулети, пряники </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 xml:space="preserve"> т.д.).</w:t>
      </w:r>
    </w:p>
    <w:p w:rsidR="005358B5" w:rsidRPr="005358B5" w:rsidRDefault="005358B5" w:rsidP="00E63B74">
      <w:pPr>
        <w:tabs>
          <w:tab w:val="left" w:pos="5445"/>
        </w:tabs>
        <w:spacing w:line="360" w:lineRule="auto"/>
        <w:contextualSpacing/>
        <w:jc w:val="both"/>
        <w:rPr>
          <w:rFonts w:ascii="Times New Roman" w:hAnsi="Times New Roman"/>
          <w:bCs/>
          <w:sz w:val="28"/>
          <w:szCs w:val="28"/>
          <w:lang w:val="uk-UA"/>
        </w:rPr>
      </w:pPr>
      <w:r w:rsidRPr="005358B5">
        <w:rPr>
          <w:rFonts w:ascii="Times New Roman" w:hAnsi="Times New Roman"/>
          <w:bCs/>
          <w:sz w:val="28"/>
          <w:szCs w:val="28"/>
          <w:lang w:val="uk-UA"/>
        </w:rPr>
        <w:t xml:space="preserve">         У 1988р. було побудовано </w:t>
      </w:r>
      <w:r w:rsidRPr="005358B5">
        <w:rPr>
          <w:rFonts w:ascii="Times New Roman" w:hAnsi="Times New Roman"/>
          <w:color w:val="000000"/>
          <w:sz w:val="28"/>
          <w:szCs w:val="28"/>
          <w:lang w:val="uk-UA"/>
        </w:rPr>
        <w:t>Державне п</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дприємство „Кузнецовський хлібзавод” в</w:t>
      </w:r>
      <w:r w:rsidRPr="005358B5">
        <w:rPr>
          <w:rFonts w:ascii="Times New Roman" w:hAnsi="Times New Roman"/>
          <w:bCs/>
          <w:sz w:val="28"/>
          <w:szCs w:val="28"/>
          <w:lang w:val="uk-UA"/>
        </w:rPr>
        <w:t xml:space="preserve"> м. Кузнецовську, Рівненської області. Від 28.10.1995 року перетворено з Державного підприємста „Кузнецовський хлібзавод” у відкрите акціонерне товариство „Кузнецовський хлібзавод”. На тер</w:t>
      </w:r>
      <w:r w:rsidRPr="005358B5">
        <w:rPr>
          <w:rFonts w:ascii="Times New Roman" w:hAnsi="Times New Roman"/>
          <w:bCs/>
          <w:sz w:val="28"/>
          <w:szCs w:val="28"/>
        </w:rPr>
        <w:t>i</w:t>
      </w:r>
      <w:r w:rsidRPr="005358B5">
        <w:rPr>
          <w:rFonts w:ascii="Times New Roman" w:hAnsi="Times New Roman"/>
          <w:bCs/>
          <w:sz w:val="28"/>
          <w:szCs w:val="28"/>
          <w:lang w:val="uk-UA"/>
        </w:rPr>
        <w:t>тор</w:t>
      </w:r>
      <w:r w:rsidRPr="005358B5">
        <w:rPr>
          <w:rFonts w:ascii="Times New Roman" w:hAnsi="Times New Roman"/>
          <w:bCs/>
          <w:sz w:val="28"/>
          <w:szCs w:val="28"/>
        </w:rPr>
        <w:t>i</w:t>
      </w:r>
      <w:r w:rsidRPr="005358B5">
        <w:rPr>
          <w:rFonts w:ascii="Times New Roman" w:hAnsi="Times New Roman"/>
          <w:bCs/>
          <w:sz w:val="28"/>
          <w:szCs w:val="28"/>
          <w:lang w:val="uk-UA"/>
        </w:rPr>
        <w:t>ї заводу розташован</w:t>
      </w:r>
      <w:r w:rsidRPr="005358B5">
        <w:rPr>
          <w:rFonts w:ascii="Times New Roman" w:hAnsi="Times New Roman"/>
          <w:bCs/>
          <w:sz w:val="28"/>
          <w:szCs w:val="28"/>
        </w:rPr>
        <w:t>i</w:t>
      </w:r>
      <w:r w:rsidRPr="005358B5">
        <w:rPr>
          <w:rFonts w:ascii="Times New Roman" w:hAnsi="Times New Roman"/>
          <w:bCs/>
          <w:sz w:val="28"/>
          <w:szCs w:val="28"/>
          <w:lang w:val="uk-UA"/>
        </w:rPr>
        <w:t xml:space="preserve"> так</w:t>
      </w:r>
      <w:r w:rsidRPr="005358B5">
        <w:rPr>
          <w:rFonts w:ascii="Times New Roman" w:hAnsi="Times New Roman"/>
          <w:bCs/>
          <w:sz w:val="28"/>
          <w:szCs w:val="28"/>
        </w:rPr>
        <w:t>i</w:t>
      </w:r>
      <w:r w:rsidRPr="005358B5">
        <w:rPr>
          <w:rFonts w:ascii="Times New Roman" w:hAnsi="Times New Roman"/>
          <w:bCs/>
          <w:sz w:val="28"/>
          <w:szCs w:val="28"/>
          <w:lang w:val="uk-UA"/>
        </w:rPr>
        <w:t xml:space="preserve"> буд</w:t>
      </w:r>
      <w:r w:rsidRPr="005358B5">
        <w:rPr>
          <w:rFonts w:ascii="Times New Roman" w:hAnsi="Times New Roman"/>
          <w:bCs/>
          <w:sz w:val="28"/>
          <w:szCs w:val="28"/>
        </w:rPr>
        <w:t>i</w:t>
      </w:r>
      <w:r w:rsidRPr="005358B5">
        <w:rPr>
          <w:rFonts w:ascii="Times New Roman" w:hAnsi="Times New Roman"/>
          <w:bCs/>
          <w:sz w:val="28"/>
          <w:szCs w:val="28"/>
          <w:lang w:val="uk-UA"/>
        </w:rPr>
        <w:t>вл</w:t>
      </w:r>
      <w:r w:rsidRPr="005358B5">
        <w:rPr>
          <w:rFonts w:ascii="Times New Roman" w:hAnsi="Times New Roman"/>
          <w:bCs/>
          <w:sz w:val="28"/>
          <w:szCs w:val="28"/>
        </w:rPr>
        <w:t>i</w:t>
      </w:r>
      <w:r w:rsidRPr="005358B5">
        <w:rPr>
          <w:rFonts w:ascii="Times New Roman" w:hAnsi="Times New Roman"/>
          <w:bCs/>
          <w:sz w:val="28"/>
          <w:szCs w:val="28"/>
          <w:lang w:val="uk-UA"/>
        </w:rPr>
        <w:t>: прох</w:t>
      </w:r>
      <w:r w:rsidRPr="005358B5">
        <w:rPr>
          <w:rFonts w:ascii="Times New Roman" w:hAnsi="Times New Roman"/>
          <w:bCs/>
          <w:sz w:val="28"/>
          <w:szCs w:val="28"/>
        </w:rPr>
        <w:t>i</w:t>
      </w:r>
      <w:r w:rsidRPr="005358B5">
        <w:rPr>
          <w:rFonts w:ascii="Times New Roman" w:hAnsi="Times New Roman"/>
          <w:bCs/>
          <w:sz w:val="28"/>
          <w:szCs w:val="28"/>
          <w:lang w:val="uk-UA"/>
        </w:rPr>
        <w:t>дна, магазин, АБК, виробничий корпус, майстерн</w:t>
      </w:r>
      <w:r w:rsidRPr="005358B5">
        <w:rPr>
          <w:rFonts w:ascii="Times New Roman" w:hAnsi="Times New Roman"/>
          <w:bCs/>
          <w:sz w:val="28"/>
          <w:szCs w:val="28"/>
        </w:rPr>
        <w:t>i</w:t>
      </w:r>
      <w:r w:rsidRPr="005358B5">
        <w:rPr>
          <w:rFonts w:ascii="Times New Roman" w:hAnsi="Times New Roman"/>
          <w:bCs/>
          <w:sz w:val="28"/>
          <w:szCs w:val="28"/>
          <w:lang w:val="uk-UA"/>
        </w:rPr>
        <w:t>, склад буд</w:t>
      </w:r>
      <w:r w:rsidRPr="005358B5">
        <w:rPr>
          <w:rFonts w:ascii="Times New Roman" w:hAnsi="Times New Roman"/>
          <w:bCs/>
          <w:sz w:val="28"/>
          <w:szCs w:val="28"/>
        </w:rPr>
        <w:t>i</w:t>
      </w:r>
      <w:r w:rsidRPr="005358B5">
        <w:rPr>
          <w:rFonts w:ascii="Times New Roman" w:hAnsi="Times New Roman"/>
          <w:bCs/>
          <w:sz w:val="28"/>
          <w:szCs w:val="28"/>
          <w:lang w:val="uk-UA"/>
        </w:rPr>
        <w:t>влематер</w:t>
      </w:r>
      <w:r w:rsidRPr="005358B5">
        <w:rPr>
          <w:rFonts w:ascii="Times New Roman" w:hAnsi="Times New Roman"/>
          <w:bCs/>
          <w:sz w:val="28"/>
          <w:szCs w:val="28"/>
        </w:rPr>
        <w:t>i</w:t>
      </w:r>
      <w:r w:rsidRPr="005358B5">
        <w:rPr>
          <w:rFonts w:ascii="Times New Roman" w:hAnsi="Times New Roman"/>
          <w:bCs/>
          <w:sz w:val="28"/>
          <w:szCs w:val="28"/>
          <w:lang w:val="uk-UA"/>
        </w:rPr>
        <w:t>ал</w:t>
      </w:r>
      <w:r w:rsidRPr="005358B5">
        <w:rPr>
          <w:rFonts w:ascii="Times New Roman" w:hAnsi="Times New Roman"/>
          <w:bCs/>
          <w:sz w:val="28"/>
          <w:szCs w:val="28"/>
        </w:rPr>
        <w:t>i</w:t>
      </w:r>
      <w:r w:rsidRPr="005358B5">
        <w:rPr>
          <w:rFonts w:ascii="Times New Roman" w:hAnsi="Times New Roman"/>
          <w:bCs/>
          <w:sz w:val="28"/>
          <w:szCs w:val="28"/>
          <w:lang w:val="uk-UA"/>
        </w:rPr>
        <w:t>в, пожарне водоймище, закрита стоянка автомоб</w:t>
      </w:r>
      <w:r w:rsidRPr="005358B5">
        <w:rPr>
          <w:rFonts w:ascii="Times New Roman" w:hAnsi="Times New Roman"/>
          <w:bCs/>
          <w:sz w:val="28"/>
          <w:szCs w:val="28"/>
        </w:rPr>
        <w:t>i</w:t>
      </w:r>
      <w:r w:rsidRPr="005358B5">
        <w:rPr>
          <w:rFonts w:ascii="Times New Roman" w:hAnsi="Times New Roman"/>
          <w:bCs/>
          <w:sz w:val="28"/>
          <w:szCs w:val="28"/>
          <w:lang w:val="uk-UA"/>
        </w:rPr>
        <w:t>л</w:t>
      </w:r>
      <w:r w:rsidRPr="005358B5">
        <w:rPr>
          <w:rFonts w:ascii="Times New Roman" w:hAnsi="Times New Roman"/>
          <w:bCs/>
          <w:sz w:val="28"/>
          <w:szCs w:val="28"/>
        </w:rPr>
        <w:t>i</w:t>
      </w:r>
      <w:r w:rsidRPr="005358B5">
        <w:rPr>
          <w:rFonts w:ascii="Times New Roman" w:hAnsi="Times New Roman"/>
          <w:bCs/>
          <w:sz w:val="28"/>
          <w:szCs w:val="28"/>
          <w:lang w:val="uk-UA"/>
        </w:rPr>
        <w:t>в, АЗС.</w:t>
      </w:r>
    </w:p>
    <w:p w:rsidR="005358B5" w:rsidRPr="005358B5" w:rsidRDefault="005358B5" w:rsidP="00E63B74">
      <w:pPr>
        <w:tabs>
          <w:tab w:val="left" w:pos="5445"/>
        </w:tabs>
        <w:spacing w:line="360" w:lineRule="auto"/>
        <w:contextualSpacing/>
        <w:jc w:val="both"/>
        <w:rPr>
          <w:rFonts w:ascii="Times New Roman" w:hAnsi="Times New Roman"/>
          <w:sz w:val="28"/>
          <w:szCs w:val="28"/>
          <w:lang w:val="uk-UA"/>
        </w:rPr>
      </w:pPr>
      <w:r w:rsidRPr="005358B5">
        <w:rPr>
          <w:rFonts w:ascii="Times New Roman" w:hAnsi="Times New Roman"/>
          <w:b/>
          <w:bCs/>
          <w:sz w:val="28"/>
          <w:szCs w:val="28"/>
          <w:lang w:val="uk-UA"/>
        </w:rPr>
        <w:t xml:space="preserve">                     </w:t>
      </w:r>
      <w:r w:rsidRPr="005358B5">
        <w:rPr>
          <w:rFonts w:ascii="Times New Roman" w:hAnsi="Times New Roman"/>
          <w:bCs/>
          <w:sz w:val="28"/>
          <w:szCs w:val="28"/>
          <w:lang w:val="uk-UA"/>
        </w:rPr>
        <w:t>У своєму п</w:t>
      </w:r>
      <w:r w:rsidRPr="005358B5">
        <w:rPr>
          <w:rFonts w:ascii="Times New Roman" w:hAnsi="Times New Roman"/>
          <w:bCs/>
          <w:sz w:val="28"/>
          <w:szCs w:val="28"/>
        </w:rPr>
        <w:t>i</w:t>
      </w:r>
      <w:r w:rsidRPr="005358B5">
        <w:rPr>
          <w:rFonts w:ascii="Times New Roman" w:hAnsi="Times New Roman"/>
          <w:bCs/>
          <w:sz w:val="28"/>
          <w:szCs w:val="28"/>
          <w:lang w:val="uk-UA"/>
        </w:rPr>
        <w:t>дрозд</w:t>
      </w:r>
      <w:r w:rsidRPr="005358B5">
        <w:rPr>
          <w:rFonts w:ascii="Times New Roman" w:hAnsi="Times New Roman"/>
          <w:bCs/>
          <w:sz w:val="28"/>
          <w:szCs w:val="28"/>
        </w:rPr>
        <w:t>i</w:t>
      </w:r>
      <w:r w:rsidRPr="005358B5">
        <w:rPr>
          <w:rFonts w:ascii="Times New Roman" w:hAnsi="Times New Roman"/>
          <w:bCs/>
          <w:sz w:val="28"/>
          <w:szCs w:val="28"/>
          <w:lang w:val="uk-UA"/>
        </w:rPr>
        <w:t>л</w:t>
      </w:r>
      <w:r w:rsidRPr="005358B5">
        <w:rPr>
          <w:rFonts w:ascii="Times New Roman" w:hAnsi="Times New Roman"/>
          <w:bCs/>
          <w:sz w:val="28"/>
          <w:szCs w:val="28"/>
        </w:rPr>
        <w:t>i</w:t>
      </w:r>
      <w:r w:rsidRPr="005358B5">
        <w:rPr>
          <w:rFonts w:ascii="Times New Roman" w:hAnsi="Times New Roman"/>
          <w:bCs/>
          <w:sz w:val="28"/>
          <w:szCs w:val="28"/>
          <w:lang w:val="uk-UA"/>
        </w:rPr>
        <w:t xml:space="preserve"> п</w:t>
      </w:r>
      <w:r w:rsidRPr="005358B5">
        <w:rPr>
          <w:rFonts w:ascii="Times New Roman" w:hAnsi="Times New Roman"/>
          <w:bCs/>
          <w:sz w:val="28"/>
          <w:szCs w:val="28"/>
        </w:rPr>
        <w:t>i</w:t>
      </w:r>
      <w:r w:rsidRPr="005358B5">
        <w:rPr>
          <w:rFonts w:ascii="Times New Roman" w:hAnsi="Times New Roman"/>
          <w:bCs/>
          <w:sz w:val="28"/>
          <w:szCs w:val="28"/>
          <w:lang w:val="uk-UA"/>
        </w:rPr>
        <w:t>дприємство має: хл</w:t>
      </w:r>
      <w:r w:rsidRPr="005358B5">
        <w:rPr>
          <w:rFonts w:ascii="Times New Roman" w:hAnsi="Times New Roman"/>
          <w:bCs/>
          <w:sz w:val="28"/>
          <w:szCs w:val="28"/>
        </w:rPr>
        <w:t>i</w:t>
      </w:r>
      <w:r w:rsidRPr="005358B5">
        <w:rPr>
          <w:rFonts w:ascii="Times New Roman" w:hAnsi="Times New Roman"/>
          <w:bCs/>
          <w:sz w:val="28"/>
          <w:szCs w:val="28"/>
          <w:lang w:val="uk-UA"/>
        </w:rPr>
        <w:t>бобулочний цех, кондитерський цех, адм</w:t>
      </w:r>
      <w:r w:rsidRPr="005358B5">
        <w:rPr>
          <w:rFonts w:ascii="Times New Roman" w:hAnsi="Times New Roman"/>
          <w:bCs/>
          <w:sz w:val="28"/>
          <w:szCs w:val="28"/>
        </w:rPr>
        <w:t>i</w:t>
      </w:r>
      <w:r w:rsidRPr="005358B5">
        <w:rPr>
          <w:rFonts w:ascii="Times New Roman" w:hAnsi="Times New Roman"/>
          <w:bCs/>
          <w:sz w:val="28"/>
          <w:szCs w:val="28"/>
          <w:lang w:val="uk-UA"/>
        </w:rPr>
        <w:t>н</w:t>
      </w:r>
      <w:r w:rsidRPr="005358B5">
        <w:rPr>
          <w:rFonts w:ascii="Times New Roman" w:hAnsi="Times New Roman"/>
          <w:bCs/>
          <w:sz w:val="28"/>
          <w:szCs w:val="28"/>
        </w:rPr>
        <w:t>i</w:t>
      </w:r>
      <w:r w:rsidRPr="005358B5">
        <w:rPr>
          <w:rFonts w:ascii="Times New Roman" w:hAnsi="Times New Roman"/>
          <w:bCs/>
          <w:sz w:val="28"/>
          <w:szCs w:val="28"/>
          <w:lang w:val="uk-UA"/>
        </w:rPr>
        <w:t>стративне прим</w:t>
      </w:r>
      <w:r w:rsidRPr="005358B5">
        <w:rPr>
          <w:rFonts w:ascii="Times New Roman" w:hAnsi="Times New Roman"/>
          <w:bCs/>
          <w:sz w:val="28"/>
          <w:szCs w:val="28"/>
        </w:rPr>
        <w:t>i</w:t>
      </w:r>
      <w:r w:rsidRPr="005358B5">
        <w:rPr>
          <w:rFonts w:ascii="Times New Roman" w:hAnsi="Times New Roman"/>
          <w:bCs/>
          <w:sz w:val="28"/>
          <w:szCs w:val="28"/>
          <w:lang w:val="uk-UA"/>
        </w:rPr>
        <w:t>щення, гараж, експедиц</w:t>
      </w:r>
      <w:r w:rsidRPr="005358B5">
        <w:rPr>
          <w:rFonts w:ascii="Times New Roman" w:hAnsi="Times New Roman"/>
          <w:bCs/>
          <w:sz w:val="28"/>
          <w:szCs w:val="28"/>
        </w:rPr>
        <w:t>i</w:t>
      </w:r>
      <w:r w:rsidRPr="005358B5">
        <w:rPr>
          <w:rFonts w:ascii="Times New Roman" w:hAnsi="Times New Roman"/>
          <w:bCs/>
          <w:sz w:val="28"/>
          <w:szCs w:val="28"/>
          <w:lang w:val="uk-UA"/>
        </w:rPr>
        <w:t>ю, лаборатор</w:t>
      </w:r>
      <w:r w:rsidRPr="005358B5">
        <w:rPr>
          <w:rFonts w:ascii="Times New Roman" w:hAnsi="Times New Roman"/>
          <w:bCs/>
          <w:sz w:val="28"/>
          <w:szCs w:val="28"/>
        </w:rPr>
        <w:t>i</w:t>
      </w:r>
      <w:r w:rsidRPr="005358B5">
        <w:rPr>
          <w:rFonts w:ascii="Times New Roman" w:hAnsi="Times New Roman"/>
          <w:bCs/>
          <w:sz w:val="28"/>
          <w:szCs w:val="28"/>
          <w:lang w:val="uk-UA"/>
        </w:rPr>
        <w:t>ю,</w:t>
      </w:r>
      <w:r w:rsidRPr="005358B5">
        <w:rPr>
          <w:rFonts w:ascii="Times New Roman" w:hAnsi="Times New Roman"/>
          <w:color w:val="000000"/>
          <w:sz w:val="28"/>
          <w:szCs w:val="28"/>
          <w:lang w:val="uk-UA"/>
        </w:rPr>
        <w:t xml:space="preserve"> ремонтно-механ</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чний комб</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нат,</w:t>
      </w:r>
      <w:r w:rsidRPr="005358B5">
        <w:rPr>
          <w:rFonts w:ascii="Times New Roman" w:hAnsi="Times New Roman"/>
          <w:bCs/>
          <w:sz w:val="28"/>
          <w:szCs w:val="28"/>
          <w:lang w:val="uk-UA"/>
        </w:rPr>
        <w:t xml:space="preserve"> склади.</w:t>
      </w:r>
    </w:p>
    <w:p w:rsidR="005358B5" w:rsidRPr="005358B5" w:rsidRDefault="005358B5" w:rsidP="00E63B74">
      <w:pPr>
        <w:tabs>
          <w:tab w:val="left" w:pos="5445"/>
        </w:tabs>
        <w:spacing w:line="360" w:lineRule="auto"/>
        <w:contextualSpacing/>
        <w:jc w:val="both"/>
        <w:rPr>
          <w:rFonts w:ascii="Times New Roman" w:hAnsi="Times New Roman"/>
          <w:sz w:val="28"/>
          <w:szCs w:val="28"/>
          <w:lang w:val="uk-UA"/>
        </w:rPr>
      </w:pPr>
      <w:r w:rsidRPr="005358B5">
        <w:rPr>
          <w:rFonts w:ascii="Times New Roman" w:hAnsi="Times New Roman"/>
          <w:color w:val="000000"/>
          <w:sz w:val="28"/>
          <w:szCs w:val="28"/>
          <w:lang w:val="uk-UA"/>
        </w:rPr>
        <w:t xml:space="preserve">         Доч</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рн</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х п</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дприємств та ф</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л</w:t>
      </w:r>
      <w:r w:rsidRPr="005358B5">
        <w:rPr>
          <w:rFonts w:ascii="Times New Roman" w:hAnsi="Times New Roman"/>
          <w:color w:val="000000"/>
          <w:sz w:val="28"/>
          <w:szCs w:val="28"/>
        </w:rPr>
        <w:t>i</w:t>
      </w:r>
      <w:r w:rsidRPr="005358B5">
        <w:rPr>
          <w:rFonts w:ascii="Times New Roman" w:hAnsi="Times New Roman"/>
          <w:color w:val="000000"/>
          <w:sz w:val="28"/>
          <w:szCs w:val="28"/>
          <w:lang w:val="uk-UA"/>
        </w:rPr>
        <w:t>й немає.</w:t>
      </w:r>
    </w:p>
    <w:p w:rsidR="005358B5" w:rsidRDefault="005358B5" w:rsidP="005358B5">
      <w:pPr>
        <w:rPr>
          <w:lang w:val="uk-UA"/>
        </w:rPr>
      </w:pPr>
    </w:p>
    <w:p w:rsidR="00E63B74" w:rsidRDefault="00E63B74" w:rsidP="005358B5">
      <w:pPr>
        <w:rPr>
          <w:lang w:val="uk-UA"/>
        </w:rPr>
      </w:pPr>
    </w:p>
    <w:p w:rsidR="00E63B74" w:rsidRDefault="00E63B74" w:rsidP="005358B5">
      <w:pPr>
        <w:rPr>
          <w:lang w:val="uk-UA"/>
        </w:rPr>
      </w:pPr>
    </w:p>
    <w:p w:rsidR="00E63B74" w:rsidRDefault="00E63B74" w:rsidP="005358B5">
      <w:pPr>
        <w:rPr>
          <w:lang w:val="uk-UA"/>
        </w:rPr>
      </w:pPr>
    </w:p>
    <w:p w:rsidR="00E63B74" w:rsidRDefault="00E63B74" w:rsidP="005358B5">
      <w:pPr>
        <w:rPr>
          <w:lang w:val="uk-UA"/>
        </w:rPr>
      </w:pPr>
    </w:p>
    <w:p w:rsidR="00E63B74" w:rsidRDefault="00E63B74" w:rsidP="005358B5">
      <w:pPr>
        <w:rPr>
          <w:lang w:val="uk-UA"/>
        </w:rPr>
      </w:pPr>
    </w:p>
    <w:p w:rsidR="00E63B74" w:rsidRDefault="00E63B74" w:rsidP="005358B5">
      <w:pPr>
        <w:rPr>
          <w:lang w:val="uk-UA"/>
        </w:rPr>
      </w:pPr>
    </w:p>
    <w:p w:rsidR="00E63B74" w:rsidRDefault="00E63B74" w:rsidP="005358B5">
      <w:pPr>
        <w:rPr>
          <w:lang w:val="uk-UA"/>
        </w:rPr>
      </w:pPr>
    </w:p>
    <w:p w:rsidR="00E63B74" w:rsidRDefault="00E63B74" w:rsidP="005358B5">
      <w:pPr>
        <w:rPr>
          <w:lang w:val="uk-UA"/>
        </w:rPr>
      </w:pPr>
    </w:p>
    <w:p w:rsidR="00E63B74" w:rsidRDefault="00E63B74" w:rsidP="005358B5">
      <w:pPr>
        <w:rPr>
          <w:lang w:val="uk-UA"/>
        </w:rPr>
      </w:pPr>
    </w:p>
    <w:p w:rsidR="00E63B74" w:rsidRDefault="00E63B74" w:rsidP="005358B5">
      <w:pPr>
        <w:rPr>
          <w:lang w:val="uk-UA"/>
        </w:rPr>
      </w:pPr>
    </w:p>
    <w:p w:rsidR="00E63B74" w:rsidRDefault="00E63B74" w:rsidP="005358B5">
      <w:pPr>
        <w:rPr>
          <w:lang w:val="uk-UA"/>
        </w:rPr>
      </w:pPr>
    </w:p>
    <w:p w:rsidR="00E63B74" w:rsidRPr="00E63B74" w:rsidRDefault="00E63B74" w:rsidP="00E63B74">
      <w:pPr>
        <w:pStyle w:val="a4"/>
        <w:numPr>
          <w:ilvl w:val="0"/>
          <w:numId w:val="2"/>
        </w:numPr>
        <w:spacing w:line="360" w:lineRule="auto"/>
        <w:jc w:val="center"/>
        <w:rPr>
          <w:rFonts w:ascii="Times New Roman" w:hAnsi="Times New Roman"/>
          <w:b/>
          <w:sz w:val="28"/>
          <w:szCs w:val="28"/>
          <w:lang w:val="uk-UA"/>
        </w:rPr>
      </w:pPr>
      <w:r w:rsidRPr="00E63B74">
        <w:rPr>
          <w:rFonts w:ascii="Times New Roman" w:hAnsi="Times New Roman"/>
          <w:b/>
          <w:sz w:val="28"/>
          <w:szCs w:val="28"/>
          <w:lang w:val="uk-UA"/>
        </w:rPr>
        <w:lastRenderedPageBreak/>
        <w:t>Загальна характеристика підприємства і виробниче призначення</w:t>
      </w:r>
    </w:p>
    <w:p w:rsidR="00E63B74" w:rsidRPr="00E63B74" w:rsidRDefault="00E63B74" w:rsidP="00E63B74">
      <w:pPr>
        <w:spacing w:line="360" w:lineRule="auto"/>
        <w:ind w:firstLine="708"/>
        <w:rPr>
          <w:rFonts w:ascii="Times New Roman" w:hAnsi="Times New Roman"/>
          <w:sz w:val="28"/>
          <w:szCs w:val="28"/>
          <w:lang w:val="uk-UA"/>
        </w:rPr>
      </w:pPr>
      <w:r w:rsidRPr="00E63B74">
        <w:rPr>
          <w:rFonts w:ascii="Times New Roman" w:hAnsi="Times New Roman"/>
          <w:sz w:val="28"/>
          <w:szCs w:val="28"/>
          <w:lang w:val="uk-UA"/>
        </w:rPr>
        <w:t>Дане підприємство на якому я проходила виробничу організаційно-економічну практику знаходиться за адресою:</w:t>
      </w:r>
    </w:p>
    <w:p w:rsidR="00E63B74" w:rsidRPr="00E63B74" w:rsidRDefault="00E63B74" w:rsidP="00E63B74">
      <w:pPr>
        <w:jc w:val="right"/>
        <w:rPr>
          <w:rFonts w:ascii="Times New Roman" w:hAnsi="Times New Roman"/>
          <w:b/>
          <w:sz w:val="28"/>
          <w:szCs w:val="28"/>
          <w:lang w:val="uk-UA"/>
        </w:rPr>
      </w:pPr>
      <w:r w:rsidRPr="00E63B74">
        <w:rPr>
          <w:rFonts w:ascii="Times New Roman" w:hAnsi="Times New Roman"/>
          <w:b/>
          <w:sz w:val="28"/>
          <w:szCs w:val="28"/>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E63B74" w:rsidRPr="00E90760" w:rsidTr="00E90760">
        <w:tc>
          <w:tcPr>
            <w:tcW w:w="9571" w:type="dxa"/>
            <w:gridSpan w:val="2"/>
          </w:tcPr>
          <w:p w:rsidR="00E63B74" w:rsidRPr="00E90760" w:rsidRDefault="00E63B74" w:rsidP="00E90760">
            <w:pPr>
              <w:spacing w:after="0" w:line="240" w:lineRule="auto"/>
              <w:jc w:val="center"/>
              <w:rPr>
                <w:rFonts w:ascii="Times New Roman" w:hAnsi="Times New Roman"/>
                <w:b/>
                <w:i/>
                <w:color w:val="000000"/>
                <w:sz w:val="28"/>
                <w:szCs w:val="28"/>
                <w:lang w:val="uk-UA"/>
              </w:rPr>
            </w:pPr>
            <w:r w:rsidRPr="00E90760">
              <w:rPr>
                <w:rFonts w:ascii="Times New Roman" w:hAnsi="Times New Roman"/>
                <w:b/>
                <w:bCs/>
                <w:i/>
                <w:color w:val="000000"/>
                <w:sz w:val="28"/>
                <w:szCs w:val="28"/>
                <w:lang w:val="uk-UA"/>
              </w:rPr>
              <w:t xml:space="preserve">Ідентифікаційні реквізити та місцезнаходження </w:t>
            </w:r>
          </w:p>
        </w:tc>
      </w:tr>
      <w:tr w:rsidR="00E63B74" w:rsidRPr="00E90760" w:rsidTr="00E90760">
        <w:tc>
          <w:tcPr>
            <w:tcW w:w="3888" w:type="dxa"/>
            <w:vAlign w:val="center"/>
          </w:tcPr>
          <w:p w:rsidR="00E63B74" w:rsidRPr="00E90760" w:rsidRDefault="00E63B74" w:rsidP="00E90760">
            <w:pPr>
              <w:spacing w:after="0" w:line="192" w:lineRule="atLeast"/>
              <w:rPr>
                <w:rFonts w:ascii="Times New Roman" w:hAnsi="Times New Roman"/>
                <w:color w:val="000000"/>
                <w:sz w:val="28"/>
                <w:szCs w:val="28"/>
              </w:rPr>
            </w:pPr>
            <w:r w:rsidRPr="00E90760">
              <w:rPr>
                <w:rFonts w:ascii="Times New Roman" w:hAnsi="Times New Roman"/>
                <w:color w:val="000000"/>
                <w:sz w:val="28"/>
                <w:szCs w:val="28"/>
              </w:rPr>
              <w:t>Повне найменування</w:t>
            </w:r>
          </w:p>
        </w:tc>
        <w:tc>
          <w:tcPr>
            <w:tcW w:w="5683" w:type="dxa"/>
            <w:vAlign w:val="center"/>
          </w:tcPr>
          <w:p w:rsidR="00E63B74" w:rsidRPr="00E90760" w:rsidRDefault="00E63B74" w:rsidP="00E90760">
            <w:pPr>
              <w:spacing w:after="0" w:line="192" w:lineRule="atLeast"/>
              <w:rPr>
                <w:rFonts w:ascii="Times New Roman" w:hAnsi="Times New Roman"/>
                <w:color w:val="000000"/>
                <w:sz w:val="28"/>
                <w:szCs w:val="28"/>
              </w:rPr>
            </w:pPr>
            <w:r w:rsidRPr="00E90760">
              <w:rPr>
                <w:rFonts w:ascii="Times New Roman" w:hAnsi="Times New Roman"/>
                <w:color w:val="000000"/>
                <w:sz w:val="28"/>
                <w:szCs w:val="28"/>
                <w:lang w:val="uk-UA"/>
              </w:rPr>
              <w:t>Відкрите Акціонерне Товариство „Кузнецовський хлібзавод”</w:t>
            </w:r>
          </w:p>
        </w:tc>
      </w:tr>
      <w:tr w:rsidR="00E63B74" w:rsidRPr="00E90760" w:rsidTr="00E90760">
        <w:tc>
          <w:tcPr>
            <w:tcW w:w="3888" w:type="dxa"/>
            <w:vAlign w:val="center"/>
          </w:tcPr>
          <w:p w:rsidR="00E63B74" w:rsidRPr="00E90760" w:rsidRDefault="00E63B74" w:rsidP="00E90760">
            <w:pPr>
              <w:spacing w:after="0" w:line="192" w:lineRule="atLeast"/>
              <w:rPr>
                <w:rFonts w:ascii="Times New Roman" w:hAnsi="Times New Roman"/>
                <w:color w:val="000000"/>
                <w:sz w:val="28"/>
                <w:szCs w:val="28"/>
              </w:rPr>
            </w:pPr>
            <w:r w:rsidRPr="00E90760">
              <w:rPr>
                <w:rFonts w:ascii="Times New Roman" w:hAnsi="Times New Roman"/>
                <w:color w:val="000000"/>
                <w:sz w:val="28"/>
                <w:szCs w:val="28"/>
              </w:rPr>
              <w:t>Скорочене найменування</w:t>
            </w:r>
          </w:p>
        </w:tc>
        <w:tc>
          <w:tcPr>
            <w:tcW w:w="5683" w:type="dxa"/>
            <w:vAlign w:val="center"/>
          </w:tcPr>
          <w:p w:rsidR="00E63B74" w:rsidRPr="00E90760" w:rsidRDefault="00E63B74" w:rsidP="00E90760">
            <w:pPr>
              <w:spacing w:after="0" w:line="192" w:lineRule="atLeast"/>
              <w:rPr>
                <w:rFonts w:ascii="Times New Roman" w:hAnsi="Times New Roman"/>
                <w:color w:val="000000"/>
                <w:sz w:val="28"/>
                <w:szCs w:val="28"/>
                <w:lang w:val="uk-UA"/>
              </w:rPr>
            </w:pPr>
            <w:r w:rsidRPr="00E90760">
              <w:rPr>
                <w:rFonts w:ascii="Times New Roman" w:hAnsi="Times New Roman"/>
                <w:color w:val="000000"/>
                <w:sz w:val="28"/>
                <w:szCs w:val="28"/>
                <w:lang w:val="uk-UA"/>
              </w:rPr>
              <w:t>ВАТ „Кузнецовський хлібзавод”</w:t>
            </w:r>
          </w:p>
        </w:tc>
      </w:tr>
      <w:tr w:rsidR="00E63B74" w:rsidRPr="00E90760" w:rsidTr="00E90760">
        <w:tc>
          <w:tcPr>
            <w:tcW w:w="3888" w:type="dxa"/>
            <w:vAlign w:val="center"/>
          </w:tcPr>
          <w:p w:rsidR="00E63B74" w:rsidRPr="00E90760" w:rsidRDefault="00E63B74" w:rsidP="00E90760">
            <w:pPr>
              <w:spacing w:after="0" w:line="192" w:lineRule="atLeast"/>
              <w:rPr>
                <w:rFonts w:ascii="Times New Roman" w:hAnsi="Times New Roman"/>
                <w:color w:val="000000"/>
                <w:sz w:val="28"/>
                <w:szCs w:val="28"/>
              </w:rPr>
            </w:pPr>
            <w:r w:rsidRPr="00E90760">
              <w:rPr>
                <w:rFonts w:ascii="Times New Roman" w:hAnsi="Times New Roman"/>
                <w:color w:val="000000"/>
                <w:sz w:val="28"/>
                <w:szCs w:val="28"/>
              </w:rPr>
              <w:t>Організаційно-правова форма</w:t>
            </w:r>
          </w:p>
        </w:tc>
        <w:tc>
          <w:tcPr>
            <w:tcW w:w="5683" w:type="dxa"/>
            <w:vAlign w:val="center"/>
          </w:tcPr>
          <w:p w:rsidR="00E63B74" w:rsidRPr="00E90760" w:rsidRDefault="00E63B74" w:rsidP="00E90760">
            <w:pPr>
              <w:spacing w:after="0" w:line="192" w:lineRule="atLeast"/>
              <w:rPr>
                <w:rFonts w:ascii="Times New Roman" w:hAnsi="Times New Roman"/>
                <w:color w:val="000000"/>
                <w:sz w:val="28"/>
                <w:szCs w:val="28"/>
              </w:rPr>
            </w:pPr>
            <w:r w:rsidRPr="00E90760">
              <w:rPr>
                <w:rFonts w:ascii="Times New Roman" w:hAnsi="Times New Roman"/>
                <w:color w:val="000000"/>
                <w:sz w:val="28"/>
                <w:szCs w:val="28"/>
                <w:lang w:val="uk-UA"/>
              </w:rPr>
              <w:t>Відкрите Акціонерне Товариство</w:t>
            </w:r>
          </w:p>
        </w:tc>
      </w:tr>
      <w:tr w:rsidR="00E63B74" w:rsidRPr="00E90760" w:rsidTr="00E90760">
        <w:tc>
          <w:tcPr>
            <w:tcW w:w="3888" w:type="dxa"/>
            <w:vAlign w:val="center"/>
          </w:tcPr>
          <w:p w:rsidR="00E63B74" w:rsidRPr="00E90760" w:rsidRDefault="00E63B74" w:rsidP="00E90760">
            <w:pPr>
              <w:spacing w:after="0" w:line="192" w:lineRule="atLeast"/>
              <w:rPr>
                <w:rFonts w:ascii="Times New Roman" w:hAnsi="Times New Roman"/>
                <w:color w:val="000000"/>
                <w:sz w:val="28"/>
                <w:szCs w:val="28"/>
              </w:rPr>
            </w:pPr>
            <w:r w:rsidRPr="00E90760">
              <w:rPr>
                <w:rFonts w:ascii="Times New Roman" w:hAnsi="Times New Roman"/>
                <w:color w:val="000000"/>
                <w:sz w:val="28"/>
                <w:szCs w:val="28"/>
              </w:rPr>
              <w:t>Територія (область)</w:t>
            </w:r>
          </w:p>
        </w:tc>
        <w:tc>
          <w:tcPr>
            <w:tcW w:w="5683" w:type="dxa"/>
            <w:vAlign w:val="center"/>
          </w:tcPr>
          <w:p w:rsidR="00E63B74" w:rsidRPr="00E90760" w:rsidRDefault="00E63B74" w:rsidP="00E90760">
            <w:pPr>
              <w:spacing w:after="0" w:line="192" w:lineRule="atLeast"/>
              <w:rPr>
                <w:rFonts w:ascii="Times New Roman" w:hAnsi="Times New Roman"/>
                <w:color w:val="000000"/>
                <w:sz w:val="28"/>
                <w:szCs w:val="28"/>
                <w:lang w:val="uk-UA"/>
              </w:rPr>
            </w:pPr>
            <w:r w:rsidRPr="00E90760">
              <w:rPr>
                <w:rFonts w:ascii="Times New Roman" w:hAnsi="Times New Roman"/>
                <w:color w:val="000000"/>
                <w:sz w:val="28"/>
                <w:szCs w:val="28"/>
                <w:lang w:val="uk-UA"/>
              </w:rPr>
              <w:t>Рівненська</w:t>
            </w:r>
          </w:p>
        </w:tc>
      </w:tr>
      <w:tr w:rsidR="00E63B74" w:rsidRPr="00E90760" w:rsidTr="00E90760">
        <w:tc>
          <w:tcPr>
            <w:tcW w:w="3888" w:type="dxa"/>
            <w:vAlign w:val="center"/>
          </w:tcPr>
          <w:p w:rsidR="00E63B74" w:rsidRPr="00E90760" w:rsidRDefault="00E63B74" w:rsidP="00E90760">
            <w:pPr>
              <w:spacing w:after="0" w:line="192" w:lineRule="atLeast"/>
              <w:rPr>
                <w:rFonts w:ascii="Times New Roman" w:hAnsi="Times New Roman"/>
                <w:color w:val="000000"/>
                <w:sz w:val="28"/>
                <w:szCs w:val="28"/>
              </w:rPr>
            </w:pPr>
            <w:r w:rsidRPr="00E90760">
              <w:rPr>
                <w:rFonts w:ascii="Times New Roman" w:hAnsi="Times New Roman"/>
                <w:color w:val="000000"/>
                <w:sz w:val="28"/>
                <w:szCs w:val="28"/>
              </w:rPr>
              <w:t>Район</w:t>
            </w:r>
          </w:p>
        </w:tc>
        <w:tc>
          <w:tcPr>
            <w:tcW w:w="5683" w:type="dxa"/>
            <w:vAlign w:val="center"/>
          </w:tcPr>
          <w:p w:rsidR="00E63B74" w:rsidRPr="00E90760" w:rsidRDefault="00E63B74" w:rsidP="00E90760">
            <w:pPr>
              <w:spacing w:after="0" w:line="192" w:lineRule="atLeast"/>
              <w:rPr>
                <w:rFonts w:ascii="Times New Roman" w:hAnsi="Times New Roman"/>
                <w:color w:val="000000"/>
                <w:sz w:val="28"/>
                <w:szCs w:val="28"/>
                <w:lang w:val="uk-UA"/>
              </w:rPr>
            </w:pPr>
            <w:r w:rsidRPr="00E90760">
              <w:rPr>
                <w:rFonts w:ascii="Times New Roman" w:hAnsi="Times New Roman"/>
                <w:color w:val="000000"/>
                <w:sz w:val="28"/>
                <w:szCs w:val="28"/>
                <w:lang w:val="uk-UA"/>
              </w:rPr>
              <w:t xml:space="preserve">Володимирецький </w:t>
            </w:r>
          </w:p>
        </w:tc>
      </w:tr>
      <w:tr w:rsidR="00E63B74" w:rsidRPr="00E90760" w:rsidTr="00E90760">
        <w:tc>
          <w:tcPr>
            <w:tcW w:w="3888" w:type="dxa"/>
          </w:tcPr>
          <w:p w:rsidR="00E63B74" w:rsidRPr="00E90760" w:rsidRDefault="00E63B74" w:rsidP="00E90760">
            <w:pPr>
              <w:spacing w:after="0" w:line="240" w:lineRule="auto"/>
              <w:rPr>
                <w:rFonts w:ascii="Times New Roman" w:hAnsi="Times New Roman"/>
                <w:color w:val="000000"/>
                <w:sz w:val="28"/>
                <w:szCs w:val="28"/>
                <w:lang w:val="uk-UA"/>
              </w:rPr>
            </w:pPr>
            <w:r w:rsidRPr="00E90760">
              <w:rPr>
                <w:rFonts w:ascii="Times New Roman" w:hAnsi="Times New Roman"/>
                <w:color w:val="000000"/>
                <w:sz w:val="28"/>
                <w:szCs w:val="28"/>
              </w:rPr>
              <w:t>Поштовий індекс</w:t>
            </w:r>
          </w:p>
        </w:tc>
        <w:tc>
          <w:tcPr>
            <w:tcW w:w="5683" w:type="dxa"/>
          </w:tcPr>
          <w:p w:rsidR="00E63B74" w:rsidRPr="00E90760" w:rsidRDefault="00E63B74" w:rsidP="00E90760">
            <w:pPr>
              <w:spacing w:after="0" w:line="240" w:lineRule="auto"/>
              <w:rPr>
                <w:rFonts w:ascii="Times New Roman" w:hAnsi="Times New Roman"/>
                <w:color w:val="000000"/>
                <w:sz w:val="28"/>
                <w:szCs w:val="28"/>
                <w:lang w:val="uk-UA"/>
              </w:rPr>
            </w:pPr>
            <w:r w:rsidRPr="00E90760">
              <w:rPr>
                <w:rFonts w:ascii="Times New Roman" w:hAnsi="Times New Roman"/>
                <w:color w:val="000000"/>
                <w:sz w:val="28"/>
                <w:szCs w:val="28"/>
                <w:lang w:val="uk-UA"/>
              </w:rPr>
              <w:t>34400</w:t>
            </w:r>
          </w:p>
        </w:tc>
      </w:tr>
      <w:tr w:rsidR="00E63B74" w:rsidRPr="00E90760" w:rsidTr="00E90760">
        <w:tc>
          <w:tcPr>
            <w:tcW w:w="3888" w:type="dxa"/>
            <w:vAlign w:val="center"/>
          </w:tcPr>
          <w:p w:rsidR="00E63B74" w:rsidRPr="00E90760" w:rsidRDefault="00E63B74" w:rsidP="00E90760">
            <w:pPr>
              <w:spacing w:after="0" w:line="192" w:lineRule="atLeast"/>
              <w:rPr>
                <w:rFonts w:ascii="Times New Roman" w:hAnsi="Times New Roman"/>
                <w:color w:val="000000"/>
                <w:sz w:val="28"/>
                <w:szCs w:val="28"/>
              </w:rPr>
            </w:pPr>
            <w:r w:rsidRPr="00E90760">
              <w:rPr>
                <w:rFonts w:ascii="Times New Roman" w:hAnsi="Times New Roman"/>
                <w:color w:val="000000"/>
                <w:sz w:val="28"/>
                <w:szCs w:val="28"/>
              </w:rPr>
              <w:t>Населений пункт</w:t>
            </w:r>
          </w:p>
        </w:tc>
        <w:tc>
          <w:tcPr>
            <w:tcW w:w="5683" w:type="dxa"/>
          </w:tcPr>
          <w:p w:rsidR="00E63B74" w:rsidRPr="00E90760" w:rsidRDefault="00E63B74" w:rsidP="00E90760">
            <w:pPr>
              <w:spacing w:after="0" w:line="240" w:lineRule="auto"/>
              <w:rPr>
                <w:rFonts w:ascii="Times New Roman" w:hAnsi="Times New Roman"/>
                <w:color w:val="000000"/>
                <w:sz w:val="28"/>
                <w:szCs w:val="28"/>
                <w:lang w:val="uk-UA"/>
              </w:rPr>
            </w:pPr>
            <w:r w:rsidRPr="00E90760">
              <w:rPr>
                <w:rFonts w:ascii="Times New Roman" w:hAnsi="Times New Roman"/>
                <w:color w:val="000000"/>
                <w:sz w:val="28"/>
                <w:szCs w:val="28"/>
                <w:lang w:val="uk-UA"/>
              </w:rPr>
              <w:t>м. Кузнецовськ</w:t>
            </w:r>
          </w:p>
        </w:tc>
      </w:tr>
      <w:tr w:rsidR="00E63B74" w:rsidRPr="00E90760" w:rsidTr="00E90760">
        <w:tc>
          <w:tcPr>
            <w:tcW w:w="3888" w:type="dxa"/>
          </w:tcPr>
          <w:p w:rsidR="00E63B74" w:rsidRPr="00E90760" w:rsidRDefault="00E63B74" w:rsidP="00E90760">
            <w:pPr>
              <w:spacing w:after="0" w:line="240" w:lineRule="auto"/>
              <w:rPr>
                <w:rFonts w:ascii="Times New Roman" w:hAnsi="Times New Roman"/>
                <w:color w:val="000000"/>
                <w:sz w:val="28"/>
                <w:szCs w:val="28"/>
                <w:lang w:val="uk-UA"/>
              </w:rPr>
            </w:pPr>
            <w:r w:rsidRPr="00E90760">
              <w:rPr>
                <w:rFonts w:ascii="Times New Roman" w:hAnsi="Times New Roman"/>
                <w:color w:val="000000"/>
                <w:sz w:val="28"/>
                <w:szCs w:val="28"/>
              </w:rPr>
              <w:t>Вулиця</w:t>
            </w:r>
          </w:p>
        </w:tc>
        <w:tc>
          <w:tcPr>
            <w:tcW w:w="5683" w:type="dxa"/>
          </w:tcPr>
          <w:p w:rsidR="00E63B74" w:rsidRPr="00E90760" w:rsidRDefault="00E63B74" w:rsidP="00E90760">
            <w:pPr>
              <w:spacing w:after="0" w:line="240" w:lineRule="auto"/>
              <w:rPr>
                <w:rFonts w:ascii="Times New Roman" w:hAnsi="Times New Roman"/>
                <w:color w:val="000000"/>
                <w:sz w:val="28"/>
                <w:szCs w:val="28"/>
                <w:lang w:val="uk-UA"/>
              </w:rPr>
            </w:pPr>
            <w:r w:rsidRPr="00E90760">
              <w:rPr>
                <w:rFonts w:ascii="Times New Roman" w:hAnsi="Times New Roman"/>
                <w:color w:val="000000"/>
                <w:sz w:val="28"/>
                <w:szCs w:val="28"/>
                <w:lang w:val="uk-UA"/>
              </w:rPr>
              <w:t>Промислово – комунальна зона 1</w:t>
            </w:r>
          </w:p>
        </w:tc>
      </w:tr>
    </w:tbl>
    <w:p w:rsidR="00E63B74" w:rsidRPr="00E63B74" w:rsidRDefault="00E63B74" w:rsidP="00E63B74">
      <w:pPr>
        <w:spacing w:line="360" w:lineRule="auto"/>
        <w:contextualSpacing/>
        <w:rPr>
          <w:rFonts w:ascii="Times New Roman" w:hAnsi="Times New Roman"/>
          <w:b/>
          <w:sz w:val="28"/>
          <w:szCs w:val="28"/>
          <w:lang w:val="uk-UA"/>
        </w:rPr>
      </w:pPr>
    </w:p>
    <w:p w:rsidR="00E63B74" w:rsidRPr="00E63B74" w:rsidRDefault="00E63B74" w:rsidP="00E63B74">
      <w:pPr>
        <w:spacing w:line="360" w:lineRule="auto"/>
        <w:ind w:firstLine="708"/>
        <w:contextualSpacing/>
        <w:rPr>
          <w:rFonts w:ascii="Times New Roman" w:hAnsi="Times New Roman"/>
          <w:bCs/>
          <w:color w:val="000000"/>
          <w:sz w:val="28"/>
          <w:szCs w:val="28"/>
          <w:lang w:val="uk-UA"/>
        </w:rPr>
      </w:pPr>
      <w:r w:rsidRPr="00E63B74">
        <w:rPr>
          <w:rFonts w:ascii="Times New Roman" w:hAnsi="Times New Roman"/>
          <w:bCs/>
          <w:color w:val="000000"/>
          <w:sz w:val="28"/>
          <w:szCs w:val="28"/>
        </w:rPr>
        <w:t xml:space="preserve">Основною продукцiєю хлiбопекарної промисловостi є хлiб. Хлiб - це продукт першої необхiдностi, який постiйно користується попитом населення.  </w:t>
      </w:r>
    </w:p>
    <w:p w:rsidR="00E63B74" w:rsidRPr="00E63B74" w:rsidRDefault="00E63B74" w:rsidP="00E63B74">
      <w:pPr>
        <w:spacing w:line="360" w:lineRule="auto"/>
        <w:ind w:firstLine="708"/>
        <w:contextualSpacing/>
        <w:rPr>
          <w:rFonts w:ascii="Times New Roman" w:hAnsi="Times New Roman"/>
          <w:bCs/>
          <w:color w:val="000000"/>
          <w:sz w:val="28"/>
          <w:szCs w:val="28"/>
          <w:lang w:val="uk-UA"/>
        </w:rPr>
      </w:pPr>
      <w:r w:rsidRPr="00E63B74">
        <w:rPr>
          <w:rFonts w:ascii="Times New Roman" w:hAnsi="Times New Roman"/>
          <w:bCs/>
          <w:color w:val="000000"/>
          <w:sz w:val="28"/>
          <w:szCs w:val="28"/>
          <w:lang w:val="uk-UA"/>
        </w:rPr>
        <w:t xml:space="preserve">Виробництво хліба та хлібобулочних виробів ВАТ „Кузнецовський хлібзавод” розпочало в 1996 році. Завдяки кредитній підтримці Промінвестбанку була проведена повна реконструкція. На сьогоднішній день у підприємство було вкладено більше 2 млн. грн. Відремонтовано приміщення, змінено виробниче обладнення, а те, що не було змінене, зазнало капітального ремонту. Зроблено опалення виробничого цеху й адміністративної будівлі, капітальний ремонт даху цеху. Збудовано гаражі, засфальтовано територію заводу та прилеглу до нього територію. Відремонтовано й оснащено сучасним обладненням борошносійне відділення. Будівля даху обладнана сучасною системою вентиляції. Відреставровано дві хлібопекарські печі, закуплено другу піч для випічки здобних виробів, що дозволило вдвічі збільшити обсяг виробленої продукції. Взагалі на підприємстві використовується сучасне хлібопекарське обладнення вітчизняного виробництва, що не поступається імпортному. У </w:t>
      </w:r>
      <w:r w:rsidRPr="00E63B74">
        <w:rPr>
          <w:rFonts w:ascii="Times New Roman" w:hAnsi="Times New Roman"/>
          <w:bCs/>
          <w:color w:val="000000"/>
          <w:sz w:val="28"/>
          <w:szCs w:val="28"/>
          <w:lang w:val="uk-UA"/>
        </w:rPr>
        <w:lastRenderedPageBreak/>
        <w:t xml:space="preserve">результаті удосконалення технологічного процесу, покращення умов праці, асортимент виготовленої продукції в порівнянні з минулим роком збільшився. Так, на сьогоднішній день підприємство виготовляє 27 видів хліба, хлібобулочних виробів. </w:t>
      </w:r>
    </w:p>
    <w:p w:rsidR="00E63B74" w:rsidRPr="00E63B74" w:rsidRDefault="00E63B74" w:rsidP="00E63B74">
      <w:pPr>
        <w:spacing w:line="360" w:lineRule="auto"/>
        <w:ind w:firstLine="708"/>
        <w:contextualSpacing/>
        <w:rPr>
          <w:rFonts w:ascii="Times New Roman" w:hAnsi="Times New Roman"/>
          <w:color w:val="000000"/>
          <w:sz w:val="28"/>
          <w:szCs w:val="28"/>
          <w:lang w:val="uk-UA"/>
        </w:rPr>
      </w:pPr>
      <w:r w:rsidRPr="00E63B74">
        <w:rPr>
          <w:rFonts w:ascii="Times New Roman" w:hAnsi="Times New Roman"/>
          <w:sz w:val="28"/>
          <w:szCs w:val="28"/>
          <w:lang w:val="uk-UA"/>
        </w:rPr>
        <w:t>На підприємстві ВАТ „</w:t>
      </w:r>
      <w:r w:rsidRPr="00E63B74">
        <w:rPr>
          <w:rFonts w:ascii="Times New Roman" w:hAnsi="Times New Roman"/>
          <w:color w:val="000000"/>
          <w:sz w:val="28"/>
          <w:szCs w:val="28"/>
          <w:lang w:val="uk-UA"/>
        </w:rPr>
        <w:t xml:space="preserve">Кузнецовський хлібзавод” в середньому нараховується  302 штатних працівників </w:t>
      </w:r>
    </w:p>
    <w:p w:rsidR="00E63B74" w:rsidRPr="00E63B74" w:rsidRDefault="00E63B74" w:rsidP="00E63B74">
      <w:pPr>
        <w:spacing w:line="360" w:lineRule="auto"/>
        <w:contextualSpacing/>
        <w:jc w:val="right"/>
        <w:rPr>
          <w:rFonts w:ascii="Times New Roman" w:hAnsi="Times New Roman"/>
          <w:b/>
          <w:sz w:val="28"/>
          <w:szCs w:val="28"/>
          <w:lang w:val="uk-UA"/>
        </w:rPr>
      </w:pPr>
      <w:r w:rsidRPr="00E63B74">
        <w:rPr>
          <w:rFonts w:ascii="Times New Roman" w:hAnsi="Times New Roman"/>
          <w:b/>
          <w:color w:val="000000"/>
          <w:sz w:val="28"/>
          <w:szCs w:val="28"/>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E63B74" w:rsidRPr="00E90760" w:rsidTr="00E90760">
        <w:tc>
          <w:tcPr>
            <w:tcW w:w="9571" w:type="dxa"/>
            <w:gridSpan w:val="2"/>
          </w:tcPr>
          <w:p w:rsidR="00E63B74" w:rsidRPr="00E90760" w:rsidRDefault="00E63B74" w:rsidP="00E90760">
            <w:pPr>
              <w:spacing w:after="0" w:line="240" w:lineRule="auto"/>
              <w:jc w:val="center"/>
              <w:rPr>
                <w:rFonts w:ascii="Times New Roman" w:hAnsi="Times New Roman"/>
                <w:b/>
                <w:i/>
                <w:sz w:val="28"/>
                <w:szCs w:val="28"/>
                <w:lang w:val="uk-UA"/>
              </w:rPr>
            </w:pPr>
            <w:r w:rsidRPr="00E90760">
              <w:rPr>
                <w:rFonts w:ascii="Times New Roman" w:hAnsi="Times New Roman"/>
                <w:b/>
                <w:bCs/>
                <w:i/>
                <w:color w:val="000000"/>
                <w:sz w:val="28"/>
                <w:szCs w:val="28"/>
                <w:lang w:val="uk-UA"/>
              </w:rPr>
              <w:t>Інформація про чисельн</w:t>
            </w:r>
            <w:r w:rsidRPr="00E90760">
              <w:rPr>
                <w:rFonts w:ascii="Times New Roman" w:hAnsi="Times New Roman"/>
                <w:b/>
                <w:bCs/>
                <w:i/>
                <w:color w:val="000000"/>
                <w:sz w:val="28"/>
                <w:szCs w:val="28"/>
              </w:rPr>
              <w:t>ість працівників та оплату їх праці</w:t>
            </w:r>
          </w:p>
        </w:tc>
      </w:tr>
      <w:tr w:rsidR="00E63B74" w:rsidRPr="00E90760" w:rsidTr="00E90760">
        <w:tc>
          <w:tcPr>
            <w:tcW w:w="6768" w:type="dxa"/>
          </w:tcPr>
          <w:p w:rsidR="00E63B74" w:rsidRPr="00E90760" w:rsidRDefault="00E63B74" w:rsidP="00E90760">
            <w:pPr>
              <w:spacing w:after="0" w:line="240" w:lineRule="auto"/>
              <w:rPr>
                <w:rFonts w:ascii="Times New Roman" w:hAnsi="Times New Roman"/>
                <w:color w:val="000000"/>
                <w:sz w:val="28"/>
                <w:szCs w:val="28"/>
              </w:rPr>
            </w:pPr>
            <w:r w:rsidRPr="00E90760">
              <w:rPr>
                <w:rFonts w:ascii="Times New Roman" w:hAnsi="Times New Roman"/>
                <w:color w:val="000000"/>
                <w:sz w:val="28"/>
                <w:szCs w:val="28"/>
              </w:rPr>
              <w:t>Середньооблікова чисельність штатних працівників облікового складу (осіб)</w:t>
            </w:r>
          </w:p>
        </w:tc>
        <w:tc>
          <w:tcPr>
            <w:tcW w:w="2803" w:type="dxa"/>
            <w:vAlign w:val="center"/>
          </w:tcPr>
          <w:p w:rsidR="00E63B74" w:rsidRPr="00E90760" w:rsidRDefault="00E63B74" w:rsidP="00E90760">
            <w:pPr>
              <w:spacing w:after="0" w:line="240" w:lineRule="auto"/>
              <w:jc w:val="center"/>
              <w:rPr>
                <w:rFonts w:ascii="Times New Roman" w:hAnsi="Times New Roman"/>
                <w:color w:val="000000"/>
                <w:sz w:val="28"/>
                <w:szCs w:val="28"/>
                <w:lang w:val="en-US"/>
              </w:rPr>
            </w:pPr>
            <w:r w:rsidRPr="00E90760">
              <w:rPr>
                <w:rFonts w:ascii="Times New Roman" w:hAnsi="Times New Roman"/>
                <w:color w:val="000000"/>
                <w:sz w:val="28"/>
                <w:szCs w:val="28"/>
              </w:rPr>
              <w:t>2</w:t>
            </w:r>
            <w:r w:rsidRPr="00E90760">
              <w:rPr>
                <w:rFonts w:ascii="Times New Roman" w:hAnsi="Times New Roman"/>
                <w:color w:val="000000"/>
                <w:sz w:val="28"/>
                <w:szCs w:val="28"/>
                <w:lang w:val="en-US"/>
              </w:rPr>
              <w:t>93</w:t>
            </w:r>
          </w:p>
        </w:tc>
      </w:tr>
      <w:tr w:rsidR="00E63B74" w:rsidRPr="00E90760" w:rsidTr="00E90760">
        <w:tc>
          <w:tcPr>
            <w:tcW w:w="6768" w:type="dxa"/>
          </w:tcPr>
          <w:p w:rsidR="00E63B74" w:rsidRPr="00E90760" w:rsidRDefault="00E63B74" w:rsidP="00E90760">
            <w:pPr>
              <w:spacing w:after="0" w:line="240" w:lineRule="auto"/>
              <w:rPr>
                <w:rFonts w:ascii="Times New Roman" w:hAnsi="Times New Roman"/>
                <w:color w:val="000000"/>
                <w:sz w:val="28"/>
                <w:szCs w:val="28"/>
              </w:rPr>
            </w:pPr>
            <w:r w:rsidRPr="00E90760">
              <w:rPr>
                <w:rFonts w:ascii="Times New Roman" w:hAnsi="Times New Roman"/>
                <w:color w:val="000000"/>
                <w:sz w:val="28"/>
                <w:szCs w:val="28"/>
              </w:rPr>
              <w:t>Середня чисельність позаштатних працівників та сумісників (осіб)</w:t>
            </w:r>
          </w:p>
        </w:tc>
        <w:tc>
          <w:tcPr>
            <w:tcW w:w="2803" w:type="dxa"/>
            <w:vAlign w:val="center"/>
          </w:tcPr>
          <w:p w:rsidR="00E63B74" w:rsidRPr="00E90760" w:rsidRDefault="00E63B74" w:rsidP="00E90760">
            <w:pPr>
              <w:spacing w:after="0" w:line="240" w:lineRule="auto"/>
              <w:jc w:val="center"/>
              <w:rPr>
                <w:rFonts w:ascii="Times New Roman" w:hAnsi="Times New Roman"/>
                <w:color w:val="000000"/>
                <w:sz w:val="28"/>
                <w:szCs w:val="28"/>
                <w:lang w:val="uk-UA"/>
              </w:rPr>
            </w:pPr>
            <w:r w:rsidRPr="00E90760">
              <w:rPr>
                <w:rFonts w:ascii="Times New Roman" w:hAnsi="Times New Roman"/>
                <w:color w:val="000000"/>
                <w:sz w:val="28"/>
                <w:szCs w:val="28"/>
                <w:lang w:val="uk-UA"/>
              </w:rPr>
              <w:t>6</w:t>
            </w:r>
          </w:p>
        </w:tc>
      </w:tr>
      <w:tr w:rsidR="00E63B74" w:rsidRPr="00E90760" w:rsidTr="00E90760">
        <w:tc>
          <w:tcPr>
            <w:tcW w:w="6768" w:type="dxa"/>
          </w:tcPr>
          <w:p w:rsidR="00E63B74" w:rsidRPr="00E90760" w:rsidRDefault="00E63B74" w:rsidP="00E90760">
            <w:pPr>
              <w:spacing w:after="0" w:line="240" w:lineRule="auto"/>
              <w:rPr>
                <w:rFonts w:ascii="Times New Roman" w:hAnsi="Times New Roman"/>
                <w:color w:val="000000"/>
                <w:sz w:val="28"/>
                <w:szCs w:val="28"/>
              </w:rPr>
            </w:pPr>
            <w:r w:rsidRPr="00E90760">
              <w:rPr>
                <w:rFonts w:ascii="Times New Roman" w:hAnsi="Times New Roman"/>
                <w:color w:val="000000"/>
                <w:sz w:val="28"/>
                <w:szCs w:val="28"/>
              </w:rPr>
              <w:t>Чисельність працівників, які працюють на умовах неповного робочого часу (дня, тижня) (осіб)</w:t>
            </w:r>
          </w:p>
        </w:tc>
        <w:tc>
          <w:tcPr>
            <w:tcW w:w="2803" w:type="dxa"/>
            <w:vAlign w:val="center"/>
          </w:tcPr>
          <w:p w:rsidR="00E63B74" w:rsidRPr="00E90760" w:rsidRDefault="00E63B74" w:rsidP="00E90760">
            <w:pPr>
              <w:tabs>
                <w:tab w:val="left" w:pos="1200"/>
                <w:tab w:val="center" w:pos="1293"/>
              </w:tabs>
              <w:spacing w:after="0" w:line="240" w:lineRule="auto"/>
              <w:jc w:val="center"/>
              <w:rPr>
                <w:rFonts w:ascii="Times New Roman" w:hAnsi="Times New Roman"/>
                <w:color w:val="000000"/>
                <w:sz w:val="28"/>
                <w:szCs w:val="28"/>
                <w:lang w:val="uk-UA"/>
              </w:rPr>
            </w:pPr>
            <w:r w:rsidRPr="00E90760">
              <w:rPr>
                <w:rFonts w:ascii="Times New Roman" w:hAnsi="Times New Roman"/>
                <w:color w:val="000000"/>
                <w:sz w:val="28"/>
                <w:szCs w:val="28"/>
                <w:lang w:val="uk-UA"/>
              </w:rPr>
              <w:t>3</w:t>
            </w:r>
          </w:p>
        </w:tc>
      </w:tr>
    </w:tbl>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Default="00E63B74" w:rsidP="005358B5">
      <w:pPr>
        <w:rPr>
          <w:rFonts w:ascii="Times New Roman" w:hAnsi="Times New Roman"/>
          <w:sz w:val="28"/>
          <w:szCs w:val="28"/>
          <w:lang w:val="uk-UA"/>
        </w:rPr>
      </w:pPr>
    </w:p>
    <w:p w:rsidR="00E63B74" w:rsidRPr="005A76AF" w:rsidRDefault="00E63B74" w:rsidP="00E63B74">
      <w:pPr>
        <w:shd w:val="clear" w:color="auto" w:fill="FFFFFF"/>
        <w:spacing w:after="0" w:line="360" w:lineRule="auto"/>
        <w:ind w:firstLine="567"/>
        <w:contextualSpacing/>
        <w:jc w:val="center"/>
        <w:rPr>
          <w:rFonts w:ascii="Monotype Corsiva" w:hAnsi="Monotype Corsiva"/>
          <w:b/>
          <w:color w:val="000000"/>
          <w:spacing w:val="-9"/>
          <w:sz w:val="40"/>
          <w:szCs w:val="40"/>
          <w:lang w:val="uk-UA"/>
        </w:rPr>
      </w:pPr>
      <w:r w:rsidRPr="005A76AF">
        <w:rPr>
          <w:rFonts w:ascii="Monotype Corsiva" w:hAnsi="Monotype Corsiva"/>
          <w:b/>
          <w:color w:val="000000"/>
          <w:spacing w:val="-9"/>
          <w:sz w:val="40"/>
          <w:szCs w:val="40"/>
          <w:lang w:val="uk-UA"/>
        </w:rPr>
        <w:lastRenderedPageBreak/>
        <w:t>2. Виробнича структура об’єкта практики.</w:t>
      </w:r>
    </w:p>
    <w:p w:rsidR="000101B9" w:rsidRDefault="00E63B74" w:rsidP="000101B9">
      <w:pPr>
        <w:shd w:val="clear" w:color="auto" w:fill="FFFFFF"/>
        <w:spacing w:line="360" w:lineRule="auto"/>
        <w:contextualSpacing/>
        <w:jc w:val="both"/>
        <w:rPr>
          <w:rFonts w:ascii="Times New Roman" w:hAnsi="Times New Roman"/>
          <w:color w:val="000000"/>
          <w:sz w:val="28"/>
          <w:szCs w:val="28"/>
          <w:lang w:val="uk-UA"/>
        </w:rPr>
      </w:pPr>
      <w:r w:rsidRPr="00E63B74">
        <w:rPr>
          <w:rFonts w:ascii="Times New Roman" w:hAnsi="Times New Roman"/>
          <w:sz w:val="28"/>
          <w:szCs w:val="28"/>
          <w:lang w:val="uk-UA"/>
        </w:rPr>
        <w:t xml:space="preserve">      </w:t>
      </w:r>
      <w:r w:rsidRPr="00E63B74">
        <w:rPr>
          <w:rFonts w:ascii="Times New Roman" w:hAnsi="Times New Roman"/>
          <w:b/>
          <w:bCs/>
          <w:i/>
          <w:iCs/>
          <w:color w:val="000000"/>
          <w:sz w:val="28"/>
          <w:szCs w:val="28"/>
          <w:lang w:val="uk-UA"/>
        </w:rPr>
        <w:t xml:space="preserve">Виробнича структура підприємства </w:t>
      </w:r>
      <w:r w:rsidRPr="00E63B74">
        <w:rPr>
          <w:rFonts w:ascii="Times New Roman" w:hAnsi="Times New Roman"/>
          <w:i/>
          <w:iCs/>
          <w:color w:val="000000"/>
          <w:sz w:val="28"/>
          <w:szCs w:val="28"/>
          <w:lang w:val="uk-UA"/>
        </w:rPr>
        <w:t xml:space="preserve">— комплекс цехів, ферм, бригад, дільниць, інших виробничих підрозділів підприємства і форми їх взаємозв'язки. </w:t>
      </w:r>
      <w:r w:rsidRPr="00E63B74">
        <w:rPr>
          <w:rFonts w:ascii="Times New Roman" w:hAnsi="Times New Roman"/>
          <w:color w:val="000000"/>
          <w:sz w:val="28"/>
          <w:szCs w:val="28"/>
          <w:lang w:val="uk-UA"/>
        </w:rPr>
        <w:t>Ця структура залежить від характеру продукції, яку виробляє підприємство, рівня спеціалізації і кооперування з інши</w:t>
      </w:r>
      <w:r w:rsidRPr="00E63B74">
        <w:rPr>
          <w:rFonts w:ascii="Times New Roman" w:hAnsi="Times New Roman"/>
          <w:color w:val="000000"/>
          <w:sz w:val="28"/>
          <w:szCs w:val="28"/>
          <w:lang w:val="uk-UA"/>
        </w:rPr>
        <w:softHyphen/>
        <w:t>ми підприємствами, технологічного процесу, виробничих потужностей тощо. Як правило, підприємство має основні цехи, в яких безпосередньо виготовляють продукцію, і допоміжні цехи та служби, що обслуговують та забезпечують безперервну роботу основних цехів.</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sz w:val="28"/>
          <w:szCs w:val="28"/>
        </w:rPr>
        <w:t>Спеціалізовані підприємства мають просту виробничу структуру, а універсальні — складну. На невеликих за обсягом продукції підприєм</w:t>
      </w:r>
      <w:r w:rsidRPr="00E63B74">
        <w:rPr>
          <w:rFonts w:ascii="Times New Roman" w:hAnsi="Times New Roman"/>
          <w:sz w:val="28"/>
          <w:szCs w:val="28"/>
        </w:rPr>
        <w:softHyphen/>
        <w:t>ствах, як правило, існує безцехова структура, а на великих підприємствах доцільними є укрупнені цехи. Виробнича структура сільськогосподар</w:t>
      </w:r>
      <w:r w:rsidRPr="00E63B74">
        <w:rPr>
          <w:rFonts w:ascii="Times New Roman" w:hAnsi="Times New Roman"/>
          <w:sz w:val="28"/>
          <w:szCs w:val="28"/>
        </w:rPr>
        <w:softHyphen/>
        <w:t>ських підприємств має окремі внутрішньогосподарські підрозділи: від</w:t>
      </w:r>
      <w:r w:rsidRPr="00E63B74">
        <w:rPr>
          <w:rFonts w:ascii="Times New Roman" w:hAnsi="Times New Roman"/>
          <w:sz w:val="28"/>
          <w:szCs w:val="28"/>
        </w:rPr>
        <w:softHyphen/>
        <w:t>ділки, ферми, бригади.</w:t>
      </w:r>
    </w:p>
    <w:p w:rsidR="000101B9" w:rsidRDefault="00E63B74" w:rsidP="000101B9">
      <w:pPr>
        <w:shd w:val="clear" w:color="auto" w:fill="FFFFFF"/>
        <w:spacing w:line="360" w:lineRule="auto"/>
        <w:ind w:firstLine="680"/>
        <w:contextualSpacing/>
        <w:jc w:val="both"/>
        <w:rPr>
          <w:rFonts w:ascii="Times New Roman" w:hAnsi="Times New Roman"/>
          <w:color w:val="000000"/>
          <w:sz w:val="28"/>
          <w:szCs w:val="28"/>
          <w:lang w:val="uk-UA"/>
        </w:rPr>
      </w:pPr>
      <w:r w:rsidRPr="00E63B74">
        <w:rPr>
          <w:rFonts w:ascii="Times New Roman" w:hAnsi="Times New Roman"/>
          <w:color w:val="000000"/>
          <w:sz w:val="28"/>
          <w:szCs w:val="28"/>
          <w:lang w:val="uk-UA"/>
        </w:rPr>
        <w:t>Виробничі процеси, які забезпечують умови для ритмічного функціо</w:t>
      </w:r>
      <w:r w:rsidRPr="00E63B74">
        <w:rPr>
          <w:rFonts w:ascii="Times New Roman" w:hAnsi="Times New Roman"/>
          <w:color w:val="000000"/>
          <w:sz w:val="28"/>
          <w:szCs w:val="28"/>
          <w:lang w:val="uk-UA"/>
        </w:rPr>
        <w:softHyphen/>
        <w:t>нування основного виробництва, називаються допоміжними і в комп</w:t>
      </w:r>
      <w:r w:rsidRPr="00E63B74">
        <w:rPr>
          <w:rFonts w:ascii="Times New Roman" w:hAnsi="Times New Roman"/>
          <w:color w:val="000000"/>
          <w:sz w:val="28"/>
          <w:szCs w:val="28"/>
          <w:lang w:val="uk-UA"/>
        </w:rPr>
        <w:softHyphen/>
        <w:t>лексі утворюють допоміжне виробництво. Головна функція цих об'єктів полягає у всебічному обслуговуванні та ритмічному забезпеченні основ</w:t>
      </w:r>
      <w:r w:rsidRPr="00E63B74">
        <w:rPr>
          <w:rFonts w:ascii="Times New Roman" w:hAnsi="Times New Roman"/>
          <w:color w:val="000000"/>
          <w:sz w:val="28"/>
          <w:szCs w:val="28"/>
          <w:lang w:val="uk-UA"/>
        </w:rPr>
        <w:softHyphen/>
        <w:t>ного виробництва інструментом, енергією, паливом, ремонтом обладнан</w:t>
      </w:r>
      <w:r w:rsidRPr="00E63B74">
        <w:rPr>
          <w:rFonts w:ascii="Times New Roman" w:hAnsi="Times New Roman"/>
          <w:color w:val="000000"/>
          <w:sz w:val="28"/>
          <w:szCs w:val="28"/>
          <w:lang w:val="uk-UA"/>
        </w:rPr>
        <w:softHyphen/>
        <w:t>ня, транспортуванням вантажів та ін. Слід підкреслити, що виробнича структура кожного окремого підприємства має свою специфіку, бо вона визначається передусім характером поділу праці між суб'єктами його підрозділів.</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lang w:val="uk-UA"/>
        </w:rPr>
      </w:pPr>
      <w:r w:rsidRPr="00E63B74">
        <w:rPr>
          <w:rFonts w:ascii="Times New Roman" w:hAnsi="Times New Roman"/>
          <w:sz w:val="28"/>
          <w:szCs w:val="28"/>
          <w:lang w:val="uk-UA"/>
        </w:rPr>
        <w:t>Що стосується ВАТ “</w:t>
      </w:r>
      <w:r w:rsidR="000101B9">
        <w:rPr>
          <w:rFonts w:ascii="Times New Roman" w:hAnsi="Times New Roman"/>
          <w:sz w:val="28"/>
          <w:szCs w:val="28"/>
          <w:lang w:val="uk-UA"/>
        </w:rPr>
        <w:t>Кузнецовський хлібзавод</w:t>
      </w:r>
      <w:r w:rsidRPr="00E63B74">
        <w:rPr>
          <w:rFonts w:ascii="Times New Roman" w:hAnsi="Times New Roman"/>
          <w:sz w:val="28"/>
          <w:szCs w:val="28"/>
          <w:lang w:val="uk-UA"/>
        </w:rPr>
        <w:t>”, оскільки це товариство відноситься до великих підприємств, тому, відповідно має велику кількість цехів та інших допоміжних, підсобних, тощо, приміщень.</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color w:val="000000"/>
          <w:sz w:val="28"/>
          <w:szCs w:val="28"/>
          <w:lang w:val="uk-UA"/>
        </w:rPr>
        <w:t xml:space="preserve">На виробничу структуру </w:t>
      </w:r>
      <w:r w:rsidRPr="00E63B74">
        <w:rPr>
          <w:rFonts w:ascii="Times New Roman" w:hAnsi="Times New Roman"/>
          <w:sz w:val="28"/>
          <w:szCs w:val="28"/>
        </w:rPr>
        <w:t>ВАТ “</w:t>
      </w:r>
      <w:r w:rsidR="000101B9" w:rsidRPr="000101B9">
        <w:rPr>
          <w:rFonts w:ascii="Times New Roman" w:hAnsi="Times New Roman"/>
          <w:sz w:val="28"/>
          <w:szCs w:val="28"/>
          <w:lang w:val="uk-UA"/>
        </w:rPr>
        <w:t xml:space="preserve"> </w:t>
      </w:r>
      <w:r w:rsidR="000101B9">
        <w:rPr>
          <w:rFonts w:ascii="Times New Roman" w:hAnsi="Times New Roman"/>
          <w:sz w:val="28"/>
          <w:szCs w:val="28"/>
          <w:lang w:val="uk-UA"/>
        </w:rPr>
        <w:t>Кузнецовський хлібзавод</w:t>
      </w:r>
      <w:r w:rsidR="000101B9" w:rsidRPr="00E63B74">
        <w:rPr>
          <w:rFonts w:ascii="Times New Roman" w:hAnsi="Times New Roman"/>
          <w:sz w:val="28"/>
          <w:szCs w:val="28"/>
        </w:rPr>
        <w:t xml:space="preserve"> </w:t>
      </w:r>
      <w:r w:rsidRPr="00E63B74">
        <w:rPr>
          <w:rFonts w:ascii="Times New Roman" w:hAnsi="Times New Roman"/>
          <w:sz w:val="28"/>
          <w:szCs w:val="28"/>
        </w:rPr>
        <w:t>”</w:t>
      </w:r>
      <w:r w:rsidRPr="00E63B74">
        <w:rPr>
          <w:rFonts w:ascii="Times New Roman" w:hAnsi="Times New Roman"/>
          <w:color w:val="000000"/>
          <w:sz w:val="28"/>
          <w:szCs w:val="28"/>
          <w:lang w:val="uk-UA"/>
        </w:rPr>
        <w:t xml:space="preserve"> впливає ряд факторів. Головні з них такі:</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color w:val="000000"/>
          <w:sz w:val="28"/>
          <w:szCs w:val="28"/>
          <w:lang w:val="uk-UA"/>
        </w:rPr>
        <w:t>1) галузева належність, номенклатура продукції, її техніко-економічні особливості, використані ресурси;</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color w:val="000000"/>
          <w:sz w:val="28"/>
          <w:szCs w:val="28"/>
          <w:lang w:val="uk-UA"/>
        </w:rPr>
        <w:lastRenderedPageBreak/>
        <w:t>2)тип виробництва, рівень спеціалізації і кооперування;</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color w:val="000000"/>
          <w:sz w:val="28"/>
          <w:szCs w:val="28"/>
          <w:lang w:val="uk-UA"/>
        </w:rPr>
        <w:t>3)структура засобів праці, технології;</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color w:val="000000"/>
          <w:sz w:val="28"/>
          <w:szCs w:val="28"/>
          <w:lang w:val="uk-UA"/>
        </w:rPr>
        <w:t>4) ступінь складності конструкції і технологічність продукції;</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color w:val="000000"/>
          <w:sz w:val="28"/>
          <w:szCs w:val="28"/>
          <w:lang w:val="uk-UA"/>
        </w:rPr>
        <w:t>5)організація обслуговування обладнання, його ремонт і модерні</w:t>
      </w:r>
      <w:r w:rsidRPr="00E63B74">
        <w:rPr>
          <w:rFonts w:ascii="Times New Roman" w:hAnsi="Times New Roman"/>
          <w:color w:val="000000"/>
          <w:sz w:val="28"/>
          <w:szCs w:val="28"/>
          <w:lang w:val="uk-UA"/>
        </w:rPr>
        <w:softHyphen/>
        <w:t>зація;</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color w:val="000000"/>
          <w:sz w:val="28"/>
          <w:szCs w:val="28"/>
          <w:lang w:val="uk-UA"/>
        </w:rPr>
        <w:t>6) мобільність виробничого процесу, тобто його спроможність опе</w:t>
      </w:r>
      <w:r w:rsidRPr="00E63B74">
        <w:rPr>
          <w:rFonts w:ascii="Times New Roman" w:hAnsi="Times New Roman"/>
          <w:color w:val="000000"/>
          <w:sz w:val="28"/>
          <w:szCs w:val="28"/>
          <w:lang w:val="uk-UA"/>
        </w:rPr>
        <w:softHyphen/>
        <w:t>ративно переходити на випуск нової продукції;</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color w:val="000000"/>
          <w:sz w:val="28"/>
          <w:szCs w:val="28"/>
          <w:lang w:val="uk-UA"/>
        </w:rPr>
        <w:t>7)характер відтворювального процесу в підрозділах підприємства.</w:t>
      </w:r>
    </w:p>
    <w:p w:rsidR="00E63B74" w:rsidRPr="00E63B74" w:rsidRDefault="00E63B74" w:rsidP="000101B9">
      <w:pPr>
        <w:shd w:val="clear" w:color="auto" w:fill="FFFFFF"/>
        <w:spacing w:line="360" w:lineRule="auto"/>
        <w:ind w:firstLine="680"/>
        <w:contextualSpacing/>
        <w:jc w:val="both"/>
        <w:rPr>
          <w:rFonts w:ascii="Times New Roman" w:hAnsi="Times New Roman"/>
          <w:color w:val="000000"/>
          <w:sz w:val="28"/>
          <w:szCs w:val="28"/>
          <w:lang w:val="uk-UA"/>
        </w:rPr>
      </w:pPr>
      <w:r w:rsidRPr="00E63B74">
        <w:rPr>
          <w:rFonts w:ascii="Times New Roman" w:hAnsi="Times New Roman"/>
          <w:color w:val="000000"/>
          <w:sz w:val="28"/>
          <w:szCs w:val="28"/>
          <w:lang w:val="uk-UA"/>
        </w:rPr>
        <w:t>Ці фактори визначають специфіку виробничої структури підпри</w:t>
      </w:r>
      <w:r w:rsidRPr="00E63B74">
        <w:rPr>
          <w:rFonts w:ascii="Times New Roman" w:hAnsi="Times New Roman"/>
          <w:color w:val="000000"/>
          <w:sz w:val="28"/>
          <w:szCs w:val="28"/>
          <w:lang w:val="uk-UA"/>
        </w:rPr>
        <w:softHyphen/>
        <w:t>ємства. Ринкові умови господарювання вимагають пе</w:t>
      </w:r>
      <w:r w:rsidRPr="00E63B74">
        <w:rPr>
          <w:rFonts w:ascii="Times New Roman" w:hAnsi="Times New Roman"/>
          <w:color w:val="000000"/>
          <w:sz w:val="28"/>
          <w:szCs w:val="28"/>
          <w:lang w:val="uk-UA"/>
        </w:rPr>
        <w:softHyphen/>
        <w:t>редусім нової виробничої структури відтворення фондів підприємства.</w:t>
      </w:r>
    </w:p>
    <w:p w:rsidR="00E63B74" w:rsidRPr="00E63B74" w:rsidRDefault="00E63B74" w:rsidP="000101B9">
      <w:pPr>
        <w:shd w:val="clear" w:color="auto" w:fill="FFFFFF"/>
        <w:spacing w:line="360" w:lineRule="auto"/>
        <w:ind w:firstLine="680"/>
        <w:contextualSpacing/>
        <w:jc w:val="both"/>
        <w:rPr>
          <w:rFonts w:ascii="Times New Roman" w:hAnsi="Times New Roman"/>
          <w:sz w:val="28"/>
          <w:szCs w:val="28"/>
        </w:rPr>
      </w:pPr>
      <w:r w:rsidRPr="00E63B74">
        <w:rPr>
          <w:rFonts w:ascii="Times New Roman" w:hAnsi="Times New Roman"/>
          <w:sz w:val="28"/>
          <w:szCs w:val="28"/>
        </w:rPr>
        <w:t xml:space="preserve">Таким чином, </w:t>
      </w:r>
      <w:r w:rsidRPr="00E63B74">
        <w:rPr>
          <w:rFonts w:ascii="Times New Roman" w:hAnsi="Times New Roman"/>
          <w:i/>
          <w:iCs/>
          <w:sz w:val="28"/>
          <w:szCs w:val="28"/>
        </w:rPr>
        <w:t>виробнича структура є формою організації вироб</w:t>
      </w:r>
      <w:r w:rsidRPr="00E63B74">
        <w:rPr>
          <w:rFonts w:ascii="Times New Roman" w:hAnsi="Times New Roman"/>
          <w:i/>
          <w:iCs/>
          <w:sz w:val="28"/>
          <w:szCs w:val="28"/>
        </w:rPr>
        <w:softHyphen/>
        <w:t xml:space="preserve">ничого процесу підприємства. </w:t>
      </w:r>
      <w:r w:rsidRPr="00E63B74">
        <w:rPr>
          <w:rFonts w:ascii="Times New Roman" w:hAnsi="Times New Roman"/>
          <w:sz w:val="28"/>
          <w:szCs w:val="28"/>
        </w:rPr>
        <w:t>Виробничі процеси, за допомогою яких предмети праці перетворюються у готовий продукт, є основними й</w:t>
      </w:r>
      <w:r w:rsidRPr="00E63B74">
        <w:rPr>
          <w:rFonts w:ascii="Times New Roman" w:hAnsi="Times New Roman"/>
          <w:sz w:val="28"/>
          <w:szCs w:val="28"/>
          <w:lang w:val="uk-UA"/>
        </w:rPr>
        <w:t xml:space="preserve"> </w:t>
      </w:r>
      <w:r w:rsidRPr="00E63B74">
        <w:rPr>
          <w:rFonts w:ascii="Times New Roman" w:hAnsi="Times New Roman"/>
          <w:sz w:val="28"/>
          <w:szCs w:val="28"/>
        </w:rPr>
        <w:t>утворюють основне виробництво. Матеріальними об'єктами виробни</w:t>
      </w:r>
      <w:r w:rsidRPr="00E63B74">
        <w:rPr>
          <w:rFonts w:ascii="Times New Roman" w:hAnsi="Times New Roman"/>
          <w:sz w:val="28"/>
          <w:szCs w:val="28"/>
        </w:rPr>
        <w:softHyphen/>
        <w:t>чої структури підприємств є цехи, дільниці, лабораторії. У них вироб</w:t>
      </w:r>
      <w:r w:rsidRPr="00E63B74">
        <w:rPr>
          <w:rFonts w:ascii="Times New Roman" w:hAnsi="Times New Roman"/>
          <w:sz w:val="28"/>
          <w:szCs w:val="28"/>
        </w:rPr>
        <w:softHyphen/>
        <w:t>ляється, проходить технічний контроль і випробовується кінцева про</w:t>
      </w:r>
      <w:r w:rsidRPr="00E63B74">
        <w:rPr>
          <w:rFonts w:ascii="Times New Roman" w:hAnsi="Times New Roman"/>
          <w:sz w:val="28"/>
          <w:szCs w:val="28"/>
        </w:rPr>
        <w:softHyphen/>
        <w:t xml:space="preserve">дукція, </w:t>
      </w:r>
      <w:r w:rsidRPr="00E63B74">
        <w:rPr>
          <w:rFonts w:ascii="Times New Roman" w:hAnsi="Times New Roman"/>
          <w:sz w:val="28"/>
          <w:szCs w:val="28"/>
          <w:lang w:val="uk-UA"/>
        </w:rPr>
        <w:t>другорядна продукція</w:t>
      </w:r>
      <w:r w:rsidRPr="00E63B74">
        <w:rPr>
          <w:rFonts w:ascii="Times New Roman" w:hAnsi="Times New Roman"/>
          <w:sz w:val="28"/>
          <w:szCs w:val="28"/>
        </w:rPr>
        <w:t>, матеріали і напівфабрикати,  перетворюються види енергії.</w:t>
      </w: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Default="000101B9" w:rsidP="000101B9">
      <w:pPr>
        <w:spacing w:line="360" w:lineRule="auto"/>
        <w:ind w:firstLine="708"/>
        <w:contextualSpacing/>
        <w:jc w:val="center"/>
        <w:rPr>
          <w:rFonts w:ascii="Times New Roman" w:hAnsi="Times New Roman"/>
          <w:b/>
          <w:color w:val="000000"/>
          <w:sz w:val="28"/>
          <w:szCs w:val="28"/>
          <w:lang w:val="uk-UA"/>
        </w:rPr>
      </w:pPr>
    </w:p>
    <w:p w:rsidR="000101B9" w:rsidRPr="000101B9" w:rsidRDefault="000101B9" w:rsidP="000101B9">
      <w:pPr>
        <w:spacing w:line="360" w:lineRule="auto"/>
        <w:ind w:firstLine="708"/>
        <w:contextualSpacing/>
        <w:jc w:val="center"/>
        <w:rPr>
          <w:rFonts w:ascii="Times New Roman" w:hAnsi="Times New Roman"/>
          <w:b/>
          <w:color w:val="000000"/>
          <w:sz w:val="28"/>
          <w:szCs w:val="28"/>
          <w:lang w:val="uk-UA"/>
        </w:rPr>
      </w:pPr>
      <w:r w:rsidRPr="000101B9">
        <w:rPr>
          <w:rFonts w:ascii="Times New Roman" w:hAnsi="Times New Roman"/>
          <w:b/>
          <w:color w:val="000000"/>
          <w:sz w:val="28"/>
          <w:szCs w:val="28"/>
          <w:lang w:val="uk-UA"/>
        </w:rPr>
        <w:lastRenderedPageBreak/>
        <w:t xml:space="preserve">3. </w:t>
      </w:r>
      <w:r w:rsidRPr="000101B9">
        <w:rPr>
          <w:rFonts w:ascii="Monotype Corsiva" w:hAnsi="Monotype Corsiva"/>
          <w:b/>
          <w:color w:val="000000"/>
          <w:sz w:val="40"/>
          <w:szCs w:val="40"/>
          <w:lang w:val="uk-UA"/>
        </w:rPr>
        <w:t>Виробничий процес на підприємстві</w:t>
      </w:r>
    </w:p>
    <w:p w:rsidR="000101B9" w:rsidRPr="000101B9" w:rsidRDefault="000101B9" w:rsidP="000101B9">
      <w:pPr>
        <w:spacing w:line="360" w:lineRule="auto"/>
        <w:ind w:firstLine="708"/>
        <w:contextualSpacing/>
        <w:rPr>
          <w:rFonts w:ascii="Times New Roman" w:hAnsi="Times New Roman"/>
          <w:b/>
          <w:sz w:val="28"/>
          <w:szCs w:val="28"/>
          <w:lang w:val="uk-UA"/>
        </w:rPr>
      </w:pPr>
      <w:r w:rsidRPr="000101B9">
        <w:rPr>
          <w:rFonts w:ascii="Times New Roman" w:hAnsi="Times New Roman"/>
          <w:color w:val="000000"/>
          <w:sz w:val="28"/>
          <w:szCs w:val="28"/>
        </w:rPr>
        <w:t>Основними напрямками дiяльностi ВАТ "</w:t>
      </w:r>
      <w:r w:rsidRPr="000101B9">
        <w:rPr>
          <w:rFonts w:ascii="Times New Roman" w:hAnsi="Times New Roman"/>
          <w:color w:val="000000"/>
          <w:sz w:val="28"/>
          <w:szCs w:val="28"/>
          <w:lang w:val="uk-UA"/>
        </w:rPr>
        <w:t xml:space="preserve"> Кузнецовський хлібзавод</w:t>
      </w:r>
      <w:r w:rsidRPr="000101B9">
        <w:rPr>
          <w:rFonts w:ascii="Times New Roman" w:hAnsi="Times New Roman"/>
          <w:color w:val="000000"/>
          <w:sz w:val="28"/>
          <w:szCs w:val="28"/>
        </w:rPr>
        <w:t xml:space="preserve"> " є:</w:t>
      </w:r>
    </w:p>
    <w:p w:rsidR="000101B9" w:rsidRPr="000101B9" w:rsidRDefault="000101B9" w:rsidP="000101B9">
      <w:pPr>
        <w:spacing w:line="360" w:lineRule="auto"/>
        <w:contextualSpacing/>
        <w:jc w:val="right"/>
        <w:rPr>
          <w:rFonts w:ascii="Times New Roman" w:hAnsi="Times New Roman"/>
          <w:b/>
          <w:sz w:val="28"/>
          <w:szCs w:val="28"/>
          <w:lang w:val="uk-UA"/>
        </w:rPr>
      </w:pPr>
      <w:r w:rsidRPr="000101B9">
        <w:rPr>
          <w:rFonts w:ascii="Times New Roman" w:hAnsi="Times New Roman"/>
          <w:b/>
          <w:sz w:val="28"/>
          <w:szCs w:val="28"/>
          <w:lang w:val="uk-UA"/>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101B9" w:rsidRPr="00E90760" w:rsidTr="00E90760">
        <w:tc>
          <w:tcPr>
            <w:tcW w:w="9571" w:type="dxa"/>
            <w:gridSpan w:val="2"/>
          </w:tcPr>
          <w:p w:rsidR="000101B9" w:rsidRPr="00E90760" w:rsidRDefault="000101B9" w:rsidP="00E90760">
            <w:pPr>
              <w:spacing w:after="0" w:line="240" w:lineRule="auto"/>
              <w:contextualSpacing/>
              <w:jc w:val="center"/>
              <w:rPr>
                <w:rFonts w:ascii="Times New Roman" w:hAnsi="Times New Roman"/>
                <w:b/>
                <w:i/>
                <w:sz w:val="28"/>
                <w:szCs w:val="28"/>
                <w:lang w:val="uk-UA"/>
              </w:rPr>
            </w:pPr>
            <w:r w:rsidRPr="00E90760">
              <w:rPr>
                <w:rFonts w:ascii="Times New Roman" w:hAnsi="Times New Roman"/>
                <w:b/>
                <w:i/>
                <w:sz w:val="28"/>
                <w:szCs w:val="28"/>
                <w:lang w:val="uk-UA"/>
              </w:rPr>
              <w:t>Основні види діяльності</w:t>
            </w:r>
          </w:p>
        </w:tc>
      </w:tr>
      <w:tr w:rsidR="000101B9" w:rsidRPr="00E90760" w:rsidTr="00E90760">
        <w:tc>
          <w:tcPr>
            <w:tcW w:w="4785" w:type="dxa"/>
            <w:vAlign w:val="center"/>
          </w:tcPr>
          <w:p w:rsidR="000101B9" w:rsidRPr="00E90760" w:rsidRDefault="000101B9" w:rsidP="00E90760">
            <w:pPr>
              <w:spacing w:after="0" w:line="240" w:lineRule="auto"/>
              <w:contextualSpacing/>
              <w:jc w:val="center"/>
              <w:rPr>
                <w:rFonts w:ascii="Times New Roman" w:hAnsi="Times New Roman"/>
                <w:b/>
                <w:bCs/>
                <w:color w:val="000000"/>
                <w:sz w:val="28"/>
                <w:szCs w:val="28"/>
              </w:rPr>
            </w:pPr>
            <w:r w:rsidRPr="00E90760">
              <w:rPr>
                <w:rFonts w:ascii="Times New Roman" w:hAnsi="Times New Roman"/>
                <w:b/>
                <w:bCs/>
                <w:color w:val="000000"/>
                <w:sz w:val="28"/>
                <w:szCs w:val="28"/>
              </w:rPr>
              <w:t>Код за КВЕД</w:t>
            </w:r>
          </w:p>
        </w:tc>
        <w:tc>
          <w:tcPr>
            <w:tcW w:w="4786" w:type="dxa"/>
            <w:vAlign w:val="center"/>
          </w:tcPr>
          <w:p w:rsidR="000101B9" w:rsidRPr="00E90760" w:rsidRDefault="000101B9" w:rsidP="00E90760">
            <w:pPr>
              <w:spacing w:after="0" w:line="240" w:lineRule="auto"/>
              <w:contextualSpacing/>
              <w:jc w:val="center"/>
              <w:rPr>
                <w:rFonts w:ascii="Times New Roman" w:hAnsi="Times New Roman"/>
                <w:b/>
                <w:bCs/>
                <w:color w:val="000000"/>
                <w:sz w:val="28"/>
                <w:szCs w:val="28"/>
              </w:rPr>
            </w:pPr>
            <w:r w:rsidRPr="00E90760">
              <w:rPr>
                <w:rFonts w:ascii="Times New Roman" w:hAnsi="Times New Roman"/>
                <w:b/>
                <w:bCs/>
                <w:color w:val="000000"/>
                <w:sz w:val="28"/>
                <w:szCs w:val="28"/>
              </w:rPr>
              <w:t>Вид діяльності</w:t>
            </w:r>
          </w:p>
        </w:tc>
      </w:tr>
      <w:tr w:rsidR="000101B9" w:rsidRPr="00E90760" w:rsidTr="00E90760">
        <w:tc>
          <w:tcPr>
            <w:tcW w:w="4785" w:type="dxa"/>
            <w:vAlign w:val="center"/>
          </w:tcPr>
          <w:p w:rsidR="000101B9" w:rsidRPr="00E90760" w:rsidRDefault="000101B9" w:rsidP="00E90760">
            <w:pPr>
              <w:spacing w:after="0" w:line="240" w:lineRule="auto"/>
              <w:contextualSpacing/>
              <w:jc w:val="center"/>
              <w:rPr>
                <w:rFonts w:ascii="Times New Roman" w:hAnsi="Times New Roman"/>
                <w:color w:val="000000"/>
                <w:sz w:val="28"/>
                <w:szCs w:val="28"/>
              </w:rPr>
            </w:pPr>
            <w:r w:rsidRPr="00E90760">
              <w:rPr>
                <w:rFonts w:ascii="Times New Roman" w:hAnsi="Times New Roman"/>
                <w:color w:val="000000"/>
                <w:sz w:val="28"/>
                <w:szCs w:val="28"/>
              </w:rPr>
              <w:t>15.81.0</w:t>
            </w:r>
          </w:p>
        </w:tc>
        <w:tc>
          <w:tcPr>
            <w:tcW w:w="4786" w:type="dxa"/>
          </w:tcPr>
          <w:p w:rsidR="000101B9" w:rsidRPr="00E90760" w:rsidRDefault="000101B9" w:rsidP="00E90760">
            <w:pPr>
              <w:spacing w:after="0" w:line="240" w:lineRule="auto"/>
              <w:contextualSpacing/>
              <w:rPr>
                <w:rFonts w:ascii="Times New Roman" w:hAnsi="Times New Roman"/>
                <w:color w:val="000000"/>
                <w:sz w:val="28"/>
                <w:szCs w:val="28"/>
              </w:rPr>
            </w:pPr>
            <w:r w:rsidRPr="00E90760">
              <w:rPr>
                <w:rFonts w:ascii="Times New Roman" w:hAnsi="Times New Roman"/>
                <w:color w:val="000000"/>
                <w:sz w:val="28"/>
                <w:szCs w:val="28"/>
              </w:rPr>
              <w:t>Виробництво хлiба та хлiбобулочних виробiв</w:t>
            </w:r>
          </w:p>
        </w:tc>
      </w:tr>
      <w:tr w:rsidR="000101B9" w:rsidRPr="00E90760" w:rsidTr="00E90760">
        <w:tc>
          <w:tcPr>
            <w:tcW w:w="4785" w:type="dxa"/>
            <w:vAlign w:val="center"/>
          </w:tcPr>
          <w:p w:rsidR="000101B9" w:rsidRPr="00E90760" w:rsidRDefault="000101B9" w:rsidP="00E90760">
            <w:pPr>
              <w:spacing w:after="0" w:line="192" w:lineRule="atLeast"/>
              <w:contextualSpacing/>
              <w:jc w:val="center"/>
              <w:rPr>
                <w:rFonts w:ascii="Times New Roman" w:hAnsi="Times New Roman"/>
                <w:color w:val="000000"/>
                <w:sz w:val="28"/>
                <w:szCs w:val="28"/>
              </w:rPr>
            </w:pPr>
            <w:r w:rsidRPr="00E90760">
              <w:rPr>
                <w:rFonts w:ascii="Times New Roman" w:hAnsi="Times New Roman"/>
                <w:color w:val="000000"/>
                <w:sz w:val="28"/>
                <w:szCs w:val="28"/>
              </w:rPr>
              <w:t>15.82.0</w:t>
            </w:r>
          </w:p>
        </w:tc>
        <w:tc>
          <w:tcPr>
            <w:tcW w:w="4786" w:type="dxa"/>
            <w:vAlign w:val="center"/>
          </w:tcPr>
          <w:p w:rsidR="000101B9" w:rsidRPr="00E90760" w:rsidRDefault="000101B9" w:rsidP="00E90760">
            <w:pPr>
              <w:spacing w:after="0" w:line="192" w:lineRule="atLeast"/>
              <w:contextualSpacing/>
              <w:rPr>
                <w:rFonts w:ascii="Times New Roman" w:hAnsi="Times New Roman"/>
                <w:color w:val="000000"/>
                <w:sz w:val="28"/>
                <w:szCs w:val="28"/>
              </w:rPr>
            </w:pPr>
            <w:r w:rsidRPr="00E90760">
              <w:rPr>
                <w:rFonts w:ascii="Times New Roman" w:hAnsi="Times New Roman"/>
                <w:color w:val="000000"/>
                <w:sz w:val="28"/>
                <w:szCs w:val="28"/>
              </w:rPr>
              <w:t>Виробництво сухарiв, печива, пирогiв i тiстечок з тривалим термiном зберiгання</w:t>
            </w:r>
          </w:p>
        </w:tc>
      </w:tr>
      <w:tr w:rsidR="000101B9" w:rsidRPr="00E90760" w:rsidTr="00E90760">
        <w:tc>
          <w:tcPr>
            <w:tcW w:w="4785" w:type="dxa"/>
            <w:vAlign w:val="center"/>
          </w:tcPr>
          <w:p w:rsidR="000101B9" w:rsidRPr="00E90760" w:rsidRDefault="000101B9" w:rsidP="00E90760">
            <w:pPr>
              <w:spacing w:after="0" w:line="192" w:lineRule="atLeast"/>
              <w:contextualSpacing/>
              <w:jc w:val="center"/>
              <w:rPr>
                <w:rFonts w:ascii="Times New Roman" w:hAnsi="Times New Roman"/>
                <w:color w:val="000000"/>
                <w:sz w:val="28"/>
                <w:szCs w:val="28"/>
              </w:rPr>
            </w:pPr>
            <w:r w:rsidRPr="00E90760">
              <w:rPr>
                <w:rFonts w:ascii="Times New Roman" w:hAnsi="Times New Roman"/>
                <w:color w:val="000000"/>
                <w:sz w:val="28"/>
                <w:szCs w:val="28"/>
              </w:rPr>
              <w:t>15.61.1</w:t>
            </w:r>
          </w:p>
        </w:tc>
        <w:tc>
          <w:tcPr>
            <w:tcW w:w="4786" w:type="dxa"/>
            <w:vAlign w:val="center"/>
          </w:tcPr>
          <w:p w:rsidR="000101B9" w:rsidRPr="00E90760" w:rsidRDefault="000101B9" w:rsidP="00E90760">
            <w:pPr>
              <w:spacing w:after="0" w:line="192" w:lineRule="atLeast"/>
              <w:contextualSpacing/>
              <w:rPr>
                <w:rFonts w:ascii="Times New Roman" w:hAnsi="Times New Roman"/>
                <w:color w:val="000000"/>
                <w:sz w:val="28"/>
                <w:szCs w:val="28"/>
              </w:rPr>
            </w:pPr>
            <w:r w:rsidRPr="00E90760">
              <w:rPr>
                <w:rFonts w:ascii="Times New Roman" w:hAnsi="Times New Roman"/>
                <w:color w:val="000000"/>
                <w:sz w:val="28"/>
                <w:szCs w:val="28"/>
              </w:rPr>
              <w:t>Виробництво борошна</w:t>
            </w:r>
          </w:p>
        </w:tc>
      </w:tr>
    </w:tbl>
    <w:p w:rsidR="000101B9" w:rsidRPr="000101B9" w:rsidRDefault="000101B9" w:rsidP="000101B9">
      <w:pPr>
        <w:spacing w:line="360" w:lineRule="auto"/>
        <w:contextualSpacing/>
        <w:rPr>
          <w:rFonts w:ascii="Times New Roman" w:hAnsi="Times New Roman"/>
          <w:color w:val="000000"/>
          <w:sz w:val="28"/>
          <w:szCs w:val="28"/>
          <w:lang w:val="uk-UA"/>
        </w:rPr>
      </w:pPr>
    </w:p>
    <w:p w:rsidR="000101B9" w:rsidRPr="000101B9" w:rsidRDefault="000101B9" w:rsidP="000101B9">
      <w:pPr>
        <w:spacing w:line="360" w:lineRule="auto"/>
        <w:ind w:firstLine="450"/>
        <w:contextualSpacing/>
        <w:jc w:val="both"/>
        <w:rPr>
          <w:rFonts w:ascii="Times New Roman" w:hAnsi="Times New Roman"/>
          <w:sz w:val="28"/>
          <w:szCs w:val="28"/>
          <w:lang w:val="uk-UA"/>
        </w:rPr>
      </w:pPr>
      <w:r w:rsidRPr="000101B9">
        <w:rPr>
          <w:rFonts w:ascii="Times New Roman" w:hAnsi="Times New Roman"/>
          <w:sz w:val="28"/>
          <w:szCs w:val="28"/>
          <w:lang w:val="uk-UA"/>
        </w:rPr>
        <w:t>"Виробництво хліба та хлібобулочних виробів. Виробництво макаронних виробів" переопрацьовано відповідно до Класифікатора професій з уточненням назв професій працівників та врахуванням змін і доповнень до змісту та обсягу робіт, які виникли під впливом упровадження досягнень науки, техніки, технології, організації виробництва та праці, нових вимог до якості продукції.</w:t>
      </w:r>
    </w:p>
    <w:p w:rsidR="000101B9" w:rsidRPr="000101B9" w:rsidRDefault="000101B9" w:rsidP="000101B9">
      <w:pPr>
        <w:spacing w:line="360" w:lineRule="auto"/>
        <w:ind w:firstLine="450"/>
        <w:contextualSpacing/>
        <w:jc w:val="both"/>
        <w:rPr>
          <w:rFonts w:ascii="Times New Roman" w:hAnsi="Times New Roman"/>
          <w:sz w:val="28"/>
          <w:szCs w:val="28"/>
          <w:lang w:val="uk-UA"/>
        </w:rPr>
      </w:pPr>
      <w:r w:rsidRPr="000101B9">
        <w:rPr>
          <w:rFonts w:ascii="Times New Roman" w:hAnsi="Times New Roman"/>
          <w:sz w:val="28"/>
          <w:szCs w:val="28"/>
          <w:lang w:val="uk-UA"/>
        </w:rPr>
        <w:t>Оскільки майже на всіх хлібопекарських підприємствах України виробничі печі працюють на газоподібному (рідкому) паливі, що вимагає більш високих знань, вмінь та навичок, назву професії Кочегар виробничих печей змінено на Оператор (кочегар) виробничих печей.</w:t>
      </w:r>
    </w:p>
    <w:p w:rsidR="000101B9" w:rsidRPr="000101B9" w:rsidRDefault="000101B9" w:rsidP="000101B9">
      <w:pPr>
        <w:spacing w:line="360" w:lineRule="auto"/>
        <w:ind w:firstLine="450"/>
        <w:contextualSpacing/>
        <w:jc w:val="both"/>
        <w:rPr>
          <w:rFonts w:ascii="Times New Roman" w:hAnsi="Times New Roman"/>
          <w:sz w:val="28"/>
          <w:szCs w:val="28"/>
          <w:lang w:val="uk-UA"/>
        </w:rPr>
      </w:pPr>
      <w:r w:rsidRPr="000101B9">
        <w:rPr>
          <w:rFonts w:ascii="Times New Roman" w:hAnsi="Times New Roman"/>
          <w:sz w:val="28"/>
          <w:szCs w:val="28"/>
          <w:lang w:val="uk-UA"/>
        </w:rPr>
        <w:t>Враховано нові вимоги щодо розроблення кваліфікаційних характеристик і одночасно збережено наступність, традиції застосування і особливості будови випуску 55 ЕТКС видання 1986 р.</w:t>
      </w:r>
    </w:p>
    <w:p w:rsidR="000101B9" w:rsidRPr="000101B9" w:rsidRDefault="000101B9" w:rsidP="000101B9">
      <w:pPr>
        <w:spacing w:line="360" w:lineRule="auto"/>
        <w:ind w:firstLine="450"/>
        <w:contextualSpacing/>
        <w:jc w:val="both"/>
        <w:rPr>
          <w:rFonts w:ascii="Times New Roman" w:hAnsi="Times New Roman"/>
          <w:sz w:val="28"/>
          <w:szCs w:val="28"/>
        </w:rPr>
      </w:pPr>
      <w:r w:rsidRPr="000101B9">
        <w:rPr>
          <w:rFonts w:ascii="Times New Roman" w:hAnsi="Times New Roman"/>
          <w:sz w:val="28"/>
          <w:szCs w:val="28"/>
        </w:rPr>
        <w:t>До цих розділів включено професії працівників, які є специфічними для виробництва борошна,  макаронів, хліба.</w:t>
      </w:r>
    </w:p>
    <w:p w:rsidR="000101B9" w:rsidRPr="000101B9" w:rsidRDefault="000101B9" w:rsidP="000101B9">
      <w:pPr>
        <w:spacing w:line="360" w:lineRule="auto"/>
        <w:ind w:firstLine="450"/>
        <w:contextualSpacing/>
        <w:jc w:val="both"/>
        <w:rPr>
          <w:rFonts w:ascii="Times New Roman" w:hAnsi="Times New Roman"/>
          <w:sz w:val="28"/>
          <w:szCs w:val="28"/>
        </w:rPr>
      </w:pPr>
      <w:r w:rsidRPr="000101B9">
        <w:rPr>
          <w:rFonts w:ascii="Times New Roman" w:hAnsi="Times New Roman"/>
          <w:sz w:val="28"/>
          <w:szCs w:val="28"/>
        </w:rPr>
        <w:t>Робітники, які безпосередньо зайняті обслуговуванням агрегатів, машин та механізмів, за умовами виконуваної роботи повинні володіти слюсарною справою, знаннями та навичками в обсязі, необхідному для виявлення і усунення несправностей, та виконувати ці роботи.</w:t>
      </w:r>
    </w:p>
    <w:p w:rsidR="000101B9" w:rsidRPr="000101B9" w:rsidRDefault="000101B9" w:rsidP="000101B9">
      <w:pPr>
        <w:spacing w:line="360" w:lineRule="auto"/>
        <w:ind w:firstLine="450"/>
        <w:contextualSpacing/>
        <w:jc w:val="both"/>
        <w:rPr>
          <w:rFonts w:ascii="Times New Roman" w:hAnsi="Times New Roman"/>
          <w:sz w:val="28"/>
          <w:szCs w:val="28"/>
        </w:rPr>
      </w:pPr>
      <w:r w:rsidRPr="000101B9">
        <w:rPr>
          <w:rFonts w:ascii="Times New Roman" w:hAnsi="Times New Roman"/>
          <w:sz w:val="28"/>
          <w:szCs w:val="28"/>
        </w:rPr>
        <w:lastRenderedPageBreak/>
        <w:t>Кваліфікаційні характеристики професій робітників є обов'язковими для встановлення кваліфікаційних розрядів під час тарифікації робіт на підприємствах усіх галузей економіки.</w:t>
      </w:r>
    </w:p>
    <w:p w:rsidR="000101B9" w:rsidRPr="000101B9" w:rsidRDefault="000101B9" w:rsidP="000101B9">
      <w:pPr>
        <w:spacing w:line="360" w:lineRule="auto"/>
        <w:contextualSpacing/>
        <w:jc w:val="center"/>
        <w:rPr>
          <w:rFonts w:ascii="Times New Roman" w:hAnsi="Times New Roman"/>
          <w:bCs/>
          <w:sz w:val="28"/>
          <w:szCs w:val="28"/>
          <w:lang w:val="uk-UA"/>
        </w:rPr>
      </w:pPr>
      <w:r w:rsidRPr="000101B9">
        <w:rPr>
          <w:rFonts w:ascii="Times New Roman" w:hAnsi="Times New Roman"/>
          <w:b/>
          <w:bCs/>
          <w:i/>
          <w:sz w:val="28"/>
          <w:szCs w:val="28"/>
          <w:u w:val="single"/>
        </w:rPr>
        <w:t>АБЕТКОВИЙ ПОКАЖЧИК ПРОФЕСІЙ</w:t>
      </w:r>
      <w:bookmarkStart w:id="1" w:name="st7"/>
      <w:bookmarkEnd w:id="1"/>
    </w:p>
    <w:p w:rsidR="000101B9" w:rsidRPr="000101B9" w:rsidRDefault="000101B9" w:rsidP="000101B9">
      <w:pPr>
        <w:spacing w:line="360" w:lineRule="auto"/>
        <w:contextualSpacing/>
        <w:jc w:val="right"/>
        <w:rPr>
          <w:rFonts w:ascii="Times New Roman" w:hAnsi="Times New Roman"/>
          <w:b/>
          <w:bCs/>
          <w:sz w:val="28"/>
          <w:szCs w:val="28"/>
          <w:lang w:val="uk-UA"/>
        </w:rPr>
      </w:pPr>
      <w:r w:rsidRPr="000101B9">
        <w:rPr>
          <w:rFonts w:ascii="Times New Roman" w:hAnsi="Times New Roman"/>
          <w:b/>
          <w:bCs/>
          <w:sz w:val="28"/>
          <w:szCs w:val="28"/>
          <w:lang w:val="uk-UA"/>
        </w:rPr>
        <w:t>Таблиця 4</w:t>
      </w:r>
      <w:r w:rsidRPr="000101B9">
        <w:rPr>
          <w:rFonts w:ascii="Times New Roman" w:hAnsi="Times New Roman"/>
          <w:b/>
          <w:bCs/>
          <w:i/>
          <w:sz w:val="28"/>
          <w:szCs w:val="28"/>
          <w:u w:val="single"/>
          <w:lang w:val="uk-UA"/>
        </w:rPr>
        <w:t xml:space="preserve">              </w:t>
      </w:r>
    </w:p>
    <w:tbl>
      <w:tblPr>
        <w:tblW w:w="954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52"/>
        <w:gridCol w:w="6055"/>
        <w:gridCol w:w="1841"/>
      </w:tblGrid>
      <w:tr w:rsidR="000101B9" w:rsidRPr="000101B9" w:rsidTr="000101B9">
        <w:trPr>
          <w:trHeight w:val="903"/>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N пор.</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Професії</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Діапазон розрядів</w:t>
            </w: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3</w:t>
            </w:r>
          </w:p>
        </w:tc>
      </w:tr>
      <w:tr w:rsidR="000101B9" w:rsidRPr="000101B9" w:rsidTr="000101B9">
        <w:trPr>
          <w:trHeight w:val="134"/>
          <w:tblCellSpacing w:w="15" w:type="dxa"/>
        </w:trPr>
        <w:tc>
          <w:tcPr>
            <w:tcW w:w="0" w:type="auto"/>
            <w:gridSpan w:val="3"/>
            <w:shd w:val="clear" w:color="auto" w:fill="auto"/>
            <w:vAlign w:val="center"/>
          </w:tcPr>
          <w:p w:rsidR="000101B9" w:rsidRPr="000101B9" w:rsidRDefault="000101B9" w:rsidP="005E113F">
            <w:pPr>
              <w:spacing w:line="360" w:lineRule="auto"/>
              <w:jc w:val="center"/>
              <w:rPr>
                <w:rFonts w:ascii="Times New Roman" w:hAnsi="Times New Roman"/>
                <w:b/>
                <w:i/>
                <w:sz w:val="28"/>
                <w:szCs w:val="28"/>
              </w:rPr>
            </w:pPr>
            <w:r w:rsidRPr="000101B9">
              <w:rPr>
                <w:rFonts w:ascii="Times New Roman" w:hAnsi="Times New Roman"/>
                <w:b/>
                <w:i/>
                <w:sz w:val="28"/>
                <w:szCs w:val="28"/>
                <w:lang w:val="uk-UA"/>
              </w:rPr>
              <w:t xml:space="preserve">       </w:t>
            </w:r>
            <w:r w:rsidRPr="000101B9">
              <w:rPr>
                <w:rFonts w:ascii="Times New Roman" w:hAnsi="Times New Roman"/>
                <w:b/>
                <w:i/>
                <w:sz w:val="28"/>
                <w:szCs w:val="28"/>
              </w:rPr>
              <w:t>Виробництво борошна</w:t>
            </w: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КЕРІВНИКИ</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lang w:val="uk-UA"/>
              </w:rPr>
            </w:pPr>
            <w:r w:rsidRPr="000101B9">
              <w:rPr>
                <w:rFonts w:ascii="Times New Roman" w:hAnsi="Times New Roman"/>
                <w:sz w:val="28"/>
                <w:szCs w:val="28"/>
                <w:lang w:val="uk-UA"/>
              </w:rPr>
              <w:t>1</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Головний питлівник</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lang w:val="uk-UA"/>
              </w:rPr>
            </w:pPr>
            <w:r w:rsidRPr="000101B9">
              <w:rPr>
                <w:rFonts w:ascii="Times New Roman" w:hAnsi="Times New Roman"/>
                <w:sz w:val="28"/>
                <w:szCs w:val="28"/>
                <w:lang w:val="uk-UA"/>
              </w:rPr>
              <w:t>2</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Начальник млина</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ФАХІВЦІ</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lang w:val="uk-UA"/>
              </w:rPr>
            </w:pPr>
            <w:r w:rsidRPr="000101B9">
              <w:rPr>
                <w:rFonts w:ascii="Times New Roman" w:hAnsi="Times New Roman"/>
                <w:sz w:val="28"/>
                <w:szCs w:val="28"/>
                <w:lang w:val="uk-UA"/>
              </w:rPr>
              <w:t>1</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Питлівник</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РОБІТНИКИ</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Апаратник борошномельного виробництва</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2 - 6</w:t>
            </w: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lang w:val="uk-UA"/>
              </w:rPr>
              <w:t>2</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Апаратник оброблення зерна</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2 - 6</w:t>
            </w: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lang w:val="uk-UA"/>
              </w:rPr>
              <w:t>3</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Машиніст зернових навантажувально-розвантажувальних машин</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2 - 5</w:t>
            </w: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lang w:val="uk-UA"/>
              </w:rPr>
            </w:pPr>
            <w:r w:rsidRPr="000101B9">
              <w:rPr>
                <w:rFonts w:ascii="Times New Roman" w:hAnsi="Times New Roman"/>
                <w:sz w:val="28"/>
                <w:szCs w:val="28"/>
                <w:lang w:val="uk-UA"/>
              </w:rPr>
              <w:t>4</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Мельник</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3 - 4</w:t>
            </w: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lang w:val="uk-UA"/>
              </w:rPr>
            </w:pPr>
            <w:r w:rsidRPr="000101B9">
              <w:rPr>
                <w:rFonts w:ascii="Times New Roman" w:hAnsi="Times New Roman"/>
                <w:sz w:val="28"/>
                <w:szCs w:val="28"/>
                <w:lang w:val="uk-UA"/>
              </w:rPr>
              <w:t>5</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Оператор дезінсекційних установок</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4 - 5</w:t>
            </w:r>
          </w:p>
        </w:tc>
      </w:tr>
      <w:tr w:rsidR="000101B9" w:rsidRPr="000101B9" w:rsidTr="000101B9">
        <w:trPr>
          <w:trHeight w:val="134"/>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lang w:val="uk-UA"/>
              </w:rPr>
            </w:pPr>
            <w:r w:rsidRPr="000101B9">
              <w:rPr>
                <w:rFonts w:ascii="Times New Roman" w:hAnsi="Times New Roman"/>
                <w:sz w:val="28"/>
                <w:szCs w:val="28"/>
                <w:lang w:val="uk-UA"/>
              </w:rPr>
              <w:t>6</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Оператор пакетоформувальних машин</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5</w:t>
            </w:r>
          </w:p>
        </w:tc>
      </w:tr>
      <w:tr w:rsidR="000101B9" w:rsidRPr="000101B9" w:rsidTr="000101B9">
        <w:trPr>
          <w:trHeight w:val="1080"/>
          <w:tblCellSpacing w:w="15" w:type="dxa"/>
        </w:trPr>
        <w:tc>
          <w:tcPr>
            <w:tcW w:w="0" w:type="auto"/>
            <w:gridSpan w:val="3"/>
            <w:shd w:val="clear" w:color="auto" w:fill="auto"/>
            <w:vAlign w:val="center"/>
          </w:tcPr>
          <w:p w:rsidR="000101B9" w:rsidRPr="000101B9" w:rsidRDefault="000101B9" w:rsidP="005E113F">
            <w:pPr>
              <w:spacing w:line="360" w:lineRule="auto"/>
              <w:jc w:val="center"/>
              <w:rPr>
                <w:rFonts w:ascii="Times New Roman" w:hAnsi="Times New Roman"/>
                <w:b/>
                <w:i/>
                <w:sz w:val="28"/>
                <w:szCs w:val="28"/>
              </w:rPr>
            </w:pPr>
            <w:r w:rsidRPr="000101B9">
              <w:rPr>
                <w:rFonts w:ascii="Times New Roman" w:hAnsi="Times New Roman"/>
                <w:b/>
                <w:i/>
                <w:sz w:val="28"/>
                <w:szCs w:val="28"/>
              </w:rPr>
              <w:lastRenderedPageBreak/>
              <w:t>Виробництво хліба та хлібобулочних виробів. Виробництво макаронних виробів</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РОБІТНИКИ</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p>
        </w:tc>
      </w:tr>
      <w:tr w:rsidR="000101B9" w:rsidRPr="000101B9" w:rsidTr="000101B9">
        <w:trPr>
          <w:trHeight w:val="662"/>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Дріжджовик</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2 - 4</w:t>
            </w:r>
          </w:p>
        </w:tc>
      </w:tr>
      <w:tr w:rsidR="000101B9" w:rsidRPr="000101B9" w:rsidTr="000101B9">
        <w:trPr>
          <w:trHeight w:val="1097"/>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Машиніст машин для чищення та змазування листів</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3</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3</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Машиніст нанизувальних машин</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1 - 3</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4</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Машиніст обшпарювального агрегата</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2 - 3</w:t>
            </w:r>
          </w:p>
        </w:tc>
      </w:tr>
      <w:tr w:rsidR="000101B9" w:rsidRPr="000101B9" w:rsidTr="000101B9">
        <w:trPr>
          <w:trHeight w:val="1097"/>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5</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Машиніст поточної лінії формування хлібних виробів</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4</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6</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Машиніст тістообробних машин</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2 - 4</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7</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Оператор (кочегар) виробничих печей</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2 - 4</w:t>
            </w:r>
          </w:p>
        </w:tc>
      </w:tr>
      <w:tr w:rsidR="000101B9" w:rsidRPr="000101B9" w:rsidTr="000101B9">
        <w:trPr>
          <w:trHeight w:val="662"/>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8</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Оператор потоково-автоматичної лінії</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5 - 6</w:t>
            </w:r>
          </w:p>
        </w:tc>
      </w:tr>
      <w:tr w:rsidR="000101B9" w:rsidRPr="000101B9" w:rsidTr="000101B9">
        <w:trPr>
          <w:trHeight w:val="1097"/>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9</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Оператор установки безтарного зберігання сировини</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4 - 5</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10</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Пекар</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2 - 5</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11</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Пекар комплексно-механізованої лінії</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5</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12</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Пекар-майстер</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4 - 6</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13</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Полімеризаторник металевих форм та листів</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4</w:t>
            </w:r>
          </w:p>
        </w:tc>
      </w:tr>
      <w:tr w:rsidR="000101B9" w:rsidRPr="000101B9" w:rsidTr="000101B9">
        <w:trPr>
          <w:trHeight w:val="111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14</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Пресувальник напівфабрикату макаронних виробів</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4</w:t>
            </w:r>
          </w:p>
        </w:tc>
      </w:tr>
      <w:tr w:rsidR="000101B9" w:rsidRPr="000101B9" w:rsidTr="000101B9">
        <w:trPr>
          <w:trHeight w:val="627"/>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lastRenderedPageBreak/>
              <w:t>15</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Сушильник довготрубчастих макаронів</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4</w:t>
            </w:r>
          </w:p>
        </w:tc>
      </w:tr>
      <w:tr w:rsidR="000101B9" w:rsidRPr="000101B9" w:rsidTr="000101B9">
        <w:trPr>
          <w:trHeight w:val="662"/>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16</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Тістороб</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2 - 6</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17</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Укладальник хлібобулочних виробів</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2 - 3</w:t>
            </w:r>
          </w:p>
        </w:tc>
      </w:tr>
      <w:tr w:rsidR="000101B9" w:rsidRPr="000101B9" w:rsidTr="000101B9">
        <w:trPr>
          <w:trHeight w:val="645"/>
          <w:tblCellSpacing w:w="15" w:type="dxa"/>
        </w:trPr>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18</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Формувальник тіста</w:t>
            </w:r>
          </w:p>
        </w:tc>
        <w:tc>
          <w:tcPr>
            <w:tcW w:w="0" w:type="auto"/>
            <w:shd w:val="clear" w:color="auto" w:fill="auto"/>
            <w:vAlign w:val="center"/>
          </w:tcPr>
          <w:p w:rsidR="000101B9" w:rsidRPr="000101B9" w:rsidRDefault="000101B9" w:rsidP="005E113F">
            <w:pPr>
              <w:spacing w:line="360" w:lineRule="auto"/>
              <w:jc w:val="center"/>
              <w:rPr>
                <w:rFonts w:ascii="Times New Roman" w:hAnsi="Times New Roman"/>
                <w:sz w:val="28"/>
                <w:szCs w:val="28"/>
              </w:rPr>
            </w:pPr>
            <w:r w:rsidRPr="000101B9">
              <w:rPr>
                <w:rFonts w:ascii="Times New Roman" w:hAnsi="Times New Roman"/>
                <w:sz w:val="28"/>
                <w:szCs w:val="28"/>
              </w:rPr>
              <w:t>3 - 4</w:t>
            </w:r>
          </w:p>
        </w:tc>
      </w:tr>
    </w:tbl>
    <w:p w:rsidR="000101B9" w:rsidRDefault="000101B9" w:rsidP="000101B9">
      <w:pPr>
        <w:spacing w:line="360" w:lineRule="auto"/>
        <w:ind w:firstLine="709"/>
        <w:contextualSpacing/>
        <w:rPr>
          <w:color w:val="000000"/>
          <w:sz w:val="28"/>
          <w:szCs w:val="28"/>
          <w:lang w:val="uk-UA"/>
        </w:rPr>
      </w:pPr>
    </w:p>
    <w:p w:rsidR="000101B9" w:rsidRPr="000101B9" w:rsidRDefault="000101B9" w:rsidP="000101B9">
      <w:pPr>
        <w:spacing w:line="360" w:lineRule="auto"/>
        <w:ind w:firstLine="709"/>
        <w:contextualSpacing/>
        <w:rPr>
          <w:rFonts w:ascii="Times New Roman" w:hAnsi="Times New Roman"/>
          <w:color w:val="000000"/>
          <w:sz w:val="28"/>
          <w:szCs w:val="28"/>
          <w:lang w:val="uk-UA"/>
        </w:rPr>
      </w:pPr>
      <w:r w:rsidRPr="000101B9">
        <w:rPr>
          <w:rFonts w:ascii="Times New Roman" w:hAnsi="Times New Roman"/>
          <w:color w:val="000000"/>
          <w:sz w:val="28"/>
          <w:szCs w:val="28"/>
          <w:lang w:val="uk-UA"/>
        </w:rPr>
        <w:t xml:space="preserve">Ціленаправлена робота по якості на підприємстві ВАТ „Кузнецовський хлібзавод” включає розробку і впровадження нових видів продукції. </w:t>
      </w:r>
      <w:r w:rsidRPr="000101B9">
        <w:rPr>
          <w:rFonts w:ascii="Times New Roman" w:hAnsi="Times New Roman"/>
          <w:color w:val="000000"/>
          <w:sz w:val="28"/>
          <w:szCs w:val="28"/>
        </w:rPr>
        <w:t xml:space="preserve">Так тільки в 2007 році було розроблено та впроваджено спеціалістами підприємства -  27 найменувань хлібобулочних та кондитерських виробів, які користуються підвищеним попитом у населення. </w:t>
      </w:r>
      <w:r w:rsidRPr="000101B9">
        <w:rPr>
          <w:rFonts w:ascii="Times New Roman" w:hAnsi="Times New Roman"/>
          <w:color w:val="000000"/>
          <w:sz w:val="28"/>
          <w:szCs w:val="28"/>
          <w:lang w:val="uk-UA"/>
        </w:rPr>
        <w:t>Ц</w:t>
      </w:r>
      <w:r w:rsidRPr="000101B9">
        <w:rPr>
          <w:rFonts w:ascii="Times New Roman" w:hAnsi="Times New Roman"/>
          <w:color w:val="000000"/>
          <w:sz w:val="28"/>
          <w:szCs w:val="28"/>
        </w:rPr>
        <w:t xml:space="preserve">е </w:t>
      </w:r>
      <w:r w:rsidRPr="000101B9">
        <w:rPr>
          <w:rFonts w:ascii="Times New Roman" w:hAnsi="Times New Roman"/>
          <w:color w:val="000000"/>
          <w:sz w:val="28"/>
          <w:szCs w:val="28"/>
          <w:lang w:val="uk-UA"/>
        </w:rPr>
        <w:t>:</w:t>
      </w:r>
    </w:p>
    <w:p w:rsidR="000101B9" w:rsidRPr="000101B9" w:rsidRDefault="000101B9" w:rsidP="000101B9">
      <w:pPr>
        <w:spacing w:line="360" w:lineRule="auto"/>
        <w:jc w:val="right"/>
        <w:rPr>
          <w:rFonts w:ascii="Times New Roman" w:hAnsi="Times New Roman"/>
          <w:b/>
          <w:color w:val="000000"/>
          <w:sz w:val="28"/>
          <w:szCs w:val="28"/>
          <w:lang w:val="uk-UA"/>
        </w:rPr>
      </w:pPr>
      <w:r>
        <w:rPr>
          <w:b/>
          <w:color w:val="000000"/>
          <w:lang w:val="uk-UA"/>
        </w:rPr>
        <w:t xml:space="preserve">                                                                                                </w:t>
      </w:r>
      <w:r w:rsidRPr="000101B9">
        <w:rPr>
          <w:rFonts w:ascii="Times New Roman" w:hAnsi="Times New Roman"/>
          <w:b/>
          <w:color w:val="000000"/>
          <w:sz w:val="28"/>
          <w:szCs w:val="28"/>
          <w:lang w:val="uk-UA"/>
        </w:rPr>
        <w:t>Таблиця 5</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300"/>
      </w:tblGrid>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i/>
                <w:color w:val="000000"/>
                <w:sz w:val="26"/>
                <w:szCs w:val="26"/>
                <w:lang w:val="uk-UA"/>
              </w:rPr>
            </w:pPr>
            <w:r w:rsidRPr="00E90760">
              <w:rPr>
                <w:rFonts w:ascii="Times New Roman" w:hAnsi="Times New Roman"/>
                <w:b/>
                <w:i/>
                <w:color w:val="000000"/>
                <w:sz w:val="26"/>
                <w:szCs w:val="26"/>
                <w:lang w:val="uk-UA"/>
              </w:rPr>
              <w:t>№</w:t>
            </w:r>
          </w:p>
        </w:tc>
        <w:tc>
          <w:tcPr>
            <w:tcW w:w="6300" w:type="dxa"/>
            <w:vAlign w:val="center"/>
          </w:tcPr>
          <w:p w:rsidR="000101B9" w:rsidRPr="00E90760" w:rsidRDefault="000101B9" w:rsidP="00E90760">
            <w:pPr>
              <w:spacing w:after="0" w:line="360" w:lineRule="auto"/>
              <w:jc w:val="center"/>
              <w:rPr>
                <w:rFonts w:ascii="Times New Roman" w:hAnsi="Times New Roman"/>
                <w:b/>
                <w:i/>
                <w:color w:val="000000"/>
                <w:sz w:val="26"/>
                <w:szCs w:val="26"/>
                <w:lang w:val="uk-UA"/>
              </w:rPr>
            </w:pPr>
            <w:r w:rsidRPr="00E90760">
              <w:rPr>
                <w:rFonts w:ascii="Times New Roman" w:hAnsi="Times New Roman"/>
                <w:b/>
                <w:i/>
                <w:color w:val="000000"/>
                <w:sz w:val="26"/>
                <w:szCs w:val="26"/>
                <w:lang w:val="uk-UA"/>
              </w:rPr>
              <w:t>Назва кондитерського вироба</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1</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 xml:space="preserve">Хліб </w:t>
            </w:r>
            <w:r w:rsidRPr="00E90760">
              <w:rPr>
                <w:rFonts w:ascii="Times New Roman" w:hAnsi="Times New Roman"/>
                <w:b/>
                <w:color w:val="000000"/>
                <w:sz w:val="26"/>
                <w:szCs w:val="26"/>
              </w:rPr>
              <w:t>“Заварний любительський”</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2</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 xml:space="preserve">Хліб </w:t>
            </w:r>
            <w:r w:rsidRPr="00E90760">
              <w:rPr>
                <w:rFonts w:ascii="Times New Roman" w:hAnsi="Times New Roman"/>
                <w:b/>
                <w:color w:val="000000"/>
                <w:sz w:val="26"/>
                <w:szCs w:val="26"/>
              </w:rPr>
              <w:t>“Смачний”</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3</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 xml:space="preserve">Хліб </w:t>
            </w:r>
            <w:r w:rsidRPr="00E90760">
              <w:rPr>
                <w:rFonts w:ascii="Times New Roman" w:hAnsi="Times New Roman"/>
                <w:b/>
                <w:color w:val="000000"/>
                <w:sz w:val="26"/>
                <w:szCs w:val="26"/>
              </w:rPr>
              <w:t>“Домашній”</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4</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 xml:space="preserve">Хліб </w:t>
            </w:r>
            <w:r w:rsidRPr="00E90760">
              <w:rPr>
                <w:rFonts w:ascii="Times New Roman" w:hAnsi="Times New Roman"/>
                <w:b/>
                <w:color w:val="000000"/>
                <w:sz w:val="26"/>
                <w:szCs w:val="26"/>
              </w:rPr>
              <w:t>“Любительський”</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5</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 xml:space="preserve">Булочька </w:t>
            </w:r>
            <w:r w:rsidRPr="00E90760">
              <w:rPr>
                <w:rFonts w:ascii="Times New Roman" w:hAnsi="Times New Roman"/>
                <w:b/>
                <w:color w:val="000000"/>
                <w:sz w:val="26"/>
                <w:szCs w:val="26"/>
              </w:rPr>
              <w:t>“Ватрушка ніжна”</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6</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rPr>
              <w:t>печиво “Вушка”</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7</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 xml:space="preserve">Пиріг </w:t>
            </w:r>
            <w:r w:rsidRPr="00E90760">
              <w:rPr>
                <w:rFonts w:ascii="Times New Roman" w:hAnsi="Times New Roman"/>
                <w:b/>
                <w:color w:val="000000"/>
                <w:sz w:val="26"/>
                <w:szCs w:val="26"/>
              </w:rPr>
              <w:t>“Сирний кошичок”</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8</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 xml:space="preserve">Пиріг </w:t>
            </w:r>
            <w:r w:rsidRPr="00E90760">
              <w:rPr>
                <w:rFonts w:ascii="Times New Roman" w:hAnsi="Times New Roman"/>
                <w:b/>
                <w:color w:val="000000"/>
                <w:sz w:val="26"/>
                <w:szCs w:val="26"/>
              </w:rPr>
              <w:t>“Вишиванка”</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9</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rPr>
              <w:t>“Круасан з начинкою”</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10</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П</w:t>
            </w:r>
            <w:r w:rsidRPr="00E90760">
              <w:rPr>
                <w:rFonts w:ascii="Times New Roman" w:hAnsi="Times New Roman"/>
                <w:b/>
                <w:color w:val="000000"/>
                <w:sz w:val="26"/>
                <w:szCs w:val="26"/>
              </w:rPr>
              <w:t>ечиво “Цитрусове”</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11</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 xml:space="preserve">Печиво </w:t>
            </w:r>
            <w:r w:rsidRPr="00E90760">
              <w:rPr>
                <w:rFonts w:ascii="Times New Roman" w:hAnsi="Times New Roman"/>
                <w:b/>
                <w:color w:val="000000"/>
                <w:sz w:val="26"/>
                <w:szCs w:val="26"/>
              </w:rPr>
              <w:t>“Ласунка кокосова”</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12</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 xml:space="preserve">Печиво </w:t>
            </w:r>
            <w:r w:rsidRPr="00E90760">
              <w:rPr>
                <w:rFonts w:ascii="Times New Roman" w:hAnsi="Times New Roman"/>
                <w:b/>
                <w:color w:val="000000"/>
                <w:sz w:val="26"/>
                <w:szCs w:val="26"/>
              </w:rPr>
              <w:t>“Ласунка горіхова”</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color w:val="000000"/>
                <w:sz w:val="26"/>
                <w:szCs w:val="26"/>
                <w:lang w:val="uk-UA"/>
              </w:rPr>
              <w:t>13</w:t>
            </w:r>
          </w:p>
        </w:tc>
        <w:tc>
          <w:tcPr>
            <w:tcW w:w="6300" w:type="dxa"/>
            <w:vAlign w:val="center"/>
          </w:tcPr>
          <w:p w:rsidR="000101B9" w:rsidRPr="00E90760" w:rsidRDefault="000101B9" w:rsidP="00E90760">
            <w:pPr>
              <w:spacing w:after="0" w:line="360" w:lineRule="auto"/>
              <w:jc w:val="center"/>
              <w:rPr>
                <w:rFonts w:ascii="Times New Roman" w:hAnsi="Times New Roman"/>
                <w:b/>
                <w:color w:val="000000"/>
                <w:sz w:val="26"/>
                <w:szCs w:val="26"/>
                <w:lang w:val="uk-UA"/>
              </w:rPr>
            </w:pPr>
            <w:r w:rsidRPr="00E90760">
              <w:rPr>
                <w:rFonts w:ascii="Times New Roman" w:hAnsi="Times New Roman"/>
                <w:b/>
                <w:bCs/>
                <w:color w:val="000000"/>
                <w:sz w:val="26"/>
                <w:szCs w:val="26"/>
              </w:rPr>
              <w:t xml:space="preserve">Хліб </w:t>
            </w:r>
            <w:r w:rsidRPr="00E90760">
              <w:rPr>
                <w:rFonts w:ascii="Times New Roman" w:hAnsi="Times New Roman"/>
                <w:b/>
                <w:bCs/>
                <w:color w:val="000000"/>
                <w:sz w:val="26"/>
                <w:szCs w:val="26"/>
                <w:lang w:val="uk-UA"/>
              </w:rPr>
              <w:t>„</w:t>
            </w:r>
            <w:r w:rsidRPr="00E90760">
              <w:rPr>
                <w:rFonts w:ascii="Times New Roman" w:hAnsi="Times New Roman"/>
                <w:b/>
                <w:bCs/>
                <w:color w:val="000000"/>
                <w:sz w:val="26"/>
                <w:szCs w:val="26"/>
              </w:rPr>
              <w:t>Гетьманський подовий</w:t>
            </w:r>
            <w:r w:rsidRPr="00E90760">
              <w:rPr>
                <w:rFonts w:ascii="Times New Roman" w:hAnsi="Times New Roman"/>
                <w:b/>
                <w:bCs/>
                <w:color w:val="000000"/>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14</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rPr>
              <w:t xml:space="preserve">Хліб </w:t>
            </w:r>
            <w:r w:rsidRPr="00E90760">
              <w:rPr>
                <w:rFonts w:ascii="Times New Roman" w:hAnsi="Times New Roman"/>
                <w:b/>
                <w:bCs/>
                <w:color w:val="000000"/>
                <w:sz w:val="26"/>
                <w:szCs w:val="26"/>
                <w:lang w:val="uk-UA"/>
              </w:rPr>
              <w:t>„</w:t>
            </w:r>
            <w:r w:rsidRPr="00E90760">
              <w:rPr>
                <w:rFonts w:ascii="Times New Roman" w:hAnsi="Times New Roman"/>
                <w:b/>
                <w:bCs/>
                <w:color w:val="000000"/>
                <w:sz w:val="26"/>
                <w:szCs w:val="26"/>
              </w:rPr>
              <w:t>Тости</w:t>
            </w:r>
            <w:r w:rsidRPr="00E90760">
              <w:rPr>
                <w:rFonts w:ascii="Times New Roman" w:hAnsi="Times New Roman"/>
                <w:b/>
                <w:bCs/>
                <w:color w:val="000000"/>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15</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rPr>
              <w:t xml:space="preserve">Хліб </w:t>
            </w:r>
            <w:r w:rsidRPr="00E90760">
              <w:rPr>
                <w:rFonts w:ascii="Times New Roman" w:hAnsi="Times New Roman"/>
                <w:b/>
                <w:bCs/>
                <w:color w:val="000000"/>
                <w:sz w:val="26"/>
                <w:szCs w:val="26"/>
                <w:lang w:val="uk-UA"/>
              </w:rPr>
              <w:t>„</w:t>
            </w:r>
            <w:r w:rsidRPr="00E90760">
              <w:rPr>
                <w:rFonts w:ascii="Times New Roman" w:hAnsi="Times New Roman"/>
                <w:b/>
                <w:bCs/>
                <w:color w:val="000000"/>
                <w:sz w:val="26"/>
                <w:szCs w:val="26"/>
              </w:rPr>
              <w:t>Родзинка</w:t>
            </w:r>
            <w:r w:rsidRPr="00E90760">
              <w:rPr>
                <w:rFonts w:ascii="Times New Roman" w:hAnsi="Times New Roman"/>
                <w:b/>
                <w:bCs/>
                <w:color w:val="000000"/>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16</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rPr>
              <w:t xml:space="preserve">Хліб </w:t>
            </w:r>
            <w:r w:rsidRPr="00E90760">
              <w:rPr>
                <w:rFonts w:ascii="Times New Roman" w:hAnsi="Times New Roman"/>
                <w:b/>
                <w:bCs/>
                <w:color w:val="000000"/>
                <w:sz w:val="26"/>
                <w:szCs w:val="26"/>
                <w:lang w:val="uk-UA"/>
              </w:rPr>
              <w:t>„</w:t>
            </w:r>
            <w:r w:rsidRPr="00E90760">
              <w:rPr>
                <w:rFonts w:ascii="Times New Roman" w:hAnsi="Times New Roman"/>
                <w:b/>
                <w:bCs/>
                <w:color w:val="000000"/>
                <w:sz w:val="26"/>
                <w:szCs w:val="26"/>
              </w:rPr>
              <w:t>Солодовий</w:t>
            </w:r>
            <w:r w:rsidRPr="00E90760">
              <w:rPr>
                <w:rFonts w:ascii="Times New Roman" w:hAnsi="Times New Roman"/>
                <w:b/>
                <w:bCs/>
                <w:color w:val="000000"/>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lastRenderedPageBreak/>
              <w:t>17</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rPr>
              <w:t xml:space="preserve">Плетінка </w:t>
            </w:r>
            <w:r w:rsidRPr="00E90760">
              <w:rPr>
                <w:rFonts w:ascii="Times New Roman" w:hAnsi="Times New Roman"/>
                <w:b/>
                <w:bCs/>
                <w:color w:val="000000"/>
                <w:sz w:val="26"/>
                <w:szCs w:val="26"/>
                <w:lang w:val="uk-UA"/>
              </w:rPr>
              <w:t>„</w:t>
            </w:r>
            <w:r w:rsidRPr="00E90760">
              <w:rPr>
                <w:rFonts w:ascii="Times New Roman" w:hAnsi="Times New Roman"/>
                <w:b/>
                <w:bCs/>
                <w:color w:val="000000"/>
                <w:sz w:val="26"/>
                <w:szCs w:val="26"/>
              </w:rPr>
              <w:t>Українська</w:t>
            </w:r>
            <w:r w:rsidRPr="00E90760">
              <w:rPr>
                <w:rFonts w:ascii="Times New Roman" w:hAnsi="Times New Roman"/>
                <w:b/>
                <w:bCs/>
                <w:color w:val="000000"/>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18</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rPr>
              <w:t xml:space="preserve">Батон </w:t>
            </w:r>
            <w:r w:rsidRPr="00E90760">
              <w:rPr>
                <w:rFonts w:ascii="Times New Roman" w:hAnsi="Times New Roman"/>
                <w:b/>
                <w:bCs/>
                <w:color w:val="000000"/>
                <w:sz w:val="26"/>
                <w:szCs w:val="26"/>
                <w:lang w:val="uk-UA"/>
              </w:rPr>
              <w:t>„</w:t>
            </w:r>
            <w:r w:rsidRPr="00E90760">
              <w:rPr>
                <w:rFonts w:ascii="Times New Roman" w:hAnsi="Times New Roman"/>
                <w:b/>
                <w:bCs/>
                <w:color w:val="000000"/>
                <w:sz w:val="26"/>
                <w:szCs w:val="26"/>
              </w:rPr>
              <w:t>Звичайний</w:t>
            </w:r>
            <w:r w:rsidRPr="00E90760">
              <w:rPr>
                <w:rFonts w:ascii="Times New Roman" w:hAnsi="Times New Roman"/>
                <w:b/>
                <w:bCs/>
                <w:color w:val="000000"/>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19</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Торт „</w:t>
            </w:r>
            <w:r w:rsidRPr="00E90760">
              <w:rPr>
                <w:rFonts w:ascii="Times New Roman" w:hAnsi="Times New Roman"/>
                <w:b/>
                <w:sz w:val="26"/>
                <w:szCs w:val="26"/>
              </w:rPr>
              <w:t>День і ніч</w:t>
            </w:r>
            <w:r w:rsidRPr="00E90760">
              <w:rPr>
                <w:rFonts w:ascii="Times New Roman" w:hAnsi="Times New Roman"/>
                <w:b/>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20</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Торт „</w:t>
            </w:r>
            <w:r w:rsidRPr="00E90760">
              <w:rPr>
                <w:rFonts w:ascii="Times New Roman" w:hAnsi="Times New Roman"/>
                <w:b/>
                <w:sz w:val="26"/>
                <w:szCs w:val="26"/>
              </w:rPr>
              <w:t>Бузок</w:t>
            </w:r>
            <w:r w:rsidRPr="00E90760">
              <w:rPr>
                <w:rFonts w:ascii="Times New Roman" w:hAnsi="Times New Roman"/>
                <w:b/>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21</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Рулет „Маковинка”</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22</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„Кекси з ізюмом”</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23</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Тістечка „Заварні”</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24</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sz w:val="26"/>
                <w:szCs w:val="26"/>
              </w:rPr>
              <w:t xml:space="preserve">Тістечка повітряні  </w:t>
            </w:r>
            <w:r w:rsidRPr="00E90760">
              <w:rPr>
                <w:rFonts w:ascii="Times New Roman" w:hAnsi="Times New Roman"/>
                <w:b/>
                <w:sz w:val="26"/>
                <w:szCs w:val="26"/>
                <w:lang w:val="uk-UA"/>
              </w:rPr>
              <w:t>„</w:t>
            </w:r>
            <w:r w:rsidRPr="00E90760">
              <w:rPr>
                <w:rFonts w:ascii="Times New Roman" w:hAnsi="Times New Roman"/>
                <w:b/>
                <w:sz w:val="26"/>
                <w:szCs w:val="26"/>
              </w:rPr>
              <w:t>Грибок з кремом</w:t>
            </w:r>
            <w:r w:rsidRPr="00E90760">
              <w:rPr>
                <w:rFonts w:ascii="Times New Roman" w:hAnsi="Times New Roman"/>
                <w:b/>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25</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sz w:val="26"/>
                <w:szCs w:val="26"/>
              </w:rPr>
              <w:t>Торт повітрян</w:t>
            </w:r>
            <w:r w:rsidRPr="00E90760">
              <w:rPr>
                <w:rFonts w:ascii="Times New Roman" w:hAnsi="Times New Roman"/>
                <w:b/>
                <w:sz w:val="26"/>
                <w:szCs w:val="26"/>
                <w:lang w:val="uk-UA"/>
              </w:rPr>
              <w:t>ий</w:t>
            </w:r>
            <w:r w:rsidRPr="00E90760">
              <w:rPr>
                <w:rFonts w:ascii="Times New Roman" w:hAnsi="Times New Roman"/>
                <w:b/>
                <w:noProof/>
                <w:sz w:val="26"/>
                <w:szCs w:val="26"/>
              </w:rPr>
              <w:t xml:space="preserve"> </w:t>
            </w:r>
            <w:r w:rsidRPr="00E90760">
              <w:rPr>
                <w:rFonts w:ascii="Times New Roman" w:hAnsi="Times New Roman"/>
                <w:b/>
                <w:noProof/>
                <w:sz w:val="26"/>
                <w:szCs w:val="26"/>
                <w:lang w:val="uk-UA"/>
              </w:rPr>
              <w:t>„</w:t>
            </w:r>
            <w:r w:rsidRPr="00E90760">
              <w:rPr>
                <w:rFonts w:ascii="Times New Roman" w:hAnsi="Times New Roman"/>
                <w:b/>
                <w:sz w:val="26"/>
                <w:szCs w:val="26"/>
              </w:rPr>
              <w:t>Павутинка</w:t>
            </w:r>
            <w:r w:rsidRPr="00E90760">
              <w:rPr>
                <w:rFonts w:ascii="Times New Roman" w:hAnsi="Times New Roman"/>
                <w:b/>
                <w:sz w:val="26"/>
                <w:szCs w:val="26"/>
                <w:lang w:val="uk-UA"/>
              </w:rPr>
              <w:t>”</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26</w:t>
            </w:r>
          </w:p>
        </w:tc>
        <w:tc>
          <w:tcPr>
            <w:tcW w:w="6300" w:type="dxa"/>
            <w:vAlign w:val="center"/>
          </w:tcPr>
          <w:p w:rsidR="000101B9" w:rsidRPr="00E90760" w:rsidRDefault="000101B9" w:rsidP="00E90760">
            <w:pPr>
              <w:pStyle w:val="Normal1"/>
              <w:spacing w:before="0" w:line="360" w:lineRule="auto"/>
              <w:ind w:firstLine="320"/>
              <w:jc w:val="center"/>
              <w:rPr>
                <w:rFonts w:ascii="Times New Roman" w:hAnsi="Times New Roman"/>
                <w:b/>
                <w:sz w:val="26"/>
                <w:szCs w:val="26"/>
              </w:rPr>
            </w:pPr>
            <w:r w:rsidRPr="00E90760">
              <w:rPr>
                <w:rFonts w:ascii="Times New Roman" w:hAnsi="Times New Roman"/>
                <w:b/>
                <w:sz w:val="26"/>
                <w:szCs w:val="26"/>
              </w:rPr>
              <w:t>Торт бісквітно-повітряний</w:t>
            </w:r>
            <w:r w:rsidRPr="00E90760">
              <w:rPr>
                <w:rFonts w:ascii="Times New Roman" w:hAnsi="Times New Roman"/>
                <w:b/>
                <w:noProof/>
                <w:sz w:val="26"/>
                <w:szCs w:val="26"/>
              </w:rPr>
              <w:t xml:space="preserve"> „</w:t>
            </w:r>
            <w:r w:rsidRPr="00E90760">
              <w:rPr>
                <w:rFonts w:ascii="Times New Roman" w:hAnsi="Times New Roman"/>
                <w:b/>
                <w:sz w:val="26"/>
                <w:szCs w:val="26"/>
              </w:rPr>
              <w:t xml:space="preserve"> Підсніжник”</w:t>
            </w:r>
          </w:p>
        </w:tc>
      </w:tr>
      <w:tr w:rsidR="000101B9" w:rsidRPr="00E90760" w:rsidTr="00E90760">
        <w:tc>
          <w:tcPr>
            <w:tcW w:w="54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27</w:t>
            </w:r>
          </w:p>
        </w:tc>
        <w:tc>
          <w:tcPr>
            <w:tcW w:w="6300" w:type="dxa"/>
            <w:vAlign w:val="center"/>
          </w:tcPr>
          <w:p w:rsidR="000101B9" w:rsidRPr="00E90760" w:rsidRDefault="000101B9" w:rsidP="00E90760">
            <w:pPr>
              <w:spacing w:after="0" w:line="360" w:lineRule="auto"/>
              <w:jc w:val="center"/>
              <w:rPr>
                <w:rFonts w:ascii="Times New Roman" w:hAnsi="Times New Roman"/>
                <w:b/>
                <w:bCs/>
                <w:color w:val="000000"/>
                <w:sz w:val="26"/>
                <w:szCs w:val="26"/>
                <w:lang w:val="uk-UA"/>
              </w:rPr>
            </w:pPr>
            <w:r w:rsidRPr="00E90760">
              <w:rPr>
                <w:rFonts w:ascii="Times New Roman" w:hAnsi="Times New Roman"/>
                <w:b/>
                <w:bCs/>
                <w:color w:val="000000"/>
                <w:sz w:val="26"/>
                <w:szCs w:val="26"/>
                <w:lang w:val="uk-UA"/>
              </w:rPr>
              <w:t>Рулет „Кремовий”</w:t>
            </w:r>
          </w:p>
        </w:tc>
      </w:tr>
    </w:tbl>
    <w:p w:rsidR="000101B9" w:rsidRDefault="000101B9" w:rsidP="000101B9">
      <w:pPr>
        <w:shd w:val="clear" w:color="auto" w:fill="FFFFFF"/>
        <w:spacing w:line="360" w:lineRule="auto"/>
        <w:contextualSpacing/>
        <w:jc w:val="both"/>
        <w:rPr>
          <w:rFonts w:ascii="Times New Roman" w:hAnsi="Times New Roman"/>
          <w:b/>
          <w:bCs/>
          <w:i/>
          <w:iCs/>
          <w:color w:val="000000"/>
          <w:sz w:val="28"/>
          <w:szCs w:val="28"/>
          <w:lang w:val="uk-UA"/>
        </w:rPr>
      </w:pPr>
    </w:p>
    <w:p w:rsidR="000101B9" w:rsidRDefault="000101B9" w:rsidP="000101B9">
      <w:pPr>
        <w:shd w:val="clear" w:color="auto" w:fill="FFFFFF"/>
        <w:spacing w:line="360" w:lineRule="auto"/>
        <w:contextualSpacing/>
        <w:jc w:val="both"/>
        <w:rPr>
          <w:rFonts w:ascii="Times New Roman" w:hAnsi="Times New Roman"/>
          <w:color w:val="000000"/>
          <w:sz w:val="28"/>
          <w:szCs w:val="28"/>
          <w:lang w:val="uk-UA"/>
        </w:rPr>
      </w:pPr>
      <w:r w:rsidRPr="000101B9">
        <w:rPr>
          <w:rFonts w:ascii="Times New Roman" w:hAnsi="Times New Roman"/>
          <w:b/>
          <w:bCs/>
          <w:i/>
          <w:iCs/>
          <w:color w:val="000000"/>
          <w:sz w:val="28"/>
          <w:szCs w:val="28"/>
          <w:lang w:val="uk-UA"/>
        </w:rPr>
        <w:t xml:space="preserve">Виробничий процес </w:t>
      </w:r>
      <w:r w:rsidRPr="000101B9">
        <w:rPr>
          <w:rFonts w:ascii="Times New Roman" w:hAnsi="Times New Roman"/>
          <w:i/>
          <w:iCs/>
          <w:color w:val="000000"/>
          <w:sz w:val="28"/>
          <w:szCs w:val="28"/>
          <w:lang w:val="uk-UA"/>
        </w:rPr>
        <w:t xml:space="preserve">— </w:t>
      </w:r>
      <w:r w:rsidRPr="000101B9">
        <w:rPr>
          <w:rFonts w:ascii="Times New Roman" w:hAnsi="Times New Roman"/>
          <w:color w:val="000000"/>
          <w:sz w:val="28"/>
          <w:szCs w:val="28"/>
          <w:lang w:val="uk-UA"/>
        </w:rPr>
        <w:t>це цілеспрямоване, постадійне перетворення вихідної сировини та матеріалів у готову продукцію, яка призначена як для споживання, так і для подальшого перероблення.</w:t>
      </w:r>
    </w:p>
    <w:p w:rsidR="000101B9" w:rsidRDefault="000101B9" w:rsidP="000101B9">
      <w:pPr>
        <w:shd w:val="clear" w:color="auto" w:fill="FFFFFF"/>
        <w:spacing w:line="360" w:lineRule="auto"/>
        <w:contextualSpacing/>
        <w:jc w:val="center"/>
        <w:rPr>
          <w:b/>
          <w:sz w:val="28"/>
          <w:szCs w:val="28"/>
          <w:lang w:val="uk-UA"/>
        </w:rPr>
      </w:pPr>
      <w:r w:rsidRPr="000101B9">
        <w:rPr>
          <w:rFonts w:ascii="Times New Roman" w:hAnsi="Times New Roman"/>
          <w:b/>
          <w:sz w:val="28"/>
          <w:szCs w:val="28"/>
        </w:rPr>
        <w:t>Технологічна схема виробництва хлібобулочних виробів</w:t>
      </w:r>
    </w:p>
    <w:p w:rsidR="000101B9" w:rsidRPr="000101B9" w:rsidRDefault="00BC0F60" w:rsidP="000101B9">
      <w:pPr>
        <w:spacing w:line="360" w:lineRule="auto"/>
        <w:rPr>
          <w:rFonts w:ascii="Times New Roman" w:hAnsi="Times New Roman"/>
          <w:color w:val="000000"/>
          <w:sz w:val="28"/>
          <w:szCs w:val="28"/>
          <w:lang w:val="uk-UA"/>
        </w:rPr>
      </w:pPr>
      <w:r>
        <w:rPr>
          <w:rFonts w:ascii="Times New Roman" w:hAnsi="Times New Roman"/>
          <w:noProof/>
          <w:color w:val="000000"/>
          <w:sz w:val="28"/>
          <w:szCs w:val="28"/>
        </w:rPr>
        <w:pict>
          <v:group id="_x0000_s1026" style="position:absolute;margin-left:26.2pt;margin-top:-4.85pt;width:418pt;height:344.5pt;z-index:251660288" coordorigin="1701,5994" coordsize="9537,7920">
            <v:shapetype id="_x0000_t202" coordsize="21600,21600" o:spt="202" path="m,l,21600r21600,l21600,xe">
              <v:stroke joinstyle="miter"/>
              <v:path gradientshapeok="t" o:connecttype="rect"/>
            </v:shapetype>
            <v:shape id="_x0000_s1027" type="#_x0000_t202" style="position:absolute;left:1701;top:7074;width:1870;height:1260">
              <v:textbox style="mso-next-textbox:#_x0000_s1027">
                <w:txbxContent>
                  <w:p w:rsidR="005E113F" w:rsidRPr="000101B9" w:rsidRDefault="005E113F" w:rsidP="000101B9">
                    <w:pPr>
                      <w:jc w:val="center"/>
                      <w:rPr>
                        <w:rFonts w:ascii="Times New Roman" w:hAnsi="Times New Roman"/>
                      </w:rPr>
                    </w:pPr>
                    <w:r w:rsidRPr="000101B9">
                      <w:rPr>
                        <w:rFonts w:ascii="Times New Roman" w:hAnsi="Times New Roman"/>
                      </w:rPr>
                      <w:t>Валка, просіювання, магнітна очистка</w:t>
                    </w:r>
                  </w:p>
                </w:txbxContent>
              </v:textbox>
            </v:shape>
            <v:shape id="_x0000_s1028" type="#_x0000_t202" style="position:absolute;left:3758;top:7075;width:1683;height:1260">
              <v:textbox style="mso-next-textbox:#_x0000_s1028">
                <w:txbxContent>
                  <w:p w:rsidR="005E113F" w:rsidRPr="000101B9" w:rsidRDefault="005E113F" w:rsidP="000101B9">
                    <w:pPr>
                      <w:jc w:val="center"/>
                      <w:rPr>
                        <w:rFonts w:ascii="Times New Roman" w:hAnsi="Times New Roman"/>
                      </w:rPr>
                    </w:pPr>
                    <w:r w:rsidRPr="000101B9">
                      <w:rPr>
                        <w:rFonts w:ascii="Times New Roman" w:hAnsi="Times New Roman"/>
                      </w:rPr>
                      <w:t>Доведення до необхідної температури</w:t>
                    </w:r>
                  </w:p>
                </w:txbxContent>
              </v:textbox>
            </v:shape>
            <v:shape id="_x0000_s1029" type="#_x0000_t202" style="position:absolute;left:5628;top:7075;width:1870;height:1260">
              <v:textbox style="mso-next-textbox:#_x0000_s1029">
                <w:txbxContent>
                  <w:p w:rsidR="005E113F" w:rsidRPr="000101B9" w:rsidRDefault="005E113F" w:rsidP="000101B9">
                    <w:pPr>
                      <w:rPr>
                        <w:rFonts w:ascii="Times New Roman" w:hAnsi="Times New Roman"/>
                      </w:rPr>
                    </w:pPr>
                    <w:r w:rsidRPr="000101B9">
                      <w:rPr>
                        <w:rFonts w:ascii="Times New Roman" w:hAnsi="Times New Roman"/>
                      </w:rPr>
                      <w:t>Розчинення, фільтрування, відстоювання</w:t>
                    </w:r>
                  </w:p>
                </w:txbxContent>
              </v:textbox>
            </v:shape>
            <v:shape id="_x0000_s1030" type="#_x0000_t202" style="position:absolute;left:7685;top:7075;width:1683;height:1260">
              <v:textbox style="mso-next-textbox:#_x0000_s1030">
                <w:txbxContent>
                  <w:p w:rsidR="005E113F" w:rsidRPr="000101B9" w:rsidRDefault="005E113F" w:rsidP="000101B9">
                    <w:pPr>
                      <w:jc w:val="center"/>
                      <w:rPr>
                        <w:rFonts w:ascii="Times New Roman" w:hAnsi="Times New Roman"/>
                      </w:rPr>
                    </w:pPr>
                    <w:r w:rsidRPr="000101B9">
                      <w:rPr>
                        <w:rFonts w:ascii="Times New Roman" w:hAnsi="Times New Roman"/>
                      </w:rPr>
                      <w:t>Розчинення в тісті</w:t>
                    </w:r>
                  </w:p>
                </w:txbxContent>
              </v:textbox>
            </v:shape>
            <v:shape id="_x0000_s1031" type="#_x0000_t202" style="position:absolute;left:9555;top:7075;width:1683;height:1260">
              <v:textbox style="mso-next-textbox:#_x0000_s1031">
                <w:txbxContent>
                  <w:p w:rsidR="005E113F" w:rsidRPr="000101B9" w:rsidRDefault="005E113F" w:rsidP="000101B9">
                    <w:pPr>
                      <w:jc w:val="center"/>
                      <w:rPr>
                        <w:rFonts w:ascii="Times New Roman" w:hAnsi="Times New Roman"/>
                      </w:rPr>
                    </w:pPr>
                    <w:r w:rsidRPr="000101B9">
                      <w:rPr>
                        <w:rFonts w:ascii="Times New Roman" w:hAnsi="Times New Roman"/>
                      </w:rPr>
                      <w:t>Очистка, розчинення та ін.</w:t>
                    </w:r>
                  </w:p>
                </w:txbxContent>
              </v:textbox>
            </v:shape>
            <v:group id="_x0000_s1032" style="position:absolute;left:2823;top:5994;width:7480;height:1080" coordorigin="2823,5994" coordsize="7480,1440">
              <v:line id="_x0000_s1033" style="position:absolute" from="2823,5994" to="2823,7434">
                <v:stroke endarrow="block"/>
              </v:line>
              <v:line id="_x0000_s1034" style="position:absolute" from="4693,5994" to="4693,7434">
                <v:stroke endarrow="block"/>
              </v:line>
              <v:line id="_x0000_s1035" style="position:absolute" from="6563,5994" to="6563,7434">
                <v:stroke endarrow="block"/>
              </v:line>
              <v:line id="_x0000_s1036" style="position:absolute" from="8433,5994" to="8433,7434">
                <v:stroke endarrow="block"/>
              </v:line>
              <v:line id="_x0000_s1037" style="position:absolute" from="10303,5994" to="10303,7434">
                <v:stroke endarrow="block"/>
              </v:line>
            </v:group>
            <v:group id="_x0000_s1038" style="position:absolute;left:2823;top:8335;width:7480;height:539" coordorigin="2823,8335" coordsize="7480,900">
              <v:line id="_x0000_s1039" style="position:absolute" from="2823,8335" to="4880,9235">
                <v:stroke endarrow="block"/>
              </v:line>
              <v:line id="_x0000_s1040" style="position:absolute" from="4506,8335" to="5815,9235">
                <v:stroke endarrow="block"/>
              </v:line>
              <v:line id="_x0000_s1041" style="position:absolute" from="6563,8335" to="6563,9235">
                <v:stroke endarrow="block"/>
              </v:line>
              <v:line id="_x0000_s1042" style="position:absolute;flip:x" from="7311,8335" to="8433,9235">
                <v:stroke endarrow="block"/>
              </v:line>
              <v:line id="_x0000_s1043" style="position:absolute;flip:x" from="7872,8335" to="10303,9235">
                <v:stroke endarrow="block"/>
              </v:line>
            </v:group>
            <v:line id="_x0000_s1044" style="position:absolute" from="6563,9053" to="6563,9773">
              <v:stroke endarrow="block"/>
            </v:line>
            <v:line id="_x0000_s1045" style="position:absolute" from="6563,9953" to="6563,10673">
              <v:stroke endarrow="block"/>
            </v:line>
            <v:line id="_x0000_s1046" style="position:absolute" from="6563,10854" to="6563,11574">
              <v:stroke endarrow="block"/>
            </v:line>
            <v:line id="_x0000_s1047" style="position:absolute" from="6563,11754" to="6563,12474">
              <v:stroke endarrow="block"/>
            </v:line>
            <v:line id="_x0000_s1048" style="position:absolute" from="6563,12654" to="6563,13374">
              <v:stroke endarrow="block"/>
            </v:line>
            <v:shape id="_x0000_s1049" type="#_x0000_t202" style="position:absolute;left:1881;top:5994;width:1690;height:720">
              <v:textbox style="mso-next-textbox:#_x0000_s1049">
                <w:txbxContent>
                  <w:p w:rsidR="005E113F" w:rsidRPr="000101B9" w:rsidRDefault="005E113F" w:rsidP="000101B9">
                    <w:pPr>
                      <w:jc w:val="center"/>
                      <w:rPr>
                        <w:rFonts w:ascii="Times New Roman" w:hAnsi="Times New Roman"/>
                        <w:b/>
                        <w:i/>
                      </w:rPr>
                    </w:pPr>
                    <w:r w:rsidRPr="000101B9">
                      <w:rPr>
                        <w:rFonts w:ascii="Times New Roman" w:hAnsi="Times New Roman"/>
                        <w:b/>
                        <w:i/>
                      </w:rPr>
                      <w:t>Борошно</w:t>
                    </w:r>
                  </w:p>
                </w:txbxContent>
              </v:textbox>
            </v:shape>
            <v:shape id="_x0000_s1050" type="#_x0000_t202" style="position:absolute;left:4132;top:5994;width:1309;height:720">
              <v:textbox style="mso-next-textbox:#_x0000_s1050">
                <w:txbxContent>
                  <w:p w:rsidR="005E113F" w:rsidRPr="000101B9" w:rsidRDefault="005E113F" w:rsidP="000101B9">
                    <w:pPr>
                      <w:jc w:val="center"/>
                      <w:rPr>
                        <w:rFonts w:ascii="Times New Roman" w:hAnsi="Times New Roman"/>
                        <w:b/>
                        <w:i/>
                      </w:rPr>
                    </w:pPr>
                    <w:r w:rsidRPr="000101B9">
                      <w:rPr>
                        <w:rFonts w:ascii="Times New Roman" w:hAnsi="Times New Roman"/>
                        <w:b/>
                        <w:i/>
                      </w:rPr>
                      <w:t>Вода</w:t>
                    </w:r>
                  </w:p>
                </w:txbxContent>
              </v:textbox>
            </v:shape>
            <v:shape id="_x0000_s1051" type="#_x0000_t202" style="position:absolute;left:6002;top:5994;width:1309;height:720">
              <v:textbox style="mso-next-textbox:#_x0000_s1051">
                <w:txbxContent>
                  <w:p w:rsidR="005E113F" w:rsidRPr="000101B9" w:rsidRDefault="005E113F" w:rsidP="000101B9">
                    <w:pPr>
                      <w:jc w:val="center"/>
                      <w:rPr>
                        <w:rFonts w:ascii="Times New Roman" w:hAnsi="Times New Roman"/>
                        <w:b/>
                        <w:i/>
                      </w:rPr>
                    </w:pPr>
                    <w:r w:rsidRPr="000101B9">
                      <w:rPr>
                        <w:rFonts w:ascii="Times New Roman" w:hAnsi="Times New Roman"/>
                        <w:b/>
                        <w:i/>
                      </w:rPr>
                      <w:t>Сіль</w:t>
                    </w:r>
                  </w:p>
                </w:txbxContent>
              </v:textbox>
            </v:shape>
            <v:shape id="_x0000_s1052" type="#_x0000_t202" style="position:absolute;left:7872;top:5994;width:1389;height:720">
              <v:textbox style="mso-next-textbox:#_x0000_s1052">
                <w:txbxContent>
                  <w:p w:rsidR="005E113F" w:rsidRPr="000101B9" w:rsidRDefault="005E113F" w:rsidP="000101B9">
                    <w:pPr>
                      <w:jc w:val="center"/>
                      <w:rPr>
                        <w:rFonts w:ascii="Times New Roman" w:hAnsi="Times New Roman"/>
                        <w:b/>
                        <w:i/>
                      </w:rPr>
                    </w:pPr>
                    <w:r w:rsidRPr="000101B9">
                      <w:rPr>
                        <w:rFonts w:ascii="Times New Roman" w:hAnsi="Times New Roman"/>
                        <w:b/>
                        <w:i/>
                      </w:rPr>
                      <w:t>Дріжджі</w:t>
                    </w:r>
                  </w:p>
                </w:txbxContent>
              </v:textbox>
            </v:shape>
            <v:shape id="_x0000_s1053" type="#_x0000_t202" style="position:absolute;left:9742;top:5994;width:1309;height:720">
              <v:textbox style="mso-next-textbox:#_x0000_s1053">
                <w:txbxContent>
                  <w:p w:rsidR="005E113F" w:rsidRPr="000101B9" w:rsidRDefault="005E113F" w:rsidP="000101B9">
                    <w:pPr>
                      <w:pStyle w:val="a5"/>
                      <w:rPr>
                        <w:b/>
                        <w:i/>
                        <w:szCs w:val="24"/>
                      </w:rPr>
                    </w:pPr>
                    <w:r w:rsidRPr="000101B9">
                      <w:rPr>
                        <w:b/>
                        <w:i/>
                        <w:szCs w:val="24"/>
                      </w:rPr>
                      <w:t>Інша сировинаа</w:t>
                    </w:r>
                  </w:p>
                </w:txbxContent>
              </v:textbox>
            </v:shape>
            <v:shape id="_x0000_s1054" type="#_x0000_t202" style="position:absolute;left:3758;top:8874;width:6171;height:540">
              <v:textbox style="mso-next-textbox:#_x0000_s1054">
                <w:txbxContent>
                  <w:p w:rsidR="005E113F" w:rsidRPr="000101B9" w:rsidRDefault="005E113F" w:rsidP="000101B9">
                    <w:pPr>
                      <w:jc w:val="center"/>
                      <w:rPr>
                        <w:rFonts w:ascii="Times New Roman" w:hAnsi="Times New Roman"/>
                      </w:rPr>
                    </w:pPr>
                    <w:r w:rsidRPr="000101B9">
                      <w:rPr>
                        <w:rFonts w:ascii="Times New Roman" w:hAnsi="Times New Roman"/>
                      </w:rPr>
                      <w:t>Приготування тіста</w:t>
                    </w:r>
                  </w:p>
                </w:txbxContent>
              </v:textbox>
            </v:shape>
            <v:shape id="_x0000_s1055" type="#_x0000_t202" style="position:absolute;left:3758;top:9773;width:6171;height:540">
              <v:textbox style="mso-next-textbox:#_x0000_s1055">
                <w:txbxContent>
                  <w:p w:rsidR="005E113F" w:rsidRPr="000101B9" w:rsidRDefault="005E113F" w:rsidP="000101B9">
                    <w:pPr>
                      <w:jc w:val="center"/>
                      <w:rPr>
                        <w:rFonts w:ascii="Times New Roman" w:hAnsi="Times New Roman"/>
                      </w:rPr>
                    </w:pPr>
                    <w:r w:rsidRPr="000101B9">
                      <w:rPr>
                        <w:rFonts w:ascii="Times New Roman" w:hAnsi="Times New Roman"/>
                      </w:rPr>
                      <w:t>Ділення тіста на шматки</w:t>
                    </w:r>
                  </w:p>
                </w:txbxContent>
              </v:textbox>
            </v:shape>
            <v:shape id="_x0000_s1056" type="#_x0000_t202" style="position:absolute;left:3758;top:10674;width:6171;height:540">
              <v:textbox style="mso-next-textbox:#_x0000_s1056">
                <w:txbxContent>
                  <w:p w:rsidR="005E113F" w:rsidRPr="000101B9" w:rsidRDefault="005E113F" w:rsidP="000101B9">
                    <w:pPr>
                      <w:jc w:val="center"/>
                      <w:rPr>
                        <w:rFonts w:ascii="Times New Roman" w:hAnsi="Times New Roman"/>
                      </w:rPr>
                    </w:pPr>
                    <w:r w:rsidRPr="000101B9">
                      <w:rPr>
                        <w:rFonts w:ascii="Times New Roman" w:hAnsi="Times New Roman"/>
                      </w:rPr>
                      <w:t>Формування тіста</w:t>
                    </w:r>
                  </w:p>
                </w:txbxContent>
              </v:textbox>
            </v:shape>
            <v:shape id="_x0000_s1057" type="#_x0000_t202" style="position:absolute;left:3758;top:11574;width:6171;height:540">
              <v:textbox style="mso-next-textbox:#_x0000_s1057">
                <w:txbxContent>
                  <w:p w:rsidR="005E113F" w:rsidRPr="000101B9" w:rsidRDefault="005E113F" w:rsidP="000101B9">
                    <w:pPr>
                      <w:jc w:val="center"/>
                      <w:rPr>
                        <w:rFonts w:ascii="Times New Roman" w:hAnsi="Times New Roman"/>
                      </w:rPr>
                    </w:pPr>
                    <w:r w:rsidRPr="000101B9">
                      <w:rPr>
                        <w:rFonts w:ascii="Times New Roman" w:hAnsi="Times New Roman"/>
                      </w:rPr>
                      <w:t>Випічка</w:t>
                    </w:r>
                  </w:p>
                </w:txbxContent>
              </v:textbox>
            </v:shape>
            <v:shape id="_x0000_s1058" type="#_x0000_t202" style="position:absolute;left:3758;top:12474;width:6171;height:540">
              <v:textbox style="mso-next-textbox:#_x0000_s1058">
                <w:txbxContent>
                  <w:p w:rsidR="005E113F" w:rsidRPr="000101B9" w:rsidRDefault="005E113F" w:rsidP="000101B9">
                    <w:pPr>
                      <w:rPr>
                        <w:rFonts w:ascii="Times New Roman" w:hAnsi="Times New Roman"/>
                      </w:rPr>
                    </w:pPr>
                    <w:r w:rsidRPr="000101B9">
                      <w:rPr>
                        <w:rFonts w:ascii="Times New Roman" w:hAnsi="Times New Roman"/>
                        <w:lang w:val="uk-UA"/>
                      </w:rPr>
                      <w:t xml:space="preserve">                                       </w:t>
                    </w:r>
                    <w:r w:rsidRPr="000101B9">
                      <w:rPr>
                        <w:rFonts w:ascii="Times New Roman" w:hAnsi="Times New Roman"/>
                      </w:rPr>
                      <w:t>Охолодження</w:t>
                    </w:r>
                  </w:p>
                </w:txbxContent>
              </v:textbox>
            </v:shape>
            <v:shape id="_x0000_s1059" type="#_x0000_t202" style="position:absolute;left:3758;top:13374;width:6171;height:540">
              <v:textbox style="mso-next-textbox:#_x0000_s1059">
                <w:txbxContent>
                  <w:p w:rsidR="005E113F" w:rsidRPr="000101B9" w:rsidRDefault="005E113F" w:rsidP="000101B9">
                    <w:pPr>
                      <w:jc w:val="center"/>
                      <w:rPr>
                        <w:rFonts w:ascii="Times New Roman" w:hAnsi="Times New Roman"/>
                      </w:rPr>
                    </w:pPr>
                    <w:r w:rsidRPr="000101B9">
                      <w:rPr>
                        <w:rFonts w:ascii="Times New Roman" w:hAnsi="Times New Roman"/>
                      </w:rPr>
                      <w:t>Зберігання</w:t>
                    </w:r>
                  </w:p>
                </w:txbxContent>
              </v:textbox>
            </v:shape>
            <w10:anchorlock/>
          </v:group>
        </w:pict>
      </w:r>
    </w:p>
    <w:p w:rsidR="000101B9" w:rsidRPr="000101B9" w:rsidRDefault="000101B9" w:rsidP="000101B9">
      <w:pPr>
        <w:spacing w:line="360" w:lineRule="auto"/>
        <w:rPr>
          <w:rFonts w:ascii="Times New Roman" w:hAnsi="Times New Roman"/>
          <w:color w:val="000000"/>
          <w:sz w:val="28"/>
          <w:szCs w:val="28"/>
          <w:lang w:val="uk-UA"/>
        </w:rPr>
      </w:pPr>
    </w:p>
    <w:p w:rsidR="000101B9" w:rsidRPr="000101B9" w:rsidRDefault="000101B9" w:rsidP="000101B9">
      <w:pPr>
        <w:spacing w:line="360" w:lineRule="auto"/>
        <w:rPr>
          <w:rFonts w:ascii="Times New Roman" w:hAnsi="Times New Roman"/>
          <w:color w:val="000000"/>
          <w:sz w:val="28"/>
          <w:szCs w:val="28"/>
          <w:lang w:val="uk-UA"/>
        </w:rPr>
      </w:pPr>
    </w:p>
    <w:p w:rsidR="000101B9" w:rsidRPr="000101B9" w:rsidRDefault="000101B9" w:rsidP="000101B9">
      <w:pPr>
        <w:spacing w:line="360" w:lineRule="auto"/>
        <w:rPr>
          <w:rFonts w:ascii="Times New Roman" w:hAnsi="Times New Roman"/>
          <w:color w:val="000000"/>
          <w:sz w:val="28"/>
          <w:szCs w:val="28"/>
          <w:lang w:val="uk-UA"/>
        </w:rPr>
      </w:pPr>
    </w:p>
    <w:p w:rsidR="000101B9" w:rsidRPr="000101B9" w:rsidRDefault="000101B9" w:rsidP="000101B9">
      <w:pPr>
        <w:spacing w:line="360" w:lineRule="auto"/>
        <w:jc w:val="center"/>
        <w:rPr>
          <w:rFonts w:ascii="Times New Roman" w:hAnsi="Times New Roman"/>
          <w:color w:val="000000"/>
          <w:sz w:val="28"/>
          <w:szCs w:val="28"/>
          <w:lang w:val="uk-UA"/>
        </w:rPr>
      </w:pPr>
    </w:p>
    <w:p w:rsidR="000101B9" w:rsidRPr="000101B9" w:rsidRDefault="000101B9" w:rsidP="000101B9">
      <w:pPr>
        <w:spacing w:line="360" w:lineRule="auto"/>
        <w:rPr>
          <w:rFonts w:ascii="Times New Roman" w:hAnsi="Times New Roman"/>
          <w:color w:val="000000"/>
          <w:sz w:val="28"/>
          <w:szCs w:val="28"/>
          <w:lang w:val="uk-UA"/>
        </w:rPr>
      </w:pPr>
    </w:p>
    <w:p w:rsidR="000101B9" w:rsidRDefault="000101B9" w:rsidP="000101B9">
      <w:pPr>
        <w:spacing w:line="360" w:lineRule="auto"/>
        <w:rPr>
          <w:color w:val="000000"/>
          <w:sz w:val="28"/>
          <w:szCs w:val="28"/>
          <w:lang w:val="uk-UA"/>
        </w:rPr>
      </w:pPr>
    </w:p>
    <w:p w:rsidR="000101B9" w:rsidRDefault="000101B9" w:rsidP="000101B9">
      <w:pPr>
        <w:spacing w:line="360" w:lineRule="auto"/>
        <w:rPr>
          <w:color w:val="000000"/>
          <w:sz w:val="28"/>
          <w:szCs w:val="28"/>
          <w:lang w:val="uk-UA"/>
        </w:rPr>
      </w:pPr>
    </w:p>
    <w:p w:rsidR="000101B9" w:rsidRDefault="000101B9" w:rsidP="000101B9">
      <w:pPr>
        <w:spacing w:line="360" w:lineRule="auto"/>
        <w:rPr>
          <w:color w:val="000000"/>
          <w:sz w:val="28"/>
          <w:szCs w:val="28"/>
          <w:lang w:val="uk-UA"/>
        </w:rPr>
      </w:pPr>
    </w:p>
    <w:p w:rsidR="000101B9" w:rsidRDefault="000101B9" w:rsidP="000101B9">
      <w:pPr>
        <w:spacing w:line="360" w:lineRule="auto"/>
        <w:rPr>
          <w:color w:val="000000"/>
          <w:sz w:val="28"/>
          <w:szCs w:val="28"/>
          <w:lang w:val="uk-UA"/>
        </w:rPr>
      </w:pPr>
    </w:p>
    <w:p w:rsidR="0065141E" w:rsidRPr="0065141E" w:rsidRDefault="0065141E" w:rsidP="00E90760">
      <w:pPr>
        <w:spacing w:line="360" w:lineRule="auto"/>
        <w:contextualSpacing/>
        <w:jc w:val="center"/>
        <w:rPr>
          <w:rFonts w:ascii="Monotype Corsiva" w:hAnsi="Monotype Corsiva"/>
          <w:b/>
          <w:color w:val="000000"/>
          <w:sz w:val="40"/>
          <w:szCs w:val="40"/>
          <w:lang w:val="uk-UA"/>
        </w:rPr>
      </w:pPr>
      <w:r w:rsidRPr="0065141E">
        <w:rPr>
          <w:rFonts w:ascii="Monotype Corsiva" w:hAnsi="Monotype Corsiva"/>
          <w:b/>
          <w:color w:val="000000"/>
          <w:sz w:val="40"/>
          <w:szCs w:val="40"/>
          <w:lang w:val="uk-UA"/>
        </w:rPr>
        <w:lastRenderedPageBreak/>
        <w:t>4. Характеристика виробничої діяльності на підприєстві</w:t>
      </w:r>
    </w:p>
    <w:p w:rsidR="0065141E" w:rsidRPr="0065141E" w:rsidRDefault="0065141E" w:rsidP="00E90760">
      <w:pPr>
        <w:spacing w:line="360" w:lineRule="auto"/>
        <w:ind w:firstLine="708"/>
        <w:contextualSpacing/>
        <w:rPr>
          <w:rFonts w:ascii="Times New Roman" w:hAnsi="Times New Roman"/>
          <w:sz w:val="28"/>
          <w:szCs w:val="28"/>
          <w:lang w:val="uk-UA"/>
        </w:rPr>
      </w:pPr>
      <w:r w:rsidRPr="0065141E">
        <w:rPr>
          <w:rFonts w:ascii="Times New Roman" w:hAnsi="Times New Roman"/>
          <w:sz w:val="28"/>
          <w:szCs w:val="28"/>
          <w:lang w:val="uk-UA"/>
        </w:rPr>
        <w:t>Випуск продукц</w:t>
      </w:r>
      <w:r w:rsidRPr="0065141E">
        <w:rPr>
          <w:rFonts w:ascii="Times New Roman" w:hAnsi="Times New Roman"/>
          <w:sz w:val="28"/>
          <w:szCs w:val="28"/>
        </w:rPr>
        <w:t>i</w:t>
      </w:r>
      <w:r w:rsidRPr="0065141E">
        <w:rPr>
          <w:rFonts w:ascii="Times New Roman" w:hAnsi="Times New Roman"/>
          <w:sz w:val="28"/>
          <w:szCs w:val="28"/>
          <w:lang w:val="uk-UA"/>
        </w:rPr>
        <w:t>ї в натуральних величинах 2005 році була незькою. За весь рік було випущено 24230,3 тон; у 2006 році випуск продукції збільшився майже у два рази – 40530,4 тон,  за 2007 р</w:t>
      </w:r>
      <w:r w:rsidRPr="0065141E">
        <w:rPr>
          <w:rFonts w:ascii="Times New Roman" w:hAnsi="Times New Roman"/>
          <w:sz w:val="28"/>
          <w:szCs w:val="28"/>
        </w:rPr>
        <w:t>i</w:t>
      </w:r>
      <w:r w:rsidRPr="0065141E">
        <w:rPr>
          <w:rFonts w:ascii="Times New Roman" w:hAnsi="Times New Roman"/>
          <w:sz w:val="28"/>
          <w:szCs w:val="28"/>
          <w:lang w:val="uk-UA"/>
        </w:rPr>
        <w:t>к випуск продукції становить 48260,5 тон, з них 47614,5 тон хл</w:t>
      </w:r>
      <w:r w:rsidRPr="0065141E">
        <w:rPr>
          <w:rFonts w:ascii="Times New Roman" w:hAnsi="Times New Roman"/>
          <w:sz w:val="28"/>
          <w:szCs w:val="28"/>
        </w:rPr>
        <w:t>i</w:t>
      </w:r>
      <w:r w:rsidRPr="0065141E">
        <w:rPr>
          <w:rFonts w:ascii="Times New Roman" w:hAnsi="Times New Roman"/>
          <w:sz w:val="28"/>
          <w:szCs w:val="28"/>
          <w:lang w:val="uk-UA"/>
        </w:rPr>
        <w:t>бобулочних вироб</w:t>
      </w:r>
      <w:r w:rsidRPr="0065141E">
        <w:rPr>
          <w:rFonts w:ascii="Times New Roman" w:hAnsi="Times New Roman"/>
          <w:sz w:val="28"/>
          <w:szCs w:val="28"/>
        </w:rPr>
        <w:t>i</w:t>
      </w:r>
      <w:r w:rsidRPr="0065141E">
        <w:rPr>
          <w:rFonts w:ascii="Times New Roman" w:hAnsi="Times New Roman"/>
          <w:sz w:val="28"/>
          <w:szCs w:val="28"/>
          <w:lang w:val="uk-UA"/>
        </w:rPr>
        <w:t>в та 497 тон кондитерських вироб</w:t>
      </w:r>
      <w:r w:rsidRPr="0065141E">
        <w:rPr>
          <w:rFonts w:ascii="Times New Roman" w:hAnsi="Times New Roman"/>
          <w:sz w:val="28"/>
          <w:szCs w:val="28"/>
        </w:rPr>
        <w:t>i</w:t>
      </w:r>
      <w:r w:rsidRPr="0065141E">
        <w:rPr>
          <w:rFonts w:ascii="Times New Roman" w:hAnsi="Times New Roman"/>
          <w:sz w:val="28"/>
          <w:szCs w:val="28"/>
          <w:lang w:val="uk-UA"/>
        </w:rPr>
        <w:t>в, 149 тон сухар</w:t>
      </w:r>
      <w:r w:rsidRPr="0065141E">
        <w:rPr>
          <w:rFonts w:ascii="Times New Roman" w:hAnsi="Times New Roman"/>
          <w:sz w:val="28"/>
          <w:szCs w:val="28"/>
        </w:rPr>
        <w:t>i</w:t>
      </w:r>
      <w:r w:rsidRPr="0065141E">
        <w:rPr>
          <w:rFonts w:ascii="Times New Roman" w:hAnsi="Times New Roman"/>
          <w:sz w:val="28"/>
          <w:szCs w:val="28"/>
          <w:lang w:val="uk-UA"/>
        </w:rPr>
        <w:t>в пан</w:t>
      </w:r>
      <w:r w:rsidRPr="0065141E">
        <w:rPr>
          <w:rFonts w:ascii="Times New Roman" w:hAnsi="Times New Roman"/>
          <w:sz w:val="28"/>
          <w:szCs w:val="28"/>
        </w:rPr>
        <w:t>i</w:t>
      </w:r>
      <w:r w:rsidRPr="0065141E">
        <w:rPr>
          <w:rFonts w:ascii="Times New Roman" w:hAnsi="Times New Roman"/>
          <w:sz w:val="28"/>
          <w:szCs w:val="28"/>
          <w:lang w:val="uk-UA"/>
        </w:rPr>
        <w:t>рувальних. П</w:t>
      </w:r>
      <w:r w:rsidRPr="0065141E">
        <w:rPr>
          <w:rFonts w:ascii="Times New Roman" w:hAnsi="Times New Roman"/>
          <w:sz w:val="28"/>
          <w:szCs w:val="28"/>
        </w:rPr>
        <w:t>i</w:t>
      </w:r>
      <w:r w:rsidRPr="0065141E">
        <w:rPr>
          <w:rFonts w:ascii="Times New Roman" w:hAnsi="Times New Roman"/>
          <w:sz w:val="28"/>
          <w:szCs w:val="28"/>
          <w:lang w:val="uk-UA"/>
        </w:rPr>
        <w:t>дприємство виробляє б</w:t>
      </w:r>
      <w:r w:rsidRPr="0065141E">
        <w:rPr>
          <w:rFonts w:ascii="Times New Roman" w:hAnsi="Times New Roman"/>
          <w:sz w:val="28"/>
          <w:szCs w:val="28"/>
        </w:rPr>
        <w:t>i</w:t>
      </w:r>
      <w:r w:rsidRPr="0065141E">
        <w:rPr>
          <w:rFonts w:ascii="Times New Roman" w:hAnsi="Times New Roman"/>
          <w:sz w:val="28"/>
          <w:szCs w:val="28"/>
          <w:lang w:val="uk-UA"/>
        </w:rPr>
        <w:t>льше 27 найменувань хл</w:t>
      </w:r>
      <w:r w:rsidRPr="0065141E">
        <w:rPr>
          <w:rFonts w:ascii="Times New Roman" w:hAnsi="Times New Roman"/>
          <w:sz w:val="28"/>
          <w:szCs w:val="28"/>
        </w:rPr>
        <w:t>i</w:t>
      </w:r>
      <w:r w:rsidRPr="0065141E">
        <w:rPr>
          <w:rFonts w:ascii="Times New Roman" w:hAnsi="Times New Roman"/>
          <w:sz w:val="28"/>
          <w:szCs w:val="28"/>
          <w:lang w:val="uk-UA"/>
        </w:rPr>
        <w:t>бобулочної та кондитерської продукц</w:t>
      </w:r>
      <w:r w:rsidRPr="0065141E">
        <w:rPr>
          <w:rFonts w:ascii="Times New Roman" w:hAnsi="Times New Roman"/>
          <w:sz w:val="28"/>
          <w:szCs w:val="28"/>
        </w:rPr>
        <w:t>i</w:t>
      </w:r>
      <w:r w:rsidRPr="0065141E">
        <w:rPr>
          <w:rFonts w:ascii="Times New Roman" w:hAnsi="Times New Roman"/>
          <w:sz w:val="28"/>
          <w:szCs w:val="28"/>
          <w:lang w:val="uk-UA"/>
        </w:rPr>
        <w:t>ї. Дом</w:t>
      </w:r>
      <w:r w:rsidRPr="0065141E">
        <w:rPr>
          <w:rFonts w:ascii="Times New Roman" w:hAnsi="Times New Roman"/>
          <w:sz w:val="28"/>
          <w:szCs w:val="28"/>
        </w:rPr>
        <w:t>i</w:t>
      </w:r>
      <w:r w:rsidRPr="0065141E">
        <w:rPr>
          <w:rFonts w:ascii="Times New Roman" w:hAnsi="Times New Roman"/>
          <w:sz w:val="28"/>
          <w:szCs w:val="28"/>
          <w:lang w:val="uk-UA"/>
        </w:rPr>
        <w:t>нуючою позиц</w:t>
      </w:r>
      <w:r w:rsidRPr="0065141E">
        <w:rPr>
          <w:rFonts w:ascii="Times New Roman" w:hAnsi="Times New Roman"/>
          <w:sz w:val="28"/>
          <w:szCs w:val="28"/>
        </w:rPr>
        <w:t>i</w:t>
      </w:r>
      <w:r w:rsidRPr="0065141E">
        <w:rPr>
          <w:rFonts w:ascii="Times New Roman" w:hAnsi="Times New Roman"/>
          <w:sz w:val="28"/>
          <w:szCs w:val="28"/>
          <w:lang w:val="uk-UA"/>
        </w:rPr>
        <w:t>єю асортиментного перел</w:t>
      </w:r>
      <w:r w:rsidRPr="0065141E">
        <w:rPr>
          <w:rFonts w:ascii="Times New Roman" w:hAnsi="Times New Roman"/>
          <w:sz w:val="28"/>
          <w:szCs w:val="28"/>
        </w:rPr>
        <w:t>i</w:t>
      </w:r>
      <w:r w:rsidRPr="0065141E">
        <w:rPr>
          <w:rFonts w:ascii="Times New Roman" w:hAnsi="Times New Roman"/>
          <w:sz w:val="28"/>
          <w:szCs w:val="28"/>
          <w:lang w:val="uk-UA"/>
        </w:rPr>
        <w:t>ку є хл</w:t>
      </w:r>
      <w:r w:rsidRPr="0065141E">
        <w:rPr>
          <w:rFonts w:ascii="Times New Roman" w:hAnsi="Times New Roman"/>
          <w:sz w:val="28"/>
          <w:szCs w:val="28"/>
        </w:rPr>
        <w:t>i</w:t>
      </w:r>
      <w:r w:rsidRPr="0065141E">
        <w:rPr>
          <w:rFonts w:ascii="Times New Roman" w:hAnsi="Times New Roman"/>
          <w:sz w:val="28"/>
          <w:szCs w:val="28"/>
          <w:lang w:val="uk-UA"/>
        </w:rPr>
        <w:t>б, питома вага в обсягу виробництва якого становить 79,7%. Булочн</w:t>
      </w:r>
      <w:r w:rsidRPr="0065141E">
        <w:rPr>
          <w:rFonts w:ascii="Times New Roman" w:hAnsi="Times New Roman"/>
          <w:sz w:val="28"/>
          <w:szCs w:val="28"/>
        </w:rPr>
        <w:t>i</w:t>
      </w:r>
      <w:r w:rsidRPr="0065141E">
        <w:rPr>
          <w:rFonts w:ascii="Times New Roman" w:hAnsi="Times New Roman"/>
          <w:sz w:val="28"/>
          <w:szCs w:val="28"/>
          <w:lang w:val="uk-UA"/>
        </w:rPr>
        <w:t xml:space="preserve"> та здобн</w:t>
      </w:r>
      <w:r w:rsidRPr="0065141E">
        <w:rPr>
          <w:rFonts w:ascii="Times New Roman" w:hAnsi="Times New Roman"/>
          <w:sz w:val="28"/>
          <w:szCs w:val="28"/>
        </w:rPr>
        <w:t>i</w:t>
      </w:r>
      <w:r w:rsidRPr="0065141E">
        <w:rPr>
          <w:rFonts w:ascii="Times New Roman" w:hAnsi="Times New Roman"/>
          <w:sz w:val="28"/>
          <w:szCs w:val="28"/>
          <w:lang w:val="uk-UA"/>
        </w:rPr>
        <w:t xml:space="preserve"> вироби складають 17,5% обсягу, кондитерськ</w:t>
      </w:r>
      <w:r w:rsidRPr="0065141E">
        <w:rPr>
          <w:rFonts w:ascii="Times New Roman" w:hAnsi="Times New Roman"/>
          <w:sz w:val="28"/>
          <w:szCs w:val="28"/>
        </w:rPr>
        <w:t>i</w:t>
      </w:r>
      <w:r w:rsidRPr="0065141E">
        <w:rPr>
          <w:rFonts w:ascii="Times New Roman" w:hAnsi="Times New Roman"/>
          <w:sz w:val="28"/>
          <w:szCs w:val="28"/>
          <w:lang w:val="uk-UA"/>
        </w:rPr>
        <w:t xml:space="preserve"> - 1,1%. Приблизно р</w:t>
      </w:r>
      <w:r w:rsidRPr="0065141E">
        <w:rPr>
          <w:rFonts w:ascii="Times New Roman" w:hAnsi="Times New Roman"/>
          <w:sz w:val="28"/>
          <w:szCs w:val="28"/>
        </w:rPr>
        <w:t>i</w:t>
      </w:r>
      <w:r w:rsidRPr="0065141E">
        <w:rPr>
          <w:rFonts w:ascii="Times New Roman" w:hAnsi="Times New Roman"/>
          <w:sz w:val="28"/>
          <w:szCs w:val="28"/>
          <w:lang w:val="uk-UA"/>
        </w:rPr>
        <w:t>вн</w:t>
      </w:r>
      <w:r w:rsidRPr="0065141E">
        <w:rPr>
          <w:rFonts w:ascii="Times New Roman" w:hAnsi="Times New Roman"/>
          <w:sz w:val="28"/>
          <w:szCs w:val="28"/>
        </w:rPr>
        <w:t>i</w:t>
      </w:r>
      <w:r w:rsidRPr="0065141E">
        <w:rPr>
          <w:rFonts w:ascii="Times New Roman" w:hAnsi="Times New Roman"/>
          <w:sz w:val="28"/>
          <w:szCs w:val="28"/>
          <w:lang w:val="uk-UA"/>
        </w:rPr>
        <w:t xml:space="preserve"> позиц</w:t>
      </w:r>
      <w:r w:rsidRPr="0065141E">
        <w:rPr>
          <w:rFonts w:ascii="Times New Roman" w:hAnsi="Times New Roman"/>
          <w:sz w:val="28"/>
          <w:szCs w:val="28"/>
        </w:rPr>
        <w:t>i</w:t>
      </w:r>
      <w:r w:rsidRPr="0065141E">
        <w:rPr>
          <w:rFonts w:ascii="Times New Roman" w:hAnsi="Times New Roman"/>
          <w:sz w:val="28"/>
          <w:szCs w:val="28"/>
          <w:lang w:val="uk-UA"/>
        </w:rPr>
        <w:t>ї по питом</w:t>
      </w:r>
      <w:r w:rsidRPr="0065141E">
        <w:rPr>
          <w:rFonts w:ascii="Times New Roman" w:hAnsi="Times New Roman"/>
          <w:sz w:val="28"/>
          <w:szCs w:val="28"/>
        </w:rPr>
        <w:t>i</w:t>
      </w:r>
      <w:r w:rsidRPr="0065141E">
        <w:rPr>
          <w:rFonts w:ascii="Times New Roman" w:hAnsi="Times New Roman"/>
          <w:sz w:val="28"/>
          <w:szCs w:val="28"/>
          <w:lang w:val="uk-UA"/>
        </w:rPr>
        <w:t>й ваз</w:t>
      </w:r>
      <w:r w:rsidRPr="0065141E">
        <w:rPr>
          <w:rFonts w:ascii="Times New Roman" w:hAnsi="Times New Roman"/>
          <w:sz w:val="28"/>
          <w:szCs w:val="28"/>
        </w:rPr>
        <w:t>i</w:t>
      </w:r>
      <w:r w:rsidRPr="0065141E">
        <w:rPr>
          <w:rFonts w:ascii="Times New Roman" w:hAnsi="Times New Roman"/>
          <w:sz w:val="28"/>
          <w:szCs w:val="28"/>
          <w:lang w:val="uk-UA"/>
        </w:rPr>
        <w:t xml:space="preserve"> випуску (по 0,5%) займають наступн</w:t>
      </w:r>
      <w:r w:rsidRPr="0065141E">
        <w:rPr>
          <w:rFonts w:ascii="Times New Roman" w:hAnsi="Times New Roman"/>
          <w:sz w:val="28"/>
          <w:szCs w:val="28"/>
        </w:rPr>
        <w:t>i</w:t>
      </w:r>
      <w:r w:rsidRPr="0065141E">
        <w:rPr>
          <w:rFonts w:ascii="Times New Roman" w:hAnsi="Times New Roman"/>
          <w:sz w:val="28"/>
          <w:szCs w:val="28"/>
          <w:lang w:val="uk-UA"/>
        </w:rPr>
        <w:t xml:space="preserve"> групи вироб</w:t>
      </w:r>
      <w:r w:rsidRPr="0065141E">
        <w:rPr>
          <w:rFonts w:ascii="Times New Roman" w:hAnsi="Times New Roman"/>
          <w:sz w:val="28"/>
          <w:szCs w:val="28"/>
        </w:rPr>
        <w:t>i</w:t>
      </w:r>
      <w:r w:rsidRPr="0065141E">
        <w:rPr>
          <w:rFonts w:ascii="Times New Roman" w:hAnsi="Times New Roman"/>
          <w:sz w:val="28"/>
          <w:szCs w:val="28"/>
          <w:lang w:val="uk-UA"/>
        </w:rPr>
        <w:t>в: сухарн</w:t>
      </w:r>
      <w:r w:rsidRPr="0065141E">
        <w:rPr>
          <w:rFonts w:ascii="Times New Roman" w:hAnsi="Times New Roman"/>
          <w:sz w:val="28"/>
          <w:szCs w:val="28"/>
        </w:rPr>
        <w:t>i</w:t>
      </w:r>
      <w:r w:rsidRPr="0065141E">
        <w:rPr>
          <w:rFonts w:ascii="Times New Roman" w:hAnsi="Times New Roman"/>
          <w:sz w:val="28"/>
          <w:szCs w:val="28"/>
          <w:lang w:val="uk-UA"/>
        </w:rPr>
        <w:t xml:space="preserve"> (0,3), соломка (0,6) та бараночн</w:t>
      </w:r>
      <w:r w:rsidRPr="0065141E">
        <w:rPr>
          <w:rFonts w:ascii="Times New Roman" w:hAnsi="Times New Roman"/>
          <w:sz w:val="28"/>
          <w:szCs w:val="28"/>
        </w:rPr>
        <w:t>i</w:t>
      </w:r>
      <w:r w:rsidRPr="0065141E">
        <w:rPr>
          <w:rFonts w:ascii="Times New Roman" w:hAnsi="Times New Roman"/>
          <w:sz w:val="28"/>
          <w:szCs w:val="28"/>
          <w:lang w:val="uk-UA"/>
        </w:rPr>
        <w:t xml:space="preserve"> вироби (0,3). Традиц</w:t>
      </w:r>
      <w:r w:rsidRPr="0065141E">
        <w:rPr>
          <w:rFonts w:ascii="Times New Roman" w:hAnsi="Times New Roman"/>
          <w:sz w:val="28"/>
          <w:szCs w:val="28"/>
        </w:rPr>
        <w:t>i</w:t>
      </w:r>
      <w:r w:rsidRPr="0065141E">
        <w:rPr>
          <w:rFonts w:ascii="Times New Roman" w:hAnsi="Times New Roman"/>
          <w:sz w:val="28"/>
          <w:szCs w:val="28"/>
          <w:lang w:val="uk-UA"/>
        </w:rPr>
        <w:t>йн</w:t>
      </w:r>
      <w:r w:rsidRPr="0065141E">
        <w:rPr>
          <w:rFonts w:ascii="Times New Roman" w:hAnsi="Times New Roman"/>
          <w:sz w:val="28"/>
          <w:szCs w:val="28"/>
        </w:rPr>
        <w:t>i</w:t>
      </w:r>
      <w:r w:rsidRPr="0065141E">
        <w:rPr>
          <w:rFonts w:ascii="Times New Roman" w:hAnsi="Times New Roman"/>
          <w:sz w:val="28"/>
          <w:szCs w:val="28"/>
          <w:lang w:val="uk-UA"/>
        </w:rPr>
        <w:t xml:space="preserve"> подов</w:t>
      </w:r>
      <w:r w:rsidRPr="0065141E">
        <w:rPr>
          <w:rFonts w:ascii="Times New Roman" w:hAnsi="Times New Roman"/>
          <w:sz w:val="28"/>
          <w:szCs w:val="28"/>
        </w:rPr>
        <w:t>i</w:t>
      </w:r>
      <w:r w:rsidRPr="0065141E">
        <w:rPr>
          <w:rFonts w:ascii="Times New Roman" w:hAnsi="Times New Roman"/>
          <w:sz w:val="28"/>
          <w:szCs w:val="28"/>
          <w:lang w:val="uk-UA"/>
        </w:rPr>
        <w:t xml:space="preserve"> види хл</w:t>
      </w:r>
      <w:r w:rsidRPr="0065141E">
        <w:rPr>
          <w:rFonts w:ascii="Times New Roman" w:hAnsi="Times New Roman"/>
          <w:sz w:val="28"/>
          <w:szCs w:val="28"/>
        </w:rPr>
        <w:t>i</w:t>
      </w:r>
      <w:r w:rsidRPr="0065141E">
        <w:rPr>
          <w:rFonts w:ascii="Times New Roman" w:hAnsi="Times New Roman"/>
          <w:sz w:val="28"/>
          <w:szCs w:val="28"/>
          <w:lang w:val="uk-UA"/>
        </w:rPr>
        <w:t>ба представлен</w:t>
      </w:r>
      <w:r w:rsidRPr="0065141E">
        <w:rPr>
          <w:rFonts w:ascii="Times New Roman" w:hAnsi="Times New Roman"/>
          <w:sz w:val="28"/>
          <w:szCs w:val="28"/>
        </w:rPr>
        <w:t>i</w:t>
      </w:r>
      <w:r w:rsidRPr="0065141E">
        <w:rPr>
          <w:rFonts w:ascii="Times New Roman" w:hAnsi="Times New Roman"/>
          <w:sz w:val="28"/>
          <w:szCs w:val="28"/>
          <w:lang w:val="uk-UA"/>
        </w:rPr>
        <w:t xml:space="preserve"> широким асортиментом як сорт</w:t>
      </w:r>
      <w:r w:rsidRPr="0065141E">
        <w:rPr>
          <w:rFonts w:ascii="Times New Roman" w:hAnsi="Times New Roman"/>
          <w:sz w:val="28"/>
          <w:szCs w:val="28"/>
        </w:rPr>
        <w:t>i</w:t>
      </w:r>
      <w:r w:rsidRPr="0065141E">
        <w:rPr>
          <w:rFonts w:ascii="Times New Roman" w:hAnsi="Times New Roman"/>
          <w:sz w:val="28"/>
          <w:szCs w:val="28"/>
          <w:lang w:val="uk-UA"/>
        </w:rPr>
        <w:t xml:space="preserve">в (пшеничного </w:t>
      </w:r>
      <w:r w:rsidRPr="0065141E">
        <w:rPr>
          <w:rFonts w:ascii="Times New Roman" w:hAnsi="Times New Roman"/>
          <w:sz w:val="28"/>
          <w:szCs w:val="28"/>
        </w:rPr>
        <w:t>i</w:t>
      </w:r>
      <w:r w:rsidRPr="0065141E">
        <w:rPr>
          <w:rFonts w:ascii="Times New Roman" w:hAnsi="Times New Roman"/>
          <w:sz w:val="28"/>
          <w:szCs w:val="28"/>
          <w:lang w:val="uk-UA"/>
        </w:rPr>
        <w:t xml:space="preserve"> та її гатунк</w:t>
      </w:r>
      <w:r w:rsidRPr="0065141E">
        <w:rPr>
          <w:rFonts w:ascii="Times New Roman" w:hAnsi="Times New Roman"/>
          <w:sz w:val="28"/>
          <w:szCs w:val="28"/>
        </w:rPr>
        <w:t>i</w:t>
      </w:r>
      <w:r w:rsidRPr="0065141E">
        <w:rPr>
          <w:rFonts w:ascii="Times New Roman" w:hAnsi="Times New Roman"/>
          <w:sz w:val="28"/>
          <w:szCs w:val="28"/>
          <w:lang w:val="uk-UA"/>
        </w:rPr>
        <w:t xml:space="preserve">в та житньо-пшеничного), так </w:t>
      </w:r>
      <w:r w:rsidRPr="0065141E">
        <w:rPr>
          <w:rFonts w:ascii="Times New Roman" w:hAnsi="Times New Roman"/>
          <w:sz w:val="28"/>
          <w:szCs w:val="28"/>
        </w:rPr>
        <w:t>i</w:t>
      </w:r>
      <w:r w:rsidRPr="0065141E">
        <w:rPr>
          <w:rFonts w:ascii="Times New Roman" w:hAnsi="Times New Roman"/>
          <w:sz w:val="28"/>
          <w:szCs w:val="28"/>
          <w:lang w:val="uk-UA"/>
        </w:rPr>
        <w:t xml:space="preserve"> ваги (в</w:t>
      </w:r>
      <w:r w:rsidRPr="0065141E">
        <w:rPr>
          <w:rFonts w:ascii="Times New Roman" w:hAnsi="Times New Roman"/>
          <w:sz w:val="28"/>
          <w:szCs w:val="28"/>
        </w:rPr>
        <w:t>i</w:t>
      </w:r>
      <w:r w:rsidRPr="0065141E">
        <w:rPr>
          <w:rFonts w:ascii="Times New Roman" w:hAnsi="Times New Roman"/>
          <w:sz w:val="28"/>
          <w:szCs w:val="28"/>
          <w:lang w:val="uk-UA"/>
        </w:rPr>
        <w:t xml:space="preserve">д 750 грам до 1,0 кг); широко представлений </w:t>
      </w:r>
      <w:r w:rsidRPr="0065141E">
        <w:rPr>
          <w:rFonts w:ascii="Times New Roman" w:hAnsi="Times New Roman"/>
          <w:sz w:val="28"/>
          <w:szCs w:val="28"/>
        </w:rPr>
        <w:t>i</w:t>
      </w:r>
      <w:r w:rsidRPr="0065141E">
        <w:rPr>
          <w:rFonts w:ascii="Times New Roman" w:hAnsi="Times New Roman"/>
          <w:sz w:val="28"/>
          <w:szCs w:val="28"/>
          <w:lang w:val="uk-UA"/>
        </w:rPr>
        <w:t xml:space="preserve"> "нетрадиц</w:t>
      </w:r>
      <w:r w:rsidRPr="0065141E">
        <w:rPr>
          <w:rFonts w:ascii="Times New Roman" w:hAnsi="Times New Roman"/>
          <w:sz w:val="28"/>
          <w:szCs w:val="28"/>
        </w:rPr>
        <w:t>i</w:t>
      </w:r>
      <w:r w:rsidRPr="0065141E">
        <w:rPr>
          <w:rFonts w:ascii="Times New Roman" w:hAnsi="Times New Roman"/>
          <w:sz w:val="28"/>
          <w:szCs w:val="28"/>
          <w:lang w:val="uk-UA"/>
        </w:rPr>
        <w:t>йний" асортимент: хл</w:t>
      </w:r>
      <w:r w:rsidRPr="0065141E">
        <w:rPr>
          <w:rFonts w:ascii="Times New Roman" w:hAnsi="Times New Roman"/>
          <w:sz w:val="28"/>
          <w:szCs w:val="28"/>
        </w:rPr>
        <w:t>i</w:t>
      </w:r>
      <w:r w:rsidRPr="0065141E">
        <w:rPr>
          <w:rFonts w:ascii="Times New Roman" w:hAnsi="Times New Roman"/>
          <w:sz w:val="28"/>
          <w:szCs w:val="28"/>
          <w:lang w:val="uk-UA"/>
        </w:rPr>
        <w:t>бчики з вис</w:t>
      </w:r>
      <w:r w:rsidRPr="0065141E">
        <w:rPr>
          <w:rFonts w:ascii="Times New Roman" w:hAnsi="Times New Roman"/>
          <w:sz w:val="28"/>
          <w:szCs w:val="28"/>
        </w:rPr>
        <w:t>i</w:t>
      </w:r>
      <w:r w:rsidRPr="0065141E">
        <w:rPr>
          <w:rFonts w:ascii="Times New Roman" w:hAnsi="Times New Roman"/>
          <w:sz w:val="28"/>
          <w:szCs w:val="28"/>
          <w:lang w:val="uk-UA"/>
        </w:rPr>
        <w:t>вками, хл</w:t>
      </w:r>
      <w:r w:rsidRPr="0065141E">
        <w:rPr>
          <w:rFonts w:ascii="Times New Roman" w:hAnsi="Times New Roman"/>
          <w:sz w:val="28"/>
          <w:szCs w:val="28"/>
        </w:rPr>
        <w:t>i</w:t>
      </w:r>
      <w:r w:rsidRPr="0065141E">
        <w:rPr>
          <w:rFonts w:ascii="Times New Roman" w:hAnsi="Times New Roman"/>
          <w:sz w:val="28"/>
          <w:szCs w:val="28"/>
          <w:lang w:val="uk-UA"/>
        </w:rPr>
        <w:t>б г</w:t>
      </w:r>
      <w:r w:rsidRPr="0065141E">
        <w:rPr>
          <w:rFonts w:ascii="Times New Roman" w:hAnsi="Times New Roman"/>
          <w:sz w:val="28"/>
          <w:szCs w:val="28"/>
        </w:rPr>
        <w:t>i</w:t>
      </w:r>
      <w:r w:rsidRPr="0065141E">
        <w:rPr>
          <w:rFonts w:ascii="Times New Roman" w:hAnsi="Times New Roman"/>
          <w:sz w:val="28"/>
          <w:szCs w:val="28"/>
          <w:lang w:val="uk-UA"/>
        </w:rPr>
        <w:t>рчичний, заварн</w:t>
      </w:r>
      <w:r w:rsidRPr="0065141E">
        <w:rPr>
          <w:rFonts w:ascii="Times New Roman" w:hAnsi="Times New Roman"/>
          <w:sz w:val="28"/>
          <w:szCs w:val="28"/>
        </w:rPr>
        <w:t>i</w:t>
      </w:r>
      <w:r w:rsidRPr="0065141E">
        <w:rPr>
          <w:rFonts w:ascii="Times New Roman" w:hAnsi="Times New Roman"/>
          <w:sz w:val="28"/>
          <w:szCs w:val="28"/>
          <w:lang w:val="uk-UA"/>
        </w:rPr>
        <w:t xml:space="preserve"> сорти хл</w:t>
      </w:r>
      <w:r w:rsidRPr="0065141E">
        <w:rPr>
          <w:rFonts w:ascii="Times New Roman" w:hAnsi="Times New Roman"/>
          <w:sz w:val="28"/>
          <w:szCs w:val="28"/>
        </w:rPr>
        <w:t>i</w:t>
      </w:r>
      <w:r w:rsidRPr="0065141E">
        <w:rPr>
          <w:rFonts w:ascii="Times New Roman" w:hAnsi="Times New Roman"/>
          <w:sz w:val="28"/>
          <w:szCs w:val="28"/>
          <w:lang w:val="uk-UA"/>
        </w:rPr>
        <w:t xml:space="preserve">ба (з курагою, родзинками, чорносливом). </w:t>
      </w:r>
      <w:r w:rsidRPr="0065141E">
        <w:rPr>
          <w:rFonts w:ascii="Times New Roman" w:hAnsi="Times New Roman"/>
          <w:sz w:val="28"/>
          <w:szCs w:val="28"/>
        </w:rPr>
        <w:t>Широким асортиментом представлена кондитерська група: печиво, в тому числi i вiвсяне в асортиментi (вагове та фасоване), пряники в асортиментi (ваговi та фасованi), кекси в асортиментi в упаковцi (вiд 60 до 300 грам), бiсквiти в асортиментi (з маком, курагою, родзинками, кокосом, какао, асортi) в упаковцi. Виробляється близько 10 найменувань кожної з наступних груп: соломка (вагова i фасована), сухарi здобнi (ваговi i фасованi), бараночнi вироби (ваговi i фасованi). Вся продукцiя по характеристикам та маркуванню вiдповiдає вимогам нормативної документацiї i є перспективною в повному наявному асортиментi. Сезоннi змiни мають незначний вплив на продукцiю, що виробляється емiтентом. За останнi роки ринки збуту продукцiї значно розширенi.</w:t>
      </w:r>
    </w:p>
    <w:p w:rsidR="0065141E" w:rsidRDefault="0065141E" w:rsidP="000101B9">
      <w:pPr>
        <w:spacing w:line="360" w:lineRule="auto"/>
        <w:rPr>
          <w:color w:val="000000"/>
          <w:sz w:val="28"/>
          <w:szCs w:val="28"/>
          <w:lang w:val="uk-UA"/>
        </w:rPr>
      </w:pPr>
    </w:p>
    <w:p w:rsidR="000101B9" w:rsidRDefault="000101B9" w:rsidP="000101B9">
      <w:pPr>
        <w:spacing w:line="360" w:lineRule="auto"/>
        <w:rPr>
          <w:color w:val="000000"/>
          <w:sz w:val="28"/>
          <w:szCs w:val="28"/>
          <w:lang w:val="uk-UA"/>
        </w:rPr>
      </w:pPr>
    </w:p>
    <w:p w:rsidR="00E90760" w:rsidRPr="008A155F" w:rsidRDefault="008A155F" w:rsidP="008A155F">
      <w:pPr>
        <w:spacing w:line="360" w:lineRule="auto"/>
        <w:ind w:firstLine="708"/>
        <w:contextualSpacing/>
        <w:rPr>
          <w:rFonts w:ascii="Monotype Corsiva" w:hAnsi="Monotype Corsiva"/>
          <w:b/>
          <w:sz w:val="40"/>
          <w:szCs w:val="40"/>
          <w:lang w:val="uk-UA"/>
        </w:rPr>
      </w:pPr>
      <w:r w:rsidRPr="008A155F">
        <w:rPr>
          <w:rFonts w:ascii="Monotype Corsiva" w:hAnsi="Monotype Corsiva"/>
          <w:b/>
          <w:sz w:val="40"/>
          <w:szCs w:val="40"/>
          <w:lang w:val="uk-UA"/>
        </w:rPr>
        <w:lastRenderedPageBreak/>
        <w:t xml:space="preserve">5. </w:t>
      </w:r>
      <w:r w:rsidR="00E90760" w:rsidRPr="008A155F">
        <w:rPr>
          <w:rFonts w:ascii="Monotype Corsiva" w:hAnsi="Monotype Corsiva"/>
          <w:b/>
          <w:sz w:val="40"/>
          <w:szCs w:val="40"/>
          <w:lang w:val="uk-UA"/>
        </w:rPr>
        <w:t xml:space="preserve">Забезпеченість виробництва трудовимиресурсами </w:t>
      </w:r>
    </w:p>
    <w:p w:rsidR="00E90760" w:rsidRPr="008A155F" w:rsidRDefault="00E90760" w:rsidP="008A155F">
      <w:pPr>
        <w:spacing w:line="360" w:lineRule="auto"/>
        <w:contextualSpacing/>
        <w:rPr>
          <w:rFonts w:ascii="Times New Roman" w:hAnsi="Times New Roman"/>
          <w:b/>
          <w:bCs/>
          <w:sz w:val="28"/>
          <w:szCs w:val="28"/>
          <w:lang w:val="uk-UA"/>
        </w:rPr>
      </w:pPr>
      <w:r w:rsidRPr="008A155F">
        <w:rPr>
          <w:rFonts w:ascii="Times New Roman" w:hAnsi="Times New Roman"/>
          <w:b/>
          <w:bCs/>
          <w:sz w:val="28"/>
          <w:szCs w:val="28"/>
          <w:lang w:val="uk-UA"/>
        </w:rPr>
        <w:t>Забезпечення виробництва трудовими ресурсами</w:t>
      </w:r>
    </w:p>
    <w:p w:rsidR="00E90760" w:rsidRPr="008A155F" w:rsidRDefault="00E90760" w:rsidP="008A155F">
      <w:pPr>
        <w:shd w:val="clear" w:color="auto" w:fill="FFFFFF"/>
        <w:spacing w:line="360" w:lineRule="auto"/>
        <w:ind w:firstLine="624"/>
        <w:contextualSpacing/>
        <w:jc w:val="both"/>
        <w:rPr>
          <w:rFonts w:ascii="Times New Roman" w:hAnsi="Times New Roman"/>
          <w:sz w:val="28"/>
          <w:szCs w:val="28"/>
          <w:lang w:val="uk-UA"/>
        </w:rPr>
      </w:pPr>
      <w:r w:rsidRPr="008A155F">
        <w:rPr>
          <w:rFonts w:ascii="Times New Roman" w:hAnsi="Times New Roman"/>
          <w:color w:val="000000"/>
          <w:sz w:val="28"/>
          <w:szCs w:val="28"/>
          <w:lang w:val="uk-UA"/>
        </w:rPr>
        <w:t>Людські ресурси — специфічний і найважливіший з усіх видів економічних ресурсів підприємства. Специфіка люд</w:t>
      </w:r>
      <w:r w:rsidRPr="008A155F">
        <w:rPr>
          <w:rFonts w:ascii="Times New Roman" w:hAnsi="Times New Roman"/>
          <w:color w:val="000000"/>
          <w:sz w:val="28"/>
          <w:szCs w:val="28"/>
          <w:lang w:val="uk-UA"/>
        </w:rPr>
        <w:softHyphen/>
        <w:t>ських ресурсів порівняно з</w:t>
      </w:r>
      <w:r w:rsidRPr="008A155F">
        <w:rPr>
          <w:rFonts w:ascii="Times New Roman" w:hAnsi="Times New Roman"/>
          <w:i/>
          <w:iCs/>
          <w:color w:val="000000"/>
          <w:sz w:val="28"/>
          <w:szCs w:val="28"/>
          <w:lang w:val="uk-UA"/>
        </w:rPr>
        <w:t xml:space="preserve"> </w:t>
      </w:r>
      <w:r w:rsidRPr="008A155F">
        <w:rPr>
          <w:rFonts w:ascii="Times New Roman" w:hAnsi="Times New Roman"/>
          <w:color w:val="000000"/>
          <w:sz w:val="28"/>
          <w:szCs w:val="28"/>
          <w:lang w:val="uk-UA"/>
        </w:rPr>
        <w:t>іншими чинниками еконо</w:t>
      </w:r>
      <w:r w:rsidRPr="008A155F">
        <w:rPr>
          <w:rFonts w:ascii="Times New Roman" w:hAnsi="Times New Roman"/>
          <w:color w:val="000000"/>
          <w:sz w:val="28"/>
          <w:szCs w:val="28"/>
          <w:lang w:val="uk-UA"/>
        </w:rPr>
        <w:softHyphen/>
        <w:t>мічного розвитку полягає в тому, що, по-перше, люди не лише створюють, а й споживають матеріальні та духовні цінності; по-друге, багатогранність людського життя не вичерпується лише трудовою діяльністю, а отже, щоб ефек</w:t>
      </w:r>
      <w:r w:rsidRPr="008A155F">
        <w:rPr>
          <w:rFonts w:ascii="Times New Roman" w:hAnsi="Times New Roman"/>
          <w:color w:val="000000"/>
          <w:sz w:val="28"/>
          <w:szCs w:val="28"/>
          <w:lang w:val="uk-UA"/>
        </w:rPr>
        <w:softHyphen/>
        <w:t>тивно використовувати людську працю, потрібно завжди враховувати потреби людини як особистості; по-третє, науково-технічний прогрес і гуманізація суспільного жит</w:t>
      </w:r>
      <w:r w:rsidRPr="008A155F">
        <w:rPr>
          <w:rFonts w:ascii="Times New Roman" w:hAnsi="Times New Roman"/>
          <w:color w:val="000000"/>
          <w:sz w:val="28"/>
          <w:szCs w:val="28"/>
          <w:lang w:val="uk-UA"/>
        </w:rPr>
        <w:softHyphen/>
        <w:t>тя стрімко збільшують економічну роль знань, моральності, інтелектуального потенціалу та інших особистих якостей працівників, які формуються роками і поколіннями, а роз</w:t>
      </w:r>
      <w:r w:rsidRPr="008A155F">
        <w:rPr>
          <w:rFonts w:ascii="Times New Roman" w:hAnsi="Times New Roman"/>
          <w:color w:val="000000"/>
          <w:sz w:val="28"/>
          <w:szCs w:val="28"/>
          <w:lang w:val="uk-UA"/>
        </w:rPr>
        <w:softHyphen/>
        <w:t>криваються людиною лише за сприятливих умов.</w:t>
      </w:r>
    </w:p>
    <w:p w:rsidR="00E90760" w:rsidRPr="008A155F" w:rsidRDefault="00E90760" w:rsidP="008A155F">
      <w:pPr>
        <w:shd w:val="clear" w:color="auto" w:fill="FFFFFF"/>
        <w:spacing w:line="360" w:lineRule="auto"/>
        <w:ind w:firstLine="624"/>
        <w:contextualSpacing/>
        <w:jc w:val="both"/>
        <w:rPr>
          <w:rFonts w:ascii="Times New Roman" w:hAnsi="Times New Roman"/>
          <w:sz w:val="28"/>
          <w:szCs w:val="28"/>
        </w:rPr>
      </w:pPr>
      <w:r w:rsidRPr="008A155F">
        <w:rPr>
          <w:rFonts w:ascii="Times New Roman" w:hAnsi="Times New Roman"/>
          <w:color w:val="000000"/>
          <w:sz w:val="28"/>
          <w:szCs w:val="28"/>
          <w:lang w:val="uk-UA"/>
        </w:rPr>
        <w:t>Для означення людських ресурсів підприємства вико</w:t>
      </w:r>
      <w:r w:rsidRPr="008A155F">
        <w:rPr>
          <w:rFonts w:ascii="Times New Roman" w:hAnsi="Times New Roman"/>
          <w:color w:val="000000"/>
          <w:sz w:val="28"/>
          <w:szCs w:val="28"/>
          <w:lang w:val="uk-UA"/>
        </w:rPr>
        <w:softHyphen/>
        <w:t>ристовують терміни "працівники", "співробітники", "пер</w:t>
      </w:r>
      <w:r w:rsidRPr="008A155F">
        <w:rPr>
          <w:rFonts w:ascii="Times New Roman" w:hAnsi="Times New Roman"/>
          <w:color w:val="000000"/>
          <w:sz w:val="28"/>
          <w:szCs w:val="28"/>
          <w:lang w:val="uk-UA"/>
        </w:rPr>
        <w:softHyphen/>
        <w:t>сонал", "кадри", "трудовий колектив" та ін. Ми будемо використовувати їх як синоніми, надаючи перевагу термі</w:t>
      </w:r>
      <w:r w:rsidRPr="008A155F">
        <w:rPr>
          <w:rFonts w:ascii="Times New Roman" w:hAnsi="Times New Roman"/>
          <w:color w:val="000000"/>
          <w:sz w:val="28"/>
          <w:szCs w:val="28"/>
          <w:lang w:val="uk-UA"/>
        </w:rPr>
        <w:softHyphen/>
        <w:t>ну "персонал" як найуніверсальнішому.</w:t>
      </w:r>
    </w:p>
    <w:p w:rsidR="00E90760" w:rsidRPr="008A155F" w:rsidRDefault="00E90760" w:rsidP="008A155F">
      <w:pPr>
        <w:shd w:val="clear" w:color="auto" w:fill="FFFFFF"/>
        <w:spacing w:line="360" w:lineRule="auto"/>
        <w:ind w:firstLine="624"/>
        <w:contextualSpacing/>
        <w:jc w:val="both"/>
        <w:rPr>
          <w:rFonts w:ascii="Times New Roman" w:hAnsi="Times New Roman"/>
          <w:sz w:val="28"/>
          <w:szCs w:val="28"/>
        </w:rPr>
      </w:pPr>
      <w:r w:rsidRPr="008A155F">
        <w:rPr>
          <w:rFonts w:ascii="Times New Roman" w:hAnsi="Times New Roman"/>
          <w:b/>
          <w:bCs/>
          <w:i/>
          <w:iCs/>
          <w:color w:val="000000"/>
          <w:sz w:val="28"/>
          <w:szCs w:val="28"/>
          <w:lang w:val="uk-UA"/>
        </w:rPr>
        <w:t xml:space="preserve">Персонал </w:t>
      </w:r>
      <w:r w:rsidRPr="008A155F">
        <w:rPr>
          <w:rFonts w:ascii="Times New Roman" w:hAnsi="Times New Roman"/>
          <w:i/>
          <w:iCs/>
          <w:color w:val="000000"/>
          <w:sz w:val="28"/>
          <w:szCs w:val="28"/>
          <w:lang w:val="uk-UA"/>
        </w:rPr>
        <w:t xml:space="preserve">— </w:t>
      </w:r>
      <w:r w:rsidRPr="008A155F">
        <w:rPr>
          <w:rFonts w:ascii="Times New Roman" w:hAnsi="Times New Roman"/>
          <w:color w:val="000000"/>
          <w:sz w:val="28"/>
          <w:szCs w:val="28"/>
          <w:lang w:val="uk-UA"/>
        </w:rPr>
        <w:t>це основний штатний склад працівників підприємства (організації), що володіють необхідною кваліфікацією і виконують різно</w:t>
      </w:r>
      <w:r w:rsidRPr="008A155F">
        <w:rPr>
          <w:rFonts w:ascii="Times New Roman" w:hAnsi="Times New Roman"/>
          <w:color w:val="000000"/>
          <w:sz w:val="28"/>
          <w:szCs w:val="28"/>
          <w:lang w:val="uk-UA"/>
        </w:rPr>
        <w:softHyphen/>
        <w:t>манітні виробничо-господарські функції. Він характеризується як кількісними, так і якісними показниками, що розглядаються і в статиці, і в динаміці.</w:t>
      </w:r>
    </w:p>
    <w:p w:rsidR="00E90760" w:rsidRPr="008A155F" w:rsidRDefault="00E90760" w:rsidP="008A155F">
      <w:pPr>
        <w:shd w:val="clear" w:color="auto" w:fill="FFFFFF"/>
        <w:spacing w:line="360" w:lineRule="auto"/>
        <w:ind w:firstLine="624"/>
        <w:contextualSpacing/>
        <w:jc w:val="both"/>
        <w:rPr>
          <w:rFonts w:ascii="Times New Roman" w:hAnsi="Times New Roman"/>
          <w:sz w:val="28"/>
          <w:szCs w:val="28"/>
          <w:lang w:val="uk-UA"/>
        </w:rPr>
      </w:pPr>
      <w:r w:rsidRPr="008A155F">
        <w:rPr>
          <w:rFonts w:ascii="Times New Roman" w:hAnsi="Times New Roman"/>
          <w:color w:val="000000"/>
          <w:sz w:val="28"/>
          <w:szCs w:val="28"/>
          <w:lang w:val="uk-UA"/>
        </w:rPr>
        <w:t>Чисельність персоналу визначається характером, масштабами, склад</w:t>
      </w:r>
      <w:r w:rsidRPr="008A155F">
        <w:rPr>
          <w:rFonts w:ascii="Times New Roman" w:hAnsi="Times New Roman"/>
          <w:color w:val="000000"/>
          <w:sz w:val="28"/>
          <w:szCs w:val="28"/>
          <w:lang w:val="uk-UA"/>
        </w:rPr>
        <w:softHyphen/>
        <w:t>ністю, трудомісткістю виробничих процесів, ступенем їх механізації, ав</w:t>
      </w:r>
      <w:r w:rsidRPr="008A155F">
        <w:rPr>
          <w:rFonts w:ascii="Times New Roman" w:hAnsi="Times New Roman"/>
          <w:color w:val="000000"/>
          <w:sz w:val="28"/>
          <w:szCs w:val="28"/>
          <w:lang w:val="uk-UA"/>
        </w:rPr>
        <w:softHyphen/>
        <w:t>томатизації, комп'ютеризації, рівнем організації праці тощо. Ці фактори обумовлюють нормативну або планову чисельність персоналу. Чисель</w:t>
      </w:r>
      <w:r w:rsidRPr="008A155F">
        <w:rPr>
          <w:rFonts w:ascii="Times New Roman" w:hAnsi="Times New Roman"/>
          <w:color w:val="000000"/>
          <w:sz w:val="28"/>
          <w:szCs w:val="28"/>
          <w:lang w:val="uk-UA"/>
        </w:rPr>
        <w:softHyphen/>
        <w:t xml:space="preserve">ність співробітників, що працюють на підприємстві наданий момент часу, називається </w:t>
      </w:r>
      <w:r w:rsidRPr="008A155F">
        <w:rPr>
          <w:rFonts w:ascii="Times New Roman" w:hAnsi="Times New Roman"/>
          <w:i/>
          <w:iCs/>
          <w:color w:val="000000"/>
          <w:sz w:val="28"/>
          <w:szCs w:val="28"/>
          <w:lang w:val="uk-UA"/>
        </w:rPr>
        <w:t xml:space="preserve">обліковою, </w:t>
      </w:r>
      <w:r w:rsidRPr="008A155F">
        <w:rPr>
          <w:rFonts w:ascii="Times New Roman" w:hAnsi="Times New Roman"/>
          <w:color w:val="000000"/>
          <w:sz w:val="28"/>
          <w:szCs w:val="28"/>
          <w:lang w:val="uk-UA"/>
        </w:rPr>
        <w:t>або фактичною.</w:t>
      </w:r>
      <w:r w:rsidRPr="008A155F">
        <w:rPr>
          <w:rFonts w:ascii="Times New Roman" w:hAnsi="Times New Roman"/>
          <w:sz w:val="28"/>
          <w:szCs w:val="28"/>
          <w:lang w:val="uk-UA"/>
        </w:rPr>
        <w:t xml:space="preserve"> </w:t>
      </w:r>
    </w:p>
    <w:p w:rsidR="00E90760" w:rsidRPr="008A155F" w:rsidRDefault="00E90760" w:rsidP="008A155F">
      <w:pPr>
        <w:shd w:val="clear" w:color="auto" w:fill="FFFFFF"/>
        <w:spacing w:line="360" w:lineRule="auto"/>
        <w:ind w:firstLine="624"/>
        <w:contextualSpacing/>
        <w:jc w:val="both"/>
        <w:rPr>
          <w:rFonts w:ascii="Times New Roman" w:hAnsi="Times New Roman"/>
          <w:sz w:val="28"/>
          <w:szCs w:val="28"/>
          <w:lang w:val="uk-UA"/>
        </w:rPr>
      </w:pPr>
    </w:p>
    <w:p w:rsidR="00E90760" w:rsidRPr="008A155F" w:rsidRDefault="00E90760" w:rsidP="008A155F">
      <w:pPr>
        <w:shd w:val="clear" w:color="auto" w:fill="FFFFFF"/>
        <w:spacing w:line="360" w:lineRule="auto"/>
        <w:ind w:firstLine="624"/>
        <w:contextualSpacing/>
        <w:jc w:val="both"/>
        <w:rPr>
          <w:rFonts w:ascii="Times New Roman" w:hAnsi="Times New Roman"/>
          <w:sz w:val="28"/>
          <w:szCs w:val="28"/>
          <w:lang w:val="uk-UA"/>
        </w:rPr>
      </w:pPr>
    </w:p>
    <w:p w:rsidR="00E90760" w:rsidRPr="008A155F" w:rsidRDefault="00E90760" w:rsidP="008A155F">
      <w:pPr>
        <w:shd w:val="clear" w:color="auto" w:fill="FFFFFF"/>
        <w:spacing w:line="360" w:lineRule="auto"/>
        <w:ind w:firstLine="624"/>
        <w:contextualSpacing/>
        <w:jc w:val="both"/>
        <w:rPr>
          <w:rFonts w:ascii="Times New Roman" w:hAnsi="Times New Roman"/>
          <w:sz w:val="28"/>
          <w:szCs w:val="28"/>
        </w:rPr>
      </w:pPr>
      <w:r w:rsidRPr="008A155F">
        <w:rPr>
          <w:rFonts w:ascii="Times New Roman" w:hAnsi="Times New Roman"/>
          <w:sz w:val="28"/>
          <w:szCs w:val="28"/>
          <w:lang w:val="uk-UA"/>
        </w:rPr>
        <w:lastRenderedPageBreak/>
        <w:t>Середньо облікова чисельність працівників ВАТ “Кузнецовський хлібзавод”  протягом 200</w:t>
      </w:r>
      <w:r w:rsidR="008A155F">
        <w:rPr>
          <w:rFonts w:ascii="Times New Roman" w:hAnsi="Times New Roman"/>
          <w:sz w:val="28"/>
          <w:szCs w:val="28"/>
          <w:lang w:val="uk-UA"/>
        </w:rPr>
        <w:t>7</w:t>
      </w:r>
      <w:r w:rsidRPr="008A155F">
        <w:rPr>
          <w:rFonts w:ascii="Times New Roman" w:hAnsi="Times New Roman"/>
          <w:sz w:val="28"/>
          <w:szCs w:val="28"/>
          <w:lang w:val="uk-UA"/>
        </w:rPr>
        <w:t>-200</w:t>
      </w:r>
      <w:r w:rsidR="008A155F">
        <w:rPr>
          <w:rFonts w:ascii="Times New Roman" w:hAnsi="Times New Roman"/>
          <w:sz w:val="28"/>
          <w:szCs w:val="28"/>
          <w:lang w:val="uk-UA"/>
        </w:rPr>
        <w:t>9</w:t>
      </w:r>
      <w:r w:rsidRPr="008A155F">
        <w:rPr>
          <w:rFonts w:ascii="Times New Roman" w:hAnsi="Times New Roman"/>
          <w:sz w:val="28"/>
          <w:szCs w:val="28"/>
          <w:lang w:val="uk-UA"/>
        </w:rPr>
        <w:t xml:space="preserve"> років зображена на графіку</w:t>
      </w:r>
      <w:r w:rsidRPr="008A155F">
        <w:rPr>
          <w:rFonts w:ascii="Times New Roman" w:hAnsi="Times New Roman"/>
          <w:sz w:val="28"/>
          <w:szCs w:val="28"/>
        </w:rPr>
        <w:t xml:space="preserve"> 1</w:t>
      </w:r>
    </w:p>
    <w:p w:rsidR="00E90760" w:rsidRPr="008A155F" w:rsidRDefault="00E90760" w:rsidP="008A155F">
      <w:pPr>
        <w:shd w:val="clear" w:color="auto" w:fill="FFFFFF"/>
        <w:ind w:firstLine="624"/>
        <w:contextualSpacing/>
        <w:jc w:val="center"/>
        <w:rPr>
          <w:rFonts w:ascii="Times New Roman" w:hAnsi="Times New Roman"/>
          <w:b/>
          <w:sz w:val="28"/>
          <w:szCs w:val="28"/>
          <w:lang w:val="uk-UA"/>
        </w:rPr>
      </w:pPr>
      <w:r w:rsidRPr="008A155F">
        <w:rPr>
          <w:rFonts w:ascii="Times New Roman" w:hAnsi="Times New Roman"/>
          <w:sz w:val="28"/>
          <w:szCs w:val="28"/>
          <w:lang w:val="uk-UA"/>
        </w:rPr>
        <w:t xml:space="preserve">                                                                </w:t>
      </w:r>
      <w:r w:rsidRPr="008A155F">
        <w:rPr>
          <w:rFonts w:ascii="Times New Roman" w:hAnsi="Times New Roman"/>
          <w:b/>
          <w:sz w:val="28"/>
          <w:szCs w:val="28"/>
          <w:lang w:val="uk-UA"/>
        </w:rPr>
        <w:t>Графік 1</w:t>
      </w:r>
    </w:p>
    <w:p w:rsidR="00E90760" w:rsidRPr="008A155F" w:rsidRDefault="001D50D1" w:rsidP="008A155F">
      <w:pPr>
        <w:shd w:val="clear" w:color="auto" w:fill="FFFFFF"/>
        <w:spacing w:line="360" w:lineRule="auto"/>
        <w:ind w:firstLine="624"/>
        <w:contextualSpacing/>
        <w:jc w:val="both"/>
        <w:rPr>
          <w:rFonts w:ascii="Times New Roman" w:hAnsi="Times New Roman"/>
          <w:sz w:val="28"/>
          <w:szCs w:val="28"/>
          <w:lang w:val="uk-UA"/>
        </w:rPr>
      </w:pPr>
      <w:r w:rsidRPr="008A155F">
        <w:rPr>
          <w:rFonts w:ascii="Times New Roman" w:hAnsi="Times New Roman"/>
          <w:noProof/>
          <w:sz w:val="28"/>
          <w:szCs w:val="28"/>
          <w:lang w:val="uk-UA" w:eastAsia="uk-UA"/>
        </w:rPr>
        <w:drawing>
          <wp:inline distT="0" distB="0" distL="0" distR="0">
            <wp:extent cx="4476750" cy="3253740"/>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0760" w:rsidRPr="008A155F" w:rsidRDefault="00E90760" w:rsidP="008A155F">
      <w:pPr>
        <w:shd w:val="clear" w:color="auto" w:fill="FFFFFF"/>
        <w:spacing w:line="360" w:lineRule="auto"/>
        <w:contextualSpacing/>
        <w:jc w:val="both"/>
        <w:rPr>
          <w:rFonts w:ascii="Times New Roman" w:hAnsi="Times New Roman"/>
          <w:b/>
          <w:bCs/>
          <w:color w:val="000000"/>
          <w:spacing w:val="-10"/>
          <w:sz w:val="28"/>
          <w:szCs w:val="28"/>
          <w:lang w:val="uk-UA"/>
        </w:rPr>
      </w:pPr>
      <w:r w:rsidRPr="008A155F">
        <w:rPr>
          <w:rFonts w:ascii="Times New Roman" w:hAnsi="Times New Roman"/>
          <w:sz w:val="28"/>
          <w:szCs w:val="28"/>
          <w:lang w:val="uk-UA"/>
        </w:rPr>
        <w:t xml:space="preserve">       З графіка</w:t>
      </w:r>
      <w:r w:rsidRPr="008A155F">
        <w:rPr>
          <w:rFonts w:ascii="Times New Roman" w:hAnsi="Times New Roman"/>
          <w:sz w:val="28"/>
          <w:szCs w:val="28"/>
        </w:rPr>
        <w:t xml:space="preserve"> 1</w:t>
      </w:r>
      <w:r w:rsidRPr="008A155F">
        <w:rPr>
          <w:rFonts w:ascii="Times New Roman" w:hAnsi="Times New Roman"/>
          <w:sz w:val="28"/>
          <w:szCs w:val="28"/>
          <w:lang w:val="uk-UA"/>
        </w:rPr>
        <w:t xml:space="preserve"> можна прослідкувати тенденцію щодо стрімкого зростання чисельності працівників. Це пов’язано, перш за все, із розширенням виробництва – у 200</w:t>
      </w:r>
      <w:r w:rsidR="008A155F">
        <w:rPr>
          <w:rFonts w:ascii="Times New Roman" w:hAnsi="Times New Roman"/>
          <w:sz w:val="28"/>
          <w:szCs w:val="28"/>
          <w:lang w:val="uk-UA"/>
        </w:rPr>
        <w:t>7</w:t>
      </w:r>
      <w:r w:rsidRPr="008A155F">
        <w:rPr>
          <w:rFonts w:ascii="Times New Roman" w:hAnsi="Times New Roman"/>
          <w:sz w:val="28"/>
          <w:szCs w:val="28"/>
          <w:lang w:val="uk-UA"/>
        </w:rPr>
        <w:t xml:space="preserve"> році.</w:t>
      </w:r>
    </w:p>
    <w:p w:rsidR="00E90760" w:rsidRPr="008A155F" w:rsidRDefault="00E90760" w:rsidP="008A155F">
      <w:pPr>
        <w:shd w:val="clear" w:color="auto" w:fill="FFFFFF"/>
        <w:spacing w:line="360" w:lineRule="auto"/>
        <w:contextualSpacing/>
        <w:jc w:val="both"/>
        <w:rPr>
          <w:rFonts w:ascii="Times New Roman" w:hAnsi="Times New Roman"/>
          <w:sz w:val="28"/>
          <w:szCs w:val="28"/>
          <w:lang w:val="uk-UA"/>
        </w:rPr>
      </w:pPr>
      <w:r w:rsidRPr="008A155F">
        <w:rPr>
          <w:rFonts w:ascii="Times New Roman" w:hAnsi="Times New Roman"/>
          <w:b/>
          <w:bCs/>
          <w:color w:val="000000"/>
          <w:spacing w:val="-10"/>
          <w:sz w:val="28"/>
          <w:szCs w:val="28"/>
          <w:lang w:val="uk-UA"/>
        </w:rPr>
        <w:t>Взаємодія організації з діловим оточенням</w:t>
      </w:r>
    </w:p>
    <w:p w:rsidR="00E90760" w:rsidRPr="008A155F" w:rsidRDefault="00E90760" w:rsidP="008A155F">
      <w:pPr>
        <w:shd w:val="clear" w:color="auto" w:fill="FFFFFF"/>
        <w:spacing w:line="360" w:lineRule="auto"/>
        <w:ind w:left="14" w:firstLine="677"/>
        <w:contextualSpacing/>
        <w:jc w:val="both"/>
        <w:rPr>
          <w:rFonts w:ascii="Times New Roman" w:hAnsi="Times New Roman"/>
          <w:sz w:val="28"/>
          <w:szCs w:val="28"/>
          <w:lang w:val="uk-UA"/>
        </w:rPr>
      </w:pPr>
      <w:r w:rsidRPr="008A155F">
        <w:rPr>
          <w:rFonts w:ascii="Times New Roman" w:hAnsi="Times New Roman"/>
          <w:color w:val="000000"/>
          <w:spacing w:val="7"/>
          <w:sz w:val="28"/>
          <w:szCs w:val="28"/>
          <w:lang w:val="uk-UA"/>
        </w:rPr>
        <w:t xml:space="preserve">Ринками збуту готової продукції ВАТ "Кузнецовський хлібзавод" є в основному територія </w:t>
      </w:r>
      <w:r w:rsidRPr="008A155F">
        <w:rPr>
          <w:rFonts w:ascii="Times New Roman" w:hAnsi="Times New Roman"/>
          <w:color w:val="000000"/>
          <w:spacing w:val="1"/>
          <w:sz w:val="28"/>
          <w:szCs w:val="28"/>
          <w:lang w:val="uk-UA"/>
        </w:rPr>
        <w:t xml:space="preserve">Рівненської області. Клієнтами підприємства являються власники продуктових магазинів та </w:t>
      </w:r>
      <w:r w:rsidRPr="008A155F">
        <w:rPr>
          <w:rFonts w:ascii="Times New Roman" w:hAnsi="Times New Roman"/>
          <w:color w:val="000000"/>
          <w:spacing w:val="3"/>
          <w:sz w:val="28"/>
          <w:szCs w:val="28"/>
          <w:lang w:val="uk-UA"/>
        </w:rPr>
        <w:t xml:space="preserve">кіосків, підприємці. Для більш зручного обслуговування споживачів, котрі одержують </w:t>
      </w:r>
      <w:r w:rsidRPr="008A155F">
        <w:rPr>
          <w:rFonts w:ascii="Times New Roman" w:hAnsi="Times New Roman"/>
          <w:color w:val="000000"/>
          <w:spacing w:val="1"/>
          <w:sz w:val="28"/>
          <w:szCs w:val="28"/>
          <w:lang w:val="uk-UA"/>
        </w:rPr>
        <w:t xml:space="preserve">продукцію на підприємстві, застосовується цілодобова гнучка система оплати за готову </w:t>
      </w:r>
      <w:r w:rsidRPr="008A155F">
        <w:rPr>
          <w:rFonts w:ascii="Times New Roman" w:hAnsi="Times New Roman"/>
          <w:color w:val="000000"/>
          <w:spacing w:val="-1"/>
          <w:sz w:val="28"/>
          <w:szCs w:val="28"/>
          <w:lang w:val="uk-UA"/>
        </w:rPr>
        <w:t>продукцію.</w:t>
      </w:r>
    </w:p>
    <w:p w:rsidR="00E90760" w:rsidRPr="008A155F" w:rsidRDefault="00E90760" w:rsidP="008A155F">
      <w:pPr>
        <w:shd w:val="clear" w:color="auto" w:fill="FFFFFF"/>
        <w:spacing w:line="360" w:lineRule="auto"/>
        <w:ind w:left="10" w:right="24" w:firstLine="691"/>
        <w:contextualSpacing/>
        <w:jc w:val="both"/>
        <w:rPr>
          <w:rFonts w:ascii="Times New Roman" w:hAnsi="Times New Roman"/>
          <w:color w:val="000000"/>
          <w:spacing w:val="4"/>
          <w:sz w:val="28"/>
          <w:szCs w:val="28"/>
          <w:lang w:val="uk-UA"/>
        </w:rPr>
      </w:pPr>
      <w:r w:rsidRPr="008A155F">
        <w:rPr>
          <w:rFonts w:ascii="Times New Roman" w:hAnsi="Times New Roman"/>
          <w:color w:val="000000"/>
          <w:spacing w:val="4"/>
          <w:sz w:val="28"/>
          <w:szCs w:val="28"/>
          <w:lang w:val="uk-UA"/>
        </w:rPr>
        <w:t xml:space="preserve">З метою розширення географії ринків реалізації х/б виробів, </w:t>
      </w:r>
    </w:p>
    <w:p w:rsidR="00E90760" w:rsidRPr="008A155F" w:rsidRDefault="00E90760" w:rsidP="008A155F">
      <w:pPr>
        <w:shd w:val="clear" w:color="auto" w:fill="FFFFFF"/>
        <w:spacing w:line="360" w:lineRule="auto"/>
        <w:ind w:left="10" w:right="24"/>
        <w:contextualSpacing/>
        <w:jc w:val="both"/>
        <w:rPr>
          <w:rFonts w:ascii="Times New Roman" w:hAnsi="Times New Roman"/>
          <w:sz w:val="28"/>
          <w:szCs w:val="28"/>
          <w:lang w:val="uk-UA"/>
        </w:rPr>
      </w:pPr>
      <w:r w:rsidRPr="008A155F">
        <w:rPr>
          <w:rFonts w:ascii="Times New Roman" w:hAnsi="Times New Roman"/>
          <w:color w:val="000000"/>
          <w:spacing w:val="4"/>
          <w:sz w:val="28"/>
          <w:szCs w:val="28"/>
          <w:lang w:val="uk-UA"/>
        </w:rPr>
        <w:t>ВАТ "</w:t>
      </w:r>
      <w:r w:rsidRPr="008A155F">
        <w:rPr>
          <w:rFonts w:ascii="Times New Roman" w:hAnsi="Times New Roman"/>
          <w:color w:val="000000"/>
          <w:spacing w:val="7"/>
          <w:sz w:val="28"/>
          <w:szCs w:val="28"/>
          <w:lang w:val="uk-UA"/>
        </w:rPr>
        <w:t>Кузнецовський хлібзавод</w:t>
      </w:r>
      <w:r w:rsidRPr="008A155F">
        <w:rPr>
          <w:rFonts w:ascii="Times New Roman" w:hAnsi="Times New Roman"/>
          <w:color w:val="000000"/>
          <w:spacing w:val="4"/>
          <w:sz w:val="28"/>
          <w:szCs w:val="28"/>
          <w:lang w:val="uk-UA"/>
        </w:rPr>
        <w:t xml:space="preserve">" </w:t>
      </w:r>
      <w:r w:rsidRPr="008A155F">
        <w:rPr>
          <w:rFonts w:ascii="Times New Roman" w:hAnsi="Times New Roman"/>
          <w:color w:val="000000"/>
          <w:sz w:val="28"/>
          <w:szCs w:val="28"/>
          <w:lang w:val="uk-UA"/>
        </w:rPr>
        <w:t>регулярно приймає участь у виставках та семінарах.</w:t>
      </w:r>
    </w:p>
    <w:p w:rsidR="00E90760" w:rsidRPr="008A155F" w:rsidRDefault="00E90760" w:rsidP="008A155F">
      <w:pPr>
        <w:shd w:val="clear" w:color="auto" w:fill="FFFFFF"/>
        <w:spacing w:line="360" w:lineRule="auto"/>
        <w:ind w:left="14" w:right="14" w:firstLine="682"/>
        <w:contextualSpacing/>
        <w:jc w:val="both"/>
        <w:rPr>
          <w:rFonts w:ascii="Times New Roman" w:hAnsi="Times New Roman"/>
          <w:sz w:val="28"/>
          <w:szCs w:val="28"/>
        </w:rPr>
      </w:pPr>
      <w:r w:rsidRPr="008A155F">
        <w:rPr>
          <w:rFonts w:ascii="Times New Roman" w:hAnsi="Times New Roman"/>
          <w:color w:val="000000"/>
          <w:spacing w:val="8"/>
          <w:sz w:val="28"/>
          <w:szCs w:val="28"/>
          <w:lang w:val="uk-UA"/>
        </w:rPr>
        <w:t xml:space="preserve">Відпуск виробів відбувається на основі укладених угод з підприємцями, або </w:t>
      </w:r>
      <w:r w:rsidRPr="008A155F">
        <w:rPr>
          <w:rFonts w:ascii="Times New Roman" w:hAnsi="Times New Roman"/>
          <w:color w:val="000000"/>
          <w:sz w:val="28"/>
          <w:szCs w:val="28"/>
          <w:lang w:val="uk-UA"/>
        </w:rPr>
        <w:t>магазинами міста та області.</w:t>
      </w:r>
    </w:p>
    <w:p w:rsidR="00E90760" w:rsidRPr="008A155F" w:rsidRDefault="00E90760" w:rsidP="008A155F">
      <w:pPr>
        <w:shd w:val="clear" w:color="auto" w:fill="FFFFFF"/>
        <w:spacing w:line="360" w:lineRule="auto"/>
        <w:ind w:left="19" w:firstLine="677"/>
        <w:contextualSpacing/>
        <w:jc w:val="both"/>
        <w:rPr>
          <w:rFonts w:ascii="Times New Roman" w:hAnsi="Times New Roman"/>
          <w:sz w:val="28"/>
          <w:szCs w:val="28"/>
        </w:rPr>
      </w:pPr>
      <w:r w:rsidRPr="008A155F">
        <w:rPr>
          <w:rFonts w:ascii="Times New Roman" w:hAnsi="Times New Roman"/>
          <w:color w:val="000000"/>
          <w:sz w:val="28"/>
          <w:szCs w:val="28"/>
          <w:lang w:val="uk-UA"/>
        </w:rPr>
        <w:lastRenderedPageBreak/>
        <w:t>Позитивними сторонами є науково обґрунтований підхід до організації виробництва та налагодження зв'язків з клієнтами.</w:t>
      </w:r>
    </w:p>
    <w:p w:rsidR="00E90760" w:rsidRPr="008A155F" w:rsidRDefault="00E90760" w:rsidP="008A155F">
      <w:pPr>
        <w:shd w:val="clear" w:color="auto" w:fill="FFFFFF"/>
        <w:spacing w:line="360" w:lineRule="auto"/>
        <w:ind w:left="10" w:right="14" w:firstLine="677"/>
        <w:contextualSpacing/>
        <w:jc w:val="both"/>
        <w:rPr>
          <w:rFonts w:ascii="Times New Roman" w:hAnsi="Times New Roman"/>
          <w:sz w:val="28"/>
          <w:szCs w:val="28"/>
        </w:rPr>
      </w:pPr>
      <w:r w:rsidRPr="008A155F">
        <w:rPr>
          <w:rFonts w:ascii="Times New Roman" w:hAnsi="Times New Roman"/>
          <w:color w:val="000000"/>
          <w:spacing w:val="2"/>
          <w:sz w:val="28"/>
          <w:szCs w:val="28"/>
          <w:lang w:val="uk-UA"/>
        </w:rPr>
        <w:t xml:space="preserve">Так, для продовження терміну зберігання продукції, в експедиції заводу побудовані спеціальні приміщення, комп'ютеризація робочих місць диспетчера та комірника значно </w:t>
      </w:r>
      <w:r w:rsidRPr="008A155F">
        <w:rPr>
          <w:rFonts w:ascii="Times New Roman" w:hAnsi="Times New Roman"/>
          <w:color w:val="000000"/>
          <w:spacing w:val="1"/>
          <w:sz w:val="28"/>
          <w:szCs w:val="28"/>
          <w:lang w:val="uk-UA"/>
        </w:rPr>
        <w:t xml:space="preserve">скоротили час обслуговування клієнтів. Обладнавши куточок відпочинку для одержувачів </w:t>
      </w:r>
      <w:r w:rsidRPr="008A155F">
        <w:rPr>
          <w:rFonts w:ascii="Times New Roman" w:hAnsi="Times New Roman"/>
          <w:color w:val="000000"/>
          <w:sz w:val="28"/>
          <w:szCs w:val="28"/>
          <w:lang w:val="uk-UA"/>
        </w:rPr>
        <w:t>продукції, підприємство змогло привернути увагу споживачів не тільки до якісної продукції, але й до сервісу їх обслуговування</w:t>
      </w:r>
    </w:p>
    <w:p w:rsidR="00E90760" w:rsidRPr="008A155F" w:rsidRDefault="00E90760" w:rsidP="008A155F">
      <w:pPr>
        <w:shd w:val="clear" w:color="auto" w:fill="FFFFFF"/>
        <w:spacing w:line="360" w:lineRule="auto"/>
        <w:ind w:left="14" w:firstLine="624"/>
        <w:contextualSpacing/>
        <w:jc w:val="both"/>
        <w:rPr>
          <w:rFonts w:ascii="Times New Roman" w:hAnsi="Times New Roman"/>
          <w:sz w:val="28"/>
          <w:szCs w:val="28"/>
        </w:rPr>
      </w:pPr>
      <w:r w:rsidRPr="008A155F">
        <w:rPr>
          <w:rFonts w:ascii="Times New Roman" w:hAnsi="Times New Roman"/>
          <w:color w:val="000000"/>
          <w:spacing w:val="9"/>
          <w:sz w:val="28"/>
          <w:szCs w:val="28"/>
          <w:lang w:val="uk-UA"/>
        </w:rPr>
        <w:t xml:space="preserve">Невідповідність зростання цін на борошно в порівнянні з зростанням цін на </w:t>
      </w:r>
      <w:r w:rsidRPr="008A155F">
        <w:rPr>
          <w:rFonts w:ascii="Times New Roman" w:hAnsi="Times New Roman"/>
          <w:color w:val="000000"/>
          <w:spacing w:val="2"/>
          <w:sz w:val="28"/>
          <w:szCs w:val="28"/>
          <w:lang w:val="uk-UA"/>
        </w:rPr>
        <w:t xml:space="preserve">хлібобулочні вироби приводить до нестабільності на виробництві хліба, багаторазова зміна </w:t>
      </w:r>
      <w:r w:rsidRPr="008A155F">
        <w:rPr>
          <w:rFonts w:ascii="Times New Roman" w:hAnsi="Times New Roman"/>
          <w:color w:val="000000"/>
          <w:spacing w:val="4"/>
          <w:sz w:val="28"/>
          <w:szCs w:val="28"/>
          <w:lang w:val="uk-UA"/>
        </w:rPr>
        <w:t xml:space="preserve">цін на сировину та енергоносії протягом року негативно впливає на організацію збуту </w:t>
      </w:r>
      <w:r w:rsidRPr="008A155F">
        <w:rPr>
          <w:rFonts w:ascii="Times New Roman" w:hAnsi="Times New Roman"/>
          <w:color w:val="000000"/>
          <w:spacing w:val="1"/>
          <w:sz w:val="28"/>
          <w:szCs w:val="28"/>
          <w:lang w:val="uk-UA"/>
        </w:rPr>
        <w:t>продукції</w:t>
      </w:r>
    </w:p>
    <w:p w:rsidR="00E90760" w:rsidRPr="008A155F" w:rsidRDefault="00E90760" w:rsidP="008A155F">
      <w:pPr>
        <w:shd w:val="clear" w:color="auto" w:fill="FFFFFF"/>
        <w:spacing w:before="5" w:line="360" w:lineRule="auto"/>
        <w:contextualSpacing/>
        <w:jc w:val="both"/>
        <w:rPr>
          <w:rFonts w:ascii="Times New Roman" w:hAnsi="Times New Roman"/>
          <w:sz w:val="28"/>
          <w:szCs w:val="28"/>
        </w:rPr>
      </w:pPr>
      <w:r w:rsidRPr="008A155F">
        <w:rPr>
          <w:rFonts w:ascii="Times New Roman" w:hAnsi="Times New Roman"/>
          <w:b/>
          <w:bCs/>
          <w:color w:val="000000"/>
          <w:spacing w:val="1"/>
          <w:sz w:val="28"/>
          <w:szCs w:val="28"/>
          <w:lang w:val="uk-UA"/>
        </w:rPr>
        <w:t xml:space="preserve">Істотними проблемами, які впливають на діяльність емітента </w:t>
      </w:r>
      <w:r w:rsidRPr="008A155F">
        <w:rPr>
          <w:rFonts w:ascii="Times New Roman" w:hAnsi="Times New Roman"/>
          <w:color w:val="000000"/>
          <w:spacing w:val="1"/>
          <w:sz w:val="28"/>
          <w:szCs w:val="28"/>
          <w:lang w:val="uk-UA"/>
        </w:rPr>
        <w:t>є:</w:t>
      </w:r>
    </w:p>
    <w:p w:rsidR="00E90760" w:rsidRPr="008A155F" w:rsidRDefault="00E90760" w:rsidP="008A155F">
      <w:pPr>
        <w:widowControl w:val="0"/>
        <w:numPr>
          <w:ilvl w:val="0"/>
          <w:numId w:val="3"/>
        </w:numPr>
        <w:shd w:val="clear" w:color="auto" w:fill="FFFFFF"/>
        <w:tabs>
          <w:tab w:val="left" w:pos="768"/>
        </w:tabs>
        <w:autoSpaceDE w:val="0"/>
        <w:autoSpaceDN w:val="0"/>
        <w:adjustRightInd w:val="0"/>
        <w:spacing w:after="0" w:line="360" w:lineRule="auto"/>
        <w:ind w:left="638"/>
        <w:contextualSpacing/>
        <w:jc w:val="both"/>
        <w:rPr>
          <w:rFonts w:ascii="Times New Roman" w:hAnsi="Times New Roman"/>
          <w:color w:val="000000"/>
          <w:sz w:val="28"/>
          <w:szCs w:val="28"/>
          <w:lang w:val="uk-UA"/>
        </w:rPr>
      </w:pPr>
      <w:r w:rsidRPr="008A155F">
        <w:rPr>
          <w:rFonts w:ascii="Times New Roman" w:hAnsi="Times New Roman"/>
          <w:color w:val="000000"/>
          <w:sz w:val="28"/>
          <w:szCs w:val="28"/>
          <w:lang w:val="uk-UA"/>
        </w:rPr>
        <w:t>коливання курсу гривні дестабілізує собівартість продукції;</w:t>
      </w:r>
    </w:p>
    <w:p w:rsidR="00E90760" w:rsidRPr="008A155F" w:rsidRDefault="00E90760" w:rsidP="008A155F">
      <w:pPr>
        <w:widowControl w:val="0"/>
        <w:numPr>
          <w:ilvl w:val="0"/>
          <w:numId w:val="3"/>
        </w:numPr>
        <w:shd w:val="clear" w:color="auto" w:fill="FFFFFF"/>
        <w:tabs>
          <w:tab w:val="left" w:pos="768"/>
        </w:tabs>
        <w:autoSpaceDE w:val="0"/>
        <w:autoSpaceDN w:val="0"/>
        <w:adjustRightInd w:val="0"/>
        <w:spacing w:after="0" w:line="360" w:lineRule="auto"/>
        <w:ind w:left="638"/>
        <w:contextualSpacing/>
        <w:jc w:val="both"/>
        <w:rPr>
          <w:rFonts w:ascii="Times New Roman" w:hAnsi="Times New Roman"/>
          <w:color w:val="000000"/>
          <w:sz w:val="28"/>
          <w:szCs w:val="28"/>
          <w:lang w:val="uk-UA"/>
        </w:rPr>
      </w:pPr>
      <w:r w:rsidRPr="008A155F">
        <w:rPr>
          <w:rFonts w:ascii="Times New Roman" w:hAnsi="Times New Roman"/>
          <w:color w:val="000000"/>
          <w:sz w:val="28"/>
          <w:szCs w:val="28"/>
          <w:lang w:val="uk-UA"/>
        </w:rPr>
        <w:t>відсутність коштів для придбання нової техніки, нових технологій;</w:t>
      </w:r>
    </w:p>
    <w:p w:rsidR="00E90760" w:rsidRPr="008A155F" w:rsidRDefault="00E90760" w:rsidP="008A155F">
      <w:pPr>
        <w:shd w:val="clear" w:color="auto" w:fill="FFFFFF"/>
        <w:tabs>
          <w:tab w:val="left" w:pos="883"/>
        </w:tabs>
        <w:spacing w:line="360" w:lineRule="auto"/>
        <w:ind w:left="10" w:firstLine="629"/>
        <w:contextualSpacing/>
        <w:jc w:val="both"/>
        <w:rPr>
          <w:rFonts w:ascii="Times New Roman" w:hAnsi="Times New Roman"/>
          <w:sz w:val="28"/>
          <w:szCs w:val="28"/>
        </w:rPr>
      </w:pPr>
      <w:r w:rsidRPr="008A155F">
        <w:rPr>
          <w:rFonts w:ascii="Times New Roman" w:hAnsi="Times New Roman"/>
          <w:color w:val="000000"/>
          <w:sz w:val="28"/>
          <w:szCs w:val="28"/>
          <w:lang w:val="uk-UA"/>
        </w:rPr>
        <w:t>-</w:t>
      </w:r>
      <w:r w:rsidRPr="008A155F">
        <w:rPr>
          <w:rFonts w:ascii="Times New Roman" w:hAnsi="Times New Roman"/>
          <w:color w:val="000000"/>
          <w:sz w:val="28"/>
          <w:szCs w:val="28"/>
          <w:lang w:val="uk-UA"/>
        </w:rPr>
        <w:tab/>
      </w:r>
      <w:r w:rsidRPr="008A155F">
        <w:rPr>
          <w:rFonts w:ascii="Times New Roman" w:hAnsi="Times New Roman"/>
          <w:color w:val="000000"/>
          <w:spacing w:val="8"/>
          <w:sz w:val="28"/>
          <w:szCs w:val="28"/>
          <w:lang w:val="uk-UA"/>
        </w:rPr>
        <w:t xml:space="preserve">часте порушення договірних зобов'язань постачальниками сировини  відволікає </w:t>
      </w:r>
      <w:r w:rsidRPr="008A155F">
        <w:rPr>
          <w:rFonts w:ascii="Times New Roman" w:hAnsi="Times New Roman"/>
          <w:color w:val="000000"/>
          <w:sz w:val="28"/>
          <w:szCs w:val="28"/>
          <w:lang w:val="uk-UA"/>
        </w:rPr>
        <w:t>оборотні на її наднормові запаси.</w:t>
      </w:r>
    </w:p>
    <w:p w:rsidR="00E90760" w:rsidRPr="008A155F" w:rsidRDefault="00E90760" w:rsidP="008A155F">
      <w:pPr>
        <w:shd w:val="clear" w:color="auto" w:fill="FFFFFF"/>
        <w:spacing w:line="360" w:lineRule="auto"/>
        <w:ind w:left="19" w:right="14" w:firstLine="614"/>
        <w:contextualSpacing/>
        <w:jc w:val="both"/>
        <w:rPr>
          <w:rFonts w:ascii="Times New Roman" w:hAnsi="Times New Roman"/>
          <w:sz w:val="28"/>
          <w:szCs w:val="28"/>
          <w:lang w:val="uk-UA"/>
        </w:rPr>
      </w:pPr>
      <w:r w:rsidRPr="008A155F">
        <w:rPr>
          <w:rFonts w:ascii="Times New Roman" w:hAnsi="Times New Roman"/>
          <w:color w:val="000000"/>
          <w:spacing w:val="1"/>
          <w:sz w:val="28"/>
          <w:szCs w:val="28"/>
          <w:lang w:val="uk-UA"/>
        </w:rPr>
        <w:t>ВАТ "</w:t>
      </w:r>
      <w:r w:rsidRPr="008A155F">
        <w:rPr>
          <w:rFonts w:ascii="Times New Roman" w:hAnsi="Times New Roman"/>
          <w:color w:val="000000"/>
          <w:spacing w:val="7"/>
          <w:sz w:val="28"/>
          <w:szCs w:val="28"/>
          <w:lang w:val="uk-UA"/>
        </w:rPr>
        <w:t>Кузнецовський хлібзавод</w:t>
      </w:r>
      <w:r w:rsidRPr="008A155F">
        <w:rPr>
          <w:rFonts w:ascii="Times New Roman" w:hAnsi="Times New Roman"/>
          <w:color w:val="000000"/>
          <w:spacing w:val="1"/>
          <w:sz w:val="28"/>
          <w:szCs w:val="28"/>
          <w:lang w:val="uk-UA"/>
        </w:rPr>
        <w:t xml:space="preserve">" проводить свою діяльність без залучення фінансових інвестицій </w:t>
      </w:r>
      <w:r w:rsidRPr="008A155F">
        <w:rPr>
          <w:rFonts w:ascii="Times New Roman" w:hAnsi="Times New Roman"/>
          <w:color w:val="000000"/>
          <w:sz w:val="28"/>
          <w:szCs w:val="28"/>
          <w:lang w:val="uk-UA"/>
        </w:rPr>
        <w:t>(вітчизняних, іноземних). Отримані кредити сплачуються своєчасно.</w:t>
      </w:r>
    </w:p>
    <w:p w:rsidR="00E90760" w:rsidRPr="008A155F" w:rsidRDefault="00E90760" w:rsidP="008A155F">
      <w:pPr>
        <w:shd w:val="clear" w:color="auto" w:fill="FFFFFF"/>
        <w:spacing w:line="360" w:lineRule="auto"/>
        <w:ind w:left="5" w:right="24" w:firstLine="634"/>
        <w:contextualSpacing/>
        <w:jc w:val="both"/>
        <w:rPr>
          <w:rFonts w:ascii="Times New Roman" w:hAnsi="Times New Roman"/>
          <w:sz w:val="28"/>
          <w:szCs w:val="28"/>
        </w:rPr>
      </w:pPr>
      <w:r w:rsidRPr="008A155F">
        <w:rPr>
          <w:rFonts w:ascii="Times New Roman" w:hAnsi="Times New Roman"/>
          <w:color w:val="000000"/>
          <w:spacing w:val="1"/>
          <w:sz w:val="28"/>
          <w:szCs w:val="28"/>
          <w:lang w:val="uk-UA"/>
        </w:rPr>
        <w:t>ВАТ "</w:t>
      </w:r>
      <w:r w:rsidRPr="008A155F">
        <w:rPr>
          <w:rFonts w:ascii="Times New Roman" w:hAnsi="Times New Roman"/>
          <w:color w:val="000000"/>
          <w:spacing w:val="7"/>
          <w:sz w:val="28"/>
          <w:szCs w:val="28"/>
          <w:lang w:val="uk-UA"/>
        </w:rPr>
        <w:t>Кузнецовський хлібзавод</w:t>
      </w:r>
      <w:r w:rsidRPr="008A155F">
        <w:rPr>
          <w:rFonts w:ascii="Times New Roman" w:hAnsi="Times New Roman"/>
          <w:color w:val="000000"/>
          <w:spacing w:val="1"/>
          <w:sz w:val="28"/>
          <w:szCs w:val="28"/>
          <w:lang w:val="uk-UA"/>
        </w:rPr>
        <w:t xml:space="preserve">" має право вибору клієнтів, як споживачів, так і постачальників. </w:t>
      </w:r>
      <w:r w:rsidRPr="008A155F">
        <w:rPr>
          <w:rFonts w:ascii="Times New Roman" w:hAnsi="Times New Roman"/>
          <w:color w:val="000000"/>
          <w:sz w:val="28"/>
          <w:szCs w:val="28"/>
          <w:lang w:val="uk-UA"/>
        </w:rPr>
        <w:t>Товариство не володіє системним пакетом договорів.</w:t>
      </w:r>
    </w:p>
    <w:p w:rsidR="00E90760" w:rsidRPr="008A155F" w:rsidRDefault="00E90760" w:rsidP="008A155F">
      <w:pPr>
        <w:tabs>
          <w:tab w:val="left" w:pos="1540"/>
        </w:tabs>
        <w:spacing w:line="360" w:lineRule="auto"/>
        <w:contextualSpacing/>
        <w:jc w:val="both"/>
        <w:rPr>
          <w:rFonts w:ascii="Times New Roman" w:hAnsi="Times New Roman"/>
          <w:sz w:val="28"/>
          <w:szCs w:val="28"/>
          <w:lang w:val="uk-UA"/>
        </w:rPr>
      </w:pPr>
      <w:r w:rsidRPr="008A155F">
        <w:rPr>
          <w:rFonts w:ascii="Times New Roman" w:hAnsi="Times New Roman"/>
          <w:sz w:val="28"/>
          <w:szCs w:val="28"/>
          <w:lang w:val="uk-UA"/>
        </w:rPr>
        <w:t xml:space="preserve">         </w:t>
      </w:r>
      <w:r w:rsidRPr="008A155F">
        <w:rPr>
          <w:rFonts w:ascii="Times New Roman" w:hAnsi="Times New Roman"/>
          <w:sz w:val="28"/>
          <w:szCs w:val="28"/>
        </w:rPr>
        <w:t xml:space="preserve">Одним із компонентів ділового середовища є постачальники певного підприємства. Що ж стосується основних постійних постачальників ВАТ </w:t>
      </w:r>
      <w:r w:rsidRPr="008A155F">
        <w:rPr>
          <w:rFonts w:ascii="Times New Roman" w:hAnsi="Times New Roman"/>
          <w:sz w:val="28"/>
          <w:szCs w:val="28"/>
          <w:lang w:val="uk-UA"/>
        </w:rPr>
        <w:t>„</w:t>
      </w:r>
      <w:r w:rsidRPr="008A155F">
        <w:rPr>
          <w:rFonts w:ascii="Times New Roman" w:hAnsi="Times New Roman"/>
          <w:color w:val="000000"/>
          <w:spacing w:val="7"/>
          <w:sz w:val="28"/>
          <w:szCs w:val="28"/>
          <w:lang w:val="uk-UA"/>
        </w:rPr>
        <w:t>Кузнецовський хлібзавод</w:t>
      </w:r>
      <w:r w:rsidRPr="008A155F">
        <w:rPr>
          <w:rFonts w:ascii="Times New Roman" w:hAnsi="Times New Roman"/>
          <w:sz w:val="28"/>
          <w:szCs w:val="28"/>
          <w:lang w:val="uk-UA"/>
        </w:rPr>
        <w:t>”</w:t>
      </w:r>
      <w:r w:rsidRPr="008A155F">
        <w:rPr>
          <w:rFonts w:ascii="Times New Roman" w:hAnsi="Times New Roman"/>
          <w:sz w:val="28"/>
          <w:szCs w:val="28"/>
        </w:rPr>
        <w:t xml:space="preserve">, то їх перелік наведено в табл. </w:t>
      </w:r>
      <w:r w:rsidRPr="008A155F">
        <w:rPr>
          <w:rFonts w:ascii="Times New Roman" w:hAnsi="Times New Roman"/>
          <w:sz w:val="28"/>
          <w:szCs w:val="28"/>
          <w:lang w:val="uk-UA"/>
        </w:rPr>
        <w:t>6</w:t>
      </w:r>
      <w:r w:rsidRPr="008A155F">
        <w:rPr>
          <w:rFonts w:ascii="Times New Roman" w:hAnsi="Times New Roman"/>
          <w:sz w:val="28"/>
          <w:szCs w:val="28"/>
        </w:rPr>
        <w:t xml:space="preserve"> </w:t>
      </w:r>
    </w:p>
    <w:p w:rsidR="00E90760" w:rsidRPr="008A155F" w:rsidRDefault="00E90760" w:rsidP="008A155F">
      <w:pPr>
        <w:tabs>
          <w:tab w:val="left" w:pos="1540"/>
        </w:tabs>
        <w:spacing w:line="360" w:lineRule="auto"/>
        <w:contextualSpacing/>
        <w:jc w:val="both"/>
        <w:rPr>
          <w:rFonts w:ascii="Times New Roman" w:hAnsi="Times New Roman"/>
          <w:sz w:val="28"/>
          <w:szCs w:val="28"/>
        </w:rPr>
      </w:pPr>
      <w:r w:rsidRPr="008A155F">
        <w:rPr>
          <w:rFonts w:ascii="Times New Roman" w:hAnsi="Times New Roman"/>
          <w:sz w:val="28"/>
          <w:szCs w:val="28"/>
        </w:rPr>
        <w:t xml:space="preserve">Проте, слід вказати, що так чи інакше, існують певні </w:t>
      </w:r>
      <w:r w:rsidRPr="008A155F">
        <w:rPr>
          <w:rFonts w:ascii="Times New Roman" w:hAnsi="Times New Roman"/>
          <w:iCs/>
          <w:sz w:val="28"/>
          <w:szCs w:val="28"/>
        </w:rPr>
        <w:t>можливості тиску з боку постачальників</w:t>
      </w:r>
      <w:r w:rsidRPr="008A155F">
        <w:rPr>
          <w:rFonts w:ascii="Times New Roman" w:hAnsi="Times New Roman"/>
          <w:sz w:val="28"/>
          <w:szCs w:val="28"/>
        </w:rPr>
        <w:t xml:space="preserve">. Здатність постачальників добиватися вигідних умов від клієнтів зумовлена тим, що вони мають можливість підвищити ціни на свої поставки, знизити якість або обмежити обсяг товарів, які призначені для </w:t>
      </w:r>
      <w:r w:rsidRPr="008A155F">
        <w:rPr>
          <w:rFonts w:ascii="Times New Roman" w:hAnsi="Times New Roman"/>
          <w:sz w:val="28"/>
          <w:szCs w:val="28"/>
        </w:rPr>
        <w:lastRenderedPageBreak/>
        <w:t>конкретного клієнта. А для ВАТ «</w:t>
      </w:r>
      <w:r w:rsidRPr="008A155F">
        <w:rPr>
          <w:rFonts w:ascii="Times New Roman" w:hAnsi="Times New Roman"/>
          <w:color w:val="000000"/>
          <w:spacing w:val="7"/>
          <w:sz w:val="28"/>
          <w:szCs w:val="28"/>
          <w:lang w:val="uk-UA"/>
        </w:rPr>
        <w:t>Кузнецовський хлібзавод</w:t>
      </w:r>
      <w:r w:rsidRPr="008A155F">
        <w:rPr>
          <w:rFonts w:ascii="Times New Roman" w:hAnsi="Times New Roman"/>
          <w:sz w:val="28"/>
          <w:szCs w:val="28"/>
        </w:rPr>
        <w:t>» це є не неприпустимим, оскільки при встановлені державою рамок коливання цін на хлібопродукти, товариство при будь-якому додатному коливанні приймає на себе не один суттєвий ризик.</w:t>
      </w:r>
    </w:p>
    <w:p w:rsidR="00E90760" w:rsidRPr="008A155F" w:rsidRDefault="00E90760" w:rsidP="008A155F">
      <w:pPr>
        <w:pStyle w:val="BodyTextIndent1"/>
        <w:ind w:left="0" w:firstLine="567"/>
        <w:contextualSpacing/>
        <w:jc w:val="center"/>
        <w:rPr>
          <w:b/>
          <w:bCs/>
        </w:rPr>
      </w:pPr>
      <w:r w:rsidRPr="008A155F">
        <w:rPr>
          <w:b/>
          <w:bCs/>
        </w:rPr>
        <w:t>Перелік основних постачальників ВАТ «</w:t>
      </w:r>
      <w:r w:rsidRPr="008A155F">
        <w:rPr>
          <w:b/>
          <w:color w:val="000000"/>
          <w:spacing w:val="7"/>
          <w:lang w:val="uk-UA"/>
        </w:rPr>
        <w:t>Кузнецовський хлібзавод</w:t>
      </w:r>
      <w:r w:rsidRPr="008A155F">
        <w:rPr>
          <w:b/>
          <w:bCs/>
        </w:rPr>
        <w:t>»</w:t>
      </w:r>
    </w:p>
    <w:p w:rsidR="00E90760" w:rsidRPr="008A155F" w:rsidRDefault="00E90760" w:rsidP="008A155F">
      <w:pPr>
        <w:tabs>
          <w:tab w:val="left" w:pos="9701"/>
        </w:tabs>
        <w:contextualSpacing/>
        <w:jc w:val="right"/>
        <w:rPr>
          <w:rFonts w:ascii="Times New Roman" w:hAnsi="Times New Roman"/>
          <w:b/>
          <w:i/>
          <w:iCs/>
          <w:sz w:val="28"/>
          <w:szCs w:val="28"/>
          <w:lang w:val="uk-UA"/>
        </w:rPr>
      </w:pPr>
      <w:r w:rsidRPr="008A155F">
        <w:rPr>
          <w:rFonts w:ascii="Times New Roman" w:hAnsi="Times New Roman"/>
          <w:b/>
          <w:sz w:val="28"/>
          <w:szCs w:val="28"/>
        </w:rPr>
        <w:t xml:space="preserve">Таблиця </w:t>
      </w:r>
      <w:r w:rsidRPr="008A155F">
        <w:rPr>
          <w:rFonts w:ascii="Times New Roman" w:hAnsi="Times New Roman"/>
          <w:b/>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A564C3" w:rsidRPr="008A155F" w:rsidTr="00E90760">
        <w:tc>
          <w:tcPr>
            <w:tcW w:w="2392" w:type="dxa"/>
            <w:tcBorders>
              <w:top w:val="single" w:sz="4" w:space="0" w:color="auto"/>
              <w:left w:val="single" w:sz="4" w:space="0" w:color="auto"/>
              <w:bottom w:val="single" w:sz="4" w:space="0" w:color="auto"/>
              <w:right w:val="single" w:sz="4" w:space="0" w:color="auto"/>
            </w:tcBorders>
          </w:tcPr>
          <w:p w:rsidR="00E90760" w:rsidRPr="008A155F" w:rsidRDefault="00E90760" w:rsidP="008A155F">
            <w:pPr>
              <w:pStyle w:val="BodyTextIndent1"/>
              <w:ind w:left="0"/>
              <w:contextualSpacing/>
              <w:jc w:val="center"/>
              <w:rPr>
                <w:b/>
                <w:bCs/>
                <w:i/>
                <w:iCs/>
              </w:rPr>
            </w:pPr>
            <w:r w:rsidRPr="008A155F">
              <w:rPr>
                <w:b/>
                <w:bCs/>
                <w:i/>
                <w:iCs/>
              </w:rPr>
              <w:t>Назва організації</w:t>
            </w:r>
          </w:p>
        </w:tc>
        <w:tc>
          <w:tcPr>
            <w:tcW w:w="2392" w:type="dxa"/>
            <w:tcBorders>
              <w:top w:val="single" w:sz="4" w:space="0" w:color="auto"/>
              <w:left w:val="single" w:sz="4" w:space="0" w:color="auto"/>
              <w:bottom w:val="single" w:sz="4" w:space="0" w:color="auto"/>
              <w:right w:val="single" w:sz="4" w:space="0" w:color="auto"/>
            </w:tcBorders>
          </w:tcPr>
          <w:p w:rsidR="00E90760" w:rsidRPr="008A155F" w:rsidRDefault="00E90760" w:rsidP="008A155F">
            <w:pPr>
              <w:pStyle w:val="BodyTextIndent1"/>
              <w:ind w:left="0"/>
              <w:contextualSpacing/>
              <w:jc w:val="center"/>
              <w:rPr>
                <w:b/>
                <w:bCs/>
                <w:i/>
                <w:iCs/>
              </w:rPr>
            </w:pPr>
            <w:r w:rsidRPr="008A155F">
              <w:rPr>
                <w:b/>
                <w:bCs/>
                <w:i/>
                <w:iCs/>
              </w:rPr>
              <w:t>Вид сировини</w:t>
            </w:r>
          </w:p>
        </w:tc>
        <w:tc>
          <w:tcPr>
            <w:tcW w:w="2393" w:type="dxa"/>
            <w:tcBorders>
              <w:top w:val="single" w:sz="4" w:space="0" w:color="auto"/>
              <w:left w:val="single" w:sz="4" w:space="0" w:color="auto"/>
              <w:bottom w:val="single" w:sz="4" w:space="0" w:color="auto"/>
              <w:right w:val="single" w:sz="4" w:space="0" w:color="auto"/>
            </w:tcBorders>
          </w:tcPr>
          <w:p w:rsidR="00E90760" w:rsidRPr="008A155F" w:rsidRDefault="00E90760" w:rsidP="008A155F">
            <w:pPr>
              <w:pStyle w:val="BodyTextIndent1"/>
              <w:ind w:left="0"/>
              <w:contextualSpacing/>
              <w:jc w:val="center"/>
              <w:rPr>
                <w:b/>
                <w:bCs/>
                <w:i/>
                <w:iCs/>
              </w:rPr>
            </w:pPr>
            <w:r w:rsidRPr="008A155F">
              <w:rPr>
                <w:b/>
                <w:bCs/>
                <w:i/>
                <w:iCs/>
              </w:rPr>
              <w:t>Сильні сторони</w:t>
            </w:r>
          </w:p>
        </w:tc>
        <w:tc>
          <w:tcPr>
            <w:tcW w:w="2393" w:type="dxa"/>
            <w:tcBorders>
              <w:top w:val="single" w:sz="4" w:space="0" w:color="auto"/>
              <w:left w:val="single" w:sz="4" w:space="0" w:color="auto"/>
              <w:bottom w:val="single" w:sz="4" w:space="0" w:color="auto"/>
              <w:right w:val="single" w:sz="4" w:space="0" w:color="auto"/>
            </w:tcBorders>
          </w:tcPr>
          <w:p w:rsidR="00E90760" w:rsidRPr="008A155F" w:rsidRDefault="00E90760" w:rsidP="008A155F">
            <w:pPr>
              <w:pStyle w:val="BodyTextIndent1"/>
              <w:ind w:left="0"/>
              <w:contextualSpacing/>
              <w:jc w:val="center"/>
              <w:rPr>
                <w:b/>
                <w:bCs/>
                <w:i/>
                <w:iCs/>
              </w:rPr>
            </w:pPr>
            <w:r w:rsidRPr="008A155F">
              <w:rPr>
                <w:b/>
                <w:bCs/>
                <w:i/>
                <w:iCs/>
              </w:rPr>
              <w:t>Слабкі сторони</w:t>
            </w:r>
          </w:p>
        </w:tc>
      </w:tr>
      <w:tr w:rsidR="00A564C3" w:rsidRPr="008A155F" w:rsidTr="00E90760">
        <w:tc>
          <w:tcPr>
            <w:tcW w:w="2392"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pPr>
            <w:r w:rsidRPr="008A155F">
              <w:t>Радивилівський КХП</w:t>
            </w:r>
          </w:p>
        </w:tc>
        <w:tc>
          <w:tcPr>
            <w:tcW w:w="2392" w:type="dxa"/>
            <w:vMerge w:val="restart"/>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Борошно</w:t>
            </w: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Надійність постачання</w:t>
            </w: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Коливання цін</w:t>
            </w:r>
          </w:p>
        </w:tc>
      </w:tr>
      <w:tr w:rsidR="00A564C3" w:rsidRPr="008A155F" w:rsidTr="00E90760">
        <w:tc>
          <w:tcPr>
            <w:tcW w:w="2392"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pPr>
            <w:r w:rsidRPr="008A155F">
              <w:t>Луцький КХП</w:t>
            </w:r>
          </w:p>
        </w:tc>
        <w:tc>
          <w:tcPr>
            <w:tcW w:w="2392" w:type="dxa"/>
            <w:vMerge/>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Відносна стійкість цін</w:t>
            </w: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Ймовірні збої роботи</w:t>
            </w:r>
          </w:p>
        </w:tc>
      </w:tr>
      <w:tr w:rsidR="00A564C3" w:rsidRPr="008A155F" w:rsidTr="00E90760">
        <w:tc>
          <w:tcPr>
            <w:tcW w:w="2392"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pPr>
            <w:r w:rsidRPr="008A155F">
              <w:t>Львівський комбінат «Ензім»</w:t>
            </w:r>
          </w:p>
        </w:tc>
        <w:tc>
          <w:tcPr>
            <w:tcW w:w="2392"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Дріжді</w:t>
            </w: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Хороший імідж орг-ї</w:t>
            </w: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Незручні умови поставки</w:t>
            </w:r>
          </w:p>
        </w:tc>
      </w:tr>
      <w:tr w:rsidR="00A564C3" w:rsidRPr="008A155F" w:rsidTr="00E90760">
        <w:tc>
          <w:tcPr>
            <w:tcW w:w="2392"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pPr>
            <w:r w:rsidRPr="008A155F">
              <w:t>Луцький комбінат «ОЛС»</w:t>
            </w:r>
          </w:p>
        </w:tc>
        <w:tc>
          <w:tcPr>
            <w:tcW w:w="2392"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Олія</w:t>
            </w: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Висока якість продукції</w:t>
            </w: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Коливання ціни</w:t>
            </w:r>
          </w:p>
        </w:tc>
      </w:tr>
      <w:tr w:rsidR="00A564C3" w:rsidRPr="008A155F" w:rsidTr="00E90760">
        <w:tc>
          <w:tcPr>
            <w:tcW w:w="2392"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pPr>
            <w:r w:rsidRPr="008A155F">
              <w:t>«Укрресурс»</w:t>
            </w:r>
          </w:p>
        </w:tc>
        <w:tc>
          <w:tcPr>
            <w:tcW w:w="2392"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Цукор</w:t>
            </w: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Надійна  співпраця</w:t>
            </w:r>
          </w:p>
        </w:tc>
        <w:tc>
          <w:tcPr>
            <w:tcW w:w="2393" w:type="dxa"/>
            <w:tcBorders>
              <w:top w:val="single" w:sz="4" w:space="0" w:color="auto"/>
              <w:left w:val="single" w:sz="4" w:space="0" w:color="auto"/>
              <w:bottom w:val="single" w:sz="4" w:space="0" w:color="auto"/>
              <w:right w:val="single" w:sz="4" w:space="0" w:color="auto"/>
            </w:tcBorders>
            <w:vAlign w:val="center"/>
          </w:tcPr>
          <w:p w:rsidR="00E90760" w:rsidRPr="008A155F" w:rsidRDefault="00E90760" w:rsidP="008A155F">
            <w:pPr>
              <w:pStyle w:val="BodyTextIndent1"/>
              <w:ind w:left="0"/>
              <w:contextualSpacing/>
              <w:jc w:val="center"/>
            </w:pPr>
            <w:r w:rsidRPr="008A155F">
              <w:t>Певна залежність від клімату</w:t>
            </w:r>
          </w:p>
        </w:tc>
      </w:tr>
    </w:tbl>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contextualSpacing/>
        <w:rPr>
          <w:rFonts w:ascii="Times New Roman" w:hAnsi="Times New Roman"/>
          <w:sz w:val="28"/>
          <w:szCs w:val="28"/>
          <w:lang w:val="uk-UA"/>
        </w:rPr>
      </w:pPr>
    </w:p>
    <w:p w:rsidR="00E90760" w:rsidRPr="008A155F" w:rsidRDefault="00E90760" w:rsidP="008A155F">
      <w:pPr>
        <w:spacing w:line="360" w:lineRule="auto"/>
        <w:ind w:left="-1260"/>
        <w:contextualSpacing/>
        <w:rPr>
          <w:rFonts w:ascii="Times New Roman" w:hAnsi="Times New Roman"/>
          <w:sz w:val="28"/>
          <w:szCs w:val="28"/>
          <w:lang w:val="uk-UA"/>
        </w:rPr>
      </w:pPr>
    </w:p>
    <w:p w:rsidR="00E90760" w:rsidRPr="008A155F" w:rsidRDefault="00E90760" w:rsidP="008A155F">
      <w:pPr>
        <w:shd w:val="clear" w:color="auto" w:fill="FFFFFF"/>
        <w:spacing w:line="360" w:lineRule="auto"/>
        <w:ind w:firstLine="624"/>
        <w:contextualSpacing/>
        <w:rPr>
          <w:rFonts w:ascii="Times New Roman" w:hAnsi="Times New Roman"/>
          <w:color w:val="000000"/>
          <w:sz w:val="28"/>
          <w:szCs w:val="28"/>
          <w:lang w:val="uk-UA"/>
        </w:rPr>
        <w:sectPr w:rsidR="00E90760" w:rsidRPr="008A155F" w:rsidSect="00EC0F3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CE7C34" w:rsidRPr="00CE7C34" w:rsidRDefault="00CE7C34" w:rsidP="00CE7C34">
      <w:pPr>
        <w:jc w:val="center"/>
        <w:rPr>
          <w:rFonts w:ascii="Times New Roman" w:hAnsi="Times New Roman"/>
          <w:b/>
          <w:i/>
          <w:sz w:val="28"/>
          <w:szCs w:val="28"/>
        </w:rPr>
      </w:pPr>
      <w:r w:rsidRPr="00CE7C34">
        <w:rPr>
          <w:rFonts w:ascii="Times New Roman" w:hAnsi="Times New Roman"/>
          <w:i/>
          <w:sz w:val="28"/>
          <w:szCs w:val="28"/>
        </w:rPr>
        <w:lastRenderedPageBreak/>
        <w:t xml:space="preserve">.           </w:t>
      </w:r>
      <w:r w:rsidRPr="00CE7C34">
        <w:rPr>
          <w:rFonts w:ascii="Times New Roman" w:hAnsi="Times New Roman"/>
          <w:b/>
          <w:i/>
          <w:sz w:val="28"/>
          <w:szCs w:val="28"/>
        </w:rPr>
        <w:t>Організаційна структура ВАТ «</w:t>
      </w:r>
      <w:r>
        <w:rPr>
          <w:rFonts w:ascii="Times New Roman" w:hAnsi="Times New Roman"/>
          <w:b/>
          <w:i/>
          <w:sz w:val="28"/>
          <w:szCs w:val="28"/>
          <w:lang w:val="uk-UA"/>
        </w:rPr>
        <w:t>Кузнецовський хлібзавод</w:t>
      </w:r>
      <w:r w:rsidRPr="00CE7C34">
        <w:rPr>
          <w:rFonts w:ascii="Times New Roman" w:hAnsi="Times New Roman"/>
          <w:b/>
          <w:i/>
          <w:sz w:val="28"/>
          <w:szCs w:val="28"/>
        </w:rPr>
        <w:t>»</w:t>
      </w:r>
    </w:p>
    <w:p w:rsidR="00E90760" w:rsidRPr="008A155F" w:rsidRDefault="00BC0F60" w:rsidP="008A155F">
      <w:pPr>
        <w:shd w:val="clear" w:color="auto" w:fill="FFFFFF"/>
        <w:spacing w:line="360" w:lineRule="auto"/>
        <w:contextualSpacing/>
        <w:rPr>
          <w:rFonts w:ascii="Times New Roman" w:hAnsi="Times New Roman"/>
          <w:color w:val="000000"/>
          <w:sz w:val="28"/>
          <w:szCs w:val="28"/>
          <w:lang w:val="uk-UA"/>
        </w:rPr>
      </w:pPr>
      <w:r>
        <w:rPr>
          <w:rFonts w:ascii="Times New Roman" w:hAnsi="Times New Roman"/>
          <w:color w:val="000000"/>
          <w:sz w:val="28"/>
          <w:szCs w:val="28"/>
          <w:lang w:val="uk-UA"/>
        </w:rPr>
      </w:r>
      <w:r>
        <w:rPr>
          <w:rFonts w:ascii="Times New Roman" w:hAnsi="Times New Roman"/>
          <w:color w:val="000000"/>
          <w:sz w:val="28"/>
          <w:szCs w:val="28"/>
          <w:lang w:val="uk-UA"/>
        </w:rPr>
        <w:pict>
          <v:group id="_x0000_s1060" editas="canvas" alt="таблиця 7" style="width:763pt;height:457.15pt;mso-position-horizontal-relative:char;mso-position-vertical-relative:line" coordorigin="4146,2532" coordsize="7200,2777">
            <o:lock v:ext="edit" aspectratio="t"/>
            <o:diagram v:ext="edit" dgmstyle="0" dgmscalex="138899" dgmscaley="215743" dgmfontsize="25" constrainbounds="0,0,0,0" autoformat="t" autolayout="f"/>
            <v:shape id="_x0000_s1061" type="#_x0000_t75" style="position:absolute;left:4146;top:2532;width:7200;height:2777"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2" o:spid="_x0000_s1062" type="#_x0000_t34" style="position:absolute;left:5182;top:3501;width:155;height:1;rotation:270" o:connectortype="elbow" adj="7308,-69368400,-364967" strokeweight="2.25pt"/>
            <v:shapetype id="_x0000_t33" coordsize="21600,21600" o:spt="33" o:oned="t" path="m,l21600,r,21600e" filled="f">
              <v:stroke joinstyle="miter"/>
              <v:path arrowok="t" fillok="f" o:connecttype="none"/>
              <o:lock v:ext="edit" shapetype="t"/>
            </v:shapetype>
            <v:shape id="_s1063" o:spid="_x0000_s1063" type="#_x0000_t33" style="position:absolute;left:6433;top:3003;width:1313;height:216;flip:y" o:connectortype="elbow" adj="-49093,134585,-49093" strokeweight="2.25pt"/>
            <v:shape id="_s1064" o:spid="_x0000_s1064" type="#_x0000_t34" style="position:absolute;left:7674;top:3074;width:144;height:1;rotation:270" o:connectortype="elbow" adj="10205,-72878400,-402066" strokeweight="2.25pt"/>
            <v:shapetype id="_x0000_t32" coordsize="21600,21600" o:spt="32" o:oned="t" path="m,l21600,21600e" filled="f">
              <v:path arrowok="t" fillok="f" o:connecttype="none"/>
              <o:lock v:ext="edit" shapetype="t"/>
            </v:shapetype>
            <v:shape id="_s1068" o:spid="_x0000_s1068" type="#_x0000_t32" style="position:absolute;left:7525;top:3313;width:443;height:1;rotation:270" o:connectortype="elbow" adj="-125501,-1,-125501" strokeweight="2.25pt"/>
            <v:shape id="_s1069" o:spid="_x0000_s1069" type="#_x0000_t33" style="position:absolute;left:7746;top:3003;width:3076;height:421;rotation:180" o:connectortype="elbow" adj="-50668,-67396,-50668" strokeweight="2.25pt"/>
            <v:shape id="_s1070" o:spid="_x0000_s1070" type="#_x0000_t34" style="position:absolute;left:4539;top:3424;width:3200;height:216;rotation:180;flip:x" o:connectortype="elbow" adj="-568,-134585,7620" strokeweight="2.25pt"/>
            <v:roundrect id="_s1071" o:spid="_x0000_s1071" style="position:absolute;left:6857;top:2666;width:1778;height:337;v-text-anchor:middle" arcsize="10923f" o:dgmlayout="0" o:dgmnodekind="1" fillcolor="#bbe0e3">
              <v:textbox style="mso-next-textbox:#_s1071" inset="0,0,0,0">
                <w:txbxContent>
                  <w:p w:rsidR="005E113F" w:rsidRPr="00EC4F75" w:rsidRDefault="005E113F" w:rsidP="00E90760">
                    <w:pPr>
                      <w:jc w:val="center"/>
                      <w:rPr>
                        <w:rFonts w:ascii="Times New Roman" w:hAnsi="Times New Roman"/>
                        <w:b/>
                        <w:i/>
                        <w:sz w:val="36"/>
                        <w:szCs w:val="36"/>
                      </w:rPr>
                    </w:pPr>
                    <w:r w:rsidRPr="00EC4F75">
                      <w:rPr>
                        <w:rFonts w:ascii="Times New Roman" w:hAnsi="Times New Roman"/>
                        <w:b/>
                        <w:i/>
                        <w:sz w:val="36"/>
                        <w:szCs w:val="36"/>
                      </w:rPr>
                      <w:t>Загальні збори акціонерів</w:t>
                    </w:r>
                  </w:p>
                </w:txbxContent>
              </v:textbox>
            </v:roundrect>
            <v:roundrect id="_s1072" o:spid="_x0000_s1072" style="position:absolute;left:4146;top:3535;width:720;height:221;v-text-anchor:middle" arcsize="10923f" o:dgmlayout="0" o:dgmnodekind="0" fillcolor="#bbe0e3">
              <v:textbox style="mso-next-textbox:#_s1072" inset="0,0,0,0">
                <w:txbxContent>
                  <w:p w:rsidR="005E113F" w:rsidRDefault="005E113F" w:rsidP="00EC4F75">
                    <w:pPr>
                      <w:spacing w:line="240" w:lineRule="auto"/>
                      <w:contextualSpacing/>
                      <w:jc w:val="center"/>
                    </w:pPr>
                    <w:r>
                      <w:t>Відділ</w:t>
                    </w:r>
                  </w:p>
                  <w:p w:rsidR="005E113F" w:rsidRPr="00371BFE" w:rsidRDefault="005E113F" w:rsidP="00EC4F75">
                    <w:pPr>
                      <w:spacing w:line="240" w:lineRule="auto"/>
                      <w:contextualSpacing/>
                      <w:jc w:val="center"/>
                    </w:pPr>
                    <w:r>
                      <w:t>кадрів</w:t>
                    </w:r>
                  </w:p>
                </w:txbxContent>
              </v:textbox>
            </v:roundrect>
            <v:roundrect id="_s1073" o:spid="_x0000_s1073" style="position:absolute;left:5717;top:3535;width:785;height:221;v-text-anchor:middle" arcsize="10923f" o:dgmlayout="0" o:dgmnodekind="0" fillcolor="#bbe0e3">
              <v:textbox style="mso-next-textbox:#_s1073" inset="0,0,0,0">
                <w:txbxContent>
                  <w:p w:rsidR="005E113F" w:rsidRPr="00371BFE" w:rsidRDefault="005E113F" w:rsidP="00E90760">
                    <w:pPr>
                      <w:jc w:val="center"/>
                    </w:pPr>
                    <w:r w:rsidRPr="00371BFE">
                      <w:t xml:space="preserve">Від. </w:t>
                    </w:r>
                    <w:r>
                      <w:t>е</w:t>
                    </w:r>
                    <w:r w:rsidRPr="00371BFE">
                      <w:t>кономіки і вир-ва</w:t>
                    </w:r>
                  </w:p>
                </w:txbxContent>
              </v:textbox>
            </v:roundrect>
            <v:roundrect id="_s1074" o:spid="_x0000_s1074" style="position:absolute;left:7353;top:3535;width:786;height:221;v-text-anchor:middle" arcsize="10923f" o:dgmlayout="0" o:dgmnodekind="0" fillcolor="#bbe0e3">
              <v:textbox style="mso-next-textbox:#_s1074" inset="0,0,0,0">
                <w:txbxContent>
                  <w:p w:rsidR="005E113F" w:rsidRPr="00371BFE" w:rsidRDefault="005E113F" w:rsidP="00E90760">
                    <w:pPr>
                      <w:jc w:val="center"/>
                    </w:pPr>
                    <w:r w:rsidRPr="00371BFE">
                      <w:t>Від гол. інженера</w:t>
                    </w:r>
                  </w:p>
                </w:txbxContent>
              </v:textbox>
            </v:roundrect>
            <v:roundrect id="_s1078" o:spid="_x0000_s1078" style="position:absolute;left:6857;top:3147;width:1777;height:144;v-text-anchor:middle" arcsize="10923f" o:dgmlayout="0" o:dgmnodekind="0" fillcolor="#bbe0e3">
              <v:textbox style="mso-next-textbox:#_s1078" inset="0,0,0,0">
                <w:txbxContent>
                  <w:p w:rsidR="005E113F" w:rsidRPr="0077053B" w:rsidRDefault="005E113F" w:rsidP="00E90760">
                    <w:pPr>
                      <w:jc w:val="center"/>
                      <w:rPr>
                        <w:b/>
                        <w:sz w:val="37"/>
                      </w:rPr>
                    </w:pPr>
                    <w:r w:rsidRPr="0077053B">
                      <w:rPr>
                        <w:b/>
                        <w:sz w:val="37"/>
                      </w:rPr>
                      <w:t>Голова правління</w:t>
                    </w:r>
                  </w:p>
                </w:txbxContent>
              </v:textbox>
            </v:roundrect>
            <v:roundrect id="_s1079" o:spid="_x0000_s1079" style="position:absolute;left:4739;top:3147;width:1694;height:144;v-text-anchor:middle" arcsize="10923f" o:dgmlayout="0" o:dgmnodekind="2" fillcolor="#bbe0e3">
              <v:textbox style="mso-next-textbox:#_s1079" inset="0,0,0,0">
                <w:txbxContent>
                  <w:p w:rsidR="005E113F" w:rsidRPr="00DA5E73" w:rsidRDefault="005E113F" w:rsidP="00E90760">
                    <w:pPr>
                      <w:jc w:val="center"/>
                      <w:rPr>
                        <w:sz w:val="37"/>
                      </w:rPr>
                    </w:pPr>
                    <w:r w:rsidRPr="00DA5E73">
                      <w:rPr>
                        <w:sz w:val="37"/>
                      </w:rPr>
                      <w:t>Ревізійна комісія</w:t>
                    </w:r>
                  </w:p>
                </w:txbxContent>
              </v:textbox>
            </v:roundrect>
            <v:roundrect id="_x0000_s1080" style="position:absolute;left:9059;top:3147;width:1694;height:144;v-text-anchor:middle" arcsize="0" o:dgmlayout="0" o:dgmnodekind="2" fillcolor="#bbe0e3">
              <v:textbox style="mso-next-textbox:#_x0000_s1080" inset="0,0,0,0">
                <w:txbxContent>
                  <w:p w:rsidR="005E113F" w:rsidRPr="006A19BB" w:rsidRDefault="005E113F" w:rsidP="00E90760">
                    <w:pPr>
                      <w:jc w:val="center"/>
                      <w:rPr>
                        <w:sz w:val="37"/>
                        <w:szCs w:val="37"/>
                      </w:rPr>
                    </w:pPr>
                    <w:r w:rsidRPr="006A19BB">
                      <w:rPr>
                        <w:sz w:val="37"/>
                        <w:szCs w:val="37"/>
                      </w:rPr>
                      <w:t>Спостережна рада</w:t>
                    </w:r>
                  </w:p>
                </w:txbxContent>
              </v:textbox>
            </v:roundrect>
            <v:shape id="_x0000_s1081" type="#_x0000_t32" style="position:absolute;left:8638;top:3203;width:424;height:1" o:connectortype="elbow" adj="-255508,-1,-255508" strokeweight="2.25pt"/>
            <v:roundrect id="_x0000_s1082" style="position:absolute;left:4931;top:3535;width:720;height:221;v-text-anchor:middle" arcsize="10923f" o:dgmlayout="0" o:dgmnodekind="0" fillcolor="#bbe0e3">
              <v:textbox style="mso-next-textbox:#_x0000_s1082" inset="0,0,0,0">
                <w:txbxContent>
                  <w:p w:rsidR="005E113F" w:rsidRPr="00371BFE" w:rsidRDefault="005E113F" w:rsidP="00E90760">
                    <w:pPr>
                      <w:jc w:val="center"/>
                    </w:pPr>
                    <w:r>
                      <w:t>Торговий відділ</w:t>
                    </w:r>
                  </w:p>
                  <w:p w:rsidR="005E113F" w:rsidRDefault="005E113F" w:rsidP="00E90760"/>
                </w:txbxContent>
              </v:textbox>
            </v:roundrect>
            <v:roundrect id="_x0000_s1083" style="position:absolute;left:6568;top:3535;width:720;height:221;v-text-anchor:middle" arcsize="10923f" o:dgmlayout="0" o:dgmnodekind="0" fillcolor="#bbe0e3">
              <v:textbox style="mso-next-textbox:#_x0000_s1083" inset="0,0,0,0">
                <w:txbxContent>
                  <w:p w:rsidR="005E113F" w:rsidRPr="00371BFE" w:rsidRDefault="005E113F" w:rsidP="00E90760">
                    <w:pPr>
                      <w:jc w:val="center"/>
                    </w:pPr>
                    <w:r>
                      <w:t>Бухгалтерія</w:t>
                    </w:r>
                  </w:p>
                </w:txbxContent>
              </v:textbox>
            </v:roundrect>
            <v:roundrect id="_x0000_s1084" style="position:absolute;left:8204;top:3535;width:720;height:221;v-text-anchor:middle" arcsize="10923f" o:dgmlayout="0" o:dgmnodekind="0" fillcolor="#bbe0e3">
              <v:textbox style="mso-next-textbox:#_x0000_s1084" inset="0,0,0,0">
                <w:txbxContent>
                  <w:p w:rsidR="005E113F" w:rsidRPr="00371BFE" w:rsidRDefault="005E113F" w:rsidP="00E90760">
                    <w:pPr>
                      <w:jc w:val="center"/>
                    </w:pPr>
                    <w:r>
                      <w:t>Служба маркетингу</w:t>
                    </w:r>
                  </w:p>
                </w:txbxContent>
              </v:textbox>
            </v:roundrect>
            <v:roundrect id="_x0000_s1085" style="position:absolute;left:9775;top:3535;width:655;height:221;v-text-anchor:middle" arcsize="10923f" o:dgmlayout="0" o:dgmnodekind="0" fillcolor="#bbe0e3">
              <v:textbox style="mso-next-textbox:#_x0000_s1085" inset="0,0,0,0">
                <w:txbxContent>
                  <w:p w:rsidR="005E113F" w:rsidRPr="00371BFE" w:rsidRDefault="005E113F" w:rsidP="00E90760">
                    <w:pPr>
                      <w:jc w:val="center"/>
                    </w:pPr>
                    <w:r>
                      <w:t>В-л реалізації</w:t>
                    </w:r>
                  </w:p>
                </w:txbxContent>
              </v:textbox>
            </v:roundrect>
            <v:roundrect id="_x0000_s1086" style="position:absolute;left:8990;top:3535;width:720;height:221;v-text-anchor:middle" arcsize="10923f" o:dgmlayout="0" o:dgmnodekind="0" fillcolor="#bbe0e3">
              <v:textbox style="mso-next-textbox:#_x0000_s1086" inset="0,0,0,0">
                <w:txbxContent>
                  <w:p w:rsidR="005E113F" w:rsidRPr="00371BFE" w:rsidRDefault="005E113F" w:rsidP="00E90760">
                    <w:pPr>
                      <w:jc w:val="center"/>
                    </w:pPr>
                    <w:r w:rsidRPr="00371BFE">
                      <w:t>В-л охорони праці</w:t>
                    </w:r>
                  </w:p>
                </w:txbxContent>
              </v:textbox>
            </v:roundrect>
            <v:roundrect id="_x0000_s1087" style="position:absolute;left:10495;top:3535;width:720;height:250;v-text-anchor:middle" arcsize="10923f" o:dgmlayout="0" o:dgmnodekind="0" fillcolor="#bbe0e3">
              <v:textbox style="mso-next-textbox:#_x0000_s1087" inset="0,0,0,0">
                <w:txbxContent>
                  <w:p w:rsidR="005E113F" w:rsidRPr="00371BFE" w:rsidRDefault="005E113F" w:rsidP="00EC4F75">
                    <w:pPr>
                      <w:contextualSpacing/>
                      <w:jc w:val="center"/>
                    </w:pPr>
                    <w:r w:rsidRPr="00371BFE">
                      <w:t>Відділ</w:t>
                    </w:r>
                  </w:p>
                  <w:p w:rsidR="005E113F" w:rsidRPr="00371BFE" w:rsidRDefault="005E113F" w:rsidP="00EC4F75">
                    <w:pPr>
                      <w:contextualSpacing/>
                      <w:jc w:val="center"/>
                    </w:pPr>
                    <w:r w:rsidRPr="00371BFE">
                      <w:t>Цінних паперів</w:t>
                    </w:r>
                  </w:p>
                  <w:p w:rsidR="005E113F" w:rsidRPr="00C567CB" w:rsidRDefault="005E113F" w:rsidP="00E90760"/>
                </w:txbxContent>
              </v:textbox>
            </v:roundrect>
            <v:shape id="_x0000_s1093" type="#_x0000_t34" style="position:absolute;left:6055;top:3479;width:111;height:1;rotation:270" o:connectortype="elbow" adj=",-35280000,-302796" strokeweight="2.25pt"/>
            <v:shape id="_x0000_s1094" type="#_x0000_t34" style="position:absolute;left:6873;top:3479;width:111;height:1;rotation:270" o:connectortype="elbow" adj=",-35280000,-405707" strokeweight="2.25pt"/>
            <v:shape id="_x0000_s1095" type="#_x0000_t34" style="position:absolute;left:8542;top:3479;width:111;height:1;rotation:270" o:connectortype="elbow" adj=",-35280000,-405707" strokeweight="2.25pt"/>
            <v:shape id="_x0000_s1096" type="#_x0000_t34" style="position:absolute;left:9327;top:3479;width:111;height:1;rotation:270" o:connectortype="elbow" adj=",-35280000,-405707" strokeweight="2.25pt"/>
            <v:shape id="_x0000_s1097" type="#_x0000_t34" style="position:absolute;left:10047;top:3479;width:111;height:1;rotation:270" o:connectortype="elbow" adj=",-35280000,-405707" strokeweight="2.25pt"/>
            <v:shape id="_x0000_s1098" type="#_x0000_t34" style="position:absolute;left:10767;top:3479;width:111;height:1;rotation:270" o:connectortype="elbow" adj=",-35280000,-405707" strokeweight="2.25pt"/>
            <v:group id="_x0000_s1128" style="position:absolute;left:6987;top:4862;width:3115;height:334" coordorigin="6987,4862" coordsize="3115,334">
              <v:shape id="_x0000_s1100" type="#_x0000_t34" style="position:absolute;left:7520;top:5030;width:111;height:1;rotation:270" o:connectortype="elbow" adj=",-35280000,-405707" strokeweight="2.25pt"/>
              <v:group id="_x0000_s1127" style="position:absolute;left:6987;top:4862;width:3115;height:334" coordorigin="6241,4864" coordsize="3115,334">
                <v:shape id="_s1065" o:spid="_x0000_s1065" type="#_x0000_t34" style="position:absolute;left:6830;top:4975;width:2029;height:2;rotation:180;flip:y" o:connectortype="elbow" adj="896,31352400,-72611" strokeweight="2.25pt"/>
                <v:roundrect id="_s1075" o:spid="_x0000_s1075" style="position:absolute;left:6241;top:5085;width:1046;height:111;v-text-anchor:middle" arcsize="10923f" o:dgmlayout="2" o:dgmnodekind="0" fillcolor="#bbe0e3">
                  <v:textbox style="mso-next-textbox:#_s1075" inset="0,0,0,0">
                    <w:txbxContent>
                      <w:p w:rsidR="005E113F" w:rsidRPr="0025770D" w:rsidRDefault="005E113F" w:rsidP="00E90760">
                        <w:pPr>
                          <w:jc w:val="center"/>
                        </w:pPr>
                        <w:r>
                          <w:t>Цех хлібопечення</w:t>
                        </w:r>
                      </w:p>
                    </w:txbxContent>
                  </v:textbox>
                </v:roundrect>
                <v:roundrect id="_s1076" o:spid="_x0000_s1076" style="position:absolute;left:7353;top:5085;width:982;height:111;v-text-anchor:middle" arcsize="10923f" o:dgmlayout="2" o:dgmnodekind="0" fillcolor="#bbe0e3">
                  <v:textbox style="mso-next-textbox:#_s1076" inset="0,0,0,0">
                    <w:txbxContent>
                      <w:p w:rsidR="005E113F" w:rsidRPr="00C567CB" w:rsidRDefault="005E113F" w:rsidP="00E90760">
                        <w:pPr>
                          <w:jc w:val="center"/>
                        </w:pPr>
                        <w:r>
                          <w:t>Конд-ке вироб-во</w:t>
                        </w:r>
                      </w:p>
                    </w:txbxContent>
                  </v:textbox>
                </v:roundrect>
                <v:roundrect id="_s1077" o:spid="_x0000_s1077" style="position:absolute;left:8440;top:5087;width:916;height:111;v-text-anchor:middle" arcsize="10923f" o:dgmlayout="2" o:dgmnodekind="0" fillcolor="#bbe0e3">
                  <v:textbox style="mso-next-textbox:#_s1077" inset="0,0,0,0">
                    <w:txbxContent>
                      <w:p w:rsidR="005E113F" w:rsidRPr="00C567CB" w:rsidRDefault="005E113F" w:rsidP="00E90760">
                        <w:pPr>
                          <w:jc w:val="center"/>
                          <w:rPr>
                            <w:sz w:val="21"/>
                            <w:szCs w:val="21"/>
                          </w:rPr>
                        </w:pPr>
                        <w:r w:rsidRPr="00C567CB">
                          <w:rPr>
                            <w:sz w:val="21"/>
                            <w:szCs w:val="21"/>
                          </w:rPr>
                          <w:t>Дільниця пакування</w:t>
                        </w:r>
                      </w:p>
                    </w:txbxContent>
                  </v:textbox>
                </v:roundrect>
                <v:shape id="_x0000_s1099" type="#_x0000_t34" style="position:absolute;left:7756;top:4919;width:111;height:1;rotation:270" o:connectortype="elbow" adj=",-35280000,-405707" strokeweight="2.25pt"/>
                <v:shape id="_x0000_s1101" type="#_x0000_t34" style="position:absolute;left:7756;top:5030;width:111;height:1;rotation:270" o:connectortype="elbow" adj=",-35280000,-405707" strokeweight="2.25pt"/>
                <v:shape id="_x0000_s1102" type="#_x0000_t34" style="position:absolute;left:8804;top:5030;width:111;height:1;rotation:270" o:connectortype="elbow" adj=",-35280000,-405707" strokeweight="2.25pt"/>
              </v:group>
            </v:group>
            <v:group id="_x0000_s1126" style="position:absolute;left:10004;top:3756;width:1211;height:915" coordorigin="9350,3756" coordsize="1211,725">
              <v:shape id="_s1067" o:spid="_x0000_s1067" type="#_x0000_t34" style="position:absolute;left:9350;top:4198;width:293;height:1" o:connectortype="elbow" adj="6261,-44668800,-423409" strokeweight="2.25pt"/>
              <v:roundrect id="_x0000_s1103" style="position:absolute;left:9644;top:3867;width:917;height:179;v-text-anchor:middle" arcsize="10923f" o:dgmlayout="2" o:dgmnodekind="0" fillcolor="#bbe0e3">
                <v:textbox style="mso-next-textbox:#_x0000_s1103" inset="0,0,0,0">
                  <w:txbxContent>
                    <w:p w:rsidR="005E113F" w:rsidRDefault="005E113F" w:rsidP="00EC4F75">
                      <w:pPr>
                        <w:contextualSpacing/>
                        <w:jc w:val="center"/>
                        <w:rPr>
                          <w:sz w:val="20"/>
                          <w:szCs w:val="20"/>
                        </w:rPr>
                      </w:pPr>
                      <w:r>
                        <w:rPr>
                          <w:sz w:val="20"/>
                          <w:szCs w:val="20"/>
                        </w:rPr>
                        <w:t>Служба</w:t>
                      </w:r>
                    </w:p>
                    <w:p w:rsidR="005E113F" w:rsidRPr="00F74276" w:rsidRDefault="005E113F" w:rsidP="00E90760">
                      <w:pPr>
                        <w:jc w:val="center"/>
                      </w:pPr>
                      <w:r>
                        <w:rPr>
                          <w:sz w:val="20"/>
                          <w:szCs w:val="20"/>
                        </w:rPr>
                        <w:t>збуту</w:t>
                      </w:r>
                    </w:p>
                  </w:txbxContent>
                </v:textbox>
              </v:roundrect>
              <v:roundrect id="_x0000_s1104" style="position:absolute;left:9644;top:4089;width:917;height:168;v-text-anchor:middle" arcsize="10923f" o:dgmlayout="2" o:dgmnodekind="0" fillcolor="#bbe0e3">
                <v:textbox style="mso-next-textbox:#_x0000_s1104" inset="0,0,0,0">
                  <w:txbxContent>
                    <w:p w:rsidR="005E113F" w:rsidRDefault="005E113F" w:rsidP="00EC4F75">
                      <w:pPr>
                        <w:contextualSpacing/>
                        <w:jc w:val="center"/>
                        <w:rPr>
                          <w:sz w:val="20"/>
                          <w:szCs w:val="20"/>
                        </w:rPr>
                      </w:pPr>
                      <w:r>
                        <w:rPr>
                          <w:sz w:val="20"/>
                          <w:szCs w:val="20"/>
                        </w:rPr>
                        <w:t xml:space="preserve">Служба </w:t>
                      </w:r>
                    </w:p>
                    <w:p w:rsidR="005E113F" w:rsidRPr="00F74276" w:rsidRDefault="005E113F" w:rsidP="00E90760">
                      <w:pPr>
                        <w:jc w:val="center"/>
                      </w:pPr>
                      <w:r>
                        <w:rPr>
                          <w:sz w:val="20"/>
                          <w:szCs w:val="20"/>
                        </w:rPr>
                        <w:t>постачання</w:t>
                      </w:r>
                    </w:p>
                  </w:txbxContent>
                </v:textbox>
              </v:roundrect>
              <v:roundrect id="_x0000_s1105" style="position:absolute;left:9644;top:4310;width:917;height:171;v-text-anchor:middle" arcsize="10923f" o:dgmlayout="2" o:dgmnodekind="0" fillcolor="#bbe0e3">
                <v:textbox style="mso-next-textbox:#_x0000_s1105" inset="0,0,0,0">
                  <w:txbxContent>
                    <w:p w:rsidR="005E113F" w:rsidRDefault="005E113F" w:rsidP="00EC4F75">
                      <w:pPr>
                        <w:contextualSpacing/>
                        <w:jc w:val="center"/>
                      </w:pPr>
                      <w:r>
                        <w:t>Транспортна</w:t>
                      </w:r>
                    </w:p>
                    <w:p w:rsidR="005E113F" w:rsidRPr="00F74276" w:rsidRDefault="005E113F" w:rsidP="00E90760">
                      <w:pPr>
                        <w:jc w:val="center"/>
                      </w:pPr>
                      <w:r>
                        <w:t>служба</w:t>
                      </w:r>
                    </w:p>
                  </w:txbxContent>
                </v:textbox>
              </v:roundrect>
              <v:shape id="_x0000_s1106" type="#_x0000_t33" style="position:absolute;left:9350;top:3756;width:294;height:640;rotation:180" o:connectortype="elbow" adj="-443649,-70308,-443649" strokeweight="2.25pt"/>
              <v:shape id="_x0000_s1107" type="#_x0000_t34" style="position:absolute;left:9350;top:3978;width:293;height:1;flip:y" o:connectortype="elbow" adj="10783,39477600,-423409" strokeweight="2.25pt"/>
            </v:group>
            <v:shape id="_s1097" o:spid="_x0000_s1112" type="#_x0000_t34" style="position:absolute;left:4542;top:3425;width:3171;height:1;rotation:180" o:connectortype="elbow" adj="579,-31903200,-49584" strokeweight="2.25pt"/>
            <v:group id="_x0000_s1119" style="position:absolute;left:5167;top:3756;width:1074;height:632" coordorigin="5167,3756" coordsize="1074,554">
              <v:roundrect id="_x0000_s1108" style="position:absolute;left:5325;top:3867;width:916;height:179;v-text-anchor:middle" arcsize="10923f" o:dgmlayout="2" o:dgmnodekind="0" fillcolor="#bbe0e3">
                <v:textbox style="mso-next-textbox:#_x0000_s1108" inset="0,0,0,0">
                  <w:txbxContent>
                    <w:p w:rsidR="005E113F" w:rsidRPr="00902B84" w:rsidRDefault="005E113F" w:rsidP="00E90760">
                      <w:pPr>
                        <w:jc w:val="center"/>
                      </w:pPr>
                      <w:r w:rsidRPr="00902B84">
                        <w:t>Магазин 1</w:t>
                      </w:r>
                    </w:p>
                  </w:txbxContent>
                </v:textbox>
              </v:roundrect>
              <v:roundrect id="_x0000_s1109" style="position:absolute;left:5325;top:4132;width:916;height:178;v-text-anchor:middle" arcsize="10923f" o:dgmlayout="2" o:dgmnodekind="0" fillcolor="#bbe0e3">
                <v:textbox style="mso-next-textbox:#_x0000_s1109" inset="0,0,0,0">
                  <w:txbxContent>
                    <w:p w:rsidR="005E113F" w:rsidRDefault="005E113F" w:rsidP="00EC4F75">
                      <w:pPr>
                        <w:contextualSpacing/>
                        <w:jc w:val="center"/>
                        <w:rPr>
                          <w:sz w:val="20"/>
                          <w:szCs w:val="20"/>
                        </w:rPr>
                      </w:pPr>
                      <w:r w:rsidRPr="00EC4F75">
                        <w:rPr>
                          <w:rFonts w:ascii="Times New Roman" w:hAnsi="Times New Roman"/>
                          <w:sz w:val="20"/>
                          <w:szCs w:val="20"/>
                        </w:rPr>
                        <w:t>Магазин</w:t>
                      </w:r>
                    </w:p>
                    <w:p w:rsidR="005E113F" w:rsidRPr="00F74276" w:rsidRDefault="005E113F" w:rsidP="00E90760">
                      <w:pPr>
                        <w:jc w:val="center"/>
                      </w:pPr>
                      <w:r>
                        <w:rPr>
                          <w:sz w:val="20"/>
                          <w:szCs w:val="20"/>
                        </w:rPr>
                        <w:t>«Колосок»</w:t>
                      </w:r>
                    </w:p>
                  </w:txbxContent>
                </v:textbox>
              </v:roundrect>
              <v:shape id="_x0000_s1116" type="#_x0000_t32" style="position:absolute;left:5167;top:3756;width:1;height:444" o:connectortype="straight" strokeweight="2.5pt"/>
              <v:shape id="_x0000_s1117" type="#_x0000_t32" style="position:absolute;left:5167;top:3956;width:158;height:1;flip:y" o:connectortype="straight" strokeweight="2.5pt"/>
              <v:shape id="_x0000_s1118" type="#_x0000_t32" style="position:absolute;left:5167;top:4200;width:158;height:1;flip:y" o:connectortype="straight" strokeweight="2.5pt"/>
            </v:group>
            <v:group id="_x0000_s1125" style="position:absolute;left:7713;top:3756;width:1343;height:1108" coordorigin="6928,3756" coordsize="1343,1108">
              <v:roundrect id="_s1088" o:spid="_x0000_s1088" style="position:absolute;left:7353;top:3867;width:917;height:179;v-text-anchor:middle" arcsize="10923f" o:dgmlayout="2" o:dgmnodekind="0" fillcolor="#bbe0e3">
                <v:textbox style="mso-next-textbox:#_s1088" inset="0,0,0,0">
                  <w:txbxContent>
                    <w:p w:rsidR="005E113F" w:rsidRPr="00F74276" w:rsidRDefault="005E113F" w:rsidP="00E90760">
                      <w:pPr>
                        <w:jc w:val="center"/>
                      </w:pPr>
                      <w:r w:rsidRPr="00F74276">
                        <w:rPr>
                          <w:sz w:val="20"/>
                          <w:szCs w:val="20"/>
                        </w:rPr>
                        <w:t>Виробничо-техн-на</w:t>
                      </w:r>
                      <w:r>
                        <w:t xml:space="preserve"> лабораторія</w:t>
                      </w:r>
                    </w:p>
                  </w:txbxContent>
                </v:textbox>
              </v:roundrect>
              <v:roundrect id="_x0000_s1089" style="position:absolute;left:7353;top:4089;width:917;height:170;v-text-anchor:middle" arcsize="10923f" o:dgmlayout="2" o:dgmnodekind="0" fillcolor="#bbe0e3">
                <v:textbox style="mso-next-textbox:#_x0000_s1089" inset="0,0,0,0">
                  <w:txbxContent>
                    <w:p w:rsidR="005E113F" w:rsidRPr="00F74276" w:rsidRDefault="005E113F" w:rsidP="00E90760">
                      <w:pPr>
                        <w:jc w:val="center"/>
                      </w:pPr>
                      <w:r w:rsidRPr="00F74276">
                        <w:rPr>
                          <w:sz w:val="20"/>
                          <w:szCs w:val="20"/>
                        </w:rPr>
                        <w:t>Рнмонтно-будівельна</w:t>
                      </w:r>
                      <w:r>
                        <w:t xml:space="preserve">  служба служба</w:t>
                      </w:r>
                    </w:p>
                  </w:txbxContent>
                </v:textbox>
              </v:roundrect>
              <v:roundrect id="_x0000_s1090" style="position:absolute;left:7353;top:4310;width:917;height:171;v-text-anchor:middle" arcsize="10923f" o:dgmlayout="2" o:dgmnodekind="0" fillcolor="#bbe0e3">
                <v:textbox style="mso-next-textbox:#_x0000_s1090" inset="0,0,0,0">
                  <w:txbxContent>
                    <w:p w:rsidR="005E113F" w:rsidRPr="00F74276" w:rsidRDefault="005E113F" w:rsidP="00E90760">
                      <w:pPr>
                        <w:jc w:val="center"/>
                      </w:pPr>
                      <w:r w:rsidRPr="00F74276">
                        <w:t>Механічна служба</w:t>
                      </w:r>
                    </w:p>
                  </w:txbxContent>
                </v:textbox>
              </v:roundrect>
              <v:roundrect id="_x0000_s1091" style="position:absolute;left:7353;top:4532;width:917;height:171;v-text-anchor:middle" arcsize="10923f" o:dgmlayout="2" o:dgmnodekind="0" fillcolor="#bbe0e3">
                <v:textbox style="mso-next-textbox:#_x0000_s1091" inset="0,0,0,0">
                  <w:txbxContent>
                    <w:p w:rsidR="005E113F" w:rsidRPr="00F74276" w:rsidRDefault="005E113F" w:rsidP="00E90760">
                      <w:pPr>
                        <w:jc w:val="center"/>
                      </w:pPr>
                      <w:r w:rsidRPr="00F74276">
                        <w:t>Електрична сл.ужба</w:t>
                      </w:r>
                    </w:p>
                  </w:txbxContent>
                </v:textbox>
              </v:roundrect>
              <v:roundrect id="_x0000_s1092" style="position:absolute;left:7353;top:4753;width:918;height:111;v-text-anchor:middle" arcsize="10923f" o:dgmlayout="2" o:dgmnodekind="0" fillcolor="#bbe0e3">
                <v:textbox style="mso-next-textbox:#_x0000_s1092" inset="0,0,0,0">
                  <w:txbxContent>
                    <w:p w:rsidR="005E113F" w:rsidRPr="001B5F34" w:rsidRDefault="005E113F" w:rsidP="00E90760">
                      <w:pPr>
                        <w:jc w:val="center"/>
                      </w:pPr>
                      <w:r w:rsidRPr="001B5F34">
                        <w:t>Хлібобул цех</w:t>
                      </w:r>
                    </w:p>
                  </w:txbxContent>
                </v:textbox>
              </v:roundrect>
              <v:group id="_x0000_s1124" style="position:absolute;left:6928;top:3756;width:425;height:1053" coordorigin="6928,3756" coordsize="425,1053">
                <v:shape id="_s1066" o:spid="_x0000_s1066" type="#_x0000_t34" style="position:absolute;left:6614;top:4070;width:1053;height:425;rotation:270;flip:x" o:connectortype="elbow" adj="56,196965,-49468" strokeweight="2.25pt"/>
                <v:shape id="_x0000_s1120" type="#_x0000_t32" style="position:absolute;left:6929;top:3956;width:424;height:7;flip:y" o:connectortype="straight" strokeweight="2.5pt"/>
                <v:shape id="_x0000_s1121" type="#_x0000_t32" style="position:absolute;left:6929;top:4198;width:424;height:1;flip:y" o:connectortype="straight" strokeweight="2.5pt"/>
                <v:shape id="_x0000_s1122" type="#_x0000_t32" style="position:absolute;left:6928;top:4395;width:424;height:1;flip:y" o:connectortype="straight" strokeweight="2.5pt"/>
                <v:shape id="_x0000_s1123" type="#_x0000_t32" style="position:absolute;left:6928;top:4608;width:424;height:1;flip:y" o:connectortype="straight" strokeweight="2.5pt"/>
              </v:group>
            </v:group>
            <w10:wrap type="none"/>
            <w10:anchorlock/>
          </v:group>
        </w:pict>
      </w:r>
    </w:p>
    <w:p w:rsidR="00E90760" w:rsidRPr="008A155F" w:rsidRDefault="00E90760" w:rsidP="008A155F">
      <w:pPr>
        <w:shd w:val="clear" w:color="auto" w:fill="FFFFFF"/>
        <w:spacing w:line="360" w:lineRule="auto"/>
        <w:ind w:firstLine="624"/>
        <w:contextualSpacing/>
        <w:rPr>
          <w:rFonts w:ascii="Times New Roman" w:hAnsi="Times New Roman"/>
          <w:color w:val="000000"/>
          <w:sz w:val="28"/>
          <w:szCs w:val="28"/>
          <w:lang w:val="uk-UA"/>
        </w:rPr>
        <w:sectPr w:rsidR="00E90760" w:rsidRPr="008A155F" w:rsidSect="00EC0F3D">
          <w:pgSz w:w="16838" w:h="11906" w:orient="landscape"/>
          <w:pgMar w:top="719" w:right="1134" w:bottom="851" w:left="1134" w:header="709" w:footer="709" w:gutter="0"/>
          <w:cols w:space="708"/>
          <w:docGrid w:linePitch="360"/>
        </w:sectPr>
      </w:pPr>
    </w:p>
    <w:p w:rsidR="00E90760" w:rsidRPr="008A155F" w:rsidRDefault="00E90760" w:rsidP="008A155F">
      <w:pPr>
        <w:shd w:val="clear" w:color="auto" w:fill="FFFFFF"/>
        <w:spacing w:line="360" w:lineRule="auto"/>
        <w:ind w:firstLine="624"/>
        <w:contextualSpacing/>
        <w:rPr>
          <w:rFonts w:ascii="Times New Roman" w:hAnsi="Times New Roman"/>
          <w:sz w:val="28"/>
          <w:szCs w:val="28"/>
          <w:lang w:val="uk-UA"/>
        </w:rPr>
      </w:pPr>
      <w:r w:rsidRPr="008A155F">
        <w:rPr>
          <w:rFonts w:ascii="Times New Roman" w:hAnsi="Times New Roman"/>
          <w:color w:val="000000"/>
          <w:sz w:val="28"/>
          <w:szCs w:val="28"/>
          <w:lang w:val="uk-UA"/>
        </w:rPr>
        <w:lastRenderedPageBreak/>
        <w:t>Виконання трудових функцій на тій чи іншій посаді вимагає від працівника відповідної професії і кваліфікації.</w:t>
      </w:r>
    </w:p>
    <w:p w:rsidR="00CE7C34" w:rsidRDefault="00E90760" w:rsidP="00CE7C34">
      <w:pPr>
        <w:shd w:val="clear" w:color="auto" w:fill="FFFFFF"/>
        <w:spacing w:line="360" w:lineRule="auto"/>
        <w:ind w:firstLine="624"/>
        <w:contextualSpacing/>
        <w:jc w:val="both"/>
        <w:rPr>
          <w:rFonts w:ascii="Times New Roman" w:hAnsi="Times New Roman"/>
          <w:color w:val="000000"/>
          <w:sz w:val="28"/>
          <w:szCs w:val="28"/>
          <w:lang w:val="uk-UA"/>
        </w:rPr>
      </w:pPr>
      <w:r w:rsidRPr="008A155F">
        <w:rPr>
          <w:rFonts w:ascii="Times New Roman" w:hAnsi="Times New Roman"/>
          <w:b/>
          <w:bCs/>
          <w:i/>
          <w:iCs/>
          <w:color w:val="000000"/>
          <w:sz w:val="28"/>
          <w:szCs w:val="28"/>
          <w:lang w:val="uk-UA"/>
        </w:rPr>
        <w:t xml:space="preserve">Професія </w:t>
      </w:r>
      <w:r w:rsidRPr="008A155F">
        <w:rPr>
          <w:rFonts w:ascii="Times New Roman" w:hAnsi="Times New Roman"/>
          <w:i/>
          <w:iCs/>
          <w:color w:val="000000"/>
          <w:sz w:val="28"/>
          <w:szCs w:val="28"/>
          <w:lang w:val="uk-UA"/>
        </w:rPr>
        <w:t xml:space="preserve">— </w:t>
      </w:r>
      <w:r w:rsidRPr="008A155F">
        <w:rPr>
          <w:rFonts w:ascii="Times New Roman" w:hAnsi="Times New Roman"/>
          <w:color w:val="000000"/>
          <w:sz w:val="28"/>
          <w:szCs w:val="28"/>
          <w:lang w:val="uk-UA"/>
        </w:rPr>
        <w:t>це комплекс спеціальних теоретичних знань і прак</w:t>
      </w:r>
      <w:r w:rsidRPr="008A155F">
        <w:rPr>
          <w:rFonts w:ascii="Times New Roman" w:hAnsi="Times New Roman"/>
          <w:color w:val="000000"/>
          <w:sz w:val="28"/>
          <w:szCs w:val="28"/>
          <w:lang w:val="uk-UA"/>
        </w:rPr>
        <w:softHyphen/>
        <w:t>тичних навичок, що набуваються людиною в результаті спеціальної про</w:t>
      </w:r>
      <w:r w:rsidRPr="008A155F">
        <w:rPr>
          <w:rFonts w:ascii="Times New Roman" w:hAnsi="Times New Roman"/>
          <w:color w:val="000000"/>
          <w:sz w:val="28"/>
          <w:szCs w:val="28"/>
          <w:lang w:val="uk-UA"/>
        </w:rPr>
        <w:softHyphen/>
        <w:t>фесійної підготовки та досвіду роботи в певній галузі і дають змогу здійснювати відповідний вид діяльності (наприклад, професія еконо</w:t>
      </w:r>
      <w:r w:rsidRPr="008A155F">
        <w:rPr>
          <w:rFonts w:ascii="Times New Roman" w:hAnsi="Times New Roman"/>
          <w:color w:val="000000"/>
          <w:sz w:val="28"/>
          <w:szCs w:val="28"/>
          <w:lang w:val="uk-UA"/>
        </w:rPr>
        <w:softHyphen/>
        <w:t>міста, лікаря, інженера, токаря тощо).</w:t>
      </w:r>
    </w:p>
    <w:p w:rsidR="00E90760" w:rsidRPr="008A155F" w:rsidRDefault="00E90760" w:rsidP="00CE7C34">
      <w:pPr>
        <w:shd w:val="clear" w:color="auto" w:fill="FFFFFF"/>
        <w:spacing w:line="360" w:lineRule="auto"/>
        <w:ind w:firstLine="624"/>
        <w:contextualSpacing/>
        <w:jc w:val="both"/>
        <w:rPr>
          <w:rFonts w:ascii="Times New Roman" w:hAnsi="Times New Roman"/>
          <w:sz w:val="28"/>
          <w:szCs w:val="28"/>
        </w:rPr>
      </w:pPr>
      <w:r w:rsidRPr="008A155F">
        <w:rPr>
          <w:rFonts w:ascii="Times New Roman" w:hAnsi="Times New Roman"/>
          <w:sz w:val="28"/>
          <w:szCs w:val="28"/>
        </w:rPr>
        <w:t>У межах кожної професії в результаті поділу праці виділяються спеціальності — різновиди трудової діяльності. Наприклад, професія економіста охоплює спеціальності фінансиста, бухгалтера, маркетолога та ін.</w:t>
      </w:r>
    </w:p>
    <w:p w:rsidR="00E90760" w:rsidRPr="008A155F" w:rsidRDefault="00E90760" w:rsidP="00CE7C34">
      <w:pPr>
        <w:shd w:val="clear" w:color="auto" w:fill="FFFFFF"/>
        <w:spacing w:line="360" w:lineRule="auto"/>
        <w:ind w:firstLine="624"/>
        <w:contextualSpacing/>
        <w:jc w:val="both"/>
        <w:rPr>
          <w:rFonts w:ascii="Times New Roman" w:hAnsi="Times New Roman"/>
          <w:sz w:val="28"/>
          <w:szCs w:val="28"/>
          <w:lang w:val="uk-UA"/>
        </w:rPr>
      </w:pPr>
      <w:r w:rsidRPr="008A155F">
        <w:rPr>
          <w:rFonts w:ascii="Times New Roman" w:hAnsi="Times New Roman"/>
          <w:color w:val="000000"/>
          <w:sz w:val="28"/>
          <w:szCs w:val="28"/>
          <w:lang w:val="uk-UA"/>
        </w:rPr>
        <w:t xml:space="preserve">Професійні знання та практичний досвід разом формують </w:t>
      </w:r>
      <w:r w:rsidRPr="008A155F">
        <w:rPr>
          <w:rFonts w:ascii="Times New Roman" w:hAnsi="Times New Roman"/>
          <w:b/>
          <w:bCs/>
          <w:i/>
          <w:iCs/>
          <w:color w:val="000000"/>
          <w:sz w:val="28"/>
          <w:szCs w:val="28"/>
          <w:lang w:val="uk-UA"/>
        </w:rPr>
        <w:t>квалі</w:t>
      </w:r>
      <w:r w:rsidRPr="008A155F">
        <w:rPr>
          <w:rFonts w:ascii="Times New Roman" w:hAnsi="Times New Roman"/>
          <w:b/>
          <w:bCs/>
          <w:i/>
          <w:iCs/>
          <w:color w:val="000000"/>
          <w:sz w:val="28"/>
          <w:szCs w:val="28"/>
          <w:lang w:val="uk-UA"/>
        </w:rPr>
        <w:softHyphen/>
        <w:t xml:space="preserve">фікацію, </w:t>
      </w:r>
      <w:r w:rsidRPr="008A155F">
        <w:rPr>
          <w:rFonts w:ascii="Times New Roman" w:hAnsi="Times New Roman"/>
          <w:color w:val="000000"/>
          <w:sz w:val="28"/>
          <w:szCs w:val="28"/>
          <w:lang w:val="uk-UA"/>
        </w:rPr>
        <w:t>тобто рівень професійної підготовки, необхідний для вико</w:t>
      </w:r>
      <w:r w:rsidRPr="008A155F">
        <w:rPr>
          <w:rFonts w:ascii="Times New Roman" w:hAnsi="Times New Roman"/>
          <w:color w:val="000000"/>
          <w:sz w:val="28"/>
          <w:szCs w:val="28"/>
          <w:lang w:val="uk-UA"/>
        </w:rPr>
        <w:softHyphen/>
        <w:t>нання трудових функцій певної складності. Слід розрізняти кваліфі</w:t>
      </w:r>
      <w:r w:rsidRPr="008A155F">
        <w:rPr>
          <w:rFonts w:ascii="Times New Roman" w:hAnsi="Times New Roman"/>
          <w:color w:val="000000"/>
          <w:sz w:val="28"/>
          <w:szCs w:val="28"/>
          <w:lang w:val="uk-UA"/>
        </w:rPr>
        <w:softHyphen/>
        <w:t xml:space="preserve">кацію робіт і кваліфікацію працівників. </w:t>
      </w:r>
      <w:r w:rsidRPr="008A155F">
        <w:rPr>
          <w:rFonts w:ascii="Times New Roman" w:hAnsi="Times New Roman"/>
          <w:i/>
          <w:iCs/>
          <w:color w:val="000000"/>
          <w:sz w:val="28"/>
          <w:szCs w:val="28"/>
          <w:lang w:val="uk-UA"/>
        </w:rPr>
        <w:t xml:space="preserve">Кваліфікація роботи </w:t>
      </w:r>
      <w:r w:rsidRPr="008A155F">
        <w:rPr>
          <w:rFonts w:ascii="Times New Roman" w:hAnsi="Times New Roman"/>
          <w:color w:val="000000"/>
          <w:sz w:val="28"/>
          <w:szCs w:val="28"/>
          <w:lang w:val="uk-UA"/>
        </w:rPr>
        <w:t>харак</w:t>
      </w:r>
      <w:r w:rsidRPr="008A155F">
        <w:rPr>
          <w:rFonts w:ascii="Times New Roman" w:hAnsi="Times New Roman"/>
          <w:color w:val="000000"/>
          <w:sz w:val="28"/>
          <w:szCs w:val="28"/>
          <w:lang w:val="uk-UA"/>
        </w:rPr>
        <w:softHyphen/>
        <w:t xml:space="preserve">теризує її складність і визначає вимоги до виконавця цієї роботи. </w:t>
      </w:r>
      <w:r w:rsidRPr="008A155F">
        <w:rPr>
          <w:rFonts w:ascii="Times New Roman" w:hAnsi="Times New Roman"/>
          <w:i/>
          <w:iCs/>
          <w:color w:val="000000"/>
          <w:sz w:val="28"/>
          <w:szCs w:val="28"/>
          <w:lang w:val="uk-UA"/>
        </w:rPr>
        <w:t xml:space="preserve">Кваліфікація працівника </w:t>
      </w:r>
      <w:r w:rsidRPr="008A155F">
        <w:rPr>
          <w:rFonts w:ascii="Times New Roman" w:hAnsi="Times New Roman"/>
          <w:color w:val="000000"/>
          <w:sz w:val="28"/>
          <w:szCs w:val="28"/>
          <w:lang w:val="uk-UA"/>
        </w:rPr>
        <w:t>характеризує сукупність його професійних якостей і визначає, роботи якої складності він може виконувати. В ідеалі рівень кваліфікації працівників повинен відповідати рівню ква</w:t>
      </w:r>
      <w:r w:rsidRPr="008A155F">
        <w:rPr>
          <w:rFonts w:ascii="Times New Roman" w:hAnsi="Times New Roman"/>
          <w:color w:val="000000"/>
          <w:sz w:val="28"/>
          <w:szCs w:val="28"/>
          <w:lang w:val="uk-UA"/>
        </w:rPr>
        <w:softHyphen/>
        <w:t>ліфікації робіт, оскільки це, з одного боку, забезпечує якісне виконан</w:t>
      </w:r>
      <w:r w:rsidRPr="008A155F">
        <w:rPr>
          <w:rFonts w:ascii="Times New Roman" w:hAnsi="Times New Roman"/>
          <w:color w:val="000000"/>
          <w:sz w:val="28"/>
          <w:szCs w:val="28"/>
          <w:lang w:val="uk-UA"/>
        </w:rPr>
        <w:softHyphen/>
        <w:t>ня роботи, а з іншого — повне використання професійного потенціалу працівників.</w:t>
      </w:r>
    </w:p>
    <w:p w:rsidR="00E90760" w:rsidRPr="008A155F" w:rsidRDefault="00E90760" w:rsidP="008A155F">
      <w:pPr>
        <w:shd w:val="clear" w:color="auto" w:fill="FFFFFF"/>
        <w:spacing w:line="360" w:lineRule="auto"/>
        <w:ind w:firstLine="624"/>
        <w:contextualSpacing/>
        <w:jc w:val="both"/>
        <w:rPr>
          <w:rFonts w:ascii="Times New Roman" w:hAnsi="Times New Roman"/>
          <w:color w:val="000000"/>
          <w:sz w:val="28"/>
          <w:szCs w:val="28"/>
          <w:lang w:val="uk-UA"/>
        </w:rPr>
      </w:pPr>
      <w:r w:rsidRPr="008A155F">
        <w:rPr>
          <w:rFonts w:ascii="Times New Roman" w:hAnsi="Times New Roman"/>
          <w:color w:val="000000"/>
          <w:sz w:val="28"/>
          <w:szCs w:val="28"/>
          <w:lang w:val="uk-UA"/>
        </w:rPr>
        <w:t>Кваліфікація працівника визначається такими чинниками, як рівень загальноосвітньої і спеціальної підготовки, досвід роботи на аналогічних посадах, необхідний для освоєння професії. Передумовою високої кваліфікації є професійна придатність, яка включає сукупність особис</w:t>
      </w:r>
      <w:r w:rsidRPr="008A155F">
        <w:rPr>
          <w:rFonts w:ascii="Times New Roman" w:hAnsi="Times New Roman"/>
          <w:color w:val="000000"/>
          <w:sz w:val="28"/>
          <w:szCs w:val="28"/>
          <w:lang w:val="uk-UA"/>
        </w:rPr>
        <w:softHyphen/>
        <w:t>тих якостей, характеристик і нахилів, потрібних для успішного виконан</w:t>
      </w:r>
      <w:r w:rsidRPr="008A155F">
        <w:rPr>
          <w:rFonts w:ascii="Times New Roman" w:hAnsi="Times New Roman"/>
          <w:color w:val="000000"/>
          <w:sz w:val="28"/>
          <w:szCs w:val="28"/>
          <w:lang w:val="uk-UA"/>
        </w:rPr>
        <w:softHyphen/>
        <w:t>ня певних професійних обов'язків. Стосовно керівників різного рівня необхідною складовою кваліфікації є також організаційні здібності та навички.</w:t>
      </w:r>
    </w:p>
    <w:p w:rsidR="00E90760" w:rsidRPr="008A155F" w:rsidRDefault="00E90760" w:rsidP="008A155F">
      <w:pPr>
        <w:shd w:val="clear" w:color="auto" w:fill="FFFFFF"/>
        <w:spacing w:line="360" w:lineRule="auto"/>
        <w:ind w:firstLine="624"/>
        <w:contextualSpacing/>
        <w:jc w:val="both"/>
        <w:rPr>
          <w:rFonts w:ascii="Times New Roman" w:hAnsi="Times New Roman"/>
          <w:sz w:val="28"/>
          <w:szCs w:val="28"/>
          <w:lang w:val="uk-UA"/>
        </w:rPr>
      </w:pPr>
      <w:r w:rsidRPr="008A155F">
        <w:rPr>
          <w:rFonts w:ascii="Times New Roman" w:hAnsi="Times New Roman"/>
          <w:color w:val="000000"/>
          <w:sz w:val="28"/>
          <w:szCs w:val="28"/>
          <w:lang w:val="uk-UA"/>
        </w:rPr>
        <w:t>Рівень кваліфікації визначається та присвоюється працівнику спеці</w:t>
      </w:r>
      <w:r w:rsidRPr="008A155F">
        <w:rPr>
          <w:rFonts w:ascii="Times New Roman" w:hAnsi="Times New Roman"/>
          <w:color w:val="000000"/>
          <w:sz w:val="28"/>
          <w:szCs w:val="28"/>
          <w:lang w:val="uk-UA"/>
        </w:rPr>
        <w:softHyphen/>
        <w:t>альною кваліфікаційною комісією на основі порівняння його знань та досвіду з вимогами, викладеними у тарифно-кваліфікаційних довідни</w:t>
      </w:r>
      <w:r w:rsidRPr="008A155F">
        <w:rPr>
          <w:rFonts w:ascii="Times New Roman" w:hAnsi="Times New Roman"/>
          <w:color w:val="000000"/>
          <w:sz w:val="28"/>
          <w:szCs w:val="28"/>
          <w:lang w:val="uk-UA"/>
        </w:rPr>
        <w:softHyphen/>
        <w:t xml:space="preserve">ках </w:t>
      </w:r>
      <w:r w:rsidRPr="008A155F">
        <w:rPr>
          <w:rFonts w:ascii="Times New Roman" w:hAnsi="Times New Roman"/>
          <w:color w:val="000000"/>
          <w:sz w:val="28"/>
          <w:szCs w:val="28"/>
          <w:lang w:val="uk-UA"/>
        </w:rPr>
        <w:lastRenderedPageBreak/>
        <w:t>(характеристиках), і юридичне закріплюється в документах: дип</w:t>
      </w:r>
      <w:r w:rsidRPr="008A155F">
        <w:rPr>
          <w:rFonts w:ascii="Times New Roman" w:hAnsi="Times New Roman"/>
          <w:color w:val="000000"/>
          <w:sz w:val="28"/>
          <w:szCs w:val="28"/>
          <w:lang w:val="uk-UA"/>
        </w:rPr>
        <w:softHyphen/>
        <w:t>ломах, посвідченнях тощо.</w:t>
      </w:r>
    </w:p>
    <w:p w:rsidR="00E90760" w:rsidRPr="008A155F" w:rsidRDefault="00E90760" w:rsidP="008A155F">
      <w:pPr>
        <w:shd w:val="clear" w:color="auto" w:fill="FFFFFF"/>
        <w:spacing w:line="360" w:lineRule="auto"/>
        <w:ind w:firstLine="624"/>
        <w:contextualSpacing/>
        <w:jc w:val="both"/>
        <w:rPr>
          <w:rFonts w:ascii="Times New Roman" w:hAnsi="Times New Roman"/>
          <w:sz w:val="28"/>
          <w:szCs w:val="28"/>
        </w:rPr>
      </w:pPr>
      <w:r w:rsidRPr="008A155F">
        <w:rPr>
          <w:rFonts w:ascii="Times New Roman" w:hAnsi="Times New Roman"/>
          <w:color w:val="000000"/>
          <w:sz w:val="28"/>
          <w:szCs w:val="28"/>
          <w:lang w:val="uk-UA"/>
        </w:rPr>
        <w:t>Кількісними показниками рівня кваліфікації є розряди або класи (для робітників), категорії (для спеціалістів), наукові ступені і вчені звання (для науковців) тощо. Якісним показником кваліфікації є ком</w:t>
      </w:r>
      <w:r w:rsidRPr="008A155F">
        <w:rPr>
          <w:rFonts w:ascii="Times New Roman" w:hAnsi="Times New Roman"/>
          <w:color w:val="000000"/>
          <w:sz w:val="28"/>
          <w:szCs w:val="28"/>
          <w:lang w:val="uk-UA"/>
        </w:rPr>
        <w:softHyphen/>
        <w:t>петентність, тобто рівень загальної та професійної підготовки, що дає змогу адекватно реагувати на вимоги конкретного робочого місця чи виконуваної роботи, які постійно змінюються. Компетентність людини залежить, крім рівня її кваліфікації, ще і від її ставлення до своєї робо</w:t>
      </w:r>
      <w:r w:rsidRPr="008A155F">
        <w:rPr>
          <w:rFonts w:ascii="Times New Roman" w:hAnsi="Times New Roman"/>
          <w:color w:val="000000"/>
          <w:sz w:val="28"/>
          <w:szCs w:val="28"/>
          <w:lang w:val="uk-UA"/>
        </w:rPr>
        <w:softHyphen/>
        <w:t>ти, досвіду, старання та вміння поповнювати свої знання. Компетентність, або професіоналізм, може змінюватися як у бік підвищення, так і у бік зниження.</w:t>
      </w:r>
    </w:p>
    <w:p w:rsidR="00E90760" w:rsidRPr="008A155F" w:rsidRDefault="00E90760" w:rsidP="008A155F">
      <w:pPr>
        <w:shd w:val="clear" w:color="auto" w:fill="FFFFFF"/>
        <w:spacing w:line="360" w:lineRule="auto"/>
        <w:ind w:firstLine="624"/>
        <w:contextualSpacing/>
        <w:jc w:val="both"/>
        <w:rPr>
          <w:rFonts w:ascii="Times New Roman" w:hAnsi="Times New Roman"/>
          <w:color w:val="000000"/>
          <w:sz w:val="28"/>
          <w:szCs w:val="28"/>
        </w:rPr>
      </w:pPr>
      <w:r w:rsidRPr="008A155F">
        <w:rPr>
          <w:rFonts w:ascii="Times New Roman" w:hAnsi="Times New Roman"/>
          <w:color w:val="000000"/>
          <w:sz w:val="28"/>
          <w:szCs w:val="28"/>
          <w:lang w:val="uk-UA"/>
        </w:rPr>
        <w:t>Слід мати на увазі, що оптимальною для підприємства ситуацією є відповідність рівня кваліфікації працівників рівню складності викону</w:t>
      </w:r>
      <w:r w:rsidRPr="008A155F">
        <w:rPr>
          <w:rFonts w:ascii="Times New Roman" w:hAnsi="Times New Roman"/>
          <w:color w:val="000000"/>
          <w:sz w:val="28"/>
          <w:szCs w:val="28"/>
          <w:lang w:val="uk-UA"/>
        </w:rPr>
        <w:softHyphen/>
        <w:t>ваних робіт. Саме по собі підвищення кваліфікації працівників не дасть економічного ефекту, якщо воно не пов'язане з переходом до виконання складніших робіт. Разом з тим не можна забезпечити прогрес вироб</w:t>
      </w:r>
      <w:r w:rsidRPr="008A155F">
        <w:rPr>
          <w:rFonts w:ascii="Times New Roman" w:hAnsi="Times New Roman"/>
          <w:color w:val="000000"/>
          <w:sz w:val="28"/>
          <w:szCs w:val="28"/>
          <w:lang w:val="uk-UA"/>
        </w:rPr>
        <w:softHyphen/>
        <w:t xml:space="preserve">ництва без відповідної кваліфікації співробітників. </w:t>
      </w:r>
    </w:p>
    <w:p w:rsidR="00CE7C34" w:rsidRDefault="00E90760" w:rsidP="00CE7C34">
      <w:pPr>
        <w:shd w:val="clear" w:color="auto" w:fill="FFFFFF"/>
        <w:spacing w:line="360" w:lineRule="auto"/>
        <w:contextualSpacing/>
        <w:jc w:val="both"/>
        <w:rPr>
          <w:rFonts w:ascii="Times New Roman" w:hAnsi="Times New Roman"/>
          <w:color w:val="000000"/>
          <w:sz w:val="28"/>
          <w:szCs w:val="28"/>
          <w:lang w:val="uk-UA"/>
        </w:rPr>
      </w:pPr>
      <w:r w:rsidRPr="008A155F">
        <w:rPr>
          <w:rFonts w:ascii="Times New Roman" w:hAnsi="Times New Roman"/>
          <w:sz w:val="28"/>
          <w:szCs w:val="28"/>
          <w:lang w:val="uk-UA"/>
        </w:rPr>
        <w:t xml:space="preserve">      </w:t>
      </w:r>
      <w:r w:rsidRPr="008A155F">
        <w:rPr>
          <w:rFonts w:ascii="Times New Roman" w:hAnsi="Times New Roman"/>
          <w:b/>
          <w:bCs/>
          <w:i/>
          <w:iCs/>
          <w:color w:val="000000"/>
          <w:sz w:val="28"/>
          <w:szCs w:val="28"/>
          <w:lang w:val="uk-UA"/>
        </w:rPr>
        <w:t xml:space="preserve">Виробнича структура підприємства </w:t>
      </w:r>
      <w:r w:rsidRPr="008A155F">
        <w:rPr>
          <w:rFonts w:ascii="Times New Roman" w:hAnsi="Times New Roman"/>
          <w:i/>
          <w:iCs/>
          <w:color w:val="000000"/>
          <w:sz w:val="28"/>
          <w:szCs w:val="28"/>
          <w:lang w:val="uk-UA"/>
        </w:rPr>
        <w:t xml:space="preserve">— комплекс цехів, ферм, бригад, дільниць, інших виробничих підрозділів підприємства і форми їх взаємозв'язки. </w:t>
      </w:r>
      <w:r w:rsidRPr="008A155F">
        <w:rPr>
          <w:rFonts w:ascii="Times New Roman" w:hAnsi="Times New Roman"/>
          <w:color w:val="000000"/>
          <w:sz w:val="28"/>
          <w:szCs w:val="28"/>
          <w:lang w:val="uk-UA"/>
        </w:rPr>
        <w:t>Ця структура залежить від характеру продукції, яку виробляє підприємство, рівня спеціалізації і кооперування з інши</w:t>
      </w:r>
      <w:r w:rsidRPr="008A155F">
        <w:rPr>
          <w:rFonts w:ascii="Times New Roman" w:hAnsi="Times New Roman"/>
          <w:color w:val="000000"/>
          <w:sz w:val="28"/>
          <w:szCs w:val="28"/>
          <w:lang w:val="uk-UA"/>
        </w:rPr>
        <w:softHyphen/>
        <w:t>ми підприємствами, технологічного процесу, виробничих потужностей тощо. Як правило, підприємство має основні цехи, в яких безпосередньо виготовляють продукцію, і допоміжні цехи та служби, що обслуговують та забезпечують безперервну роботу основних цехів.</w:t>
      </w:r>
    </w:p>
    <w:p w:rsidR="00E90760" w:rsidRPr="008A155F" w:rsidRDefault="00E90760" w:rsidP="00CE7C34">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sz w:val="28"/>
          <w:szCs w:val="28"/>
        </w:rPr>
        <w:t>Спеціалізовані підприємства мають просту виробничу структуру, а універсальні — складну. На невеликих за обсягом продукції підприєм</w:t>
      </w:r>
      <w:r w:rsidRPr="008A155F">
        <w:rPr>
          <w:rFonts w:ascii="Times New Roman" w:hAnsi="Times New Roman"/>
          <w:sz w:val="28"/>
          <w:szCs w:val="28"/>
        </w:rPr>
        <w:softHyphen/>
        <w:t>ствах, як правило, існує безцехова структура, а на великих підприємствах доцільними є укрупнені цехи. Виробнича структура сільськогосподар</w:t>
      </w:r>
      <w:r w:rsidRPr="008A155F">
        <w:rPr>
          <w:rFonts w:ascii="Times New Roman" w:hAnsi="Times New Roman"/>
          <w:sz w:val="28"/>
          <w:szCs w:val="28"/>
        </w:rPr>
        <w:softHyphen/>
        <w:t xml:space="preserve">ських </w:t>
      </w:r>
      <w:r w:rsidRPr="008A155F">
        <w:rPr>
          <w:rFonts w:ascii="Times New Roman" w:hAnsi="Times New Roman"/>
          <w:sz w:val="28"/>
          <w:szCs w:val="28"/>
        </w:rPr>
        <w:lastRenderedPageBreak/>
        <w:t>підприємств має окремі внутрішньогосподарські підрозділи: від</w:t>
      </w:r>
      <w:r w:rsidRPr="008A155F">
        <w:rPr>
          <w:rFonts w:ascii="Times New Roman" w:hAnsi="Times New Roman"/>
          <w:sz w:val="28"/>
          <w:szCs w:val="28"/>
        </w:rPr>
        <w:softHyphen/>
        <w:t>ділки, ферми, бригади.</w:t>
      </w:r>
    </w:p>
    <w:p w:rsidR="00CE7C34" w:rsidRDefault="00E90760" w:rsidP="00CE7C34">
      <w:pPr>
        <w:shd w:val="clear" w:color="auto" w:fill="FFFFFF"/>
        <w:spacing w:line="360" w:lineRule="auto"/>
        <w:ind w:firstLine="680"/>
        <w:contextualSpacing/>
        <w:jc w:val="both"/>
        <w:rPr>
          <w:rFonts w:ascii="Times New Roman" w:hAnsi="Times New Roman"/>
          <w:color w:val="000000"/>
          <w:sz w:val="28"/>
          <w:szCs w:val="28"/>
          <w:lang w:val="uk-UA"/>
        </w:rPr>
      </w:pPr>
      <w:r w:rsidRPr="008A155F">
        <w:rPr>
          <w:rFonts w:ascii="Times New Roman" w:hAnsi="Times New Roman"/>
          <w:color w:val="000000"/>
          <w:sz w:val="28"/>
          <w:szCs w:val="28"/>
          <w:lang w:val="uk-UA"/>
        </w:rPr>
        <w:t>Виробничі процеси, які забезпечують умови для ритмічного функціо</w:t>
      </w:r>
      <w:r w:rsidRPr="008A155F">
        <w:rPr>
          <w:rFonts w:ascii="Times New Roman" w:hAnsi="Times New Roman"/>
          <w:color w:val="000000"/>
          <w:sz w:val="28"/>
          <w:szCs w:val="28"/>
          <w:lang w:val="uk-UA"/>
        </w:rPr>
        <w:softHyphen/>
        <w:t>нування основного виробництва, називаються допоміжними і в комп</w:t>
      </w:r>
      <w:r w:rsidRPr="008A155F">
        <w:rPr>
          <w:rFonts w:ascii="Times New Roman" w:hAnsi="Times New Roman"/>
          <w:color w:val="000000"/>
          <w:sz w:val="28"/>
          <w:szCs w:val="28"/>
          <w:lang w:val="uk-UA"/>
        </w:rPr>
        <w:softHyphen/>
        <w:t>лексі утворюють допоміжне виробництво. Головна функція цих об'єктів полягає у всебічному обслуговуванні та ритмічному забезпеченні основ</w:t>
      </w:r>
      <w:r w:rsidRPr="008A155F">
        <w:rPr>
          <w:rFonts w:ascii="Times New Roman" w:hAnsi="Times New Roman"/>
          <w:color w:val="000000"/>
          <w:sz w:val="28"/>
          <w:szCs w:val="28"/>
          <w:lang w:val="uk-UA"/>
        </w:rPr>
        <w:softHyphen/>
        <w:t>ного виробництва інструментом, енергією, паливом, ремонтом обладнан</w:t>
      </w:r>
      <w:r w:rsidRPr="008A155F">
        <w:rPr>
          <w:rFonts w:ascii="Times New Roman" w:hAnsi="Times New Roman"/>
          <w:color w:val="000000"/>
          <w:sz w:val="28"/>
          <w:szCs w:val="28"/>
          <w:lang w:val="uk-UA"/>
        </w:rPr>
        <w:softHyphen/>
        <w:t>ня, транспортуванням вантажів та ін. Слід підкреслити, що виробнича структура кожного окремого підприємства має свою специфіку, бо вона визначається передусім характером поділу праці між суб'єктами його підрозділів.</w:t>
      </w:r>
    </w:p>
    <w:p w:rsidR="00E90760" w:rsidRPr="008A155F" w:rsidRDefault="00E90760" w:rsidP="00CE7C34">
      <w:pPr>
        <w:shd w:val="clear" w:color="auto" w:fill="FFFFFF"/>
        <w:spacing w:line="360" w:lineRule="auto"/>
        <w:ind w:firstLine="680"/>
        <w:contextualSpacing/>
        <w:jc w:val="both"/>
        <w:rPr>
          <w:rFonts w:ascii="Times New Roman" w:hAnsi="Times New Roman"/>
          <w:sz w:val="28"/>
          <w:szCs w:val="28"/>
          <w:lang w:val="uk-UA"/>
        </w:rPr>
      </w:pPr>
      <w:r w:rsidRPr="008A155F">
        <w:rPr>
          <w:rFonts w:ascii="Times New Roman" w:hAnsi="Times New Roman"/>
          <w:sz w:val="28"/>
          <w:szCs w:val="28"/>
          <w:lang w:val="uk-UA"/>
        </w:rPr>
        <w:t>Що стосується ВАТ “Кузнецовський хлібзавод”, оскільки це товариство відноситься до великих підприємств, тому, відповідно має велику кількість цехів та інших допоміжних, підсобних, тощо, приміщень.</w:t>
      </w:r>
    </w:p>
    <w:p w:rsidR="00E90760" w:rsidRPr="008A155F" w:rsidRDefault="00E90760" w:rsidP="008A155F">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color w:val="000000"/>
          <w:sz w:val="28"/>
          <w:szCs w:val="28"/>
          <w:lang w:val="uk-UA"/>
        </w:rPr>
        <w:t xml:space="preserve">На виробничу структуру </w:t>
      </w:r>
      <w:r w:rsidRPr="008A155F">
        <w:rPr>
          <w:rFonts w:ascii="Times New Roman" w:hAnsi="Times New Roman"/>
          <w:sz w:val="28"/>
          <w:szCs w:val="28"/>
        </w:rPr>
        <w:t>ВАТ “</w:t>
      </w:r>
      <w:r w:rsidRPr="008A155F">
        <w:rPr>
          <w:rFonts w:ascii="Times New Roman" w:hAnsi="Times New Roman"/>
          <w:sz w:val="28"/>
          <w:szCs w:val="28"/>
          <w:lang w:val="uk-UA"/>
        </w:rPr>
        <w:t xml:space="preserve"> Кузнецовський хлібзавод</w:t>
      </w:r>
      <w:r w:rsidRPr="008A155F">
        <w:rPr>
          <w:rFonts w:ascii="Times New Roman" w:hAnsi="Times New Roman"/>
          <w:sz w:val="28"/>
          <w:szCs w:val="28"/>
        </w:rPr>
        <w:t xml:space="preserve"> ”</w:t>
      </w:r>
      <w:r w:rsidRPr="008A155F">
        <w:rPr>
          <w:rFonts w:ascii="Times New Roman" w:hAnsi="Times New Roman"/>
          <w:color w:val="000000"/>
          <w:sz w:val="28"/>
          <w:szCs w:val="28"/>
          <w:lang w:val="uk-UA"/>
        </w:rPr>
        <w:t xml:space="preserve"> впливає ряд факторів. Головні з них такі:</w:t>
      </w:r>
    </w:p>
    <w:p w:rsidR="00E90760" w:rsidRPr="008A155F" w:rsidRDefault="00E90760" w:rsidP="008A155F">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color w:val="000000"/>
          <w:sz w:val="28"/>
          <w:szCs w:val="28"/>
          <w:lang w:val="uk-UA"/>
        </w:rPr>
        <w:t>1) галузева належність, номенклатура продукції, її техніко-економічні особливості, використані ресурси;</w:t>
      </w:r>
    </w:p>
    <w:p w:rsidR="00E90760" w:rsidRPr="008A155F" w:rsidRDefault="00E90760" w:rsidP="008A155F">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color w:val="000000"/>
          <w:sz w:val="28"/>
          <w:szCs w:val="28"/>
          <w:lang w:val="uk-UA"/>
        </w:rPr>
        <w:t>2)тип виробництва, рівень спеціалізації і кооперування;</w:t>
      </w:r>
    </w:p>
    <w:p w:rsidR="00E90760" w:rsidRPr="008A155F" w:rsidRDefault="00E90760" w:rsidP="008A155F">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color w:val="000000"/>
          <w:sz w:val="28"/>
          <w:szCs w:val="28"/>
          <w:lang w:val="uk-UA"/>
        </w:rPr>
        <w:t>3)структура засобів праці, технології;</w:t>
      </w:r>
    </w:p>
    <w:p w:rsidR="00E90760" w:rsidRPr="008A155F" w:rsidRDefault="00E90760" w:rsidP="008A155F">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color w:val="000000"/>
          <w:sz w:val="28"/>
          <w:szCs w:val="28"/>
          <w:lang w:val="uk-UA"/>
        </w:rPr>
        <w:t>4) ступінь складності конструкції і технологічність продукції;</w:t>
      </w:r>
    </w:p>
    <w:p w:rsidR="00E90760" w:rsidRPr="008A155F" w:rsidRDefault="00E90760" w:rsidP="008A155F">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color w:val="000000"/>
          <w:sz w:val="28"/>
          <w:szCs w:val="28"/>
          <w:lang w:val="uk-UA"/>
        </w:rPr>
        <w:t>5)організація обслуговування обладнання, його ремонт і модерні</w:t>
      </w:r>
      <w:r w:rsidRPr="008A155F">
        <w:rPr>
          <w:rFonts w:ascii="Times New Roman" w:hAnsi="Times New Roman"/>
          <w:color w:val="000000"/>
          <w:sz w:val="28"/>
          <w:szCs w:val="28"/>
          <w:lang w:val="uk-UA"/>
        </w:rPr>
        <w:softHyphen/>
        <w:t>зація;</w:t>
      </w:r>
    </w:p>
    <w:p w:rsidR="00E90760" w:rsidRPr="008A155F" w:rsidRDefault="00E90760" w:rsidP="008A155F">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color w:val="000000"/>
          <w:sz w:val="28"/>
          <w:szCs w:val="28"/>
          <w:lang w:val="uk-UA"/>
        </w:rPr>
        <w:t>6) мобільність виробничого процесу, тобто його спроможність опе</w:t>
      </w:r>
      <w:r w:rsidRPr="008A155F">
        <w:rPr>
          <w:rFonts w:ascii="Times New Roman" w:hAnsi="Times New Roman"/>
          <w:color w:val="000000"/>
          <w:sz w:val="28"/>
          <w:szCs w:val="28"/>
          <w:lang w:val="uk-UA"/>
        </w:rPr>
        <w:softHyphen/>
        <w:t>ративно переходити на випуск нової продукції;</w:t>
      </w:r>
    </w:p>
    <w:p w:rsidR="00E90760" w:rsidRPr="008A155F" w:rsidRDefault="00E90760" w:rsidP="008A155F">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color w:val="000000"/>
          <w:sz w:val="28"/>
          <w:szCs w:val="28"/>
          <w:lang w:val="uk-UA"/>
        </w:rPr>
        <w:t>7)характер відтворювального процесу в підрозділах підприємства.</w:t>
      </w:r>
    </w:p>
    <w:p w:rsidR="00E90760" w:rsidRPr="008A155F" w:rsidRDefault="00E90760" w:rsidP="008A155F">
      <w:pPr>
        <w:shd w:val="clear" w:color="auto" w:fill="FFFFFF"/>
        <w:spacing w:line="360" w:lineRule="auto"/>
        <w:ind w:firstLine="680"/>
        <w:contextualSpacing/>
        <w:jc w:val="both"/>
        <w:rPr>
          <w:rFonts w:ascii="Times New Roman" w:hAnsi="Times New Roman"/>
          <w:color w:val="000000"/>
          <w:sz w:val="28"/>
          <w:szCs w:val="28"/>
          <w:lang w:val="uk-UA"/>
        </w:rPr>
      </w:pPr>
      <w:r w:rsidRPr="008A155F">
        <w:rPr>
          <w:rFonts w:ascii="Times New Roman" w:hAnsi="Times New Roman"/>
          <w:color w:val="000000"/>
          <w:sz w:val="28"/>
          <w:szCs w:val="28"/>
          <w:lang w:val="uk-UA"/>
        </w:rPr>
        <w:t>Ці фактори визначають специфіку виробничої структури підпри</w:t>
      </w:r>
      <w:r w:rsidRPr="008A155F">
        <w:rPr>
          <w:rFonts w:ascii="Times New Roman" w:hAnsi="Times New Roman"/>
          <w:color w:val="000000"/>
          <w:sz w:val="28"/>
          <w:szCs w:val="28"/>
          <w:lang w:val="uk-UA"/>
        </w:rPr>
        <w:softHyphen/>
        <w:t>ємства. Ринкові умови господарювання вимагають пе</w:t>
      </w:r>
      <w:r w:rsidRPr="008A155F">
        <w:rPr>
          <w:rFonts w:ascii="Times New Roman" w:hAnsi="Times New Roman"/>
          <w:color w:val="000000"/>
          <w:sz w:val="28"/>
          <w:szCs w:val="28"/>
          <w:lang w:val="uk-UA"/>
        </w:rPr>
        <w:softHyphen/>
        <w:t>редусім нової виробничої структури відтворення фондів підприємства.</w:t>
      </w:r>
    </w:p>
    <w:p w:rsidR="00E90760" w:rsidRPr="008A155F" w:rsidRDefault="00E90760" w:rsidP="008A155F">
      <w:pPr>
        <w:shd w:val="clear" w:color="auto" w:fill="FFFFFF"/>
        <w:spacing w:line="360" w:lineRule="auto"/>
        <w:ind w:firstLine="680"/>
        <w:contextualSpacing/>
        <w:jc w:val="both"/>
        <w:rPr>
          <w:rFonts w:ascii="Times New Roman" w:hAnsi="Times New Roman"/>
          <w:sz w:val="28"/>
          <w:szCs w:val="28"/>
        </w:rPr>
      </w:pPr>
      <w:r w:rsidRPr="008A155F">
        <w:rPr>
          <w:rFonts w:ascii="Times New Roman" w:hAnsi="Times New Roman"/>
          <w:sz w:val="28"/>
          <w:szCs w:val="28"/>
        </w:rPr>
        <w:t xml:space="preserve">Таким чином, </w:t>
      </w:r>
      <w:r w:rsidRPr="008A155F">
        <w:rPr>
          <w:rFonts w:ascii="Times New Roman" w:hAnsi="Times New Roman"/>
          <w:i/>
          <w:iCs/>
          <w:sz w:val="28"/>
          <w:szCs w:val="28"/>
        </w:rPr>
        <w:t>виробнича структура є формою організації вироб</w:t>
      </w:r>
      <w:r w:rsidRPr="008A155F">
        <w:rPr>
          <w:rFonts w:ascii="Times New Roman" w:hAnsi="Times New Roman"/>
          <w:i/>
          <w:iCs/>
          <w:sz w:val="28"/>
          <w:szCs w:val="28"/>
        </w:rPr>
        <w:softHyphen/>
        <w:t xml:space="preserve">ничого процесу підприємства. </w:t>
      </w:r>
      <w:r w:rsidRPr="008A155F">
        <w:rPr>
          <w:rFonts w:ascii="Times New Roman" w:hAnsi="Times New Roman"/>
          <w:sz w:val="28"/>
          <w:szCs w:val="28"/>
        </w:rPr>
        <w:t>Виробничі процеси, за допомогою яких предмети праці перетворюються у готовий продукт, є основними й</w:t>
      </w:r>
      <w:r w:rsidRPr="008A155F">
        <w:rPr>
          <w:rFonts w:ascii="Times New Roman" w:hAnsi="Times New Roman"/>
          <w:sz w:val="28"/>
          <w:szCs w:val="28"/>
          <w:lang w:val="uk-UA"/>
        </w:rPr>
        <w:t xml:space="preserve"> </w:t>
      </w:r>
      <w:r w:rsidRPr="008A155F">
        <w:rPr>
          <w:rFonts w:ascii="Times New Roman" w:hAnsi="Times New Roman"/>
          <w:sz w:val="28"/>
          <w:szCs w:val="28"/>
        </w:rPr>
        <w:t xml:space="preserve">утворюють основне </w:t>
      </w:r>
      <w:r w:rsidRPr="008A155F">
        <w:rPr>
          <w:rFonts w:ascii="Times New Roman" w:hAnsi="Times New Roman"/>
          <w:sz w:val="28"/>
          <w:szCs w:val="28"/>
        </w:rPr>
        <w:lastRenderedPageBreak/>
        <w:t>виробництво. Матеріальними об'єктами виробни</w:t>
      </w:r>
      <w:r w:rsidRPr="008A155F">
        <w:rPr>
          <w:rFonts w:ascii="Times New Roman" w:hAnsi="Times New Roman"/>
          <w:sz w:val="28"/>
          <w:szCs w:val="28"/>
        </w:rPr>
        <w:softHyphen/>
        <w:t>чої структури підприємств є цехи, дільниці, лабораторії. У них вироб</w:t>
      </w:r>
      <w:r w:rsidRPr="008A155F">
        <w:rPr>
          <w:rFonts w:ascii="Times New Roman" w:hAnsi="Times New Roman"/>
          <w:sz w:val="28"/>
          <w:szCs w:val="28"/>
        </w:rPr>
        <w:softHyphen/>
        <w:t>ляється, проходить технічний контроль і випробовується кінцева про</w:t>
      </w:r>
      <w:r w:rsidRPr="008A155F">
        <w:rPr>
          <w:rFonts w:ascii="Times New Roman" w:hAnsi="Times New Roman"/>
          <w:sz w:val="28"/>
          <w:szCs w:val="28"/>
        </w:rPr>
        <w:softHyphen/>
        <w:t xml:space="preserve">дукція, </w:t>
      </w:r>
      <w:r w:rsidRPr="008A155F">
        <w:rPr>
          <w:rFonts w:ascii="Times New Roman" w:hAnsi="Times New Roman"/>
          <w:sz w:val="28"/>
          <w:szCs w:val="28"/>
          <w:lang w:val="uk-UA"/>
        </w:rPr>
        <w:t>другорядна продукція</w:t>
      </w:r>
      <w:r w:rsidRPr="008A155F">
        <w:rPr>
          <w:rFonts w:ascii="Times New Roman" w:hAnsi="Times New Roman"/>
          <w:sz w:val="28"/>
          <w:szCs w:val="28"/>
        </w:rPr>
        <w:t>, матеріали і напівфабрикати,  перетворюються види енергії.</w:t>
      </w:r>
    </w:p>
    <w:p w:rsidR="000101B9" w:rsidRPr="00E90760" w:rsidRDefault="000101B9" w:rsidP="000101B9">
      <w:pPr>
        <w:spacing w:line="360" w:lineRule="auto"/>
        <w:rPr>
          <w:color w:val="000000"/>
          <w:sz w:val="28"/>
          <w:szCs w:val="28"/>
        </w:rPr>
      </w:pPr>
    </w:p>
    <w:p w:rsidR="000101B9" w:rsidRDefault="000101B9" w:rsidP="000101B9">
      <w:pPr>
        <w:spacing w:line="360" w:lineRule="auto"/>
        <w:rPr>
          <w:color w:val="000000"/>
          <w:sz w:val="28"/>
          <w:szCs w:val="28"/>
          <w:lang w:val="uk-UA"/>
        </w:rPr>
      </w:pPr>
    </w:p>
    <w:p w:rsidR="000101B9" w:rsidRDefault="000101B9" w:rsidP="000101B9">
      <w:pPr>
        <w:spacing w:line="360" w:lineRule="auto"/>
        <w:rPr>
          <w:color w:val="000000"/>
          <w:sz w:val="28"/>
          <w:szCs w:val="28"/>
          <w:lang w:val="uk-UA"/>
        </w:rPr>
      </w:pPr>
    </w:p>
    <w:p w:rsidR="000101B9" w:rsidRDefault="000101B9" w:rsidP="000101B9">
      <w:pPr>
        <w:spacing w:line="360" w:lineRule="auto"/>
        <w:rPr>
          <w:color w:val="000000"/>
          <w:sz w:val="28"/>
          <w:szCs w:val="28"/>
          <w:lang w:val="uk-UA"/>
        </w:rPr>
      </w:pPr>
    </w:p>
    <w:p w:rsidR="000101B9" w:rsidRDefault="000101B9"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5358B5">
      <w:pPr>
        <w:rPr>
          <w:rFonts w:ascii="Times New Roman" w:hAnsi="Times New Roman"/>
          <w:sz w:val="28"/>
          <w:szCs w:val="28"/>
          <w:lang w:val="uk-UA"/>
        </w:rPr>
      </w:pPr>
    </w:p>
    <w:p w:rsidR="00CE7C34" w:rsidRDefault="00CE7C34" w:rsidP="00CE7C34">
      <w:pPr>
        <w:spacing w:line="360" w:lineRule="auto"/>
        <w:jc w:val="center"/>
        <w:rPr>
          <w:rFonts w:ascii="Monotype Corsiva" w:hAnsi="Monotype Corsiva"/>
          <w:b/>
          <w:sz w:val="40"/>
          <w:szCs w:val="40"/>
          <w:lang w:val="uk-UA"/>
        </w:rPr>
      </w:pPr>
      <w:r>
        <w:rPr>
          <w:b/>
          <w:sz w:val="32"/>
          <w:szCs w:val="32"/>
          <w:lang w:val="uk-UA"/>
        </w:rPr>
        <w:lastRenderedPageBreak/>
        <w:t xml:space="preserve">6. </w:t>
      </w:r>
      <w:r w:rsidRPr="00CE7C34">
        <w:rPr>
          <w:rFonts w:ascii="Monotype Corsiva" w:hAnsi="Monotype Corsiva"/>
          <w:b/>
          <w:sz w:val="40"/>
          <w:szCs w:val="40"/>
          <w:lang w:val="uk-UA"/>
        </w:rPr>
        <w:t>Забезпеченість виробництва матеріально – технічними ресурсами</w:t>
      </w:r>
    </w:p>
    <w:p w:rsidR="00CE7C34" w:rsidRDefault="00CE7C34" w:rsidP="00CE7C34">
      <w:pPr>
        <w:spacing w:line="360" w:lineRule="auto"/>
        <w:ind w:firstLine="708"/>
        <w:contextualSpacing/>
        <w:rPr>
          <w:rFonts w:ascii="Times New Roman" w:hAnsi="Times New Roman"/>
          <w:color w:val="000000"/>
          <w:sz w:val="28"/>
          <w:szCs w:val="28"/>
          <w:lang w:val="uk-UA"/>
        </w:rPr>
      </w:pPr>
      <w:r w:rsidRPr="00CE7C34">
        <w:rPr>
          <w:rFonts w:ascii="Times New Roman" w:hAnsi="Times New Roman"/>
          <w:color w:val="000000"/>
          <w:sz w:val="28"/>
          <w:szCs w:val="28"/>
          <w:lang w:val="uk-UA"/>
        </w:rPr>
        <w:t xml:space="preserve">ВАТ «Кузнецовський хлібзавод» впровадив на підприємстві нове сучасне обладнання – тунельну піч для випікання батонів. Нове обладнання покликане значно покращити якісні показники продукції підприємства, та забезпечить підвищення продуктивності лінії на 20-30 відсотків завдяки оптимальній синхронізації з розстійним агрегатом. </w:t>
      </w:r>
    </w:p>
    <w:p w:rsidR="00CE7C34" w:rsidRPr="00CE7C34" w:rsidRDefault="00CE7C34" w:rsidP="00CE7C34">
      <w:pPr>
        <w:spacing w:line="360" w:lineRule="auto"/>
        <w:ind w:firstLine="708"/>
        <w:contextualSpacing/>
        <w:rPr>
          <w:rFonts w:ascii="Times New Roman" w:hAnsi="Times New Roman"/>
          <w:color w:val="2C2C2C"/>
          <w:sz w:val="28"/>
          <w:szCs w:val="28"/>
          <w:lang w:val="uk-UA"/>
        </w:rPr>
      </w:pPr>
      <w:r w:rsidRPr="00CE7C34">
        <w:rPr>
          <w:rFonts w:ascii="Times New Roman" w:hAnsi="Times New Roman"/>
          <w:color w:val="2C2C2C"/>
          <w:sz w:val="28"/>
          <w:szCs w:val="28"/>
        </w:rPr>
        <w:t xml:space="preserve">Під час вводу в експлуатацію підприємство було обладнане трьома печами ХВ, однією піччю Вернера і Порлейдера потужністю 32 тони за добу хлібобулочних виробів. Пізніше було прибудовано цех, в якому випікалось </w:t>
      </w:r>
      <w:r w:rsidRPr="00CE7C34">
        <w:rPr>
          <w:rFonts w:ascii="Times New Roman" w:hAnsi="Times New Roman"/>
          <w:color w:val="2C2C2C"/>
          <w:sz w:val="28"/>
          <w:szCs w:val="28"/>
        </w:rPr>
        <w:br/>
        <w:t>біля 1,5 тон /добу печива масових сортів.</w:t>
      </w:r>
    </w:p>
    <w:p w:rsidR="00CE7C34" w:rsidRPr="00CE7C34" w:rsidRDefault="00CE7C34" w:rsidP="00CE7C34">
      <w:pPr>
        <w:spacing w:line="360" w:lineRule="auto"/>
        <w:ind w:firstLine="708"/>
        <w:contextualSpacing/>
        <w:rPr>
          <w:rFonts w:ascii="Times New Roman" w:hAnsi="Times New Roman"/>
          <w:color w:val="2C2C2C"/>
          <w:sz w:val="28"/>
          <w:szCs w:val="28"/>
          <w:lang w:val="uk-UA"/>
        </w:rPr>
      </w:pPr>
      <w:r w:rsidRPr="00CE7C34">
        <w:rPr>
          <w:rFonts w:ascii="Times New Roman" w:hAnsi="Times New Roman"/>
          <w:color w:val="2C2C2C"/>
          <w:sz w:val="28"/>
          <w:szCs w:val="28"/>
          <w:lang w:val="uk-UA"/>
        </w:rPr>
        <w:t xml:space="preserve"> </w:t>
      </w:r>
      <w:r w:rsidRPr="00CE7C34">
        <w:rPr>
          <w:rFonts w:ascii="Times New Roman" w:hAnsi="Times New Roman"/>
          <w:color w:val="2C2C2C"/>
          <w:sz w:val="28"/>
          <w:szCs w:val="28"/>
        </w:rPr>
        <w:t>В 19</w:t>
      </w:r>
      <w:r w:rsidRPr="00CE7C34">
        <w:rPr>
          <w:rFonts w:ascii="Times New Roman" w:hAnsi="Times New Roman"/>
          <w:color w:val="2C2C2C"/>
          <w:sz w:val="28"/>
          <w:szCs w:val="28"/>
          <w:lang w:val="uk-UA"/>
        </w:rPr>
        <w:t>97</w:t>
      </w:r>
      <w:r w:rsidRPr="00CE7C34">
        <w:rPr>
          <w:rFonts w:ascii="Times New Roman" w:hAnsi="Times New Roman"/>
          <w:color w:val="2C2C2C"/>
          <w:sz w:val="28"/>
          <w:szCs w:val="28"/>
        </w:rPr>
        <w:t xml:space="preserve"> році почалось будівництво </w:t>
      </w:r>
      <w:r w:rsidRPr="00CE7C34">
        <w:rPr>
          <w:rFonts w:ascii="Times New Roman" w:hAnsi="Times New Roman"/>
          <w:color w:val="2C2C2C"/>
          <w:sz w:val="28"/>
          <w:szCs w:val="28"/>
          <w:lang w:val="uk-UA"/>
        </w:rPr>
        <w:t>двохпов</w:t>
      </w:r>
      <w:r w:rsidRPr="00CE7C34">
        <w:rPr>
          <w:rFonts w:ascii="Times New Roman" w:hAnsi="Times New Roman"/>
          <w:color w:val="2C2C2C"/>
          <w:sz w:val="28"/>
          <w:szCs w:val="28"/>
        </w:rPr>
        <w:t xml:space="preserve">ерхового корпусу з </w:t>
      </w:r>
      <w:r w:rsidRPr="00CE7C34">
        <w:rPr>
          <w:rFonts w:ascii="Times New Roman" w:hAnsi="Times New Roman"/>
          <w:color w:val="2C2C2C"/>
          <w:sz w:val="28"/>
          <w:szCs w:val="28"/>
        </w:rPr>
        <w:br/>
        <w:t xml:space="preserve">бараночним, картонажним, кондитерським цехами та складом безтарного </w:t>
      </w:r>
      <w:r w:rsidRPr="00CE7C34">
        <w:rPr>
          <w:rFonts w:ascii="Times New Roman" w:hAnsi="Times New Roman"/>
          <w:color w:val="2C2C2C"/>
          <w:sz w:val="28"/>
          <w:szCs w:val="28"/>
        </w:rPr>
        <w:br/>
        <w:t xml:space="preserve">зберігання борошна. Проводилась стрімкими темпами механізація і </w:t>
      </w:r>
      <w:r w:rsidRPr="00CE7C34">
        <w:rPr>
          <w:rFonts w:ascii="Times New Roman" w:hAnsi="Times New Roman"/>
          <w:color w:val="2C2C2C"/>
          <w:sz w:val="28"/>
          <w:szCs w:val="28"/>
        </w:rPr>
        <w:br/>
        <w:t xml:space="preserve">автоматизація процесів. Полегшенням праці став перехід з вугілля на </w:t>
      </w:r>
      <w:r w:rsidRPr="00CE7C34">
        <w:rPr>
          <w:rFonts w:ascii="Times New Roman" w:hAnsi="Times New Roman"/>
          <w:color w:val="2C2C2C"/>
          <w:sz w:val="28"/>
          <w:szCs w:val="28"/>
        </w:rPr>
        <w:br/>
        <w:t>природний газ.</w:t>
      </w:r>
    </w:p>
    <w:p w:rsidR="00CE7C34" w:rsidRPr="00CE7C34" w:rsidRDefault="00CE7C34" w:rsidP="00CE7C34">
      <w:pPr>
        <w:spacing w:line="360" w:lineRule="auto"/>
        <w:ind w:firstLine="708"/>
        <w:contextualSpacing/>
        <w:rPr>
          <w:rFonts w:ascii="Times New Roman" w:hAnsi="Times New Roman"/>
          <w:sz w:val="28"/>
          <w:szCs w:val="28"/>
          <w:lang w:val="uk-UA"/>
        </w:rPr>
      </w:pPr>
      <w:r w:rsidRPr="00CE7C34">
        <w:rPr>
          <w:rFonts w:ascii="Times New Roman" w:hAnsi="Times New Roman"/>
          <w:sz w:val="28"/>
          <w:szCs w:val="28"/>
        </w:rPr>
        <w:t>На комбінаті постійно впроваджуються заходи, спрямовані на вдосконалення організації та нормування праці, покращення умов праці, усунення випадків травматизму. Розробляються заходи, спрямовані на скорочення частки ручної праці, на підвищення продуктивності праці, збільшення випуску товарної продукції та зростання прибутку.</w:t>
      </w:r>
    </w:p>
    <w:p w:rsidR="00CE7C34" w:rsidRPr="00CE7C34" w:rsidRDefault="00CE7C34" w:rsidP="00CE7C34">
      <w:pPr>
        <w:spacing w:line="360" w:lineRule="auto"/>
        <w:ind w:firstLine="708"/>
        <w:contextualSpacing/>
        <w:jc w:val="center"/>
        <w:rPr>
          <w:rFonts w:ascii="Times New Roman" w:hAnsi="Times New Roman"/>
          <w:b/>
          <w:sz w:val="28"/>
          <w:szCs w:val="28"/>
          <w:lang w:val="uk-UA"/>
        </w:rPr>
      </w:pPr>
      <w:r w:rsidRPr="00CE7C34">
        <w:rPr>
          <w:rFonts w:ascii="Times New Roman" w:hAnsi="Times New Roman"/>
          <w:b/>
          <w:sz w:val="28"/>
          <w:szCs w:val="28"/>
        </w:rPr>
        <w:t>Опис процесу розстойки тістових заготовок. Стадії виробництва хлібобулочних виробів</w:t>
      </w:r>
    </w:p>
    <w:p w:rsidR="00CE7C34" w:rsidRPr="00CE7C34" w:rsidRDefault="00CE7C34" w:rsidP="00CE7C34">
      <w:pPr>
        <w:spacing w:line="360" w:lineRule="auto"/>
        <w:contextualSpacing/>
        <w:rPr>
          <w:rFonts w:ascii="Times New Roman" w:hAnsi="Times New Roman"/>
          <w:sz w:val="28"/>
          <w:szCs w:val="28"/>
          <w:lang w:val="uk-UA"/>
        </w:rPr>
      </w:pPr>
      <w:r w:rsidRPr="00CE7C34">
        <w:rPr>
          <w:rFonts w:ascii="Times New Roman" w:hAnsi="Times New Roman"/>
          <w:sz w:val="28"/>
          <w:szCs w:val="28"/>
        </w:rPr>
        <w:t>Процес виробництва хлібобулочних виробів ділиться на три основні стадії:</w:t>
      </w:r>
    </w:p>
    <w:p w:rsidR="00CE7C34" w:rsidRDefault="00CE7C34" w:rsidP="00CE7C34">
      <w:pPr>
        <w:spacing w:line="360" w:lineRule="auto"/>
        <w:contextualSpacing/>
        <w:rPr>
          <w:rFonts w:ascii="Times New Roman" w:hAnsi="Times New Roman"/>
          <w:sz w:val="28"/>
          <w:szCs w:val="28"/>
          <w:lang w:val="uk-UA"/>
        </w:rPr>
      </w:pPr>
      <w:r w:rsidRPr="00CE7C34">
        <w:rPr>
          <w:rFonts w:ascii="Times New Roman" w:hAnsi="Times New Roman"/>
          <w:sz w:val="28"/>
          <w:szCs w:val="28"/>
        </w:rPr>
        <w:t xml:space="preserve">1) приготування тіста; </w:t>
      </w:r>
    </w:p>
    <w:p w:rsidR="00CE7C34" w:rsidRDefault="00CE7C34" w:rsidP="00CE7C34">
      <w:pPr>
        <w:spacing w:line="360" w:lineRule="auto"/>
        <w:contextualSpacing/>
        <w:rPr>
          <w:rFonts w:ascii="Times New Roman" w:hAnsi="Times New Roman"/>
          <w:sz w:val="28"/>
          <w:szCs w:val="28"/>
          <w:lang w:val="uk-UA"/>
        </w:rPr>
      </w:pPr>
      <w:r w:rsidRPr="00CE7C34">
        <w:rPr>
          <w:rFonts w:ascii="Times New Roman" w:hAnsi="Times New Roman"/>
          <w:sz w:val="28"/>
          <w:szCs w:val="28"/>
        </w:rPr>
        <w:t xml:space="preserve">2) обробка тістових заготовок; </w:t>
      </w:r>
    </w:p>
    <w:p w:rsidR="00CE7C34" w:rsidRPr="00CE7C34" w:rsidRDefault="00CE7C34" w:rsidP="00CE7C34">
      <w:pPr>
        <w:spacing w:line="360" w:lineRule="auto"/>
        <w:contextualSpacing/>
        <w:rPr>
          <w:rFonts w:ascii="Times New Roman" w:hAnsi="Times New Roman"/>
          <w:sz w:val="28"/>
          <w:szCs w:val="28"/>
        </w:rPr>
      </w:pPr>
      <w:r w:rsidRPr="00CE7C34">
        <w:rPr>
          <w:rFonts w:ascii="Times New Roman" w:hAnsi="Times New Roman"/>
          <w:sz w:val="28"/>
          <w:szCs w:val="28"/>
        </w:rPr>
        <w:t xml:space="preserve">3) випічка хліба, які, у свою чергу, діляться відповідно на технологічні операції: </w:t>
      </w:r>
    </w:p>
    <w:p w:rsidR="00CE7C34" w:rsidRPr="00CE7C34" w:rsidRDefault="00CE7C34" w:rsidP="00CE7C34">
      <w:pPr>
        <w:pStyle w:val="af0"/>
        <w:spacing w:line="360" w:lineRule="auto"/>
        <w:contextualSpacing/>
        <w:rPr>
          <w:sz w:val="28"/>
          <w:szCs w:val="28"/>
        </w:rPr>
      </w:pPr>
      <w:r w:rsidRPr="00CE7C34">
        <w:rPr>
          <w:sz w:val="28"/>
          <w:szCs w:val="28"/>
        </w:rPr>
        <w:lastRenderedPageBreak/>
        <w:t xml:space="preserve">- заміс тіста і його дозрівання; </w:t>
      </w:r>
    </w:p>
    <w:p w:rsidR="00CE7C34" w:rsidRPr="00CE7C34" w:rsidRDefault="00CE7C34" w:rsidP="00CE7C34">
      <w:pPr>
        <w:pStyle w:val="af0"/>
        <w:spacing w:line="360" w:lineRule="auto"/>
        <w:contextualSpacing/>
        <w:rPr>
          <w:sz w:val="28"/>
          <w:szCs w:val="28"/>
        </w:rPr>
      </w:pPr>
      <w:r w:rsidRPr="00CE7C34">
        <w:rPr>
          <w:sz w:val="28"/>
          <w:szCs w:val="28"/>
        </w:rPr>
        <w:t xml:space="preserve">- розподіл тіста на шматки; </w:t>
      </w:r>
    </w:p>
    <w:p w:rsidR="00CE7C34" w:rsidRPr="00CE7C34" w:rsidRDefault="00CE7C34" w:rsidP="00CE7C34">
      <w:pPr>
        <w:pStyle w:val="af0"/>
        <w:spacing w:line="360" w:lineRule="auto"/>
        <w:contextualSpacing/>
        <w:rPr>
          <w:sz w:val="28"/>
          <w:szCs w:val="28"/>
        </w:rPr>
      </w:pPr>
      <w:r w:rsidRPr="00CE7C34">
        <w:rPr>
          <w:sz w:val="28"/>
          <w:szCs w:val="28"/>
        </w:rPr>
        <w:t xml:space="preserve">- округлення тістових заготовок; </w:t>
      </w:r>
    </w:p>
    <w:p w:rsidR="00CE7C34" w:rsidRPr="00CE7C34" w:rsidRDefault="00CE7C34" w:rsidP="00CE7C34">
      <w:pPr>
        <w:pStyle w:val="af0"/>
        <w:spacing w:line="360" w:lineRule="auto"/>
        <w:contextualSpacing/>
        <w:rPr>
          <w:sz w:val="28"/>
          <w:szCs w:val="28"/>
        </w:rPr>
      </w:pPr>
      <w:r w:rsidRPr="00CE7C34">
        <w:rPr>
          <w:sz w:val="28"/>
          <w:szCs w:val="28"/>
        </w:rPr>
        <w:t xml:space="preserve">- попередня розстойка; </w:t>
      </w:r>
    </w:p>
    <w:p w:rsidR="00CE7C34" w:rsidRPr="00CE7C34" w:rsidRDefault="00CE7C34" w:rsidP="00CE7C34">
      <w:pPr>
        <w:pStyle w:val="af0"/>
        <w:spacing w:line="360" w:lineRule="auto"/>
        <w:contextualSpacing/>
        <w:rPr>
          <w:sz w:val="28"/>
          <w:szCs w:val="28"/>
        </w:rPr>
      </w:pPr>
      <w:r w:rsidRPr="00CE7C34">
        <w:rPr>
          <w:sz w:val="28"/>
          <w:szCs w:val="28"/>
        </w:rPr>
        <w:t xml:space="preserve">- закатування; </w:t>
      </w:r>
    </w:p>
    <w:p w:rsidR="00CE7C34" w:rsidRPr="00CE7C34" w:rsidRDefault="00CE7C34" w:rsidP="00CE7C34">
      <w:pPr>
        <w:pStyle w:val="af0"/>
        <w:spacing w:line="360" w:lineRule="auto"/>
        <w:contextualSpacing/>
        <w:rPr>
          <w:sz w:val="28"/>
          <w:szCs w:val="28"/>
        </w:rPr>
      </w:pPr>
      <w:r w:rsidRPr="00CE7C34">
        <w:rPr>
          <w:sz w:val="28"/>
          <w:szCs w:val="28"/>
        </w:rPr>
        <w:t xml:space="preserve">- остаточна розстойка; </w:t>
      </w:r>
    </w:p>
    <w:p w:rsidR="00CE7C34" w:rsidRPr="00CE7C34" w:rsidRDefault="00CE7C34" w:rsidP="00CE7C34">
      <w:pPr>
        <w:pStyle w:val="af0"/>
        <w:spacing w:line="360" w:lineRule="auto"/>
        <w:contextualSpacing/>
        <w:rPr>
          <w:sz w:val="28"/>
          <w:szCs w:val="28"/>
        </w:rPr>
      </w:pPr>
      <w:r w:rsidRPr="00CE7C34">
        <w:rPr>
          <w:sz w:val="28"/>
          <w:szCs w:val="28"/>
        </w:rPr>
        <w:t xml:space="preserve">- випічка хліба. </w:t>
      </w:r>
    </w:p>
    <w:p w:rsidR="00CE7C34" w:rsidRPr="00CE7C34" w:rsidRDefault="00CE7C34" w:rsidP="00CE7C34">
      <w:pPr>
        <w:pStyle w:val="af0"/>
        <w:spacing w:line="360" w:lineRule="auto"/>
        <w:ind w:firstLine="708"/>
        <w:contextualSpacing/>
        <w:rPr>
          <w:sz w:val="28"/>
          <w:szCs w:val="28"/>
          <w:lang w:val="uk-UA"/>
        </w:rPr>
      </w:pPr>
      <w:r w:rsidRPr="00CE7C34">
        <w:rPr>
          <w:sz w:val="28"/>
          <w:szCs w:val="28"/>
        </w:rPr>
        <w:t>В поточних лініях, які спеціалізуються по випічці хліба застосовують розстойно-пічний агрегат з загальним конвеєром для розстойки і випічки (рис.1). В розстойно-пічних агрегатах хлібні форми розміщені на люльці в один ряд і міцно закріплені на ній. Вивантаження хліба із форм автоматична. При виході із печі хліба кожна люлька нахиляється на кут 135</w:t>
      </w:r>
      <w:r w:rsidRPr="00CE7C34">
        <w:rPr>
          <w:sz w:val="28"/>
          <w:szCs w:val="28"/>
          <w:vertAlign w:val="superscript"/>
        </w:rPr>
        <w:t>о</w:t>
      </w:r>
      <w:r w:rsidRPr="00CE7C34">
        <w:rPr>
          <w:sz w:val="28"/>
          <w:szCs w:val="28"/>
        </w:rPr>
        <w:t xml:space="preserve"> , а хліб випадає із форми на транспортер. </w:t>
      </w:r>
    </w:p>
    <w:p w:rsidR="00CE7C34" w:rsidRPr="00CE7C34" w:rsidRDefault="00CE7C34" w:rsidP="00CE7C34">
      <w:pPr>
        <w:pStyle w:val="af0"/>
        <w:spacing w:line="360" w:lineRule="auto"/>
        <w:contextualSpacing/>
        <w:rPr>
          <w:sz w:val="28"/>
          <w:szCs w:val="28"/>
          <w:lang w:val="uk-UA"/>
        </w:rPr>
      </w:pPr>
      <w:r w:rsidRPr="00CE7C34">
        <w:rPr>
          <w:noProof/>
          <w:sz w:val="28"/>
          <w:szCs w:val="28"/>
          <w:lang w:val="uk-UA" w:eastAsia="uk-UA"/>
        </w:rPr>
        <w:drawing>
          <wp:inline distT="0" distB="0" distL="0" distR="0">
            <wp:extent cx="5936648" cy="2006929"/>
            <wp:effectExtent l="19050" t="0" r="6952"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937885" cy="2007347"/>
                    </a:xfrm>
                    <a:prstGeom prst="rect">
                      <a:avLst/>
                    </a:prstGeom>
                    <a:noFill/>
                    <a:ln w="9525">
                      <a:noFill/>
                      <a:miter lim="800000"/>
                      <a:headEnd/>
                      <a:tailEnd/>
                    </a:ln>
                  </pic:spPr>
                </pic:pic>
              </a:graphicData>
            </a:graphic>
          </wp:inline>
        </w:drawing>
      </w:r>
    </w:p>
    <w:p w:rsidR="00CE7C34" w:rsidRPr="00CE7C34" w:rsidRDefault="00CE7C34" w:rsidP="00CE7C34">
      <w:pPr>
        <w:pStyle w:val="af0"/>
        <w:spacing w:line="360" w:lineRule="auto"/>
        <w:contextualSpacing/>
        <w:jc w:val="center"/>
        <w:rPr>
          <w:sz w:val="28"/>
          <w:szCs w:val="28"/>
        </w:rPr>
      </w:pPr>
      <w:r w:rsidRPr="00CE7C34">
        <w:rPr>
          <w:sz w:val="28"/>
          <w:szCs w:val="28"/>
        </w:rPr>
        <w:t>Рис.</w:t>
      </w:r>
      <w:r w:rsidRPr="00CE7C34">
        <w:rPr>
          <w:sz w:val="28"/>
          <w:szCs w:val="28"/>
          <w:lang w:val="uk-UA"/>
        </w:rPr>
        <w:t>1</w:t>
      </w:r>
      <w:r w:rsidRPr="00CE7C34">
        <w:rPr>
          <w:sz w:val="28"/>
          <w:szCs w:val="28"/>
        </w:rPr>
        <w:t xml:space="preserve">. Розстойно-пічний агрегат: </w:t>
      </w:r>
    </w:p>
    <w:p w:rsidR="00CE7C34" w:rsidRPr="00CE7C34" w:rsidRDefault="00CE7C34" w:rsidP="00CE7C34">
      <w:pPr>
        <w:pStyle w:val="af0"/>
        <w:spacing w:line="360" w:lineRule="auto"/>
        <w:contextualSpacing/>
        <w:jc w:val="center"/>
        <w:rPr>
          <w:sz w:val="28"/>
          <w:szCs w:val="28"/>
        </w:rPr>
      </w:pPr>
      <w:r w:rsidRPr="00CE7C34">
        <w:rPr>
          <w:sz w:val="28"/>
          <w:szCs w:val="28"/>
        </w:rPr>
        <w:t xml:space="preserve">1 – тісторозділювач; 2 – укладач тіста в форми; 3 – розстойна камера; 4 – піч; </w:t>
      </w:r>
    </w:p>
    <w:p w:rsidR="00CE7C34" w:rsidRPr="00CE7C34" w:rsidRDefault="00CE7C34" w:rsidP="00CE7C34">
      <w:pPr>
        <w:pStyle w:val="af0"/>
        <w:spacing w:line="360" w:lineRule="auto"/>
        <w:contextualSpacing/>
        <w:jc w:val="center"/>
        <w:rPr>
          <w:sz w:val="28"/>
          <w:szCs w:val="28"/>
          <w:lang w:val="uk-UA"/>
        </w:rPr>
      </w:pPr>
      <w:r w:rsidRPr="00CE7C34">
        <w:rPr>
          <w:sz w:val="28"/>
          <w:szCs w:val="28"/>
        </w:rPr>
        <w:t xml:space="preserve">5 – транспортер для хліба; 6 – каретка для регулювання розстойки. </w:t>
      </w:r>
    </w:p>
    <w:p w:rsidR="00CE7C34" w:rsidRPr="00CE7C34" w:rsidRDefault="00CE7C34" w:rsidP="00CE7C34">
      <w:pPr>
        <w:pStyle w:val="af0"/>
        <w:spacing w:line="360" w:lineRule="auto"/>
        <w:ind w:firstLine="708"/>
        <w:contextualSpacing/>
        <w:rPr>
          <w:sz w:val="28"/>
          <w:szCs w:val="28"/>
          <w:lang w:val="uk-UA"/>
        </w:rPr>
      </w:pPr>
      <w:r w:rsidRPr="00CE7C34">
        <w:rPr>
          <w:sz w:val="28"/>
          <w:szCs w:val="28"/>
          <w:lang w:val="uk-UA"/>
        </w:rPr>
        <w:t xml:space="preserve">Для розділення і завантаження тіста в форми розстойно-пічного агрегату використовують розділюючо-посадочні механізми, які які складаються із розділювальної головки і посадчика. </w:t>
      </w:r>
      <w:r w:rsidRPr="00CE7C34">
        <w:rPr>
          <w:sz w:val="28"/>
          <w:szCs w:val="28"/>
        </w:rPr>
        <w:t xml:space="preserve">Тривалість розстойки заготовок в розстойно-пічному агрегаті регулюється з допомогою блочного пристрою з окремим приводом – каретка. </w:t>
      </w:r>
    </w:p>
    <w:p w:rsidR="00CE7C34" w:rsidRDefault="00CE7C34" w:rsidP="00CE7C34">
      <w:pPr>
        <w:pStyle w:val="af0"/>
        <w:spacing w:line="360" w:lineRule="auto"/>
        <w:contextualSpacing/>
        <w:jc w:val="center"/>
        <w:rPr>
          <w:b/>
          <w:bCs/>
          <w:sz w:val="28"/>
          <w:szCs w:val="28"/>
          <w:lang w:val="uk-UA"/>
        </w:rPr>
      </w:pPr>
    </w:p>
    <w:p w:rsidR="00CE7C34" w:rsidRDefault="00CE7C34" w:rsidP="00CE7C34">
      <w:pPr>
        <w:pStyle w:val="af0"/>
        <w:spacing w:line="360" w:lineRule="auto"/>
        <w:contextualSpacing/>
        <w:jc w:val="center"/>
        <w:rPr>
          <w:b/>
          <w:bCs/>
          <w:sz w:val="28"/>
          <w:szCs w:val="28"/>
          <w:lang w:val="uk-UA"/>
        </w:rPr>
      </w:pPr>
    </w:p>
    <w:p w:rsidR="00CE7C34" w:rsidRPr="00CE7C34" w:rsidRDefault="00CE7C34" w:rsidP="00CE7C34">
      <w:pPr>
        <w:pStyle w:val="af0"/>
        <w:spacing w:line="360" w:lineRule="auto"/>
        <w:contextualSpacing/>
        <w:jc w:val="center"/>
        <w:rPr>
          <w:b/>
          <w:bCs/>
          <w:sz w:val="28"/>
          <w:szCs w:val="28"/>
          <w:lang w:val="uk-UA"/>
        </w:rPr>
      </w:pPr>
      <w:r w:rsidRPr="00CE7C34">
        <w:rPr>
          <w:b/>
          <w:bCs/>
          <w:sz w:val="28"/>
          <w:szCs w:val="28"/>
          <w:lang w:val="uk-UA"/>
        </w:rPr>
        <w:lastRenderedPageBreak/>
        <w:t>Опис процесу розстойки тістових заготовок</w:t>
      </w:r>
    </w:p>
    <w:p w:rsidR="00CE7C34" w:rsidRPr="00CE7C34" w:rsidRDefault="00CE7C34" w:rsidP="00CE7C34">
      <w:pPr>
        <w:pStyle w:val="af0"/>
        <w:spacing w:line="360" w:lineRule="auto"/>
        <w:contextualSpacing/>
        <w:rPr>
          <w:b/>
          <w:bCs/>
          <w:sz w:val="28"/>
          <w:szCs w:val="28"/>
          <w:lang w:val="uk-UA"/>
        </w:rPr>
      </w:pPr>
      <w:r w:rsidRPr="00CE7C34">
        <w:rPr>
          <w:sz w:val="28"/>
          <w:szCs w:val="28"/>
          <w:lang w:val="uk-UA"/>
        </w:rPr>
        <w:t xml:space="preserve">Однією з найважливіших технологічних операцій випічки хлібобулочних виробів є процес розстойки тістових заготовок. </w:t>
      </w:r>
      <w:r w:rsidRPr="00CE7C34">
        <w:rPr>
          <w:sz w:val="28"/>
          <w:szCs w:val="28"/>
        </w:rPr>
        <w:t xml:space="preserve">Розстойка тіста є передостанньою стадією виробництва, на якій відбувається остаточна підготовка тістової заготовки до процесу випічки. </w:t>
      </w:r>
      <w:r w:rsidRPr="00CE7C34">
        <w:rPr>
          <w:sz w:val="28"/>
          <w:szCs w:val="28"/>
          <w:lang w:val="uk-UA"/>
        </w:rPr>
        <w:t>Д</w:t>
      </w:r>
      <w:r w:rsidRPr="00CE7C34">
        <w:rPr>
          <w:sz w:val="28"/>
          <w:szCs w:val="28"/>
        </w:rPr>
        <w:t xml:space="preserve">о процесу розстойки сформована тістова заготовка має безпористу структуру. Тому для протікання процесу релаксації напруг, розпушування тістової заготовки, тобто додання їй пористої структури і форми майбутнього хліба або хлібобулочного виробу проводиться процес остаточної розстойки. </w:t>
      </w:r>
    </w:p>
    <w:p w:rsidR="00CE7C34" w:rsidRPr="00CE7C34" w:rsidRDefault="00CE7C34" w:rsidP="00CE7C34">
      <w:pPr>
        <w:pStyle w:val="af0"/>
        <w:spacing w:line="360" w:lineRule="auto"/>
        <w:contextualSpacing/>
        <w:rPr>
          <w:sz w:val="28"/>
          <w:szCs w:val="28"/>
          <w:lang w:val="uk-UA"/>
        </w:rPr>
      </w:pPr>
      <w:r w:rsidRPr="00CE7C34">
        <w:rPr>
          <w:sz w:val="28"/>
          <w:szCs w:val="28"/>
        </w:rPr>
        <w:t xml:space="preserve">Для проведення процесу розстойки використовують спеціальні шафи. Електрошафи (рис.2) представляють собою металічну конструкцію, яка складається із герметичного внутрішнього кожуха і зовнішньої обшивки, передній отвір яких закривається дверкою. </w:t>
      </w:r>
    </w:p>
    <w:p w:rsidR="00CE7C34" w:rsidRPr="00CE7C34" w:rsidRDefault="00CE7C34" w:rsidP="00CE7C34">
      <w:pPr>
        <w:pStyle w:val="af0"/>
        <w:spacing w:line="360" w:lineRule="auto"/>
        <w:contextualSpacing/>
        <w:rPr>
          <w:sz w:val="28"/>
          <w:szCs w:val="28"/>
        </w:rPr>
      </w:pPr>
      <w:r w:rsidRPr="00CE7C34">
        <w:rPr>
          <w:noProof/>
          <w:sz w:val="28"/>
          <w:szCs w:val="28"/>
          <w:lang w:val="uk-UA" w:eastAsia="uk-UA"/>
        </w:rPr>
        <w:drawing>
          <wp:inline distT="0" distB="0" distL="0" distR="0">
            <wp:extent cx="4870408" cy="2458192"/>
            <wp:effectExtent l="19050" t="0" r="6392"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878243" cy="2462146"/>
                    </a:xfrm>
                    <a:prstGeom prst="rect">
                      <a:avLst/>
                    </a:prstGeom>
                    <a:noFill/>
                    <a:ln w="9525">
                      <a:noFill/>
                      <a:miter lim="800000"/>
                      <a:headEnd/>
                      <a:tailEnd/>
                    </a:ln>
                  </pic:spPr>
                </pic:pic>
              </a:graphicData>
            </a:graphic>
          </wp:inline>
        </w:drawing>
      </w:r>
    </w:p>
    <w:p w:rsidR="00CE7C34" w:rsidRPr="00CE7C34" w:rsidRDefault="00CE7C34" w:rsidP="00CE7C34">
      <w:pPr>
        <w:pStyle w:val="af0"/>
        <w:spacing w:line="360" w:lineRule="auto"/>
        <w:contextualSpacing/>
        <w:jc w:val="center"/>
        <w:rPr>
          <w:sz w:val="28"/>
          <w:szCs w:val="28"/>
        </w:rPr>
      </w:pPr>
      <w:r w:rsidRPr="00CE7C34">
        <w:rPr>
          <w:sz w:val="28"/>
          <w:szCs w:val="28"/>
        </w:rPr>
        <w:t xml:space="preserve">Рис.2. Електрошафи для кінцевої розстойки тістових заготовок: </w:t>
      </w:r>
    </w:p>
    <w:p w:rsidR="00CE7C34" w:rsidRPr="00CE7C34" w:rsidRDefault="00CE7C34" w:rsidP="00CE7C34">
      <w:pPr>
        <w:pStyle w:val="af0"/>
        <w:spacing w:line="360" w:lineRule="auto"/>
        <w:contextualSpacing/>
        <w:jc w:val="center"/>
        <w:rPr>
          <w:sz w:val="28"/>
          <w:szCs w:val="28"/>
        </w:rPr>
      </w:pPr>
      <w:r w:rsidRPr="00CE7C34">
        <w:rPr>
          <w:sz w:val="28"/>
          <w:szCs w:val="28"/>
        </w:rPr>
        <w:t xml:space="preserve">а – електрошафа універсальна ЕШРТЗ-2,7/220; </w:t>
      </w:r>
    </w:p>
    <w:p w:rsidR="00CE7C34" w:rsidRPr="00CE7C34" w:rsidRDefault="00CE7C34" w:rsidP="00CE7C34">
      <w:pPr>
        <w:pStyle w:val="af0"/>
        <w:spacing w:line="360" w:lineRule="auto"/>
        <w:contextualSpacing/>
        <w:jc w:val="center"/>
        <w:rPr>
          <w:sz w:val="28"/>
          <w:szCs w:val="28"/>
        </w:rPr>
      </w:pPr>
      <w:r w:rsidRPr="00CE7C34">
        <w:rPr>
          <w:sz w:val="28"/>
          <w:szCs w:val="28"/>
        </w:rPr>
        <w:t xml:space="preserve">б – електрошафа модифікована ЕШРТЗ-3,5/380 </w:t>
      </w:r>
    </w:p>
    <w:p w:rsidR="00CE7C34" w:rsidRPr="00CE7C34" w:rsidRDefault="00CE7C34" w:rsidP="00CE7C34">
      <w:pPr>
        <w:pStyle w:val="af0"/>
        <w:spacing w:line="360" w:lineRule="auto"/>
        <w:contextualSpacing/>
        <w:rPr>
          <w:sz w:val="28"/>
          <w:szCs w:val="28"/>
        </w:rPr>
      </w:pPr>
      <w:r w:rsidRPr="00CE7C34">
        <w:rPr>
          <w:sz w:val="28"/>
          <w:szCs w:val="28"/>
        </w:rPr>
        <w:t xml:space="preserve">Щоб даний процес розстойки протікав достатньо інтенсивно і без утворення скориночки, що підсохнула, на поверхні тістової заготовки, параметри повітря (Тв, Wв) в розстойній шафі повинні відповідати певним значенням температури і відносної вологості (35-45°С, 75-85%). </w:t>
      </w:r>
    </w:p>
    <w:p w:rsidR="00CE7C34" w:rsidRPr="00CE7C34" w:rsidRDefault="00CE7C34" w:rsidP="00CE7C34">
      <w:pPr>
        <w:pStyle w:val="af0"/>
        <w:spacing w:line="360" w:lineRule="auto"/>
        <w:contextualSpacing/>
        <w:rPr>
          <w:sz w:val="28"/>
          <w:szCs w:val="28"/>
        </w:rPr>
      </w:pPr>
      <w:r w:rsidRPr="00CE7C34">
        <w:rPr>
          <w:sz w:val="28"/>
          <w:szCs w:val="28"/>
        </w:rPr>
        <w:t xml:space="preserve">При розстойці протікають біохімічні, мікробіологічні, фізичні процеси. </w:t>
      </w:r>
    </w:p>
    <w:p w:rsidR="00CE7C34" w:rsidRPr="00CE7C34" w:rsidRDefault="00CE7C34" w:rsidP="00CE7C34">
      <w:pPr>
        <w:pStyle w:val="af0"/>
        <w:spacing w:line="360" w:lineRule="auto"/>
        <w:ind w:firstLine="708"/>
        <w:contextualSpacing/>
        <w:rPr>
          <w:sz w:val="28"/>
          <w:szCs w:val="28"/>
        </w:rPr>
      </w:pPr>
      <w:r w:rsidRPr="00CE7C34">
        <w:rPr>
          <w:sz w:val="28"/>
          <w:szCs w:val="28"/>
          <w:lang w:val="uk-UA"/>
        </w:rPr>
        <w:lastRenderedPageBreak/>
        <w:t xml:space="preserve">Під час вступу тістової заготовки в розстойну шафу на її поверхні конденсується волога і інтенсифікується процес теплопередачі від пароповітряного середовища до тістової заготовки. </w:t>
      </w:r>
      <w:r w:rsidRPr="00CE7C34">
        <w:rPr>
          <w:sz w:val="28"/>
          <w:szCs w:val="28"/>
        </w:rPr>
        <w:t xml:space="preserve">В результаті цього швидкість прогрівання її поверхні збільшується. Волога, що покриває тістову заготовку, запобігає від її завертання. Конденсація вологи припиняється після досягнення поверхнею тістової заготовки температури точки роси. </w:t>
      </w:r>
    </w:p>
    <w:p w:rsidR="00CE7C34" w:rsidRPr="00CE7C34" w:rsidRDefault="00CE7C34" w:rsidP="00CE7C34">
      <w:pPr>
        <w:pStyle w:val="af0"/>
        <w:spacing w:line="360" w:lineRule="auto"/>
        <w:ind w:firstLine="708"/>
        <w:contextualSpacing/>
        <w:rPr>
          <w:sz w:val="28"/>
          <w:szCs w:val="28"/>
        </w:rPr>
      </w:pPr>
      <w:r w:rsidRPr="00CE7C34">
        <w:rPr>
          <w:sz w:val="28"/>
          <w:szCs w:val="28"/>
          <w:lang w:val="uk-UA"/>
        </w:rPr>
        <w:t xml:space="preserve">Після видалення діоксиду вуглецю в результаті формування тістової заготовки, він знову починає продукуватися хлібопекарськими дріжджами. </w:t>
      </w:r>
      <w:r w:rsidRPr="00CE7C34">
        <w:rPr>
          <w:sz w:val="28"/>
          <w:szCs w:val="28"/>
        </w:rPr>
        <w:t xml:space="preserve">На початку розстойки процес газоутворення протікає достатньо інтенсивно. </w:t>
      </w:r>
    </w:p>
    <w:p w:rsidR="00CE7C34" w:rsidRPr="00CE7C34" w:rsidRDefault="00CE7C34" w:rsidP="00CE7C34">
      <w:pPr>
        <w:pStyle w:val="af0"/>
        <w:spacing w:line="360" w:lineRule="auto"/>
        <w:ind w:firstLine="708"/>
        <w:contextualSpacing/>
        <w:rPr>
          <w:sz w:val="28"/>
          <w:szCs w:val="28"/>
        </w:rPr>
      </w:pPr>
      <w:r w:rsidRPr="00CE7C34">
        <w:rPr>
          <w:sz w:val="28"/>
          <w:szCs w:val="28"/>
          <w:lang w:val="uk-UA"/>
        </w:rPr>
        <w:t xml:space="preserve">Це можна пояснити підвищенням активності дріжджових кліток в результаті насичення тістової заготовки киснем повітря після її обробки і частковим видаленням продуктів життєдіяльності дріжджів. </w:t>
      </w:r>
      <w:r w:rsidRPr="00CE7C34">
        <w:rPr>
          <w:sz w:val="28"/>
          <w:szCs w:val="28"/>
        </w:rPr>
        <w:t xml:space="preserve">При розстойці діоксид вуглецю, що утворюється, затримується тістом, що приводить до збільшення його об'єму і створення пористої структури. </w:t>
      </w:r>
    </w:p>
    <w:p w:rsidR="00CE7C34" w:rsidRPr="00CE7C34" w:rsidRDefault="00CE7C34" w:rsidP="00CE7C34">
      <w:pPr>
        <w:pStyle w:val="af0"/>
        <w:spacing w:line="360" w:lineRule="auto"/>
        <w:ind w:firstLine="708"/>
        <w:contextualSpacing/>
        <w:rPr>
          <w:sz w:val="28"/>
          <w:szCs w:val="28"/>
        </w:rPr>
      </w:pPr>
      <w:r w:rsidRPr="00CE7C34">
        <w:rPr>
          <w:sz w:val="28"/>
          <w:szCs w:val="28"/>
          <w:lang w:val="uk-UA"/>
        </w:rPr>
        <w:t xml:space="preserve">Тиск міхурів діоксиду вуглецю, що утворюються навколо дріжджових кліток, збільшуючись, приводить до розтягання каркаса клейковини і утворення пор, які при подальшому газоутворенні збільшуються в об'ємі. </w:t>
      </w:r>
      <w:r w:rsidRPr="00CE7C34">
        <w:rPr>
          <w:sz w:val="28"/>
          <w:szCs w:val="28"/>
        </w:rPr>
        <w:t xml:space="preserve">Вирівнювання внутрішнього тиску між порами здійснюється по капілярах. У момент збільшення пор в розмірах відбувається зниження в них внутрішнього тиску і відповідно зняття внутрішніх напруг каркаса клейковини, тобто в тісті періодично відбувається релаксація напруг, що накопичуються. Це сприяє утворенню тонкостінної пористої структури. На релаксацію напруг діють також ферментативні процеси. Зміна температури тістової заготовки і її структури приводить до зміни кінематичної в'язкості. </w:t>
      </w:r>
    </w:p>
    <w:p w:rsidR="00CE7C34" w:rsidRPr="00CE7C34" w:rsidRDefault="00CE7C34" w:rsidP="00CE7C34">
      <w:pPr>
        <w:pStyle w:val="af0"/>
        <w:spacing w:line="360" w:lineRule="auto"/>
        <w:ind w:firstLine="708"/>
        <w:contextualSpacing/>
        <w:rPr>
          <w:sz w:val="28"/>
          <w:szCs w:val="28"/>
        </w:rPr>
      </w:pPr>
      <w:r w:rsidRPr="00CE7C34">
        <w:rPr>
          <w:sz w:val="28"/>
          <w:szCs w:val="28"/>
        </w:rPr>
        <w:t xml:space="preserve">Через певний час спостерігається спад інтенсивності газоутворення. </w:t>
      </w:r>
    </w:p>
    <w:p w:rsidR="00CE7C34" w:rsidRPr="00CE7C34" w:rsidRDefault="00CE7C34" w:rsidP="00CE7C34">
      <w:pPr>
        <w:pStyle w:val="af0"/>
        <w:spacing w:line="360" w:lineRule="auto"/>
        <w:contextualSpacing/>
        <w:rPr>
          <w:sz w:val="28"/>
          <w:szCs w:val="28"/>
          <w:lang w:val="uk-UA"/>
        </w:rPr>
      </w:pPr>
      <w:r w:rsidRPr="00CE7C34">
        <w:rPr>
          <w:sz w:val="28"/>
          <w:szCs w:val="28"/>
        </w:rPr>
        <w:t xml:space="preserve">Друге екстремальне максимальне значення швидкості зміни електричного опору, що відображає динаміку формування структури тістової заготовки, відповідає готовності тіста, оскільки далі починається флуктуація газовиділення, що приводить з часом до ущільнення структури тіста. Готовність тістової заготовки в даний момент підтверджується </w:t>
      </w:r>
      <w:r w:rsidRPr="00CE7C34">
        <w:rPr>
          <w:sz w:val="28"/>
          <w:szCs w:val="28"/>
        </w:rPr>
        <w:lastRenderedPageBreak/>
        <w:t xml:space="preserve">екстремальним мінімальним значенням швидкості зміни температури поверхневого шару і якістю готового хліба. </w:t>
      </w:r>
    </w:p>
    <w:p w:rsidR="00CE7C34" w:rsidRPr="00CE7C34" w:rsidRDefault="00CE7C34" w:rsidP="00CE7C34">
      <w:pPr>
        <w:pStyle w:val="af0"/>
        <w:spacing w:line="360" w:lineRule="auto"/>
        <w:ind w:firstLine="708"/>
        <w:contextualSpacing/>
        <w:rPr>
          <w:sz w:val="28"/>
          <w:szCs w:val="28"/>
        </w:rPr>
      </w:pPr>
      <w:r w:rsidRPr="00CE7C34">
        <w:rPr>
          <w:sz w:val="28"/>
          <w:szCs w:val="28"/>
        </w:rPr>
        <w:t xml:space="preserve">Під час вступу тістової заготовки в розстойну шафу, коли температура заготовки менша температури точки роси пароповітряного середовища, відбувається достатньо сильна конденсація вологи на поверхні тістової заготовки. Конденсація вологи приводить до прискореного підвищення температури тістової заготовки. Досягнення екстремуму максимуму відповідає нагріву поверхні тістової заготовки до температури точки роси навколишнього середовища. Конденсація вологи запобігає утворенню тріщин при збільшенні тістової заготовки в об'ємі. Більш того, насичення вологою поверхневого шару тістової заготовки забезпечує закупорку капілярів, що блокує виділення діоксиду вуглеводу з тістової заготовки і підвищує газоутримуючу здатність тіста. </w:t>
      </w:r>
    </w:p>
    <w:p w:rsidR="00CE7C34" w:rsidRPr="00CE7C34" w:rsidRDefault="00CE7C34" w:rsidP="00CE7C34">
      <w:pPr>
        <w:pStyle w:val="af0"/>
        <w:spacing w:line="360" w:lineRule="auto"/>
        <w:ind w:firstLine="708"/>
        <w:contextualSpacing/>
        <w:rPr>
          <w:sz w:val="28"/>
          <w:szCs w:val="28"/>
        </w:rPr>
      </w:pPr>
      <w:r w:rsidRPr="00CE7C34">
        <w:rPr>
          <w:sz w:val="28"/>
          <w:szCs w:val="28"/>
        </w:rPr>
        <w:t>Уповільнення прогрівання тістової заготовки пов'язане з втратою тепла в процесі випаровування вологи з поверхні. Процес випаровування надмірної вологи з поверхні тістової заготовки співпадає з процесом інтенсивного розпушування тістової заготовки діоксидом вуглецю, що утворюється. Екстремум мінімум відображає момент стабілізації структури тіста, визначуваної внутрішнім тиском СО</w:t>
      </w:r>
      <w:r w:rsidRPr="00CE7C34">
        <w:rPr>
          <w:sz w:val="28"/>
          <w:szCs w:val="28"/>
          <w:vertAlign w:val="subscript"/>
        </w:rPr>
        <w:t>2</w:t>
      </w:r>
      <w:r w:rsidRPr="00CE7C34">
        <w:rPr>
          <w:sz w:val="28"/>
          <w:szCs w:val="28"/>
        </w:rPr>
        <w:t xml:space="preserve">, співвідношенням вільної і зв'язаної вологи. Екстремум мінімум швидкості зміни поверхневого шару тістової заготовки є моментом готовності тістової заготовки до випічки, оскільки подальше продовження розстойки приводить до ущільнення поверхневого шару за рахунок збільшення пластичної складової загальної деформації тіста і процесу флуктуації газовиділення, за рахунок зниження газоутримуючої здатності тіста. Процес ущільнення поверхневого шару тістової заготовки приводить до прискореного підвищення температури тістової заготовки, тобто крива швидкості зміни температури поверхневого шару починає рости. Зростання кривої триває до точки, після проходження якої починається процес інтенсивного газовиділення, пов'язаного з різким зниженням газоутримуючої здатності тіста, викликаної пептизацією білків і збільшенням </w:t>
      </w:r>
      <w:r w:rsidRPr="00CE7C34">
        <w:rPr>
          <w:sz w:val="28"/>
          <w:szCs w:val="28"/>
        </w:rPr>
        <w:lastRenderedPageBreak/>
        <w:t xml:space="preserve">рідкої фази. Після чого тістова заготовка починає осідати. У цей період також спостерігається зниження прогрівання тістової заготовки. </w:t>
      </w:r>
    </w:p>
    <w:p w:rsidR="00CE7C34" w:rsidRPr="00CE7C34" w:rsidRDefault="00CE7C34" w:rsidP="00CE7C34">
      <w:pPr>
        <w:pStyle w:val="af0"/>
        <w:spacing w:line="360" w:lineRule="auto"/>
        <w:contextualSpacing/>
        <w:jc w:val="center"/>
        <w:rPr>
          <w:sz w:val="28"/>
          <w:szCs w:val="28"/>
        </w:rPr>
      </w:pPr>
      <w:r w:rsidRPr="00CE7C34">
        <w:rPr>
          <w:b/>
          <w:bCs/>
          <w:sz w:val="28"/>
          <w:szCs w:val="28"/>
        </w:rPr>
        <w:t>Конструкція розстойної шафи</w:t>
      </w:r>
    </w:p>
    <w:p w:rsidR="00CE7C34" w:rsidRPr="00CE7C34" w:rsidRDefault="00CE7C34" w:rsidP="00CE7C34">
      <w:pPr>
        <w:pStyle w:val="af0"/>
        <w:spacing w:line="360" w:lineRule="auto"/>
        <w:ind w:firstLine="708"/>
        <w:contextualSpacing/>
        <w:rPr>
          <w:sz w:val="28"/>
          <w:szCs w:val="28"/>
        </w:rPr>
      </w:pPr>
      <w:r w:rsidRPr="00CE7C34">
        <w:rPr>
          <w:sz w:val="28"/>
          <w:szCs w:val="28"/>
        </w:rPr>
        <w:t xml:space="preserve">Розтойка тістових заготовок відбувається в розстойній шафі (рис.3). Розстойна шафа представляє собою металічну конструкцію, яка складається із герметичного внутрішнього кожуха (1) і зовнішньої обшивки (2). </w:t>
      </w:r>
    </w:p>
    <w:p w:rsidR="00CE7C34" w:rsidRPr="00CE7C34" w:rsidRDefault="00CE7C34" w:rsidP="00CE7C34">
      <w:pPr>
        <w:pStyle w:val="af0"/>
        <w:spacing w:line="360" w:lineRule="auto"/>
        <w:ind w:firstLine="708"/>
        <w:contextualSpacing/>
        <w:rPr>
          <w:sz w:val="28"/>
          <w:szCs w:val="28"/>
        </w:rPr>
      </w:pPr>
      <w:r w:rsidRPr="00CE7C34">
        <w:rPr>
          <w:sz w:val="28"/>
          <w:szCs w:val="28"/>
        </w:rPr>
        <w:t xml:space="preserve">Передній отвір електрошафи закривається дверцею (6). В нижній частині внутрішнього кожуха розміщений нагрівний елемент (7) для підтримання заданої температури в камері. Нагрівний елемент закритий зверху захисним кожухом (8). </w:t>
      </w:r>
    </w:p>
    <w:p w:rsidR="00CE7C34" w:rsidRPr="00CE7C34" w:rsidRDefault="00CE7C34" w:rsidP="00CE7C34">
      <w:pPr>
        <w:pStyle w:val="af0"/>
        <w:spacing w:line="360" w:lineRule="auto"/>
        <w:ind w:firstLine="708"/>
        <w:contextualSpacing/>
        <w:rPr>
          <w:sz w:val="28"/>
          <w:szCs w:val="28"/>
          <w:lang w:val="uk-UA"/>
        </w:rPr>
      </w:pPr>
      <w:r w:rsidRPr="00CE7C34">
        <w:rPr>
          <w:sz w:val="28"/>
          <w:szCs w:val="28"/>
        </w:rPr>
        <w:t xml:space="preserve">В задній стороні електрошафи за внутрішнім кожухом установлений бак води (4) і пароутворювач (5). Пар із пароутворювача через отвір внутрішнього кожуха поступає в внутрішній обєм робочої камери На боковій стінці внутрішнього кожуха установлений датчик вологи. </w:t>
      </w:r>
    </w:p>
    <w:p w:rsidR="00CE7C34" w:rsidRPr="00CE7C34" w:rsidRDefault="00CE7C34" w:rsidP="00CE7C34">
      <w:pPr>
        <w:pStyle w:val="af0"/>
        <w:spacing w:line="360" w:lineRule="auto"/>
        <w:contextualSpacing/>
        <w:rPr>
          <w:sz w:val="28"/>
          <w:szCs w:val="28"/>
        </w:rPr>
      </w:pPr>
      <w:r w:rsidRPr="00CE7C34">
        <w:rPr>
          <w:noProof/>
          <w:sz w:val="28"/>
          <w:szCs w:val="28"/>
          <w:lang w:val="uk-UA" w:eastAsia="uk-UA"/>
        </w:rPr>
        <w:drawing>
          <wp:inline distT="0" distB="0" distL="0" distR="0">
            <wp:extent cx="5935378" cy="2897579"/>
            <wp:effectExtent l="19050" t="0" r="8222"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937885" cy="2898803"/>
                    </a:xfrm>
                    <a:prstGeom prst="rect">
                      <a:avLst/>
                    </a:prstGeom>
                    <a:noFill/>
                    <a:ln w="9525">
                      <a:noFill/>
                      <a:miter lim="800000"/>
                      <a:headEnd/>
                      <a:tailEnd/>
                    </a:ln>
                  </pic:spPr>
                </pic:pic>
              </a:graphicData>
            </a:graphic>
          </wp:inline>
        </w:drawing>
      </w:r>
    </w:p>
    <w:p w:rsidR="00CE7C34" w:rsidRPr="00CE7C34" w:rsidRDefault="00CE7C34" w:rsidP="00CE7C34">
      <w:pPr>
        <w:pStyle w:val="af0"/>
        <w:spacing w:line="360" w:lineRule="auto"/>
        <w:contextualSpacing/>
        <w:jc w:val="center"/>
        <w:rPr>
          <w:sz w:val="28"/>
          <w:szCs w:val="28"/>
        </w:rPr>
      </w:pPr>
      <w:r w:rsidRPr="00CE7C34">
        <w:rPr>
          <w:sz w:val="28"/>
          <w:szCs w:val="28"/>
        </w:rPr>
        <w:t xml:space="preserve">Рис.3. Пристрій розстойної електрошафи. </w:t>
      </w:r>
    </w:p>
    <w:p w:rsidR="00CE7C34" w:rsidRPr="00CE7C34" w:rsidRDefault="00CE7C34" w:rsidP="00CE7C34">
      <w:pPr>
        <w:pStyle w:val="af0"/>
        <w:spacing w:line="360" w:lineRule="auto"/>
        <w:contextualSpacing/>
        <w:rPr>
          <w:sz w:val="28"/>
          <w:szCs w:val="28"/>
        </w:rPr>
      </w:pPr>
      <w:r w:rsidRPr="00CE7C34">
        <w:rPr>
          <w:sz w:val="28"/>
          <w:szCs w:val="28"/>
        </w:rPr>
        <w:t xml:space="preserve">На передній стінці розстойної шафи розміщений пульт управління (3). </w:t>
      </w:r>
    </w:p>
    <w:p w:rsidR="00CE7C34" w:rsidRDefault="00CE7C34" w:rsidP="00CE7C34">
      <w:pPr>
        <w:pStyle w:val="af0"/>
        <w:spacing w:line="360" w:lineRule="auto"/>
        <w:contextualSpacing/>
        <w:rPr>
          <w:sz w:val="28"/>
          <w:szCs w:val="28"/>
          <w:lang w:val="uk-UA"/>
        </w:rPr>
      </w:pPr>
      <w:r w:rsidRPr="00CE7C34">
        <w:rPr>
          <w:sz w:val="28"/>
          <w:szCs w:val="28"/>
        </w:rPr>
        <w:t xml:space="preserve">Для ввімкнення електрошафи необхідно: ввімкнути вмикач; виставити кнопками установки температури необхідну температуру; включити регулятор температури; виставити час процесу ростойки; включити таймер. </w:t>
      </w:r>
    </w:p>
    <w:p w:rsidR="00CE7C34" w:rsidRDefault="00CE7C34" w:rsidP="00CE7C34">
      <w:pPr>
        <w:pStyle w:val="af0"/>
        <w:spacing w:line="360" w:lineRule="auto"/>
        <w:contextualSpacing/>
        <w:rPr>
          <w:sz w:val="28"/>
          <w:szCs w:val="28"/>
          <w:lang w:val="uk-UA"/>
        </w:rPr>
      </w:pPr>
    </w:p>
    <w:p w:rsidR="00B125E8" w:rsidRDefault="00B125E8" w:rsidP="00B125E8">
      <w:pPr>
        <w:spacing w:line="360" w:lineRule="auto"/>
        <w:contextualSpacing/>
        <w:rPr>
          <w:rFonts w:ascii="Times New Roman" w:hAnsi="Times New Roman"/>
          <w:sz w:val="28"/>
          <w:szCs w:val="28"/>
          <w:lang w:val="uk-UA"/>
        </w:rPr>
      </w:pPr>
      <w:r w:rsidRPr="00B125E8">
        <w:rPr>
          <w:rFonts w:ascii="Monotype Corsiva" w:hAnsi="Monotype Corsiva"/>
          <w:b/>
          <w:sz w:val="40"/>
          <w:szCs w:val="40"/>
          <w:lang w:val="uk-UA"/>
        </w:rPr>
        <w:lastRenderedPageBreak/>
        <w:t>7. Вивчення організації виготовлення і реалізації продукції</w:t>
      </w:r>
      <w:r w:rsidRPr="00B125E8">
        <w:rPr>
          <w:rFonts w:ascii="Monotype Corsiva" w:hAnsi="Monotype Corsiva"/>
          <w:sz w:val="40"/>
          <w:szCs w:val="40"/>
          <w:lang w:val="uk-UA"/>
        </w:rPr>
        <w:t xml:space="preserve"> </w:t>
      </w:r>
      <w:r>
        <w:rPr>
          <w:lang w:val="uk-UA"/>
        </w:rPr>
        <w:t xml:space="preserve">            </w:t>
      </w:r>
      <w:r w:rsidRPr="00B125E8">
        <w:rPr>
          <w:rFonts w:ascii="Times New Roman" w:hAnsi="Times New Roman"/>
          <w:sz w:val="28"/>
          <w:szCs w:val="28"/>
          <w:lang w:val="uk-UA"/>
        </w:rPr>
        <w:t>Проведемо аналіз збутової політики ВАТ “Кузнецовський хлібзавод”.</w:t>
      </w:r>
    </w:p>
    <w:p w:rsidR="00B125E8" w:rsidRPr="00B125E8" w:rsidRDefault="00B125E8" w:rsidP="00B125E8">
      <w:pPr>
        <w:spacing w:line="360" w:lineRule="auto"/>
        <w:ind w:firstLine="283"/>
        <w:contextualSpacing/>
        <w:rPr>
          <w:rFonts w:ascii="Times New Roman" w:hAnsi="Times New Roman"/>
          <w:sz w:val="28"/>
          <w:szCs w:val="28"/>
          <w:lang w:val="uk-UA"/>
        </w:rPr>
      </w:pPr>
      <w:r w:rsidRPr="00B125E8">
        <w:rPr>
          <w:rFonts w:ascii="Times New Roman" w:hAnsi="Times New Roman"/>
          <w:sz w:val="28"/>
          <w:szCs w:val="28"/>
          <w:lang w:val="uk-UA"/>
        </w:rPr>
        <w:t xml:space="preserve">На </w:t>
      </w:r>
      <w:r w:rsidRPr="00B125E8">
        <w:rPr>
          <w:rFonts w:ascii="Times New Roman" w:hAnsi="Times New Roman"/>
          <w:sz w:val="28"/>
          <w:szCs w:val="28"/>
        </w:rPr>
        <w:t xml:space="preserve">світовому ринку використовуються три методи збуту (товароруху) продукції: прямий, через посередника і комбінований. Організаційні форми збуту продукції: базар, торгівельна мережа, ярмарок, аукціон, біржа. Для вибору методу збуту проводиться аналіз збуту, який наведений в таблиці </w:t>
      </w:r>
      <w:r w:rsidRPr="00B125E8">
        <w:rPr>
          <w:rFonts w:ascii="Times New Roman" w:hAnsi="Times New Roman"/>
          <w:sz w:val="28"/>
          <w:szCs w:val="28"/>
          <w:lang w:val="uk-UA"/>
        </w:rPr>
        <w:t>8</w:t>
      </w:r>
    </w:p>
    <w:p w:rsidR="00B125E8" w:rsidRDefault="00B125E8" w:rsidP="00B125E8">
      <w:pPr>
        <w:pStyle w:val="BodyTextIndent1"/>
        <w:ind w:firstLine="567"/>
        <w:jc w:val="center"/>
        <w:rPr>
          <w:b/>
          <w:bCs/>
          <w:lang w:val="uk-UA"/>
        </w:rPr>
      </w:pPr>
      <w:r>
        <w:rPr>
          <w:b/>
          <w:bCs/>
        </w:rPr>
        <w:t>Аналіз збуту</w:t>
      </w:r>
    </w:p>
    <w:p w:rsidR="00B125E8" w:rsidRPr="00B77B9C" w:rsidRDefault="00B125E8" w:rsidP="00B125E8">
      <w:pPr>
        <w:pStyle w:val="BodyTextIndent1"/>
        <w:ind w:firstLine="567"/>
        <w:jc w:val="right"/>
        <w:rPr>
          <w:lang w:val="uk-UA"/>
        </w:rPr>
      </w:pPr>
      <w:r>
        <w:rPr>
          <w:b/>
          <w:bCs/>
          <w:lang w:val="uk-UA"/>
        </w:rPr>
        <w:tab/>
      </w:r>
      <w:r>
        <w:rPr>
          <w:b/>
          <w:bCs/>
          <w:lang w:val="uk-UA"/>
        </w:rPr>
        <w:tab/>
      </w:r>
      <w:r>
        <w:rPr>
          <w:b/>
          <w:bCs/>
          <w:lang w:val="uk-UA"/>
        </w:rPr>
        <w:tab/>
      </w:r>
      <w:r>
        <w:rPr>
          <w:b/>
          <w:bCs/>
          <w:lang w:val="uk-UA"/>
        </w:rPr>
        <w:tab/>
      </w:r>
      <w:r>
        <w:rPr>
          <w:b/>
          <w:bCs/>
          <w:lang w:val="uk-UA"/>
        </w:rPr>
        <w:tab/>
      </w:r>
      <w:r w:rsidRPr="00861C12">
        <w:t xml:space="preserve">Таблиця </w:t>
      </w:r>
      <w:r>
        <w:rPr>
          <w:lang w:val="uk-UA"/>
        </w:rPr>
        <w:t>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5674"/>
      </w:tblGrid>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Default="00B125E8" w:rsidP="005E113F">
            <w:pPr>
              <w:pStyle w:val="BodyTextIndent1"/>
              <w:jc w:val="center"/>
            </w:pPr>
            <w:r>
              <w:t>№ п/п</w:t>
            </w:r>
          </w:p>
        </w:tc>
        <w:tc>
          <w:tcPr>
            <w:tcW w:w="2693" w:type="dxa"/>
            <w:tcBorders>
              <w:top w:val="single" w:sz="4" w:space="0" w:color="auto"/>
              <w:left w:val="single" w:sz="4" w:space="0" w:color="auto"/>
              <w:bottom w:val="single" w:sz="4" w:space="0" w:color="auto"/>
              <w:right w:val="single" w:sz="4" w:space="0" w:color="auto"/>
            </w:tcBorders>
          </w:tcPr>
          <w:p w:rsidR="00B125E8" w:rsidRDefault="00B125E8" w:rsidP="005E113F">
            <w:pPr>
              <w:pStyle w:val="BodyTextIndent1"/>
              <w:jc w:val="center"/>
            </w:pPr>
            <w:r>
              <w:t>Показник</w:t>
            </w:r>
          </w:p>
        </w:tc>
        <w:tc>
          <w:tcPr>
            <w:tcW w:w="5674" w:type="dxa"/>
            <w:tcBorders>
              <w:top w:val="single" w:sz="4" w:space="0" w:color="auto"/>
              <w:left w:val="single" w:sz="4" w:space="0" w:color="auto"/>
              <w:bottom w:val="single" w:sz="4" w:space="0" w:color="auto"/>
              <w:right w:val="single" w:sz="4" w:space="0" w:color="auto"/>
            </w:tcBorders>
          </w:tcPr>
          <w:p w:rsidR="00B125E8" w:rsidRDefault="00B125E8" w:rsidP="005E113F">
            <w:pPr>
              <w:pStyle w:val="BodyTextIndent1"/>
              <w:jc w:val="center"/>
            </w:pPr>
            <w:r>
              <w:t>Характеристика</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Default="00B125E8" w:rsidP="005E113F">
            <w:pPr>
              <w:pStyle w:val="BodyTextIndent1"/>
              <w:jc w:val="center"/>
              <w:rPr>
                <w:i/>
                <w:iCs/>
              </w:rPr>
            </w:pPr>
            <w:r>
              <w:rPr>
                <w:i/>
                <w:iCs/>
              </w:rPr>
              <w:t>1</w:t>
            </w:r>
          </w:p>
        </w:tc>
        <w:tc>
          <w:tcPr>
            <w:tcW w:w="2693" w:type="dxa"/>
            <w:tcBorders>
              <w:top w:val="single" w:sz="4" w:space="0" w:color="auto"/>
              <w:left w:val="single" w:sz="4" w:space="0" w:color="auto"/>
              <w:bottom w:val="single" w:sz="4" w:space="0" w:color="auto"/>
              <w:right w:val="single" w:sz="4" w:space="0" w:color="auto"/>
            </w:tcBorders>
          </w:tcPr>
          <w:p w:rsidR="00B125E8" w:rsidRDefault="00B125E8" w:rsidP="005E113F">
            <w:pPr>
              <w:pStyle w:val="BodyTextIndent1"/>
              <w:jc w:val="center"/>
              <w:rPr>
                <w:i/>
                <w:iCs/>
              </w:rPr>
            </w:pPr>
            <w:r>
              <w:rPr>
                <w:i/>
                <w:iCs/>
              </w:rPr>
              <w:t>2</w:t>
            </w:r>
          </w:p>
        </w:tc>
        <w:tc>
          <w:tcPr>
            <w:tcW w:w="5674" w:type="dxa"/>
            <w:tcBorders>
              <w:top w:val="single" w:sz="4" w:space="0" w:color="auto"/>
              <w:left w:val="single" w:sz="4" w:space="0" w:color="auto"/>
              <w:bottom w:val="single" w:sz="4" w:space="0" w:color="auto"/>
              <w:right w:val="single" w:sz="4" w:space="0" w:color="auto"/>
            </w:tcBorders>
          </w:tcPr>
          <w:p w:rsidR="00B125E8" w:rsidRDefault="00B125E8" w:rsidP="005E113F">
            <w:pPr>
              <w:pStyle w:val="BodyTextIndent1"/>
              <w:jc w:val="center"/>
              <w:rPr>
                <w:i/>
                <w:iCs/>
              </w:rPr>
            </w:pPr>
            <w:r>
              <w:rPr>
                <w:i/>
                <w:iCs/>
              </w:rPr>
              <w:t>3</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1.</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 xml:space="preserve">Сфера діяльності підприємства </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Виробництво продуктів харчування</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2.</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 xml:space="preserve">Асортимент товарів </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Хліб житній, хліб пшеничний вищого та першого ґатунку, булочних виробів, здобних вробив, сухарів та безалкогольних напоїв</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3.</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Сегменти ринку і позиції фірми на них</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Фірма займає міцні позиції на регіональному ринку. Нажаль ця тенденція не зберігається на національному ринку, оскільки продукти харчування швидко втрачають свою споживчу якість. На міжнародному ринку фірма не функціонує.</w:t>
            </w:r>
          </w:p>
        </w:tc>
      </w:tr>
      <w:tr w:rsidR="00B125E8" w:rsidRPr="001A2A90"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4.</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lang w:val="uk-UA"/>
              </w:rPr>
            </w:pPr>
            <w:r w:rsidRPr="00FF674F">
              <w:rPr>
                <w:sz w:val="27"/>
                <w:szCs w:val="27"/>
                <w:lang w:val="uk-UA"/>
              </w:rPr>
              <w:t>Чистий дохід (виручка) від реалізації за (тис.грн.)</w:t>
            </w:r>
          </w:p>
          <w:p w:rsidR="00B125E8" w:rsidRPr="001A2A90" w:rsidRDefault="00B125E8" w:rsidP="005E113F">
            <w:pPr>
              <w:pStyle w:val="BodyTextIndent1"/>
              <w:rPr>
                <w:sz w:val="27"/>
                <w:szCs w:val="27"/>
                <w:lang w:val="uk-UA"/>
              </w:rPr>
            </w:pPr>
            <w:r w:rsidRPr="00FF674F">
              <w:rPr>
                <w:sz w:val="27"/>
                <w:szCs w:val="27"/>
              </w:rPr>
              <w:t>200</w:t>
            </w:r>
            <w:r>
              <w:rPr>
                <w:sz w:val="27"/>
                <w:szCs w:val="27"/>
                <w:lang w:val="uk-UA"/>
              </w:rPr>
              <w:t>7 р.</w:t>
            </w:r>
          </w:p>
          <w:p w:rsidR="00B125E8" w:rsidRPr="00FF674F" w:rsidRDefault="00B125E8" w:rsidP="005E113F">
            <w:pPr>
              <w:pStyle w:val="BodyTextIndent1"/>
              <w:rPr>
                <w:sz w:val="27"/>
                <w:szCs w:val="27"/>
              </w:rPr>
            </w:pPr>
            <w:r w:rsidRPr="00FF674F">
              <w:rPr>
                <w:sz w:val="27"/>
                <w:szCs w:val="27"/>
              </w:rPr>
              <w:t>200</w:t>
            </w:r>
            <w:r>
              <w:rPr>
                <w:sz w:val="27"/>
                <w:szCs w:val="27"/>
                <w:lang w:val="uk-UA"/>
              </w:rPr>
              <w:t>8</w:t>
            </w:r>
            <w:r w:rsidRPr="00FF674F">
              <w:rPr>
                <w:sz w:val="27"/>
                <w:szCs w:val="27"/>
              </w:rPr>
              <w:t xml:space="preserve"> р.</w:t>
            </w:r>
          </w:p>
          <w:p w:rsidR="00B125E8" w:rsidRDefault="00B125E8" w:rsidP="005E113F">
            <w:pPr>
              <w:pStyle w:val="BodyTextIndent1"/>
              <w:rPr>
                <w:sz w:val="27"/>
                <w:szCs w:val="27"/>
                <w:lang w:val="en-US"/>
              </w:rPr>
            </w:pPr>
            <w:r w:rsidRPr="00FF674F">
              <w:rPr>
                <w:sz w:val="27"/>
                <w:szCs w:val="27"/>
              </w:rPr>
              <w:t>200</w:t>
            </w:r>
            <w:r>
              <w:rPr>
                <w:sz w:val="27"/>
                <w:szCs w:val="27"/>
                <w:lang w:val="uk-UA"/>
              </w:rPr>
              <w:t>9</w:t>
            </w:r>
            <w:r w:rsidRPr="00FF674F">
              <w:rPr>
                <w:sz w:val="27"/>
                <w:szCs w:val="27"/>
              </w:rPr>
              <w:t xml:space="preserve"> р.</w:t>
            </w:r>
          </w:p>
          <w:p w:rsidR="00B125E8" w:rsidRPr="001A2A90" w:rsidRDefault="00B125E8" w:rsidP="005E113F">
            <w:pPr>
              <w:pStyle w:val="BodyTextIndent1"/>
              <w:rPr>
                <w:sz w:val="27"/>
                <w:szCs w:val="27"/>
                <w:lang w:val="en-US"/>
              </w:rPr>
            </w:pPr>
          </w:p>
        </w:tc>
        <w:tc>
          <w:tcPr>
            <w:tcW w:w="5674" w:type="dxa"/>
            <w:tcBorders>
              <w:top w:val="single" w:sz="4" w:space="0" w:color="auto"/>
              <w:left w:val="single" w:sz="4" w:space="0" w:color="auto"/>
              <w:bottom w:val="single" w:sz="4" w:space="0" w:color="auto"/>
              <w:right w:val="single" w:sz="4" w:space="0" w:color="auto"/>
            </w:tcBorders>
          </w:tcPr>
          <w:p w:rsidR="00B125E8" w:rsidRPr="0031535A" w:rsidRDefault="00B125E8" w:rsidP="005E113F">
            <w:pPr>
              <w:pStyle w:val="BodyTextIndent1"/>
              <w:rPr>
                <w:sz w:val="27"/>
                <w:szCs w:val="27"/>
                <w:lang w:val="en-US"/>
              </w:rPr>
            </w:pPr>
          </w:p>
          <w:p w:rsidR="00B125E8" w:rsidRPr="0031535A" w:rsidRDefault="00B125E8" w:rsidP="005E113F">
            <w:pPr>
              <w:pStyle w:val="BodyTextIndent1"/>
              <w:rPr>
                <w:sz w:val="27"/>
                <w:szCs w:val="27"/>
                <w:lang w:val="en-US"/>
              </w:rPr>
            </w:pPr>
          </w:p>
          <w:p w:rsidR="00B125E8" w:rsidRPr="0031535A" w:rsidRDefault="00B125E8" w:rsidP="005E113F">
            <w:pPr>
              <w:pStyle w:val="BodyTextIndent1"/>
              <w:rPr>
                <w:sz w:val="27"/>
                <w:szCs w:val="27"/>
                <w:lang w:val="en-US"/>
              </w:rPr>
            </w:pPr>
          </w:p>
          <w:p w:rsidR="00B125E8" w:rsidRPr="00FF674F" w:rsidRDefault="00B125E8" w:rsidP="005E113F">
            <w:pPr>
              <w:pStyle w:val="BodyTextIndent1"/>
              <w:rPr>
                <w:sz w:val="27"/>
                <w:szCs w:val="27"/>
                <w:lang w:val="uk-UA"/>
              </w:rPr>
            </w:pPr>
            <w:r w:rsidRPr="00FF674F">
              <w:rPr>
                <w:sz w:val="27"/>
                <w:szCs w:val="27"/>
                <w:lang w:val="uk-UA"/>
              </w:rPr>
              <w:t>16644</w:t>
            </w:r>
            <w:r>
              <w:rPr>
                <w:sz w:val="27"/>
                <w:szCs w:val="27"/>
                <w:lang w:val="uk-UA"/>
              </w:rPr>
              <w:t>80</w:t>
            </w:r>
            <w:r w:rsidRPr="00FF674F">
              <w:rPr>
                <w:sz w:val="27"/>
                <w:szCs w:val="27"/>
                <w:lang w:val="uk-UA"/>
              </w:rPr>
              <w:t xml:space="preserve"> тис.грн.</w:t>
            </w:r>
          </w:p>
          <w:p w:rsidR="00B125E8" w:rsidRPr="001A2A90" w:rsidRDefault="00B125E8" w:rsidP="005E113F">
            <w:pPr>
              <w:pStyle w:val="BodyTextIndent1"/>
              <w:rPr>
                <w:sz w:val="27"/>
                <w:szCs w:val="27"/>
                <w:lang w:val="uk-UA"/>
              </w:rPr>
            </w:pPr>
            <w:r w:rsidRPr="00FF674F">
              <w:rPr>
                <w:sz w:val="27"/>
                <w:szCs w:val="27"/>
                <w:lang w:val="uk-UA"/>
              </w:rPr>
              <w:t>170334</w:t>
            </w:r>
            <w:r>
              <w:rPr>
                <w:sz w:val="27"/>
                <w:szCs w:val="27"/>
                <w:lang w:val="uk-UA"/>
              </w:rPr>
              <w:t>7</w:t>
            </w:r>
            <w:r w:rsidRPr="00FF674F">
              <w:rPr>
                <w:sz w:val="27"/>
                <w:szCs w:val="27"/>
                <w:lang w:val="uk-UA"/>
              </w:rPr>
              <w:t xml:space="preserve"> тис.грн.</w:t>
            </w:r>
          </w:p>
          <w:p w:rsidR="00B125E8" w:rsidRPr="001A2A90" w:rsidRDefault="00B125E8" w:rsidP="005E113F">
            <w:pPr>
              <w:pStyle w:val="BodyTextIndent1"/>
              <w:rPr>
                <w:sz w:val="27"/>
                <w:szCs w:val="27"/>
                <w:lang w:val="uk-UA"/>
              </w:rPr>
            </w:pPr>
            <w:r>
              <w:rPr>
                <w:sz w:val="27"/>
                <w:szCs w:val="27"/>
                <w:lang w:val="uk-UA"/>
              </w:rPr>
              <w:t>26</w:t>
            </w:r>
            <w:r w:rsidRPr="00FF674F">
              <w:rPr>
                <w:sz w:val="27"/>
                <w:szCs w:val="27"/>
                <w:lang w:val="uk-UA"/>
              </w:rPr>
              <w:t>327</w:t>
            </w:r>
            <w:r>
              <w:rPr>
                <w:sz w:val="27"/>
                <w:szCs w:val="27"/>
                <w:lang w:val="uk-UA"/>
              </w:rPr>
              <w:t>55</w:t>
            </w:r>
            <w:r w:rsidRPr="00FF674F">
              <w:rPr>
                <w:sz w:val="27"/>
                <w:szCs w:val="27"/>
                <w:lang w:val="uk-UA"/>
              </w:rPr>
              <w:t xml:space="preserve"> тис.грн.</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5.</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Труднощі росту об’ємів продажу</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 xml:space="preserve">Основною причиною труднощів об’ємів продажу є поява нових і нових конкурентів. До труднощів також можна віднести невдалий процес приватизації, завдяки чому процес управління зосередився в руках сторонніх осіб, які мало дбають належним </w:t>
            </w:r>
            <w:r w:rsidRPr="00FF674F">
              <w:rPr>
                <w:sz w:val="27"/>
                <w:szCs w:val="27"/>
              </w:rPr>
              <w:lastRenderedPageBreak/>
              <w:t>чином про розвиток підприємства.</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Стан виробничих потужностей</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Практично всі основні виробничі фонди підприємства зношені і вимагають заміни, але це на даний час неможливо за браком фінансових ресурсів.</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7.</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Забезпечення робочою силою</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Фірма забезпечена робочою силою добре. Професійний рівень кожного працівника відповідає складності його роботи.</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8.</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Стадія життєвого циклу фірми та її продукції</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Продукція фірми має постійний характер потреби у ній, адже хліб потрібний у кожну домівку щодня.</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lang w:val="uk-UA"/>
              </w:rPr>
              <w:t>9</w:t>
            </w:r>
            <w:r w:rsidRPr="00FF674F">
              <w:rPr>
                <w:sz w:val="27"/>
                <w:szCs w:val="27"/>
              </w:rPr>
              <w:t>.</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Основні напрямки конкурентної боротьби</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Якість та асортимент продукції, розширення збутової мережі</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1</w:t>
            </w:r>
            <w:r w:rsidRPr="00FF674F">
              <w:rPr>
                <w:sz w:val="27"/>
                <w:szCs w:val="27"/>
                <w:lang w:val="uk-UA"/>
              </w:rPr>
              <w:t>0</w:t>
            </w:r>
            <w:r w:rsidRPr="00FF674F">
              <w:rPr>
                <w:sz w:val="27"/>
                <w:szCs w:val="27"/>
              </w:rPr>
              <w:t>.</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Методи конкуренції (ціни, дизайн, сервіс, імідж товару, імідж фірми)</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Імідж продукції забезпечується її якістю, а не низькими цінами, оскільки цінова конкуренція в даній галузі не є ефективною</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1</w:t>
            </w:r>
            <w:r w:rsidRPr="00FF674F">
              <w:rPr>
                <w:sz w:val="27"/>
                <w:szCs w:val="27"/>
                <w:lang w:val="uk-UA"/>
              </w:rPr>
              <w:t>1</w:t>
            </w:r>
            <w:r w:rsidRPr="00FF674F">
              <w:rPr>
                <w:sz w:val="27"/>
                <w:szCs w:val="27"/>
              </w:rPr>
              <w:t>.</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Критерії оцінки конкурентних позицій фірми</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lang w:val="uk-UA"/>
              </w:rPr>
            </w:pPr>
            <w:r w:rsidRPr="00FF674F">
              <w:rPr>
                <w:sz w:val="27"/>
                <w:szCs w:val="27"/>
              </w:rPr>
              <w:t>Критерії оцінки конкурентних позицій фірми виражаються через відповідність товарів фірми технічним та економічним показникам та вимогам</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1</w:t>
            </w:r>
            <w:r w:rsidRPr="00FF674F">
              <w:rPr>
                <w:sz w:val="27"/>
                <w:szCs w:val="27"/>
                <w:lang w:val="uk-UA"/>
              </w:rPr>
              <w:t>2</w:t>
            </w:r>
            <w:r w:rsidRPr="00FF674F">
              <w:rPr>
                <w:sz w:val="27"/>
                <w:szCs w:val="27"/>
              </w:rPr>
              <w:t>.</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Методи і канали збуту</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Фірма застосовує багатоканальну систему збуту, що передбачає непрямий метод збуту: “виробник-роздрібний торговець-споживач); “виробник-оптовий торговець-роздрібний торговець-споживач”.</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sidRPr="00FF674F">
              <w:rPr>
                <w:sz w:val="27"/>
                <w:szCs w:val="27"/>
              </w:rPr>
              <w:t>1</w:t>
            </w:r>
            <w:r w:rsidRPr="00FF674F">
              <w:rPr>
                <w:sz w:val="27"/>
                <w:szCs w:val="27"/>
                <w:lang w:val="uk-UA"/>
              </w:rPr>
              <w:t>3</w:t>
            </w:r>
            <w:r w:rsidRPr="00FF674F">
              <w:rPr>
                <w:sz w:val="27"/>
                <w:szCs w:val="27"/>
              </w:rPr>
              <w:t>.</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Напрямки стратегії і тактики</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Передбачається збільшити обсяги збуту продукції на регіональному рівні завдяки відкриттю власних точок збуту хлібу. Для більш успішної діяльності та розповсюдження інформації про продукцію підприємства передбачено розробити цілий пакет рекламних проспектів.</w:t>
            </w:r>
          </w:p>
        </w:tc>
      </w:tr>
      <w:tr w:rsidR="00B125E8" w:rsidTr="005E113F">
        <w:tc>
          <w:tcPr>
            <w:tcW w:w="9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jc w:val="center"/>
              <w:rPr>
                <w:sz w:val="27"/>
                <w:szCs w:val="27"/>
              </w:rPr>
            </w:pPr>
            <w:r>
              <w:rPr>
                <w:sz w:val="27"/>
                <w:szCs w:val="27"/>
                <w:lang w:val="uk-UA"/>
              </w:rPr>
              <w:t>14</w:t>
            </w:r>
            <w:r w:rsidRPr="00FF674F">
              <w:rPr>
                <w:sz w:val="27"/>
                <w:szCs w:val="27"/>
              </w:rPr>
              <w:t>.</w:t>
            </w:r>
          </w:p>
        </w:tc>
        <w:tc>
          <w:tcPr>
            <w:tcW w:w="2693"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Кількість конкурентів та їх позиції на ринку</w:t>
            </w:r>
          </w:p>
        </w:tc>
        <w:tc>
          <w:tcPr>
            <w:tcW w:w="5674" w:type="dxa"/>
            <w:tcBorders>
              <w:top w:val="single" w:sz="4" w:space="0" w:color="auto"/>
              <w:left w:val="single" w:sz="4" w:space="0" w:color="auto"/>
              <w:bottom w:val="single" w:sz="4" w:space="0" w:color="auto"/>
              <w:right w:val="single" w:sz="4" w:space="0" w:color="auto"/>
            </w:tcBorders>
          </w:tcPr>
          <w:p w:rsidR="00B125E8" w:rsidRPr="00FF674F" w:rsidRDefault="00B125E8" w:rsidP="005E113F">
            <w:pPr>
              <w:pStyle w:val="BodyTextIndent1"/>
              <w:rPr>
                <w:sz w:val="27"/>
                <w:szCs w:val="27"/>
              </w:rPr>
            </w:pPr>
            <w:r w:rsidRPr="00FF674F">
              <w:rPr>
                <w:sz w:val="27"/>
                <w:szCs w:val="27"/>
              </w:rPr>
              <w:t>На ринку існує 2 потужних конкуренти. В першу чергу конкуренцію складають ВАТ "Рівнехліб" та ВАТ “Комбінат хлібопродуктів”.</w:t>
            </w:r>
          </w:p>
        </w:tc>
      </w:tr>
    </w:tbl>
    <w:p w:rsidR="00B125E8" w:rsidRDefault="00B125E8" w:rsidP="00B125E8">
      <w:pPr>
        <w:pStyle w:val="BodyTextIndent1"/>
        <w:ind w:firstLine="567"/>
        <w:jc w:val="both"/>
        <w:rPr>
          <w:lang w:val="uk-UA"/>
        </w:rPr>
      </w:pPr>
    </w:p>
    <w:p w:rsidR="00B125E8" w:rsidRDefault="00B125E8" w:rsidP="00B125E8">
      <w:pPr>
        <w:pStyle w:val="BodyTextIndent1"/>
        <w:ind w:firstLine="567"/>
        <w:jc w:val="both"/>
        <w:rPr>
          <w:lang w:val="uk-UA"/>
        </w:rPr>
      </w:pPr>
    </w:p>
    <w:p w:rsidR="00B125E8" w:rsidRDefault="00B125E8" w:rsidP="00B125E8">
      <w:pPr>
        <w:pStyle w:val="BodyTextIndent1"/>
        <w:ind w:firstLine="567"/>
        <w:jc w:val="both"/>
        <w:rPr>
          <w:lang w:val="uk-UA"/>
        </w:rPr>
      </w:pPr>
    </w:p>
    <w:p w:rsidR="00B125E8" w:rsidRDefault="00B125E8" w:rsidP="00B125E8">
      <w:pPr>
        <w:pStyle w:val="BodyTextIndent1"/>
        <w:ind w:firstLine="567"/>
        <w:jc w:val="both"/>
        <w:rPr>
          <w:lang w:val="uk-UA"/>
        </w:rPr>
      </w:pPr>
      <w:r>
        <w:t>З таблиці</w:t>
      </w:r>
      <w:r>
        <w:rPr>
          <w:lang w:val="uk-UA"/>
        </w:rPr>
        <w:t xml:space="preserve"> 7 </w:t>
      </w:r>
      <w:r>
        <w:t>слідує, що для максимального продажу продукції ВАТ "</w:t>
      </w:r>
      <w:r>
        <w:rPr>
          <w:lang w:val="uk-UA"/>
        </w:rPr>
        <w:t>Кузнецовський хлібзавод</w:t>
      </w:r>
      <w:r>
        <w:t>" використовує змішаний метод збуту.</w:t>
      </w:r>
    </w:p>
    <w:p w:rsidR="00B125E8" w:rsidRPr="00B125E8" w:rsidRDefault="00B125E8" w:rsidP="00B125E8">
      <w:pPr>
        <w:spacing w:line="360" w:lineRule="auto"/>
        <w:contextualSpacing/>
        <w:rPr>
          <w:rFonts w:ascii="Times New Roman" w:hAnsi="Times New Roman"/>
          <w:sz w:val="28"/>
          <w:szCs w:val="28"/>
          <w:lang w:val="uk-UA"/>
        </w:rPr>
      </w:pPr>
      <w:r w:rsidRPr="00B125E8">
        <w:rPr>
          <w:rFonts w:ascii="Times New Roman" w:hAnsi="Times New Roman"/>
          <w:sz w:val="28"/>
          <w:szCs w:val="28"/>
          <w:lang w:val="uk-UA"/>
        </w:rPr>
        <w:t>Витрати на збут є частиною маркетингу. Збільшення цих витрат цих витрат ми можемо спостерігати на діаграмі.</w:t>
      </w:r>
    </w:p>
    <w:p w:rsidR="00B125E8" w:rsidRPr="00B125E8" w:rsidRDefault="00B125E8" w:rsidP="00B125E8">
      <w:pPr>
        <w:contextualSpacing/>
        <w:jc w:val="center"/>
        <w:rPr>
          <w:rFonts w:ascii="Times New Roman" w:hAnsi="Times New Roman"/>
          <w:b/>
          <w:sz w:val="28"/>
          <w:szCs w:val="28"/>
          <w:lang w:val="uk-UA"/>
        </w:rPr>
      </w:pPr>
      <w:r w:rsidRPr="00B125E8">
        <w:rPr>
          <w:rFonts w:ascii="Times New Roman" w:hAnsi="Times New Roman"/>
          <w:b/>
          <w:sz w:val="28"/>
          <w:szCs w:val="28"/>
          <w:lang w:val="uk-UA"/>
        </w:rPr>
        <w:t xml:space="preserve">                                                                                              графік 2</w:t>
      </w:r>
    </w:p>
    <w:p w:rsidR="00B125E8" w:rsidRPr="00782990" w:rsidRDefault="00B125E8" w:rsidP="00B125E8">
      <w:pPr>
        <w:jc w:val="center"/>
        <w:rPr>
          <w:lang w:val="uk-UA"/>
        </w:rPr>
      </w:pPr>
      <w:r>
        <w:rPr>
          <w:noProof/>
          <w:lang w:val="uk-UA" w:eastAsia="uk-UA"/>
        </w:rPr>
        <w:drawing>
          <wp:inline distT="0" distB="0" distL="0" distR="0">
            <wp:extent cx="5474335" cy="3087370"/>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25E8" w:rsidRPr="002B6ECF" w:rsidRDefault="00B125E8" w:rsidP="00B125E8">
      <w:pPr>
        <w:rPr>
          <w:lang w:val="uk-UA"/>
        </w:rPr>
      </w:pPr>
    </w:p>
    <w:p w:rsidR="00B125E8" w:rsidRDefault="00B125E8" w:rsidP="00B125E8">
      <w:pPr>
        <w:pStyle w:val="BodyTextIndent1"/>
        <w:spacing w:line="360" w:lineRule="auto"/>
        <w:ind w:firstLine="567"/>
        <w:jc w:val="both"/>
        <w:rPr>
          <w:u w:val="single"/>
        </w:rPr>
      </w:pPr>
      <w:r>
        <w:rPr>
          <w:u w:val="single"/>
        </w:rPr>
        <w:t>Характеристика основних учасників збутової мережі</w:t>
      </w:r>
    </w:p>
    <w:p w:rsidR="00B125E8" w:rsidRDefault="00B125E8" w:rsidP="00B125E8">
      <w:pPr>
        <w:pStyle w:val="BodyTextIndent1"/>
        <w:spacing w:line="360" w:lineRule="auto"/>
        <w:ind w:left="0" w:firstLine="567"/>
        <w:jc w:val="both"/>
      </w:pPr>
      <w:r>
        <w:t>До основних працівників збутової мережі відносять: посередників (дистриб’юторів), торговельних агентів, брокерів, д</w:t>
      </w:r>
      <w:r>
        <w:rPr>
          <w:lang w:val="uk-UA"/>
        </w:rPr>
        <w:t>и</w:t>
      </w:r>
      <w:r>
        <w:t>лерів, супер</w:t>
      </w:r>
      <w:r>
        <w:rPr>
          <w:lang w:val="uk-UA"/>
        </w:rPr>
        <w:t>в</w:t>
      </w:r>
      <w:r>
        <w:t>айзерів.</w:t>
      </w:r>
    </w:p>
    <w:p w:rsidR="00B125E8" w:rsidRDefault="00B125E8" w:rsidP="00B125E8">
      <w:pPr>
        <w:pStyle w:val="BodyTextIndent1"/>
        <w:spacing w:line="360" w:lineRule="auto"/>
        <w:ind w:left="0" w:firstLine="567"/>
        <w:jc w:val="both"/>
      </w:pPr>
      <w:r>
        <w:t>Посередники: за свій рахунок купують товари, встановлюють свої ціни, повинні здійснювати рекламу, сервіс можуть виступати вільним імпортером.</w:t>
      </w:r>
    </w:p>
    <w:p w:rsidR="00B125E8" w:rsidRDefault="00B125E8" w:rsidP="00B125E8">
      <w:pPr>
        <w:pStyle w:val="BodyTextIndent1"/>
        <w:spacing w:line="360" w:lineRule="auto"/>
        <w:ind w:left="0" w:firstLine="567"/>
        <w:jc w:val="both"/>
      </w:pPr>
      <w:r>
        <w:t>Торговельний агент: не має права власності на товар, не встановлює цін, не здійснює реклами і сервісу, за свою роботу отримує комісійні.</w:t>
      </w:r>
    </w:p>
    <w:p w:rsidR="00B125E8" w:rsidRDefault="00B125E8" w:rsidP="00B125E8">
      <w:pPr>
        <w:pStyle w:val="BodyTextIndent1"/>
        <w:spacing w:line="360" w:lineRule="auto"/>
        <w:ind w:left="0" w:firstLine="567"/>
        <w:jc w:val="both"/>
      </w:pPr>
      <w:r>
        <w:t>Брокер: не має права власності на товар, платить за місце на біржі, не встановлює цін, не займається рекламою, за роботу отримує комісійні, знаходить і зводить покупців і продавців, займається оформленням відповідної документації.</w:t>
      </w:r>
    </w:p>
    <w:p w:rsidR="00B125E8" w:rsidRDefault="00B125E8" w:rsidP="00B125E8">
      <w:pPr>
        <w:pStyle w:val="BodyTextIndent1"/>
        <w:spacing w:line="360" w:lineRule="auto"/>
        <w:ind w:left="0" w:firstLine="567"/>
        <w:contextualSpacing/>
        <w:jc w:val="both"/>
        <w:rPr>
          <w:lang w:val="uk-UA"/>
        </w:rPr>
      </w:pPr>
      <w:r>
        <w:lastRenderedPageBreak/>
        <w:t>Д</w:t>
      </w:r>
      <w:r>
        <w:rPr>
          <w:lang w:val="uk-UA"/>
        </w:rPr>
        <w:t>и</w:t>
      </w:r>
      <w:r>
        <w:t>лер: незалежний дрібний підприємець, товар купує у торговельних агентів у свою власність, сам встановлює ціни, веде гарантійний сервіс, має свій невеликий ринок збуту.</w:t>
      </w:r>
    </w:p>
    <w:p w:rsidR="00B125E8" w:rsidRDefault="00B125E8" w:rsidP="00B125E8">
      <w:pPr>
        <w:pStyle w:val="BodyTextIndent1"/>
        <w:spacing w:line="360" w:lineRule="auto"/>
        <w:ind w:left="0" w:firstLine="567"/>
        <w:contextualSpacing/>
        <w:jc w:val="both"/>
      </w:pPr>
      <w:r>
        <w:t>Супердайзер (адміністратор): здійснює викладку товарів у торгівельній мережі, контролює роботу службовців в магазинах, замовляє товари для поповнення асортименту тощо.</w:t>
      </w:r>
    </w:p>
    <w:p w:rsidR="00B125E8" w:rsidRDefault="00B125E8" w:rsidP="00B125E8">
      <w:pPr>
        <w:pStyle w:val="BodyTextIndent1"/>
        <w:spacing w:line="360" w:lineRule="auto"/>
        <w:ind w:left="0" w:firstLine="567"/>
        <w:contextualSpacing/>
        <w:jc w:val="both"/>
      </w:pPr>
      <w:r>
        <w:t>Враховуючи специфіку продукції ВАТ "</w:t>
      </w:r>
      <w:r w:rsidRPr="00470FFE">
        <w:rPr>
          <w:lang w:val="uk-UA"/>
        </w:rPr>
        <w:t xml:space="preserve"> </w:t>
      </w:r>
      <w:r>
        <w:rPr>
          <w:lang w:val="uk-UA"/>
        </w:rPr>
        <w:t>Кузнецовський хлібзавод</w:t>
      </w:r>
      <w:r>
        <w:t xml:space="preserve"> " збут продукції здійснюється в основному через посередників, які, як правило, реалізують продукцію безпосередньо споживачу, бо затримка особливо хліб в обороті призводить до втрат його властивостей. Посередники купують товари на фірмі за власні кошти з правом встановлювати свої ціни в подальшому продажі.</w:t>
      </w:r>
    </w:p>
    <w:p w:rsidR="00B125E8" w:rsidRDefault="00B125E8" w:rsidP="00B125E8">
      <w:pPr>
        <w:pStyle w:val="BodyTextIndent1"/>
        <w:spacing w:line="360" w:lineRule="auto"/>
        <w:ind w:left="0" w:firstLine="567"/>
        <w:contextualSpacing/>
        <w:jc w:val="both"/>
      </w:pPr>
      <w:r>
        <w:t>Діяльність супер</w:t>
      </w:r>
      <w:r>
        <w:rPr>
          <w:lang w:val="uk-UA"/>
        </w:rPr>
        <w:t>в</w:t>
      </w:r>
      <w:r>
        <w:t>айзерів на підприємстві розвинута слабо, хоча наявність висококваліфікованих адміністраторів може підвищити рівень збуту, тому необхідно забезпечити формування супер</w:t>
      </w:r>
      <w:r>
        <w:rPr>
          <w:lang w:val="uk-UA"/>
        </w:rPr>
        <w:t>в</w:t>
      </w:r>
      <w:r>
        <w:t>айзерів на підприємстві.</w:t>
      </w:r>
    </w:p>
    <w:p w:rsidR="00B125E8" w:rsidRDefault="00B125E8" w:rsidP="00B125E8">
      <w:pPr>
        <w:pStyle w:val="BodyTextIndent1"/>
        <w:spacing w:line="360" w:lineRule="auto"/>
        <w:ind w:left="0" w:firstLine="567"/>
        <w:contextualSpacing/>
        <w:jc w:val="both"/>
      </w:pPr>
      <w:r>
        <w:t>На основі аналізу збуту можна стверджувати що, ВАТ "</w:t>
      </w:r>
      <w:r>
        <w:rPr>
          <w:lang w:val="uk-UA"/>
        </w:rPr>
        <w:t>Кузнецовський хлібзавод</w:t>
      </w:r>
      <w:r>
        <w:t>" необхідно використовувати змішаний метод збуту для отримання максимальної реалізації продукції. Враховуючи те, що транспортні витрати складають значну частку загальних витрат підприємства, був проведений аналіз основних видів транспорту, які використовуються на підприємстві: залізничного та автомобільного. Найбільш привабливішим встановлено автомобільний транспорт.</w:t>
      </w:r>
    </w:p>
    <w:p w:rsidR="00B125E8" w:rsidRDefault="00B125E8" w:rsidP="00B125E8">
      <w:pPr>
        <w:pStyle w:val="BodyTextIndent1"/>
        <w:spacing w:line="360" w:lineRule="auto"/>
        <w:ind w:left="0" w:firstLine="567"/>
        <w:contextualSpacing/>
        <w:jc w:val="both"/>
      </w:pPr>
      <w:r>
        <w:t>Свою збутову політику підприємство реалізує в основному через посередників, при цьому враховується специфіка продукції, яка не дозволяє перебувати тривалий час в обігу, бо з плином часу втрачаються його властивості.</w:t>
      </w:r>
    </w:p>
    <w:p w:rsidR="00B125E8" w:rsidRDefault="00B125E8" w:rsidP="00B125E8">
      <w:pPr>
        <w:pStyle w:val="BodyTextIndent1"/>
        <w:spacing w:line="360" w:lineRule="auto"/>
        <w:ind w:left="0" w:firstLine="539"/>
        <w:contextualSpacing/>
        <w:jc w:val="both"/>
      </w:pPr>
      <w:r>
        <w:t>Аналізуючи ситуацію, що склалася на даний момент в країні в цілому та на хлібобулочну продукцію зокрема, а також враховуючи сезонність процесу будівництва, можна стверджувати, що на ВАТ “</w:t>
      </w:r>
      <w:r>
        <w:rPr>
          <w:lang w:val="uk-UA"/>
        </w:rPr>
        <w:t>Кузнецовський хлібзавод</w:t>
      </w:r>
      <w:r>
        <w:t xml:space="preserve">” </w:t>
      </w:r>
      <w:r>
        <w:lastRenderedPageBreak/>
        <w:t>існує повноцінний попит з деякою частиною падаючого попиту, якому відповідає вид маркетингу – ремаркетинг. Падаючий попит проявляється у зв’язку зі швидкою появою конкурентів – приватних підприємців і форм, які швидко реагують на потреби споживачів та для входу у ринок встановлюють низькі ціни на продукцію. Для цього необхідно проводити ремаркетинг з метою покращення реалізації продукції.</w:t>
      </w:r>
    </w:p>
    <w:p w:rsidR="00B125E8" w:rsidRDefault="00B125E8" w:rsidP="00B125E8">
      <w:pPr>
        <w:pStyle w:val="BodyTextIndent1"/>
        <w:spacing w:line="360" w:lineRule="auto"/>
        <w:ind w:left="0" w:firstLine="539"/>
        <w:contextualSpacing/>
        <w:jc w:val="both"/>
      </w:pPr>
      <w:r>
        <w:t>Головним завданням ремаркетингу є пожвавлення попиту за допомогою створення нового життєвого циклу товару, пошуку нових ринків і т.п.</w:t>
      </w:r>
    </w:p>
    <w:p w:rsidR="00B125E8" w:rsidRDefault="00B125E8" w:rsidP="00B125E8">
      <w:pPr>
        <w:pStyle w:val="BodyTextIndent1"/>
        <w:spacing w:line="360" w:lineRule="auto"/>
        <w:ind w:left="0" w:firstLine="539"/>
        <w:contextualSpacing/>
        <w:jc w:val="both"/>
        <w:rPr>
          <w:lang w:val="uk-UA"/>
        </w:rPr>
      </w:pPr>
      <w:r>
        <w:t>Для повноцінного попиту необхідно застосовувати підтримувальний маркетинг, коли необхідне розв’язання тактичних завдань щодо проведення ефективної політики цін, підтримки необхідного обсягу продажу, стимулювання збутової діяльності, здійснення контролю за витратами.</w:t>
      </w:r>
      <w:r>
        <w:rPr>
          <w:lang w:val="uk-UA"/>
        </w:rPr>
        <w:t xml:space="preserve">   </w:t>
      </w:r>
    </w:p>
    <w:p w:rsidR="00B125E8" w:rsidRDefault="00B125E8" w:rsidP="00B125E8">
      <w:pPr>
        <w:pStyle w:val="BodyTextIndent1"/>
        <w:spacing w:line="360" w:lineRule="auto"/>
        <w:ind w:left="0" w:firstLine="567"/>
        <w:contextualSpacing/>
        <w:jc w:val="both"/>
      </w:pPr>
      <w:r w:rsidRPr="0083686F">
        <w:t xml:space="preserve">Що стосується </w:t>
      </w:r>
      <w:r w:rsidRPr="003B0F3D">
        <w:rPr>
          <w:b/>
          <w:bCs/>
        </w:rPr>
        <w:t xml:space="preserve">споживачів </w:t>
      </w:r>
      <w:r>
        <w:t>продукції ВАТ «</w:t>
      </w:r>
      <w:r>
        <w:rPr>
          <w:lang w:val="uk-UA"/>
        </w:rPr>
        <w:t>Кузнецовський хлібзавод</w:t>
      </w:r>
      <w:r>
        <w:t>», то до їх переліку входять наступні групи споживачів:</w:t>
      </w:r>
    </w:p>
    <w:p w:rsidR="00B125E8" w:rsidRDefault="00B125E8" w:rsidP="00B125E8">
      <w:pPr>
        <w:pStyle w:val="BodyTextIndent1"/>
        <w:numPr>
          <w:ilvl w:val="0"/>
          <w:numId w:val="4"/>
        </w:numPr>
        <w:spacing w:line="360" w:lineRule="auto"/>
        <w:jc w:val="both"/>
      </w:pPr>
      <w:r>
        <w:t>громадяни, переважно, Рівненщини;</w:t>
      </w:r>
    </w:p>
    <w:p w:rsidR="00B125E8" w:rsidRDefault="00B125E8" w:rsidP="00B125E8">
      <w:pPr>
        <w:pStyle w:val="BodyTextIndent1"/>
        <w:numPr>
          <w:ilvl w:val="0"/>
          <w:numId w:val="4"/>
        </w:numPr>
        <w:spacing w:line="360" w:lineRule="auto"/>
        <w:jc w:val="both"/>
      </w:pPr>
      <w:r>
        <w:t>Юридичні особи Рівненської та сусідніх областей (товариства, організації, підприємства тощо);</w:t>
      </w:r>
    </w:p>
    <w:p w:rsidR="00B125E8" w:rsidRDefault="00B125E8" w:rsidP="00B125E8">
      <w:pPr>
        <w:pStyle w:val="BodyTextIndent1"/>
        <w:numPr>
          <w:ilvl w:val="0"/>
          <w:numId w:val="4"/>
        </w:numPr>
        <w:spacing w:line="360" w:lineRule="auto"/>
        <w:jc w:val="both"/>
      </w:pPr>
      <w:r>
        <w:t>Освітні заклади (Дитячі садки, школи, ПТУ, ВУЗи і т.п.);</w:t>
      </w:r>
    </w:p>
    <w:p w:rsidR="00B125E8" w:rsidRDefault="00B125E8" w:rsidP="00B125E8">
      <w:pPr>
        <w:pStyle w:val="BodyTextIndent1"/>
        <w:numPr>
          <w:ilvl w:val="0"/>
          <w:numId w:val="4"/>
        </w:numPr>
        <w:spacing w:line="360" w:lineRule="auto"/>
        <w:jc w:val="both"/>
      </w:pPr>
      <w:r>
        <w:t>Сирітські будинки</w:t>
      </w:r>
      <w:r>
        <w:rPr>
          <w:lang w:val="uk-UA"/>
        </w:rPr>
        <w:t>;</w:t>
      </w:r>
    </w:p>
    <w:p w:rsidR="00B125E8" w:rsidRPr="00B125E8" w:rsidRDefault="00B125E8" w:rsidP="00B125E8">
      <w:pPr>
        <w:pStyle w:val="BodyTextIndent1"/>
        <w:numPr>
          <w:ilvl w:val="0"/>
          <w:numId w:val="4"/>
        </w:numPr>
        <w:spacing w:line="360" w:lineRule="auto"/>
        <w:jc w:val="both"/>
      </w:pPr>
      <w:r>
        <w:t>Медичні установи, тощо.</w:t>
      </w:r>
    </w:p>
    <w:p w:rsidR="00B125E8" w:rsidRDefault="00B125E8" w:rsidP="00B125E8">
      <w:pPr>
        <w:pStyle w:val="BodyTextIndent1"/>
        <w:spacing w:line="360" w:lineRule="auto"/>
        <w:jc w:val="both"/>
        <w:rPr>
          <w:lang w:val="uk-UA"/>
        </w:rPr>
      </w:pPr>
    </w:p>
    <w:p w:rsidR="00B125E8" w:rsidRDefault="00B125E8" w:rsidP="00B125E8">
      <w:pPr>
        <w:pStyle w:val="BodyTextIndent1"/>
        <w:spacing w:line="360" w:lineRule="auto"/>
        <w:jc w:val="both"/>
        <w:rPr>
          <w:lang w:val="uk-UA"/>
        </w:rPr>
      </w:pPr>
    </w:p>
    <w:p w:rsidR="00B125E8" w:rsidRDefault="00B125E8" w:rsidP="00B125E8">
      <w:pPr>
        <w:pStyle w:val="BodyTextIndent1"/>
        <w:spacing w:line="360" w:lineRule="auto"/>
        <w:jc w:val="both"/>
        <w:rPr>
          <w:lang w:val="uk-UA"/>
        </w:rPr>
      </w:pPr>
    </w:p>
    <w:p w:rsidR="00B125E8" w:rsidRDefault="00B125E8" w:rsidP="00B125E8">
      <w:pPr>
        <w:pStyle w:val="BodyTextIndent1"/>
        <w:spacing w:line="360" w:lineRule="auto"/>
        <w:jc w:val="both"/>
        <w:rPr>
          <w:lang w:val="uk-UA"/>
        </w:rPr>
      </w:pPr>
    </w:p>
    <w:p w:rsidR="00B125E8" w:rsidRPr="0083686F" w:rsidRDefault="00B125E8" w:rsidP="00B125E8">
      <w:pPr>
        <w:pStyle w:val="BodyTextIndent1"/>
        <w:spacing w:line="360" w:lineRule="auto"/>
        <w:jc w:val="both"/>
      </w:pPr>
    </w:p>
    <w:p w:rsidR="00CE7C34" w:rsidRDefault="00CE7C34" w:rsidP="00CE7C34">
      <w:pPr>
        <w:pStyle w:val="af0"/>
        <w:spacing w:line="360" w:lineRule="auto"/>
        <w:contextualSpacing/>
        <w:rPr>
          <w:sz w:val="28"/>
          <w:szCs w:val="28"/>
          <w:lang w:val="uk-UA"/>
        </w:rPr>
      </w:pPr>
    </w:p>
    <w:p w:rsidR="00CE7C34" w:rsidRPr="00CE7C34" w:rsidRDefault="00CE7C34" w:rsidP="00CE7C34">
      <w:pPr>
        <w:pStyle w:val="af0"/>
        <w:spacing w:line="360" w:lineRule="auto"/>
        <w:contextualSpacing/>
        <w:rPr>
          <w:sz w:val="28"/>
          <w:szCs w:val="28"/>
          <w:lang w:val="uk-UA"/>
        </w:rPr>
      </w:pPr>
    </w:p>
    <w:p w:rsidR="00B125E8" w:rsidRPr="00B125E8" w:rsidRDefault="00B125E8" w:rsidP="00B125E8">
      <w:pPr>
        <w:spacing w:line="360" w:lineRule="auto"/>
        <w:jc w:val="center"/>
        <w:rPr>
          <w:rFonts w:ascii="Monotype Corsiva" w:hAnsi="Monotype Corsiva"/>
          <w:b/>
          <w:sz w:val="40"/>
          <w:szCs w:val="40"/>
          <w:lang w:val="uk-UA"/>
        </w:rPr>
      </w:pPr>
      <w:r w:rsidRPr="002D63B6">
        <w:rPr>
          <w:rFonts w:ascii="Monotype Corsiva" w:hAnsi="Monotype Corsiva"/>
          <w:b/>
          <w:sz w:val="40"/>
          <w:szCs w:val="40"/>
          <w:lang w:val="uk-UA"/>
        </w:rPr>
        <w:lastRenderedPageBreak/>
        <w:t>8</w:t>
      </w:r>
      <w:r w:rsidRPr="00B125E8">
        <w:rPr>
          <w:rFonts w:ascii="Monotype Corsiva" w:hAnsi="Monotype Corsiva"/>
          <w:sz w:val="40"/>
          <w:szCs w:val="40"/>
          <w:lang w:val="uk-UA"/>
        </w:rPr>
        <w:t>.</w:t>
      </w:r>
      <w:r w:rsidRPr="00B125E8">
        <w:rPr>
          <w:rFonts w:ascii="Monotype Corsiva" w:hAnsi="Monotype Corsiva"/>
          <w:b/>
          <w:sz w:val="40"/>
          <w:szCs w:val="40"/>
          <w:lang w:val="uk-UA"/>
        </w:rPr>
        <w:t xml:space="preserve"> Аналіз ділового середовища</w:t>
      </w:r>
    </w:p>
    <w:p w:rsidR="00B125E8" w:rsidRPr="00B125E8" w:rsidRDefault="00B125E8" w:rsidP="00B125E8">
      <w:pPr>
        <w:spacing w:line="360" w:lineRule="auto"/>
        <w:ind w:firstLine="708"/>
        <w:contextualSpacing/>
        <w:rPr>
          <w:rFonts w:ascii="Times New Roman" w:hAnsi="Times New Roman"/>
          <w:sz w:val="28"/>
          <w:szCs w:val="28"/>
          <w:lang w:val="uk-UA"/>
        </w:rPr>
      </w:pPr>
      <w:r w:rsidRPr="00B125E8">
        <w:rPr>
          <w:rFonts w:ascii="Times New Roman" w:hAnsi="Times New Roman"/>
          <w:sz w:val="28"/>
          <w:szCs w:val="28"/>
          <w:lang w:val="uk-UA"/>
        </w:rPr>
        <w:t xml:space="preserve">Пройшовши </w:t>
      </w:r>
      <w:r>
        <w:rPr>
          <w:rFonts w:ascii="Times New Roman" w:hAnsi="Times New Roman"/>
          <w:sz w:val="28"/>
          <w:szCs w:val="28"/>
          <w:lang w:val="uk-UA"/>
        </w:rPr>
        <w:t>комплексно фахову</w:t>
      </w:r>
      <w:r w:rsidRPr="00B125E8">
        <w:rPr>
          <w:rFonts w:ascii="Times New Roman" w:hAnsi="Times New Roman"/>
          <w:sz w:val="28"/>
          <w:szCs w:val="28"/>
          <w:lang w:val="uk-UA"/>
        </w:rPr>
        <w:t xml:space="preserve"> практику на ВАТ „Кузнецовський хлібзавод” можна впевнено</w:t>
      </w:r>
      <w:r w:rsidRPr="00B125E8">
        <w:rPr>
          <w:rFonts w:ascii="Times New Roman" w:hAnsi="Times New Roman"/>
          <w:color w:val="FF0000"/>
          <w:sz w:val="28"/>
          <w:szCs w:val="28"/>
          <w:lang w:val="uk-UA"/>
        </w:rPr>
        <w:t xml:space="preserve"> </w:t>
      </w:r>
      <w:r w:rsidRPr="00B125E8">
        <w:rPr>
          <w:rFonts w:ascii="Times New Roman" w:hAnsi="Times New Roman"/>
          <w:color w:val="000000"/>
          <w:sz w:val="28"/>
          <w:szCs w:val="28"/>
          <w:lang w:val="uk-UA"/>
        </w:rPr>
        <w:t xml:space="preserve">затвердити </w:t>
      </w:r>
      <w:r w:rsidRPr="00B125E8">
        <w:rPr>
          <w:rFonts w:ascii="Times New Roman" w:hAnsi="Times New Roman"/>
          <w:sz w:val="28"/>
          <w:szCs w:val="28"/>
          <w:lang w:val="uk-UA"/>
        </w:rPr>
        <w:t>те що, дане підприємство є прогресивним у розвитку виробництва хлібобулочної продукції.</w:t>
      </w:r>
    </w:p>
    <w:p w:rsidR="00B125E8" w:rsidRPr="00B125E8" w:rsidRDefault="00B125E8" w:rsidP="00B125E8">
      <w:pPr>
        <w:spacing w:line="360" w:lineRule="auto"/>
        <w:ind w:firstLine="708"/>
        <w:contextualSpacing/>
        <w:rPr>
          <w:rFonts w:ascii="Times New Roman" w:hAnsi="Times New Roman"/>
          <w:sz w:val="28"/>
          <w:szCs w:val="28"/>
          <w:lang w:val="uk-UA"/>
        </w:rPr>
      </w:pPr>
      <w:r w:rsidRPr="00B125E8">
        <w:rPr>
          <w:rFonts w:ascii="Times New Roman" w:hAnsi="Times New Roman"/>
          <w:sz w:val="28"/>
          <w:szCs w:val="28"/>
          <w:lang w:val="uk-UA"/>
        </w:rPr>
        <w:t xml:space="preserve">Підприємство ВАТ „Кузнецовський хлібзавод” має великий попит на ранку збуту. </w:t>
      </w:r>
    </w:p>
    <w:p w:rsidR="00B125E8" w:rsidRPr="00B125E8" w:rsidRDefault="00B125E8" w:rsidP="00B125E8">
      <w:pPr>
        <w:spacing w:line="360" w:lineRule="auto"/>
        <w:ind w:firstLine="708"/>
        <w:contextualSpacing/>
        <w:rPr>
          <w:rFonts w:ascii="Times New Roman" w:hAnsi="Times New Roman"/>
          <w:sz w:val="28"/>
          <w:szCs w:val="28"/>
          <w:lang w:val="uk-UA"/>
        </w:rPr>
      </w:pPr>
      <w:r w:rsidRPr="00B125E8">
        <w:rPr>
          <w:rFonts w:ascii="Times New Roman" w:hAnsi="Times New Roman"/>
          <w:sz w:val="28"/>
          <w:szCs w:val="28"/>
          <w:lang w:val="uk-UA"/>
        </w:rPr>
        <w:t>Підприємство неодноразово брало участь у всеукраїнських конкурсах та виставок з хлібобулочних виробів. За високу якість продукції, оригінальність розробок, втілення цікавих ідей вироби підприємства здобули 2 золотих медалей, 1 нагород Гран-прі, 6 дипломів, 2 срібних та 1 бронзові медалі. Виробам підприємства присвоєно звання "Золота зірка якості".</w:t>
      </w:r>
      <w:r w:rsidRPr="00B125E8">
        <w:rPr>
          <w:rFonts w:ascii="Times New Roman" w:hAnsi="Times New Roman"/>
          <w:sz w:val="28"/>
          <w:szCs w:val="28"/>
          <w:lang w:val="uk-UA"/>
        </w:rPr>
        <w:br/>
        <w:t>Фахівці підприємства не зупиняються на досягнутому, знаходяться у постійному пошуку та експериментують, розробляючи нові види виробів.</w:t>
      </w:r>
    </w:p>
    <w:p w:rsidR="00B125E8" w:rsidRPr="00B125E8" w:rsidRDefault="00B125E8" w:rsidP="00B125E8">
      <w:pPr>
        <w:spacing w:line="360" w:lineRule="auto"/>
        <w:ind w:firstLine="708"/>
        <w:contextualSpacing/>
        <w:rPr>
          <w:rFonts w:ascii="Times New Roman" w:hAnsi="Times New Roman"/>
          <w:sz w:val="28"/>
          <w:szCs w:val="28"/>
          <w:lang w:val="uk-UA"/>
        </w:rPr>
      </w:pPr>
      <w:r w:rsidRPr="00B125E8">
        <w:rPr>
          <w:rFonts w:ascii="Times New Roman" w:hAnsi="Times New Roman"/>
          <w:sz w:val="28"/>
          <w:szCs w:val="28"/>
          <w:lang w:val="uk-UA"/>
        </w:rPr>
        <w:t>Проводиться аналіз та оновдення  технічного обладнення для покращення виготовлення та якості продукції.</w:t>
      </w:r>
    </w:p>
    <w:p w:rsidR="00B125E8" w:rsidRPr="00B125E8" w:rsidRDefault="00B125E8" w:rsidP="00B125E8">
      <w:pPr>
        <w:spacing w:line="360" w:lineRule="auto"/>
        <w:ind w:firstLine="708"/>
        <w:contextualSpacing/>
        <w:rPr>
          <w:rFonts w:ascii="Times New Roman" w:hAnsi="Times New Roman"/>
          <w:sz w:val="28"/>
          <w:szCs w:val="28"/>
          <w:lang w:val="uk-UA"/>
        </w:rPr>
      </w:pPr>
      <w:r w:rsidRPr="00B125E8">
        <w:rPr>
          <w:rFonts w:ascii="Times New Roman" w:hAnsi="Times New Roman"/>
          <w:sz w:val="28"/>
          <w:szCs w:val="28"/>
          <w:lang w:val="uk-UA"/>
        </w:rPr>
        <w:t xml:space="preserve">Завдяки тому, молоде підприємство має перспективу у своєму розвитку. Організовано багато робочих місць, де застосовуються нові технології виробництва. На робочі місця потребуються висококваліфіковані робітники. </w:t>
      </w:r>
    </w:p>
    <w:p w:rsidR="00B125E8" w:rsidRDefault="00B125E8" w:rsidP="00B125E8">
      <w:pPr>
        <w:spacing w:line="360" w:lineRule="auto"/>
        <w:ind w:firstLine="708"/>
        <w:contextualSpacing/>
        <w:rPr>
          <w:rFonts w:ascii="Times New Roman" w:hAnsi="Times New Roman"/>
          <w:sz w:val="28"/>
          <w:szCs w:val="28"/>
          <w:lang w:val="uk-UA"/>
        </w:rPr>
      </w:pPr>
      <w:r w:rsidRPr="00B125E8">
        <w:rPr>
          <w:rFonts w:ascii="Times New Roman" w:hAnsi="Times New Roman"/>
          <w:sz w:val="28"/>
          <w:szCs w:val="28"/>
          <w:lang w:val="uk-UA"/>
        </w:rPr>
        <w:t>На завершення хотіла би підкреслити, щоб усі виробники у даній сфері зрозуміли: хліб – це не просто життєво важли</w:t>
      </w:r>
      <w:r w:rsidRPr="00B125E8">
        <w:rPr>
          <w:rFonts w:ascii="Times New Roman" w:hAnsi="Times New Roman"/>
          <w:sz w:val="28"/>
          <w:szCs w:val="28"/>
        </w:rPr>
        <w:t>вий продукт харчування. Хліб – це й важливий елемент державної політики, тому ставлення до нього має бути відповідним</w:t>
      </w:r>
      <w:r w:rsidRPr="00B125E8">
        <w:rPr>
          <w:rFonts w:ascii="Times New Roman" w:hAnsi="Times New Roman"/>
          <w:sz w:val="28"/>
          <w:szCs w:val="28"/>
          <w:lang w:val="uk-UA"/>
        </w:rPr>
        <w:t xml:space="preserve"> і відповідальним.</w:t>
      </w:r>
    </w:p>
    <w:p w:rsidR="002D63B6" w:rsidRDefault="002D63B6" w:rsidP="00B125E8">
      <w:pPr>
        <w:spacing w:line="360" w:lineRule="auto"/>
        <w:ind w:firstLine="708"/>
        <w:contextualSpacing/>
        <w:rPr>
          <w:rFonts w:ascii="Times New Roman" w:hAnsi="Times New Roman"/>
          <w:sz w:val="28"/>
          <w:szCs w:val="28"/>
          <w:lang w:val="uk-UA"/>
        </w:rPr>
      </w:pPr>
    </w:p>
    <w:p w:rsidR="002D63B6" w:rsidRDefault="002D63B6" w:rsidP="00B125E8">
      <w:pPr>
        <w:spacing w:line="360" w:lineRule="auto"/>
        <w:ind w:firstLine="708"/>
        <w:contextualSpacing/>
        <w:rPr>
          <w:rFonts w:ascii="Times New Roman" w:hAnsi="Times New Roman"/>
          <w:sz w:val="28"/>
          <w:szCs w:val="28"/>
          <w:lang w:val="uk-UA"/>
        </w:rPr>
      </w:pPr>
    </w:p>
    <w:p w:rsidR="002D63B6" w:rsidRDefault="002D63B6" w:rsidP="00B125E8">
      <w:pPr>
        <w:spacing w:line="360" w:lineRule="auto"/>
        <w:ind w:firstLine="708"/>
        <w:contextualSpacing/>
        <w:rPr>
          <w:rFonts w:ascii="Times New Roman" w:hAnsi="Times New Roman"/>
          <w:sz w:val="28"/>
          <w:szCs w:val="28"/>
          <w:lang w:val="uk-UA"/>
        </w:rPr>
      </w:pPr>
    </w:p>
    <w:p w:rsidR="002D63B6" w:rsidRDefault="002D63B6" w:rsidP="00B125E8">
      <w:pPr>
        <w:spacing w:line="360" w:lineRule="auto"/>
        <w:ind w:firstLine="708"/>
        <w:contextualSpacing/>
        <w:rPr>
          <w:rFonts w:ascii="Times New Roman" w:hAnsi="Times New Roman"/>
          <w:sz w:val="28"/>
          <w:szCs w:val="28"/>
          <w:lang w:val="uk-UA"/>
        </w:rPr>
      </w:pPr>
    </w:p>
    <w:p w:rsidR="002D63B6" w:rsidRDefault="002D63B6" w:rsidP="00B125E8">
      <w:pPr>
        <w:spacing w:line="360" w:lineRule="auto"/>
        <w:ind w:firstLine="708"/>
        <w:contextualSpacing/>
        <w:rPr>
          <w:rFonts w:ascii="Times New Roman" w:hAnsi="Times New Roman"/>
          <w:sz w:val="28"/>
          <w:szCs w:val="28"/>
          <w:lang w:val="uk-UA"/>
        </w:rPr>
      </w:pPr>
    </w:p>
    <w:p w:rsidR="002D63B6" w:rsidRDefault="002D63B6" w:rsidP="00B125E8">
      <w:pPr>
        <w:spacing w:line="360" w:lineRule="auto"/>
        <w:ind w:firstLine="708"/>
        <w:contextualSpacing/>
        <w:rPr>
          <w:rFonts w:ascii="Times New Roman" w:hAnsi="Times New Roman"/>
          <w:sz w:val="28"/>
          <w:szCs w:val="28"/>
          <w:lang w:val="uk-UA"/>
        </w:rPr>
      </w:pPr>
    </w:p>
    <w:p w:rsidR="002D63B6" w:rsidRDefault="002D63B6" w:rsidP="002D63B6">
      <w:pPr>
        <w:spacing w:after="0" w:line="360" w:lineRule="auto"/>
        <w:ind w:firstLine="709"/>
        <w:contextualSpacing/>
        <w:jc w:val="center"/>
        <w:rPr>
          <w:rFonts w:ascii="Monotype Corsiva" w:hAnsi="Monotype Corsiva"/>
          <w:b/>
          <w:sz w:val="40"/>
          <w:szCs w:val="40"/>
          <w:lang w:val="uk-UA"/>
        </w:rPr>
      </w:pPr>
      <w:r>
        <w:rPr>
          <w:rFonts w:ascii="Monotype Corsiva" w:hAnsi="Monotype Corsiva"/>
          <w:b/>
          <w:sz w:val="40"/>
          <w:szCs w:val="40"/>
          <w:lang w:val="uk-UA"/>
        </w:rPr>
        <w:lastRenderedPageBreak/>
        <w:t xml:space="preserve">9. </w:t>
      </w:r>
      <w:r w:rsidRPr="007F6DDF">
        <w:rPr>
          <w:rFonts w:ascii="Monotype Corsiva" w:hAnsi="Monotype Corsiva"/>
          <w:b/>
          <w:sz w:val="40"/>
          <w:szCs w:val="40"/>
          <w:lang w:val="uk-UA"/>
        </w:rPr>
        <w:t>Індивідуальне завдання</w:t>
      </w:r>
      <w:r w:rsidRPr="007F6DDF">
        <w:rPr>
          <w:rFonts w:ascii="Monotype Corsiva" w:hAnsi="Monotype Corsiva"/>
          <w:sz w:val="40"/>
          <w:szCs w:val="40"/>
          <w:lang w:val="uk-UA"/>
        </w:rPr>
        <w:t xml:space="preserve"> </w:t>
      </w:r>
      <w:r w:rsidRPr="007F6DDF">
        <w:rPr>
          <w:rFonts w:ascii="Monotype Corsiva" w:hAnsi="Monotype Corsiva"/>
          <w:b/>
          <w:sz w:val="40"/>
          <w:szCs w:val="40"/>
          <w:lang w:val="uk-UA"/>
        </w:rPr>
        <w:t xml:space="preserve">: </w:t>
      </w:r>
    </w:p>
    <w:p w:rsidR="002D63B6" w:rsidRPr="007F6DDF" w:rsidRDefault="002D63B6" w:rsidP="002D63B6">
      <w:pPr>
        <w:spacing w:after="0" w:line="360" w:lineRule="auto"/>
        <w:ind w:firstLine="709"/>
        <w:contextualSpacing/>
        <w:jc w:val="center"/>
        <w:rPr>
          <w:rFonts w:ascii="Monotype Corsiva" w:hAnsi="Monotype Corsiva"/>
          <w:b/>
          <w:sz w:val="40"/>
          <w:szCs w:val="40"/>
          <w:lang w:val="uk-UA"/>
        </w:rPr>
      </w:pPr>
      <w:r w:rsidRPr="007F6DDF">
        <w:rPr>
          <w:rFonts w:ascii="Monotype Corsiva" w:hAnsi="Monotype Corsiva"/>
          <w:b/>
          <w:sz w:val="40"/>
          <w:szCs w:val="40"/>
          <w:lang w:val="uk-UA"/>
        </w:rPr>
        <w:t>„ Відбір  даних та інформації про стан бізнесу ”.</w:t>
      </w:r>
    </w:p>
    <w:p w:rsidR="002D63B6" w:rsidRPr="007F6DDF" w:rsidRDefault="002D63B6" w:rsidP="002D63B6">
      <w:pPr>
        <w:spacing w:after="0" w:line="360" w:lineRule="auto"/>
        <w:ind w:firstLine="709"/>
        <w:contextualSpacing/>
        <w:jc w:val="both"/>
        <w:rPr>
          <w:rFonts w:ascii="Times New Roman" w:hAnsi="Times New Roman"/>
          <w:sz w:val="28"/>
          <w:szCs w:val="28"/>
          <w:lang w:val="uk-UA"/>
        </w:rPr>
      </w:pPr>
      <w:r w:rsidRPr="007F6DDF">
        <w:rPr>
          <w:rFonts w:ascii="Times New Roman" w:hAnsi="Times New Roman"/>
          <w:sz w:val="28"/>
          <w:szCs w:val="28"/>
          <w:lang w:val="uk-UA"/>
        </w:rPr>
        <w:t>Оцінку бізнесу здійснюють з позицій трьох підходів: прибуткового, витратного і порівняльного. Так, при оцінці з позиції доходного підходу в головним є доход, як основний фактор, який визначає величину вартості об’єкту. Чим більше доход, який приносить об'єкт оцінки, тим більше величина його ринкової вартості за інших рівних умов. Порівняльний підхід особливо ефективний у разі існування активного ринку співставних об'єктів власності. Точність оцінки залежить від якості зібраних даних, оскільки, застосовуючи даний підхід, оцінювач повинен зібрати достовірну інформацію про недавні продажі зіставних об'єктів. Ці дані включають: фізичні характеристики, час продажу, місцеположення, умови продажу і фінансування. Витратний підхід найбільше застосовується для оцінки об'єктів спеціального призначення, а також нового будівництва, для визначення варіанту якнайкращого і найефективнішого використання землі, а також в цілях страхування. Зібрана інформація включає дані про ціни на землю, будівельні специфікації, дані про рівень зарплати, вартість матеріалів, витрати на устаткування, про доход і невигідні витрати будівельників на місцевому ринку і т.п.</w:t>
      </w:r>
    </w:p>
    <w:p w:rsidR="002D63B6" w:rsidRDefault="002D63B6" w:rsidP="002D63B6">
      <w:pPr>
        <w:spacing w:after="0" w:line="360" w:lineRule="auto"/>
        <w:ind w:firstLine="709"/>
        <w:contextualSpacing/>
        <w:jc w:val="both"/>
        <w:rPr>
          <w:rFonts w:ascii="Times New Roman" w:hAnsi="Times New Roman"/>
          <w:sz w:val="28"/>
          <w:szCs w:val="28"/>
          <w:lang w:val="uk-UA"/>
        </w:rPr>
      </w:pPr>
      <w:r w:rsidRPr="007F6DDF">
        <w:rPr>
          <w:rFonts w:ascii="Times New Roman" w:hAnsi="Times New Roman"/>
          <w:sz w:val="28"/>
          <w:szCs w:val="28"/>
          <w:lang w:val="uk-UA"/>
        </w:rPr>
        <w:t>Опираючись на такі методи і згрупувавши їх в систему збалансованих показників Нортона</w:t>
      </w:r>
      <w:r>
        <w:rPr>
          <w:rFonts w:ascii="Times New Roman" w:hAnsi="Times New Roman"/>
          <w:sz w:val="28"/>
          <w:szCs w:val="28"/>
          <w:lang w:val="uk-UA"/>
        </w:rPr>
        <w:t xml:space="preserve"> </w:t>
      </w:r>
      <w:r w:rsidRPr="007F6DDF">
        <w:rPr>
          <w:rFonts w:ascii="Times New Roman" w:hAnsi="Times New Roman"/>
          <w:sz w:val="28"/>
          <w:szCs w:val="28"/>
          <w:lang w:val="uk-UA"/>
        </w:rPr>
        <w:t>-</w:t>
      </w:r>
      <w:r>
        <w:rPr>
          <w:rFonts w:ascii="Times New Roman" w:hAnsi="Times New Roman"/>
          <w:sz w:val="28"/>
          <w:szCs w:val="28"/>
          <w:lang w:val="uk-UA"/>
        </w:rPr>
        <w:t xml:space="preserve"> </w:t>
      </w:r>
      <w:r w:rsidRPr="007F6DDF">
        <w:rPr>
          <w:rFonts w:ascii="Times New Roman" w:hAnsi="Times New Roman"/>
          <w:sz w:val="28"/>
          <w:szCs w:val="28"/>
          <w:lang w:val="uk-UA"/>
        </w:rPr>
        <w:t>Каплана, що має вигляд 4-х проекцій (ри</w:t>
      </w:r>
      <w:r>
        <w:rPr>
          <w:rFonts w:ascii="Times New Roman" w:hAnsi="Times New Roman"/>
          <w:sz w:val="28"/>
          <w:szCs w:val="28"/>
          <w:lang w:val="uk-UA"/>
        </w:rPr>
        <w:t xml:space="preserve">с.) будемо мати для ПП «Веста» таку структуру (рис. </w:t>
      </w:r>
      <w:r w:rsidRPr="007F6DDF">
        <w:rPr>
          <w:rFonts w:ascii="Times New Roman" w:hAnsi="Times New Roman"/>
          <w:sz w:val="28"/>
          <w:szCs w:val="28"/>
          <w:lang w:val="uk-UA"/>
        </w:rPr>
        <w:t>2.)</w:t>
      </w:r>
    </w:p>
    <w:p w:rsidR="002D63B6" w:rsidRPr="007F6DDF" w:rsidRDefault="002D63B6" w:rsidP="002D63B6">
      <w:pPr>
        <w:spacing w:after="0" w:line="360" w:lineRule="auto"/>
        <w:ind w:firstLine="709"/>
        <w:contextualSpacing/>
        <w:jc w:val="both"/>
        <w:rPr>
          <w:rFonts w:ascii="Times New Roman" w:hAnsi="Times New Roman"/>
          <w:sz w:val="28"/>
          <w:szCs w:val="28"/>
          <w:lang w:val="uk-UA"/>
        </w:rPr>
      </w:pPr>
    </w:p>
    <w:p w:rsidR="002D63B6" w:rsidRPr="007F6DDF" w:rsidRDefault="002D63B6" w:rsidP="002D63B6">
      <w:pPr>
        <w:spacing w:after="0" w:line="360" w:lineRule="auto"/>
        <w:contextualSpacing/>
        <w:jc w:val="right"/>
        <w:rPr>
          <w:rFonts w:ascii="Times New Roman" w:hAnsi="Times New Roman"/>
          <w:sz w:val="28"/>
          <w:szCs w:val="28"/>
          <w:lang w:val="uk-UA"/>
        </w:rPr>
      </w:pPr>
      <w:r w:rsidRPr="007F6DDF">
        <w:rPr>
          <w:rFonts w:ascii="Times New Roman" w:hAnsi="Times New Roman"/>
          <w:sz w:val="28"/>
          <w:szCs w:val="28"/>
          <w:lang w:val="uk-UA"/>
        </w:rPr>
        <w:object w:dxaOrig="7652" w:dyaOrig="3031">
          <v:shape id="_x0000_i1027" type="#_x0000_t75" style="width:452.25pt;height:268.5pt" o:ole="">
            <v:imagedata r:id="rId19" o:title=""/>
          </v:shape>
          <o:OLEObject Type="Embed" ProgID="Visio.Drawing.11" ShapeID="_x0000_i1027" DrawAspect="Content" ObjectID="_1424671341" r:id="rId20"/>
        </w:object>
      </w:r>
    </w:p>
    <w:p w:rsidR="002D63B6" w:rsidRDefault="002D63B6" w:rsidP="002D63B6">
      <w:pPr>
        <w:spacing w:after="0" w:line="360" w:lineRule="auto"/>
        <w:ind w:firstLine="709"/>
        <w:contextualSpacing/>
        <w:jc w:val="right"/>
        <w:rPr>
          <w:rFonts w:ascii="Times New Roman" w:hAnsi="Times New Roman"/>
          <w:sz w:val="28"/>
          <w:szCs w:val="28"/>
          <w:lang w:val="uk-UA"/>
        </w:rPr>
      </w:pPr>
    </w:p>
    <w:p w:rsidR="002D63B6" w:rsidRPr="002D63B6" w:rsidRDefault="002D63B6" w:rsidP="002D63B6">
      <w:pPr>
        <w:spacing w:after="0" w:line="360" w:lineRule="auto"/>
        <w:ind w:firstLine="709"/>
        <w:contextualSpacing/>
        <w:jc w:val="center"/>
        <w:rPr>
          <w:rFonts w:ascii="Times New Roman" w:hAnsi="Times New Roman"/>
          <w:b/>
          <w:i/>
          <w:sz w:val="28"/>
          <w:szCs w:val="28"/>
          <w:lang w:val="uk-UA"/>
        </w:rPr>
      </w:pPr>
      <w:r w:rsidRPr="002D63B6">
        <w:rPr>
          <w:rFonts w:ascii="Times New Roman" w:hAnsi="Times New Roman"/>
          <w:b/>
          <w:i/>
          <w:sz w:val="28"/>
          <w:szCs w:val="28"/>
          <w:lang w:val="uk-UA"/>
        </w:rPr>
        <w:t>рис. 4  Модель „ Система збалансованих показників ефективності ”</w:t>
      </w:r>
      <w:r w:rsidRPr="002D63B6">
        <w:rPr>
          <w:rFonts w:ascii="Times New Roman" w:hAnsi="Times New Roman"/>
          <w:b/>
          <w:i/>
          <w:sz w:val="28"/>
          <w:szCs w:val="28"/>
          <w:u w:val="single"/>
          <w:lang w:val="uk-UA"/>
        </w:rPr>
        <w:t xml:space="preserve"> </w:t>
      </w:r>
      <w:r w:rsidRPr="002D63B6">
        <w:rPr>
          <w:rFonts w:ascii="Times New Roman" w:hAnsi="Times New Roman"/>
          <w:b/>
          <w:i/>
          <w:sz w:val="28"/>
          <w:szCs w:val="28"/>
          <w:lang w:val="uk-UA"/>
        </w:rPr>
        <w:t xml:space="preserve"> Нортона - Каплана</w:t>
      </w:r>
    </w:p>
    <w:p w:rsidR="002D63B6" w:rsidRDefault="002D63B6" w:rsidP="002D63B6">
      <w:pPr>
        <w:spacing w:after="0" w:line="360" w:lineRule="auto"/>
        <w:contextualSpacing/>
        <w:jc w:val="center"/>
        <w:rPr>
          <w:rFonts w:ascii="Times New Roman" w:hAnsi="Times New Roman"/>
          <w:sz w:val="28"/>
          <w:szCs w:val="28"/>
          <w:lang w:val="uk-UA"/>
        </w:rPr>
      </w:pPr>
      <w:r w:rsidRPr="007F6DDF">
        <w:rPr>
          <w:rFonts w:ascii="Times New Roman" w:hAnsi="Times New Roman"/>
          <w:sz w:val="28"/>
          <w:szCs w:val="28"/>
          <w:lang w:val="uk-UA"/>
        </w:rPr>
        <w:object w:dxaOrig="8275" w:dyaOrig="15504">
          <v:shape id="_x0000_i1028" type="#_x0000_t75" style="width:446.25pt;height:670.5pt" o:ole="">
            <v:imagedata r:id="rId21" o:title=""/>
          </v:shape>
          <o:OLEObject Type="Embed" ProgID="Visio.Drawing.11" ShapeID="_x0000_i1028" DrawAspect="Content" ObjectID="_1424671342" r:id="rId22"/>
        </w:object>
      </w:r>
    </w:p>
    <w:p w:rsidR="002D63B6" w:rsidRDefault="002D63B6" w:rsidP="002D63B6">
      <w:pPr>
        <w:spacing w:after="0" w:line="360" w:lineRule="auto"/>
        <w:contextualSpacing/>
        <w:jc w:val="center"/>
        <w:rPr>
          <w:rFonts w:ascii="Times New Roman" w:hAnsi="Times New Roman"/>
          <w:b/>
          <w:i/>
          <w:sz w:val="28"/>
          <w:szCs w:val="28"/>
          <w:lang w:val="uk-UA"/>
        </w:rPr>
      </w:pPr>
      <w:r w:rsidRPr="002D63B6">
        <w:rPr>
          <w:rFonts w:ascii="Times New Roman" w:hAnsi="Times New Roman"/>
          <w:b/>
          <w:i/>
          <w:sz w:val="28"/>
          <w:szCs w:val="28"/>
          <w:lang w:val="uk-UA"/>
        </w:rPr>
        <w:t xml:space="preserve">рис.5 Стратегічна мета підприємства згідно системи  </w:t>
      </w:r>
    </w:p>
    <w:p w:rsidR="002D63B6" w:rsidRPr="002D63B6" w:rsidRDefault="002D63B6" w:rsidP="002D63B6">
      <w:pPr>
        <w:spacing w:after="0" w:line="360" w:lineRule="auto"/>
        <w:contextualSpacing/>
        <w:jc w:val="center"/>
        <w:rPr>
          <w:rFonts w:ascii="Times New Roman" w:hAnsi="Times New Roman"/>
          <w:b/>
          <w:i/>
          <w:sz w:val="28"/>
          <w:szCs w:val="28"/>
          <w:lang w:val="uk-UA"/>
        </w:rPr>
      </w:pPr>
      <w:r w:rsidRPr="002D63B6">
        <w:rPr>
          <w:rFonts w:ascii="Times New Roman" w:hAnsi="Times New Roman"/>
          <w:b/>
          <w:i/>
          <w:sz w:val="28"/>
          <w:szCs w:val="28"/>
          <w:lang w:val="uk-UA"/>
        </w:rPr>
        <w:t>Нортона - Каплана</w:t>
      </w:r>
    </w:p>
    <w:p w:rsidR="005E113F" w:rsidRPr="007F6DDF" w:rsidRDefault="005E113F" w:rsidP="005E113F">
      <w:pPr>
        <w:spacing w:after="0" w:line="360" w:lineRule="auto"/>
        <w:contextualSpacing/>
        <w:jc w:val="right"/>
        <w:rPr>
          <w:rFonts w:ascii="Times New Roman" w:hAnsi="Times New Roman"/>
          <w:sz w:val="28"/>
          <w:szCs w:val="28"/>
          <w:u w:val="single"/>
          <w:lang w:val="uk-UA"/>
        </w:rPr>
      </w:pPr>
    </w:p>
    <w:p w:rsidR="005E113F" w:rsidRDefault="005E113F" w:rsidP="005E113F">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Фінансові показники</w:t>
      </w:r>
    </w:p>
    <w:p w:rsidR="005E113F" w:rsidRPr="007F6DDF" w:rsidRDefault="005E113F" w:rsidP="005E113F">
      <w:pPr>
        <w:spacing w:after="0" w:line="360" w:lineRule="auto"/>
        <w:contextualSpacing/>
        <w:jc w:val="right"/>
        <w:rPr>
          <w:rFonts w:ascii="Times New Roman" w:hAnsi="Times New Roman"/>
          <w:b/>
          <w:sz w:val="28"/>
          <w:szCs w:val="28"/>
          <w:lang w:val="uk-UA"/>
        </w:rPr>
      </w:pPr>
      <w:r>
        <w:rPr>
          <w:rFonts w:ascii="Times New Roman" w:hAnsi="Times New Roman"/>
          <w:sz w:val="28"/>
          <w:szCs w:val="28"/>
          <w:lang w:val="uk-UA"/>
        </w:rPr>
        <w:t>Таблиця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4176"/>
        <w:gridCol w:w="4723"/>
      </w:tblGrid>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w:t>
            </w:r>
          </w:p>
        </w:tc>
        <w:tc>
          <w:tcPr>
            <w:tcW w:w="4176"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Ініціативи</w:t>
            </w:r>
          </w:p>
        </w:tc>
        <w:tc>
          <w:tcPr>
            <w:tcW w:w="4723"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Критерії (формула)</w:t>
            </w: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1.</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Збільшення рівня доходів</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Збільшення рівня продажу продукції, завоювання нових ринків збуту продукції</w:t>
            </w: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2.</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Зниження рівня собівартості</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Зниження витрат на виконання однієї технологічної операції</w:t>
            </w: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3.</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Зменшення рівня операційних витрат</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Загальні операційні затрати до всієї собівартості</w:t>
            </w: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4.</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Підвищення  продуктивності</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Дохід на одного працівника</w:t>
            </w:r>
          </w:p>
          <w:p w:rsidR="005E113F" w:rsidRPr="00200E85" w:rsidRDefault="005E113F" w:rsidP="005E113F">
            <w:pPr>
              <w:spacing w:after="0" w:line="240" w:lineRule="atLeast"/>
              <w:contextualSpacing/>
              <w:jc w:val="both"/>
              <w:rPr>
                <w:rFonts w:ascii="Times New Roman" w:hAnsi="Times New Roman"/>
                <w:sz w:val="28"/>
                <w:szCs w:val="28"/>
                <w:lang w:val="uk-UA"/>
              </w:rPr>
            </w:pP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5.</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Ріст прибутку</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Збільшення об’ємів виготовлення продукції в порівняні з конкурентами.</w:t>
            </w:r>
          </w:p>
        </w:tc>
      </w:tr>
    </w:tbl>
    <w:p w:rsidR="005E113F" w:rsidRPr="007F6DDF" w:rsidRDefault="005E113F" w:rsidP="005E113F">
      <w:pPr>
        <w:spacing w:after="0" w:line="360" w:lineRule="auto"/>
        <w:contextualSpacing/>
        <w:jc w:val="both"/>
        <w:rPr>
          <w:rFonts w:ascii="Times New Roman" w:hAnsi="Times New Roman"/>
          <w:sz w:val="28"/>
          <w:szCs w:val="28"/>
          <w:u w:val="single"/>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Pr="00200E85" w:rsidRDefault="005E113F" w:rsidP="005E113F">
      <w:pPr>
        <w:spacing w:after="0" w:line="360" w:lineRule="auto"/>
        <w:contextualSpacing/>
        <w:jc w:val="center"/>
        <w:rPr>
          <w:rFonts w:ascii="Times New Roman" w:hAnsi="Times New Roman"/>
          <w:b/>
          <w:sz w:val="28"/>
          <w:szCs w:val="28"/>
          <w:lang w:val="uk-UA"/>
        </w:rPr>
      </w:pPr>
      <w:r w:rsidRPr="00200E85">
        <w:rPr>
          <w:rFonts w:ascii="Times New Roman" w:hAnsi="Times New Roman"/>
          <w:b/>
          <w:sz w:val="28"/>
          <w:szCs w:val="28"/>
          <w:lang w:val="uk-UA"/>
        </w:rPr>
        <w:t>Персонал</w:t>
      </w:r>
    </w:p>
    <w:p w:rsidR="005E113F" w:rsidRPr="007F6DDF" w:rsidRDefault="005E113F" w:rsidP="005E113F">
      <w:pPr>
        <w:spacing w:after="0" w:line="360" w:lineRule="auto"/>
        <w:ind w:firstLine="567"/>
        <w:contextualSpacing/>
        <w:rPr>
          <w:rFonts w:ascii="Times New Roman" w:hAnsi="Times New Roman"/>
          <w:sz w:val="28"/>
          <w:szCs w:val="28"/>
          <w:lang w:val="uk-UA"/>
        </w:rPr>
      </w:pPr>
      <w:r w:rsidRPr="007F6DDF">
        <w:rPr>
          <w:rFonts w:ascii="Times New Roman" w:hAnsi="Times New Roman"/>
          <w:sz w:val="28"/>
          <w:szCs w:val="28"/>
          <w:lang w:val="uk-UA"/>
        </w:rPr>
        <w:t>Основні цілі яких необхідно дотримуватися для ефективного управління персоналом:</w:t>
      </w:r>
    </w:p>
    <w:p w:rsidR="005E113F" w:rsidRPr="007F6DDF" w:rsidRDefault="005E113F" w:rsidP="005E113F">
      <w:pPr>
        <w:numPr>
          <w:ilvl w:val="0"/>
          <w:numId w:val="5"/>
        </w:numPr>
        <w:tabs>
          <w:tab w:val="clear" w:pos="360"/>
          <w:tab w:val="num" w:pos="0"/>
          <w:tab w:val="left" w:pos="284"/>
        </w:tabs>
        <w:spacing w:after="0" w:line="360" w:lineRule="auto"/>
        <w:ind w:left="0" w:firstLine="0"/>
        <w:contextualSpacing/>
        <w:jc w:val="both"/>
        <w:rPr>
          <w:rFonts w:ascii="Times New Roman" w:hAnsi="Times New Roman"/>
          <w:sz w:val="28"/>
          <w:szCs w:val="28"/>
          <w:lang w:val="uk-UA"/>
        </w:rPr>
      </w:pPr>
      <w:r w:rsidRPr="007F6DDF">
        <w:rPr>
          <w:rFonts w:ascii="Times New Roman" w:hAnsi="Times New Roman"/>
          <w:sz w:val="28"/>
          <w:szCs w:val="28"/>
          <w:lang w:val="uk-UA"/>
        </w:rPr>
        <w:t>Покращення внутрішнього клімату на підприємстві і дієвість.</w:t>
      </w:r>
    </w:p>
    <w:p w:rsidR="005E113F" w:rsidRPr="007F6DDF" w:rsidRDefault="005E113F" w:rsidP="005E113F">
      <w:pPr>
        <w:numPr>
          <w:ilvl w:val="0"/>
          <w:numId w:val="5"/>
        </w:numPr>
        <w:tabs>
          <w:tab w:val="clear" w:pos="360"/>
          <w:tab w:val="num" w:pos="0"/>
          <w:tab w:val="left" w:pos="284"/>
        </w:tabs>
        <w:spacing w:after="0" w:line="360" w:lineRule="auto"/>
        <w:ind w:left="0" w:firstLine="0"/>
        <w:contextualSpacing/>
        <w:jc w:val="both"/>
        <w:rPr>
          <w:rFonts w:ascii="Times New Roman" w:hAnsi="Times New Roman"/>
          <w:sz w:val="28"/>
          <w:szCs w:val="28"/>
          <w:lang w:val="uk-UA"/>
        </w:rPr>
      </w:pPr>
      <w:r w:rsidRPr="007F6DDF">
        <w:rPr>
          <w:rFonts w:ascii="Times New Roman" w:hAnsi="Times New Roman"/>
          <w:sz w:val="28"/>
          <w:szCs w:val="28"/>
          <w:lang w:val="uk-UA"/>
        </w:rPr>
        <w:t>Необхідні ключові здібності і навички персоналу.</w:t>
      </w:r>
    </w:p>
    <w:p w:rsidR="005E113F" w:rsidRPr="007F6DDF" w:rsidRDefault="005E113F" w:rsidP="005E113F">
      <w:pPr>
        <w:numPr>
          <w:ilvl w:val="0"/>
          <w:numId w:val="5"/>
        </w:numPr>
        <w:tabs>
          <w:tab w:val="clear" w:pos="360"/>
          <w:tab w:val="num" w:pos="0"/>
          <w:tab w:val="left" w:pos="284"/>
        </w:tabs>
        <w:spacing w:after="0" w:line="360" w:lineRule="auto"/>
        <w:ind w:left="0" w:firstLine="0"/>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кваліфікованих працівників.</w:t>
      </w:r>
    </w:p>
    <w:p w:rsidR="005E113F" w:rsidRPr="007F6DDF" w:rsidRDefault="005E113F" w:rsidP="005E113F">
      <w:pPr>
        <w:pStyle w:val="a4"/>
        <w:numPr>
          <w:ilvl w:val="0"/>
          <w:numId w:val="5"/>
        </w:numPr>
        <w:tabs>
          <w:tab w:val="clear" w:pos="360"/>
          <w:tab w:val="num" w:pos="0"/>
          <w:tab w:val="left" w:pos="284"/>
        </w:tabs>
        <w:spacing w:after="0" w:line="360" w:lineRule="auto"/>
        <w:ind w:left="0" w:firstLine="0"/>
        <w:jc w:val="both"/>
        <w:rPr>
          <w:rFonts w:ascii="Times New Roman" w:hAnsi="Times New Roman"/>
          <w:sz w:val="28"/>
          <w:szCs w:val="28"/>
          <w:lang w:val="uk-UA"/>
        </w:rPr>
      </w:pPr>
      <w:r w:rsidRPr="007F6DDF">
        <w:rPr>
          <w:rFonts w:ascii="Times New Roman" w:hAnsi="Times New Roman"/>
          <w:sz w:val="28"/>
          <w:szCs w:val="28"/>
          <w:lang w:val="uk-UA"/>
        </w:rPr>
        <w:t>Індивідуальна робота.</w:t>
      </w:r>
    </w:p>
    <w:p w:rsidR="005E113F" w:rsidRPr="007F6DDF" w:rsidRDefault="005E113F" w:rsidP="005E113F">
      <w:pPr>
        <w:pStyle w:val="a4"/>
        <w:numPr>
          <w:ilvl w:val="0"/>
          <w:numId w:val="5"/>
        </w:numPr>
        <w:tabs>
          <w:tab w:val="clear" w:pos="360"/>
          <w:tab w:val="num" w:pos="0"/>
          <w:tab w:val="left" w:pos="284"/>
        </w:tabs>
        <w:spacing w:after="0" w:line="360" w:lineRule="auto"/>
        <w:ind w:left="0" w:firstLine="0"/>
        <w:jc w:val="both"/>
        <w:rPr>
          <w:rFonts w:ascii="Times New Roman" w:hAnsi="Times New Roman"/>
          <w:sz w:val="28"/>
          <w:szCs w:val="28"/>
          <w:lang w:val="uk-UA"/>
        </w:rPr>
      </w:pPr>
      <w:r w:rsidRPr="007F6DDF">
        <w:rPr>
          <w:rFonts w:ascii="Times New Roman" w:hAnsi="Times New Roman"/>
          <w:sz w:val="28"/>
          <w:szCs w:val="28"/>
          <w:lang w:val="uk-UA"/>
        </w:rPr>
        <w:t>Створення умов для особистого розвитку персоналу.</w:t>
      </w:r>
    </w:p>
    <w:p w:rsidR="005E113F" w:rsidRPr="007F6DDF" w:rsidRDefault="005E113F" w:rsidP="005E113F">
      <w:pPr>
        <w:pStyle w:val="a4"/>
        <w:numPr>
          <w:ilvl w:val="0"/>
          <w:numId w:val="5"/>
        </w:numPr>
        <w:tabs>
          <w:tab w:val="clear" w:pos="360"/>
          <w:tab w:val="num" w:pos="0"/>
          <w:tab w:val="left" w:pos="284"/>
        </w:tabs>
        <w:spacing w:after="0" w:line="360" w:lineRule="auto"/>
        <w:ind w:left="0" w:firstLine="0"/>
        <w:jc w:val="both"/>
        <w:rPr>
          <w:rFonts w:ascii="Times New Roman" w:hAnsi="Times New Roman"/>
          <w:sz w:val="28"/>
          <w:szCs w:val="28"/>
          <w:lang w:val="uk-UA"/>
        </w:rPr>
      </w:pPr>
      <w:r w:rsidRPr="007F6DDF">
        <w:rPr>
          <w:rFonts w:ascii="Times New Roman" w:hAnsi="Times New Roman"/>
          <w:sz w:val="28"/>
          <w:szCs w:val="28"/>
          <w:lang w:val="uk-UA"/>
        </w:rPr>
        <w:t>Доступ до стратегічної інформації.</w:t>
      </w:r>
    </w:p>
    <w:p w:rsidR="005E113F" w:rsidRPr="007F6DDF" w:rsidRDefault="005E113F" w:rsidP="005E113F">
      <w:pPr>
        <w:spacing w:after="0" w:line="360" w:lineRule="auto"/>
        <w:contextualSpacing/>
        <w:rPr>
          <w:rFonts w:ascii="Times New Roman" w:hAnsi="Times New Roman"/>
          <w:sz w:val="28"/>
          <w:szCs w:val="28"/>
          <w:u w:val="single"/>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Pr="00200E85" w:rsidRDefault="005E113F" w:rsidP="005E113F">
      <w:pPr>
        <w:spacing w:after="0" w:line="360" w:lineRule="auto"/>
        <w:contextualSpacing/>
        <w:jc w:val="center"/>
        <w:rPr>
          <w:rFonts w:ascii="Times New Roman" w:hAnsi="Times New Roman"/>
          <w:b/>
          <w:sz w:val="28"/>
          <w:szCs w:val="28"/>
          <w:lang w:val="uk-UA"/>
        </w:rPr>
      </w:pPr>
      <w:r w:rsidRPr="00200E85">
        <w:rPr>
          <w:rFonts w:ascii="Times New Roman" w:hAnsi="Times New Roman"/>
          <w:b/>
          <w:sz w:val="28"/>
          <w:szCs w:val="28"/>
          <w:lang w:val="uk-UA"/>
        </w:rPr>
        <w:lastRenderedPageBreak/>
        <w:t xml:space="preserve">Клієнти </w:t>
      </w:r>
    </w:p>
    <w:p w:rsidR="005E113F" w:rsidRPr="007F6DDF" w:rsidRDefault="005E113F" w:rsidP="005E113F">
      <w:pPr>
        <w:spacing w:after="0" w:line="360" w:lineRule="auto"/>
        <w:contextualSpacing/>
        <w:rPr>
          <w:rFonts w:ascii="Times New Roman" w:hAnsi="Times New Roman"/>
          <w:sz w:val="28"/>
          <w:szCs w:val="28"/>
          <w:lang w:val="uk-UA"/>
        </w:rPr>
      </w:pPr>
      <w:r w:rsidRPr="007F6DDF">
        <w:rPr>
          <w:rFonts w:ascii="Times New Roman" w:hAnsi="Times New Roman"/>
          <w:sz w:val="28"/>
          <w:szCs w:val="28"/>
          <w:lang w:val="uk-UA"/>
        </w:rPr>
        <w:t xml:space="preserve">Оцінку клієнтів проведемо у таблиці </w:t>
      </w:r>
      <w:r>
        <w:rPr>
          <w:rFonts w:ascii="Times New Roman" w:hAnsi="Times New Roman"/>
          <w:sz w:val="28"/>
          <w:szCs w:val="28"/>
          <w:lang w:val="uk-UA"/>
        </w:rPr>
        <w:t>10</w:t>
      </w:r>
    </w:p>
    <w:p w:rsidR="005E113F" w:rsidRPr="00200E85" w:rsidRDefault="005E113F" w:rsidP="005E113F">
      <w:pPr>
        <w:spacing w:after="0" w:line="360" w:lineRule="auto"/>
        <w:contextualSpacing/>
        <w:jc w:val="center"/>
        <w:rPr>
          <w:rFonts w:ascii="Times New Roman" w:hAnsi="Times New Roman"/>
          <w:b/>
          <w:sz w:val="28"/>
          <w:szCs w:val="28"/>
          <w:lang w:val="uk-UA"/>
        </w:rPr>
      </w:pPr>
      <w:r w:rsidRPr="00200E85">
        <w:rPr>
          <w:rFonts w:ascii="Times New Roman" w:hAnsi="Times New Roman"/>
          <w:b/>
          <w:sz w:val="28"/>
          <w:szCs w:val="28"/>
          <w:lang w:val="uk-UA"/>
        </w:rPr>
        <w:t>Оцінка роботи з клієнтами</w:t>
      </w:r>
    </w:p>
    <w:p w:rsidR="005E113F" w:rsidRPr="007F6DDF" w:rsidRDefault="005E113F" w:rsidP="005E113F">
      <w:pPr>
        <w:spacing w:after="0" w:line="360" w:lineRule="auto"/>
        <w:contextualSpacing/>
        <w:jc w:val="right"/>
        <w:rPr>
          <w:rFonts w:ascii="Times New Roman" w:hAnsi="Times New Roman"/>
          <w:sz w:val="28"/>
          <w:szCs w:val="28"/>
          <w:lang w:val="uk-UA"/>
        </w:rPr>
      </w:pPr>
      <w:r w:rsidRPr="007F6DDF">
        <w:rPr>
          <w:rFonts w:ascii="Times New Roman" w:hAnsi="Times New Roman"/>
          <w:sz w:val="28"/>
          <w:szCs w:val="28"/>
          <w:lang w:val="uk-UA"/>
        </w:rPr>
        <w:t xml:space="preserve">Таблиця </w:t>
      </w:r>
      <w:r>
        <w:rPr>
          <w:rFonts w:ascii="Times New Roman" w:hAnsi="Times New Roman"/>
          <w:sz w:val="28"/>
          <w:szCs w:val="28"/>
          <w:lang w:val="uk-UA"/>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4180"/>
        <w:gridCol w:w="4726"/>
      </w:tblGrid>
      <w:tr w:rsidR="005E113F" w:rsidRPr="007F6DDF" w:rsidTr="005E113F">
        <w:trPr>
          <w:trHeight w:val="20"/>
        </w:trPr>
        <w:tc>
          <w:tcPr>
            <w:tcW w:w="545"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w:t>
            </w:r>
          </w:p>
        </w:tc>
        <w:tc>
          <w:tcPr>
            <w:tcW w:w="4180"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Ініціативи</w:t>
            </w:r>
          </w:p>
        </w:tc>
        <w:tc>
          <w:tcPr>
            <w:tcW w:w="4726"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 xml:space="preserve">Критерії </w:t>
            </w:r>
          </w:p>
        </w:tc>
      </w:tr>
      <w:tr w:rsidR="005E113F" w:rsidRPr="007F6DD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1.</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Вихід на новий ринок</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асортименту послуг</w:t>
            </w:r>
          </w:p>
        </w:tc>
      </w:tr>
      <w:tr w:rsidR="005E113F" w:rsidRPr="005E113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2.</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Залучення нових споживачів</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співвідношення нових клієнтів до загальної кількості споживачів</w:t>
            </w:r>
          </w:p>
        </w:tc>
      </w:tr>
      <w:tr w:rsidR="005E113F" w:rsidRPr="007F6DD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3.</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 xml:space="preserve">Задоволеність наявних клієнтів, </w:t>
            </w:r>
          </w:p>
          <w:p w:rsidR="005E113F" w:rsidRPr="007F6DDF" w:rsidRDefault="005E113F" w:rsidP="005E113F">
            <w:pPr>
              <w:tabs>
                <w:tab w:val="left" w:pos="426"/>
              </w:tabs>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характеристики і тенденції відхилень у процесах та продукції, а також можливості запобіжних дій;</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Оцінка якості продукції (на основі проведеного опитування споживачів)</w:t>
            </w:r>
          </w:p>
          <w:p w:rsidR="005E113F" w:rsidRPr="007F6DDF" w:rsidRDefault="005E113F" w:rsidP="005E113F">
            <w:pPr>
              <w:spacing w:after="0" w:line="240" w:lineRule="atLeast"/>
              <w:contextualSpacing/>
              <w:jc w:val="both"/>
              <w:rPr>
                <w:rFonts w:ascii="Times New Roman" w:hAnsi="Times New Roman"/>
                <w:sz w:val="28"/>
                <w:szCs w:val="28"/>
                <w:lang w:val="uk-UA"/>
              </w:rPr>
            </w:pPr>
          </w:p>
        </w:tc>
      </w:tr>
      <w:tr w:rsidR="005E113F" w:rsidRPr="007F6DD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4.</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Утримання постійних клієнтів</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Якість та ціна продукції.</w:t>
            </w:r>
            <w:r>
              <w:rPr>
                <w:rFonts w:ascii="Times New Roman" w:hAnsi="Times New Roman"/>
                <w:sz w:val="28"/>
                <w:szCs w:val="28"/>
                <w:lang w:val="uk-UA"/>
              </w:rPr>
              <w:t xml:space="preserve"> </w:t>
            </w:r>
            <w:r w:rsidRPr="007F6DDF">
              <w:rPr>
                <w:rFonts w:ascii="Times New Roman" w:hAnsi="Times New Roman"/>
                <w:sz w:val="28"/>
                <w:szCs w:val="28"/>
                <w:lang w:val="uk-UA"/>
              </w:rPr>
              <w:t xml:space="preserve">Вчасність доставки </w:t>
            </w:r>
          </w:p>
        </w:tc>
      </w:tr>
      <w:tr w:rsidR="005E113F" w:rsidRPr="007F6DD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5.</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Відповідність вимогам до продукції, рівень повторних замовлень</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Відповідність потребам клієнтів</w:t>
            </w:r>
          </w:p>
        </w:tc>
      </w:tr>
      <w:tr w:rsidR="005E113F" w:rsidRPr="005E113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6.</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Споживче сприйняття</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Надання доданої споживчої цінності: відношення з споживачами;  імідж;  репутація</w:t>
            </w:r>
          </w:p>
        </w:tc>
      </w:tr>
    </w:tbl>
    <w:p w:rsidR="005E113F" w:rsidRPr="007F6DDF" w:rsidRDefault="005E113F" w:rsidP="005E113F">
      <w:pPr>
        <w:spacing w:after="0" w:line="360" w:lineRule="auto"/>
        <w:contextualSpacing/>
        <w:jc w:val="both"/>
        <w:rPr>
          <w:rFonts w:ascii="Times New Roman" w:hAnsi="Times New Roman"/>
          <w:sz w:val="28"/>
          <w:szCs w:val="28"/>
          <w:lang w:val="uk-UA"/>
        </w:rPr>
      </w:pPr>
    </w:p>
    <w:p w:rsidR="005E113F" w:rsidRPr="007F6DDF" w:rsidRDefault="005E113F" w:rsidP="005E113F">
      <w:pPr>
        <w:spacing w:after="0" w:line="360" w:lineRule="auto"/>
        <w:ind w:firstLine="426"/>
        <w:contextualSpacing/>
        <w:jc w:val="right"/>
        <w:rPr>
          <w:rFonts w:ascii="Times New Roman" w:hAnsi="Times New Roman"/>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Внутрішні бізнес-процеси</w:t>
      </w:r>
    </w:p>
    <w:p w:rsidR="005E113F" w:rsidRPr="00774931" w:rsidRDefault="005E113F" w:rsidP="005E113F">
      <w:pPr>
        <w:spacing w:after="0" w:line="360" w:lineRule="auto"/>
        <w:contextualSpacing/>
        <w:jc w:val="right"/>
        <w:rPr>
          <w:rFonts w:ascii="Times New Roman" w:hAnsi="Times New Roman"/>
          <w:b/>
          <w:sz w:val="28"/>
          <w:szCs w:val="28"/>
          <w:lang w:val="uk-UA"/>
        </w:rPr>
      </w:pPr>
      <w:r w:rsidRPr="007F6DDF">
        <w:rPr>
          <w:rFonts w:ascii="Times New Roman" w:hAnsi="Times New Roman"/>
          <w:sz w:val="28"/>
          <w:szCs w:val="28"/>
          <w:lang w:val="uk-UA"/>
        </w:rPr>
        <w:t xml:space="preserve">Таблиця </w:t>
      </w:r>
      <w:r>
        <w:rPr>
          <w:rFonts w:ascii="Times New Roman" w:hAnsi="Times New Roman"/>
          <w:sz w:val="28"/>
          <w:szCs w:val="28"/>
          <w:lang w:val="uk-UA"/>
        </w:rPr>
        <w:t>11</w:t>
      </w:r>
    </w:p>
    <w:tbl>
      <w:tblPr>
        <w:tblpPr w:leftFromText="180" w:rightFromText="180" w:vertAnchor="text" w:horzAnchor="margin" w:tblpY="1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140"/>
        <w:gridCol w:w="4860"/>
      </w:tblGrid>
      <w:tr w:rsidR="005E113F" w:rsidRPr="007F6DDF" w:rsidTr="005E113F">
        <w:trPr>
          <w:trHeight w:val="20"/>
        </w:trPr>
        <w:tc>
          <w:tcPr>
            <w:tcW w:w="540"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w:t>
            </w:r>
          </w:p>
        </w:tc>
        <w:tc>
          <w:tcPr>
            <w:tcW w:w="4140"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Ініціативи</w:t>
            </w:r>
          </w:p>
        </w:tc>
        <w:tc>
          <w:tcPr>
            <w:tcW w:w="4860"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Критерії (формула)</w:t>
            </w:r>
          </w:p>
        </w:tc>
      </w:tr>
      <w:tr w:rsidR="005E113F" w:rsidRPr="007F6DDF" w:rsidTr="005E113F">
        <w:trPr>
          <w:trHeight w:val="20"/>
        </w:trPr>
        <w:tc>
          <w:tcPr>
            <w:tcW w:w="540"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1.</w:t>
            </w:r>
          </w:p>
        </w:tc>
        <w:tc>
          <w:tcPr>
            <w:tcW w:w="414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результативності бізнес-процесів</w:t>
            </w:r>
          </w:p>
        </w:tc>
        <w:tc>
          <w:tcPr>
            <w:tcW w:w="486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Відношення фактичного обсягу випуску до планового</w:t>
            </w:r>
          </w:p>
        </w:tc>
      </w:tr>
      <w:tr w:rsidR="005E113F" w:rsidRPr="007F6DDF" w:rsidTr="005E113F">
        <w:trPr>
          <w:trHeight w:val="20"/>
        </w:trPr>
        <w:tc>
          <w:tcPr>
            <w:tcW w:w="540"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2.</w:t>
            </w:r>
          </w:p>
        </w:tc>
        <w:tc>
          <w:tcPr>
            <w:tcW w:w="414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ефективності протікання внутрішніх бізнес-процесів</w:t>
            </w:r>
          </w:p>
        </w:tc>
        <w:tc>
          <w:tcPr>
            <w:tcW w:w="486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Відношення фактичного виходу до фактично використаних ресурсів</w:t>
            </w:r>
          </w:p>
        </w:tc>
      </w:tr>
      <w:tr w:rsidR="005E113F" w:rsidRPr="007F6DDF" w:rsidTr="005E113F">
        <w:trPr>
          <w:trHeight w:val="20"/>
        </w:trPr>
        <w:tc>
          <w:tcPr>
            <w:tcW w:w="540"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3.</w:t>
            </w:r>
          </w:p>
        </w:tc>
        <w:tc>
          <w:tcPr>
            <w:tcW w:w="414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 xml:space="preserve">Зменшення коефіцієнту браку </w:t>
            </w:r>
          </w:p>
        </w:tc>
        <w:tc>
          <w:tcPr>
            <w:tcW w:w="486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Відношення числа забракованої продукції до фактичного обсягу випущеної продукції</w:t>
            </w:r>
          </w:p>
        </w:tc>
      </w:tr>
      <w:tr w:rsidR="005E113F" w:rsidRPr="007F6DDF" w:rsidTr="005E113F">
        <w:trPr>
          <w:trHeight w:val="20"/>
        </w:trPr>
        <w:tc>
          <w:tcPr>
            <w:tcW w:w="540"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4.</w:t>
            </w:r>
          </w:p>
        </w:tc>
        <w:tc>
          <w:tcPr>
            <w:tcW w:w="414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Покращення якості продукції</w:t>
            </w:r>
          </w:p>
        </w:tc>
        <w:tc>
          <w:tcPr>
            <w:tcW w:w="486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Відсоток виготовленої продукції відповідно до встановлених технічних вимог у встановлені терміни</w:t>
            </w:r>
          </w:p>
        </w:tc>
      </w:tr>
    </w:tbl>
    <w:p w:rsidR="005E113F" w:rsidRPr="007F6DDF" w:rsidRDefault="005E113F" w:rsidP="005E113F">
      <w:pPr>
        <w:spacing w:after="0" w:line="360" w:lineRule="auto"/>
        <w:ind w:firstLine="426"/>
        <w:contextualSpacing/>
        <w:jc w:val="both"/>
        <w:rPr>
          <w:rFonts w:ascii="Times New Roman" w:hAnsi="Times New Roman"/>
          <w:sz w:val="28"/>
          <w:szCs w:val="28"/>
          <w:lang w:val="uk-UA"/>
        </w:rPr>
      </w:pPr>
    </w:p>
    <w:tbl>
      <w:tblPr>
        <w:tblStyle w:val="a3"/>
        <w:tblpPr w:leftFromText="180" w:rightFromText="180" w:vertAnchor="page" w:horzAnchor="margin" w:tblpY="6136"/>
        <w:tblW w:w="5000" w:type="pct"/>
        <w:tblLook w:val="04A0" w:firstRow="1" w:lastRow="0" w:firstColumn="1" w:lastColumn="0" w:noHBand="0" w:noVBand="1"/>
      </w:tblPr>
      <w:tblGrid>
        <w:gridCol w:w="2392"/>
        <w:gridCol w:w="2393"/>
        <w:gridCol w:w="2393"/>
        <w:gridCol w:w="2393"/>
      </w:tblGrid>
      <w:tr w:rsidR="005E113F" w:rsidRPr="005E113F" w:rsidTr="005E113F">
        <w:trPr>
          <w:trHeight w:val="20"/>
        </w:trPr>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lastRenderedPageBreak/>
              <w:t>Фі</w:t>
            </w:r>
            <w:r w:rsidRPr="005E113F">
              <w:rPr>
                <w:b/>
                <w:sz w:val="28"/>
                <w:szCs w:val="28"/>
              </w:rPr>
              <w:t>нанси</w:t>
            </w:r>
          </w:p>
        </w:tc>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Внутрішні  бізнес-процеси</w:t>
            </w:r>
          </w:p>
        </w:tc>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Клієнти</w:t>
            </w:r>
          </w:p>
        </w:tc>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Персонал</w:t>
            </w:r>
          </w:p>
        </w:tc>
      </w:tr>
      <w:tr w:rsidR="005E113F" w:rsidRPr="005E113F" w:rsidTr="005E113F">
        <w:trPr>
          <w:trHeight w:val="20"/>
        </w:trPr>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 xml:space="preserve">Балансовий звіт про діяльність підприємства </w:t>
            </w:r>
          </w:p>
          <w:p w:rsidR="005E113F" w:rsidRPr="005E113F" w:rsidRDefault="005E113F" w:rsidP="005E113F">
            <w:pPr>
              <w:spacing w:after="0" w:line="240" w:lineRule="atLeast"/>
              <w:contextualSpacing/>
              <w:jc w:val="center"/>
              <w:rPr>
                <w:b/>
                <w:sz w:val="28"/>
                <w:szCs w:val="28"/>
                <w:lang w:val="uk-UA"/>
              </w:rPr>
            </w:pPr>
          </w:p>
          <w:p w:rsidR="005E113F" w:rsidRPr="005E113F" w:rsidRDefault="005E113F" w:rsidP="005E113F">
            <w:pPr>
              <w:spacing w:after="0" w:line="240" w:lineRule="atLeast"/>
              <w:contextualSpacing/>
              <w:jc w:val="center"/>
              <w:rPr>
                <w:b/>
                <w:i/>
                <w:sz w:val="28"/>
                <w:szCs w:val="28"/>
                <w:lang w:val="uk-UA"/>
              </w:rPr>
            </w:pPr>
          </w:p>
        </w:tc>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sz w:val="28"/>
                <w:szCs w:val="28"/>
                <w:lang w:val="uk-UA"/>
              </w:rPr>
              <w:t>Звіт  з контролю об’ємів надання послуг, ритмічність завантаження виробничих потужностей</w:t>
            </w:r>
          </w:p>
          <w:p w:rsidR="005E113F" w:rsidRPr="005E113F" w:rsidRDefault="005E113F" w:rsidP="005E113F">
            <w:pPr>
              <w:spacing w:after="0" w:line="240" w:lineRule="atLeast"/>
              <w:contextualSpacing/>
              <w:jc w:val="center"/>
              <w:rPr>
                <w:b/>
                <w:sz w:val="28"/>
                <w:szCs w:val="28"/>
                <w:lang w:val="uk-UA"/>
              </w:rPr>
            </w:pPr>
          </w:p>
        </w:tc>
        <w:tc>
          <w:tcPr>
            <w:tcW w:w="1250" w:type="pct"/>
            <w:vAlign w:val="center"/>
          </w:tcPr>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Звіт  результатів роботи щодо задоволення потреб і очікувань  клієнтів.</w:t>
            </w:r>
          </w:p>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w:t>
            </w:r>
            <w:r w:rsidRPr="005E113F">
              <w:rPr>
                <w:sz w:val="28"/>
                <w:szCs w:val="28"/>
              </w:rPr>
              <w:t xml:space="preserve"> </w:t>
            </w:r>
            <w:r w:rsidRPr="005E113F">
              <w:rPr>
                <w:sz w:val="28"/>
                <w:szCs w:val="28"/>
                <w:lang w:val="uk-UA"/>
              </w:rPr>
              <w:t>Задоволеність наявних клієнтів</w:t>
            </w:r>
          </w:p>
          <w:p w:rsidR="005E113F" w:rsidRPr="005E113F" w:rsidRDefault="005E113F" w:rsidP="005E113F">
            <w:pPr>
              <w:spacing w:after="0" w:line="240" w:lineRule="atLeast"/>
              <w:contextualSpacing/>
              <w:jc w:val="center"/>
              <w:rPr>
                <w:sz w:val="28"/>
                <w:szCs w:val="28"/>
              </w:rPr>
            </w:pPr>
            <w:r w:rsidRPr="005E113F">
              <w:rPr>
                <w:sz w:val="28"/>
                <w:szCs w:val="28"/>
                <w:lang w:val="uk-UA"/>
              </w:rPr>
              <w:t>залучення нових споживачів).</w:t>
            </w:r>
          </w:p>
        </w:tc>
        <w:tc>
          <w:tcPr>
            <w:tcW w:w="1250" w:type="pct"/>
            <w:vAlign w:val="center"/>
          </w:tcPr>
          <w:p w:rsidR="005E113F" w:rsidRPr="005E113F" w:rsidRDefault="005E113F" w:rsidP="005E113F">
            <w:pPr>
              <w:tabs>
                <w:tab w:val="left" w:pos="60"/>
                <w:tab w:val="left" w:pos="2640"/>
              </w:tabs>
              <w:spacing w:after="0" w:line="240" w:lineRule="atLeast"/>
              <w:ind w:firstLine="60"/>
              <w:contextualSpacing/>
              <w:jc w:val="center"/>
              <w:rPr>
                <w:b/>
                <w:i/>
                <w:sz w:val="28"/>
                <w:szCs w:val="28"/>
                <w:lang w:val="uk-UA"/>
              </w:rPr>
            </w:pPr>
            <w:r w:rsidRPr="005E113F">
              <w:rPr>
                <w:sz w:val="28"/>
                <w:szCs w:val="28"/>
                <w:lang w:val="uk-UA"/>
              </w:rPr>
              <w:t>Звіт про рух кадрів та стан кадрового забезпечення</w:t>
            </w:r>
          </w:p>
          <w:p w:rsidR="005E113F" w:rsidRPr="005E113F" w:rsidRDefault="005E113F" w:rsidP="005E113F">
            <w:pPr>
              <w:spacing w:after="0" w:line="240" w:lineRule="atLeast"/>
              <w:ind w:firstLine="60"/>
              <w:contextualSpacing/>
              <w:jc w:val="center"/>
              <w:rPr>
                <w:b/>
                <w:i/>
                <w:sz w:val="28"/>
                <w:szCs w:val="28"/>
                <w:lang w:val="uk-UA"/>
              </w:rPr>
            </w:pPr>
          </w:p>
        </w:tc>
      </w:tr>
      <w:tr w:rsidR="005E113F" w:rsidRPr="005E113F" w:rsidTr="005E113F">
        <w:trPr>
          <w:trHeight w:val="20"/>
        </w:trPr>
        <w:tc>
          <w:tcPr>
            <w:tcW w:w="1250" w:type="pct"/>
            <w:vAlign w:val="center"/>
          </w:tcPr>
          <w:p w:rsidR="005E113F" w:rsidRPr="005E113F" w:rsidRDefault="005E113F" w:rsidP="005E113F">
            <w:pPr>
              <w:spacing w:after="0" w:line="240" w:lineRule="atLeast"/>
              <w:contextualSpacing/>
              <w:jc w:val="center"/>
              <w:rPr>
                <w:b/>
                <w:i/>
                <w:sz w:val="28"/>
                <w:szCs w:val="28"/>
                <w:lang w:val="uk-UA"/>
              </w:rPr>
            </w:pPr>
            <w:r w:rsidRPr="005E113F">
              <w:rPr>
                <w:b/>
                <w:sz w:val="28"/>
                <w:szCs w:val="28"/>
                <w:lang w:val="uk-UA"/>
              </w:rPr>
              <w:t>Звіт з аналізу затрат і доходів підприємства , собівартість послуг, основні фонди</w:t>
            </w:r>
          </w:p>
        </w:tc>
        <w:tc>
          <w:tcPr>
            <w:tcW w:w="1250" w:type="pct"/>
            <w:vAlign w:val="center"/>
          </w:tcPr>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Звіт про стан процесів СУЯ, зменшення коефіцієнту браку, покращення якості продукції</w:t>
            </w:r>
          </w:p>
        </w:tc>
        <w:tc>
          <w:tcPr>
            <w:tcW w:w="1250" w:type="pct"/>
            <w:vAlign w:val="center"/>
          </w:tcPr>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Маркетинговий план просування продукції ,план дій з нарощування обсягів реалізації послуг</w:t>
            </w:r>
          </w:p>
        </w:tc>
        <w:tc>
          <w:tcPr>
            <w:tcW w:w="1250" w:type="pct"/>
            <w:vAlign w:val="center"/>
          </w:tcPr>
          <w:p w:rsidR="005E113F" w:rsidRPr="005E113F" w:rsidRDefault="005E113F" w:rsidP="005E113F">
            <w:pPr>
              <w:spacing w:after="0" w:line="240" w:lineRule="atLeast"/>
              <w:contextualSpacing/>
              <w:jc w:val="center"/>
              <w:rPr>
                <w:b/>
                <w:i/>
                <w:sz w:val="28"/>
                <w:szCs w:val="28"/>
                <w:lang w:val="uk-UA"/>
              </w:rPr>
            </w:pPr>
            <w:r w:rsidRPr="005E113F">
              <w:rPr>
                <w:sz w:val="28"/>
                <w:szCs w:val="28"/>
                <w:lang w:val="uk-UA"/>
              </w:rPr>
              <w:t>Звіт роботи керівників структурних підрозділів щодо програм розвитку та мотивації персоналу</w:t>
            </w:r>
          </w:p>
        </w:tc>
      </w:tr>
      <w:tr w:rsidR="005E113F" w:rsidRPr="005E113F" w:rsidTr="005E113F">
        <w:trPr>
          <w:trHeight w:val="20"/>
        </w:trPr>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Звіт  про внутрішній аудит, податкова політика підприємства</w:t>
            </w:r>
          </w:p>
        </w:tc>
        <w:tc>
          <w:tcPr>
            <w:tcW w:w="1250" w:type="pct"/>
            <w:vAlign w:val="center"/>
          </w:tcPr>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Інформація про стан виробничих ресурсів та виробничої інфраструктури ,</w:t>
            </w:r>
            <w:r w:rsidRPr="005E113F">
              <w:rPr>
                <w:sz w:val="28"/>
                <w:szCs w:val="28"/>
              </w:rPr>
              <w:t xml:space="preserve"> </w:t>
            </w:r>
            <w:r w:rsidRPr="005E113F">
              <w:rPr>
                <w:sz w:val="28"/>
                <w:szCs w:val="28"/>
                <w:lang w:val="uk-UA"/>
              </w:rPr>
              <w:t>Збільшення результативності і ефективності бізнес-процесі</w:t>
            </w:r>
          </w:p>
        </w:tc>
        <w:tc>
          <w:tcPr>
            <w:tcW w:w="1250" w:type="pct"/>
            <w:vAlign w:val="center"/>
          </w:tcPr>
          <w:p w:rsidR="005E113F" w:rsidRPr="005E113F" w:rsidRDefault="005E113F" w:rsidP="005E113F">
            <w:pPr>
              <w:spacing w:after="0" w:line="240" w:lineRule="atLeast"/>
              <w:contextualSpacing/>
              <w:jc w:val="center"/>
              <w:rPr>
                <w:sz w:val="28"/>
                <w:szCs w:val="28"/>
                <w:lang w:val="uk-UA"/>
              </w:rPr>
            </w:pPr>
          </w:p>
        </w:tc>
        <w:tc>
          <w:tcPr>
            <w:tcW w:w="1250" w:type="pct"/>
            <w:vAlign w:val="center"/>
          </w:tcPr>
          <w:p w:rsidR="005E113F" w:rsidRPr="005E113F" w:rsidRDefault="005E113F" w:rsidP="005E113F">
            <w:pPr>
              <w:spacing w:after="0" w:line="240" w:lineRule="atLeast"/>
              <w:ind w:firstLine="60"/>
              <w:contextualSpacing/>
              <w:jc w:val="center"/>
              <w:rPr>
                <w:sz w:val="28"/>
                <w:szCs w:val="28"/>
                <w:lang w:val="uk-UA"/>
              </w:rPr>
            </w:pPr>
            <w:r w:rsidRPr="005E113F">
              <w:rPr>
                <w:sz w:val="28"/>
                <w:szCs w:val="28"/>
                <w:lang w:val="uk-UA"/>
              </w:rPr>
              <w:t>Звіт  стану безпеки праці персоналу</w:t>
            </w:r>
          </w:p>
          <w:p w:rsidR="005E113F" w:rsidRPr="005E113F" w:rsidRDefault="005E113F" w:rsidP="005E113F">
            <w:pPr>
              <w:spacing w:after="0" w:line="240" w:lineRule="atLeast"/>
              <w:contextualSpacing/>
              <w:jc w:val="center"/>
              <w:rPr>
                <w:b/>
                <w:i/>
                <w:sz w:val="28"/>
                <w:szCs w:val="28"/>
                <w:lang w:val="uk-UA"/>
              </w:rPr>
            </w:pPr>
          </w:p>
        </w:tc>
      </w:tr>
    </w:tbl>
    <w:p w:rsidR="005E113F" w:rsidRDefault="005E113F" w:rsidP="005E113F">
      <w:pPr>
        <w:pStyle w:val="2"/>
        <w:tabs>
          <w:tab w:val="left" w:pos="426"/>
        </w:tabs>
        <w:spacing w:after="0" w:line="360" w:lineRule="auto"/>
        <w:ind w:left="0"/>
        <w:contextualSpacing/>
        <w:jc w:val="both"/>
        <w:rPr>
          <w:sz w:val="28"/>
          <w:szCs w:val="28"/>
          <w:lang w:val="uk-UA"/>
        </w:rPr>
      </w:pPr>
      <w:r w:rsidRPr="003A13C7">
        <w:rPr>
          <w:sz w:val="28"/>
          <w:szCs w:val="28"/>
          <w:lang w:val="uk-UA"/>
        </w:rPr>
        <w:t>Оцінку бізнес-процесів нав</w:t>
      </w:r>
      <w:r>
        <w:rPr>
          <w:sz w:val="28"/>
          <w:szCs w:val="28"/>
          <w:lang w:val="uk-UA"/>
        </w:rPr>
        <w:t>едемо  у вигляді таблиці 12</w:t>
      </w:r>
      <w:r w:rsidRPr="003A13C7">
        <w:rPr>
          <w:sz w:val="28"/>
          <w:szCs w:val="28"/>
          <w:lang w:val="uk-UA"/>
        </w:rPr>
        <w:t xml:space="preserve">,що відображає взаємозв’язок всіх елементів підприємства. Основним процесом на </w:t>
      </w:r>
      <w:r>
        <w:rPr>
          <w:sz w:val="28"/>
          <w:szCs w:val="28"/>
          <w:lang w:val="uk-UA"/>
        </w:rPr>
        <w:t xml:space="preserve">ВАТ </w:t>
      </w:r>
      <w:r w:rsidRPr="003A13C7">
        <w:rPr>
          <w:sz w:val="28"/>
          <w:szCs w:val="28"/>
          <w:lang w:val="uk-UA"/>
        </w:rPr>
        <w:t>„</w:t>
      </w:r>
      <w:r>
        <w:rPr>
          <w:sz w:val="28"/>
          <w:szCs w:val="28"/>
          <w:lang w:val="uk-UA"/>
        </w:rPr>
        <w:t>Кузнецовський хлібзавод</w:t>
      </w:r>
      <w:r w:rsidRPr="003A13C7">
        <w:rPr>
          <w:sz w:val="28"/>
          <w:szCs w:val="28"/>
          <w:lang w:val="uk-UA"/>
        </w:rPr>
        <w:t xml:space="preserve">” є </w:t>
      </w:r>
      <w:r>
        <w:rPr>
          <w:sz w:val="28"/>
          <w:szCs w:val="28"/>
          <w:lang w:val="uk-UA"/>
        </w:rPr>
        <w:t>виготовлення хлібобулочних виробів</w:t>
      </w:r>
      <w:r w:rsidRPr="003A13C7">
        <w:rPr>
          <w:sz w:val="28"/>
          <w:szCs w:val="28"/>
          <w:lang w:val="uk-UA"/>
        </w:rPr>
        <w:t>. Організація повинна визначати, збирати та аналізувати відповідні дані для доведення придатності та результативності її роботи, а також з погляду можливості постійного поліпшення її результативності. Ці дані повинні містити результати моніторингу та вимірювань, а також дані з інших відповідних джерел. Наведемо перелік даних для оцінки бізнесу (</w:t>
      </w:r>
      <w:r>
        <w:rPr>
          <w:sz w:val="28"/>
          <w:szCs w:val="28"/>
          <w:lang w:val="uk-UA"/>
        </w:rPr>
        <w:t>табл.12</w:t>
      </w:r>
      <w:r w:rsidRPr="003A13C7">
        <w:rPr>
          <w:sz w:val="28"/>
          <w:szCs w:val="28"/>
          <w:lang w:val="uk-UA"/>
        </w:rPr>
        <w:t xml:space="preserve">). </w:t>
      </w:r>
    </w:p>
    <w:p w:rsidR="005E113F" w:rsidRDefault="005E113F" w:rsidP="005E113F">
      <w:pPr>
        <w:pStyle w:val="2"/>
        <w:tabs>
          <w:tab w:val="left" w:pos="426"/>
        </w:tabs>
        <w:spacing w:after="0" w:line="360" w:lineRule="auto"/>
        <w:ind w:left="0"/>
        <w:contextualSpacing/>
        <w:jc w:val="center"/>
        <w:rPr>
          <w:b/>
          <w:sz w:val="28"/>
          <w:szCs w:val="28"/>
          <w:lang w:val="uk-UA"/>
        </w:rPr>
      </w:pPr>
      <w:r w:rsidRPr="005E113F">
        <w:rPr>
          <w:b/>
          <w:sz w:val="28"/>
          <w:szCs w:val="28"/>
          <w:lang w:val="uk-UA"/>
        </w:rPr>
        <w:t>Перелік даних для оцінки розвитку  бізнесу</w:t>
      </w:r>
    </w:p>
    <w:p w:rsidR="005E113F" w:rsidRDefault="005E113F" w:rsidP="005E113F">
      <w:pPr>
        <w:pStyle w:val="2"/>
        <w:tabs>
          <w:tab w:val="left" w:pos="426"/>
        </w:tabs>
        <w:spacing w:after="0" w:line="360" w:lineRule="auto"/>
        <w:ind w:left="0"/>
        <w:contextualSpacing/>
        <w:jc w:val="right"/>
        <w:rPr>
          <w:sz w:val="28"/>
          <w:szCs w:val="28"/>
          <w:lang w:val="uk-UA"/>
        </w:rPr>
      </w:pPr>
      <w:r w:rsidRPr="003A13C7">
        <w:rPr>
          <w:sz w:val="28"/>
          <w:szCs w:val="28"/>
          <w:lang w:val="uk-UA"/>
        </w:rPr>
        <w:t xml:space="preserve">Таблиця </w:t>
      </w:r>
      <w:r>
        <w:rPr>
          <w:sz w:val="28"/>
          <w:szCs w:val="28"/>
          <w:lang w:val="uk-UA"/>
        </w:rPr>
        <w:t>12</w:t>
      </w:r>
      <w:r w:rsidRPr="003A13C7">
        <w:rPr>
          <w:sz w:val="28"/>
          <w:szCs w:val="28"/>
          <w:lang w:val="uk-UA"/>
        </w:rPr>
        <w:t xml:space="preserve"> </w:t>
      </w:r>
    </w:p>
    <w:p w:rsidR="005E113F" w:rsidRPr="005E113F" w:rsidRDefault="005E113F" w:rsidP="005E113F">
      <w:pPr>
        <w:pStyle w:val="2"/>
        <w:tabs>
          <w:tab w:val="left" w:pos="426"/>
        </w:tabs>
        <w:spacing w:after="0" w:line="360" w:lineRule="auto"/>
        <w:ind w:left="0"/>
        <w:contextualSpacing/>
        <w:jc w:val="center"/>
        <w:rPr>
          <w:b/>
          <w:sz w:val="28"/>
          <w:szCs w:val="28"/>
          <w:lang w:val="uk-UA"/>
        </w:rPr>
      </w:pPr>
    </w:p>
    <w:p w:rsidR="005E113F" w:rsidRPr="00774931" w:rsidRDefault="005E113F" w:rsidP="005E113F">
      <w:pPr>
        <w:tabs>
          <w:tab w:val="left" w:pos="426"/>
        </w:tabs>
        <w:spacing w:after="0" w:line="360" w:lineRule="auto"/>
        <w:ind w:firstLine="567"/>
        <w:contextualSpacing/>
        <w:jc w:val="both"/>
        <w:rPr>
          <w:rFonts w:ascii="Times New Roman" w:hAnsi="Times New Roman"/>
          <w:lang w:val="uk-UA"/>
        </w:rPr>
      </w:pPr>
      <w:r w:rsidRPr="00774931">
        <w:rPr>
          <w:rFonts w:ascii="Times New Roman" w:hAnsi="Times New Roman"/>
          <w:sz w:val="28"/>
          <w:szCs w:val="28"/>
          <w:lang w:val="uk-UA"/>
        </w:rPr>
        <w:lastRenderedPageBreak/>
        <w:tab/>
        <w:t>У фінансовій сфері балансовий звіт про діяльність підприємства  повинен надавати головний бухгалтер раз в рік директору Товариства, всі обов’язки заповнення та подачі звітності несе бухгалтерія.</w:t>
      </w:r>
      <w:r w:rsidRPr="00774931">
        <w:rPr>
          <w:rFonts w:ascii="Times New Roman" w:hAnsi="Times New Roman"/>
        </w:rPr>
        <w:t xml:space="preserve"> </w:t>
      </w:r>
      <w:r w:rsidRPr="00774931">
        <w:rPr>
          <w:rFonts w:ascii="Times New Roman" w:hAnsi="Times New Roman"/>
          <w:sz w:val="28"/>
          <w:szCs w:val="28"/>
          <w:lang w:val="uk-UA"/>
        </w:rPr>
        <w:t>Звіт з аналізу затрат і доходів підприємства , собівартості послуг, основних фондів та звіт  про внутрішній аудит, податкову політику підприємства  надає теж головний бухгалтер щоквартально, всі обов’язки заповнення та подачі звітності несе бухгалтерія.</w:t>
      </w:r>
      <w:r w:rsidRPr="00774931">
        <w:rPr>
          <w:rFonts w:ascii="Times New Roman" w:hAnsi="Times New Roman"/>
          <w:lang w:val="uk-UA"/>
        </w:rPr>
        <w:t xml:space="preserve"> </w:t>
      </w:r>
    </w:p>
    <w:p w:rsidR="005E113F" w:rsidRPr="00774931" w:rsidRDefault="005E113F" w:rsidP="005E113F">
      <w:pPr>
        <w:tabs>
          <w:tab w:val="left" w:pos="426"/>
        </w:tabs>
        <w:spacing w:after="0" w:line="360" w:lineRule="auto"/>
        <w:ind w:firstLine="567"/>
        <w:contextualSpacing/>
        <w:jc w:val="both"/>
        <w:rPr>
          <w:rFonts w:ascii="Times New Roman" w:hAnsi="Times New Roman"/>
          <w:sz w:val="28"/>
          <w:szCs w:val="28"/>
          <w:lang w:val="uk-UA"/>
        </w:rPr>
      </w:pPr>
      <w:r w:rsidRPr="00F96D0A">
        <w:rPr>
          <w:rFonts w:ascii="Times New Roman" w:hAnsi="Times New Roman"/>
          <w:b/>
          <w:sz w:val="28"/>
          <w:szCs w:val="28"/>
          <w:lang w:val="uk-UA"/>
        </w:rPr>
        <w:t>Внутрішні  бізнес-процеси.</w:t>
      </w:r>
      <w:r w:rsidRPr="00774931">
        <w:rPr>
          <w:rFonts w:ascii="Times New Roman" w:hAnsi="Times New Roman"/>
          <w:sz w:val="28"/>
          <w:szCs w:val="28"/>
          <w:lang w:val="uk-UA"/>
        </w:rPr>
        <w:t xml:space="preserve"> Звіт  з контролю об’ємів надання послуг, ритмічність завантаження виробничих потужностей   та інформацію про стан виробничих ресурсів та виробничої інфраструктури розробляє та надає  начальник планово-виробничого відділу  поквартально.</w:t>
      </w:r>
      <w:r w:rsidRPr="00774931">
        <w:rPr>
          <w:rFonts w:ascii="Times New Roman" w:hAnsi="Times New Roman"/>
          <w:lang w:val="uk-UA"/>
        </w:rPr>
        <w:t xml:space="preserve"> </w:t>
      </w:r>
      <w:r w:rsidRPr="00774931">
        <w:rPr>
          <w:rFonts w:ascii="Times New Roman" w:hAnsi="Times New Roman"/>
          <w:sz w:val="28"/>
          <w:szCs w:val="28"/>
          <w:lang w:val="uk-UA"/>
        </w:rPr>
        <w:t>Звіт про стан процесів  СУЯ  розробляє та надає уповноважений з якості щоквартально.</w:t>
      </w:r>
    </w:p>
    <w:p w:rsidR="005E113F" w:rsidRPr="00774931" w:rsidRDefault="005E113F" w:rsidP="005E113F">
      <w:pPr>
        <w:tabs>
          <w:tab w:val="left" w:pos="426"/>
        </w:tabs>
        <w:spacing w:after="0" w:line="360" w:lineRule="auto"/>
        <w:ind w:firstLine="567"/>
        <w:contextualSpacing/>
        <w:jc w:val="both"/>
        <w:rPr>
          <w:rFonts w:ascii="Times New Roman" w:hAnsi="Times New Roman"/>
          <w:sz w:val="28"/>
          <w:szCs w:val="28"/>
          <w:lang w:val="uk-UA"/>
        </w:rPr>
      </w:pPr>
      <w:r w:rsidRPr="00F96D0A">
        <w:rPr>
          <w:rFonts w:ascii="Times New Roman" w:hAnsi="Times New Roman"/>
          <w:b/>
          <w:sz w:val="28"/>
          <w:szCs w:val="28"/>
          <w:lang w:val="uk-UA"/>
        </w:rPr>
        <w:t>Клієнти .</w:t>
      </w:r>
      <w:r w:rsidRPr="00774931">
        <w:rPr>
          <w:rFonts w:ascii="Times New Roman" w:hAnsi="Times New Roman"/>
          <w:lang w:val="uk-UA"/>
        </w:rPr>
        <w:t xml:space="preserve"> </w:t>
      </w:r>
      <w:r w:rsidRPr="00774931">
        <w:rPr>
          <w:rFonts w:ascii="Times New Roman" w:hAnsi="Times New Roman"/>
          <w:sz w:val="28"/>
          <w:szCs w:val="28"/>
          <w:lang w:val="uk-UA"/>
        </w:rPr>
        <w:t>Звіт  результатів роботи щодо задоволення потреб і очікувань  клієнтів, маркетинговий план просування продукції  і план дій з нарощування обсягів реалізації послуг виконує і надає менеджер постачання і збуту.</w:t>
      </w:r>
    </w:p>
    <w:p w:rsidR="005E113F" w:rsidRPr="00774931" w:rsidRDefault="005E113F" w:rsidP="005E113F">
      <w:pPr>
        <w:pStyle w:val="2"/>
        <w:tabs>
          <w:tab w:val="left" w:pos="426"/>
        </w:tabs>
        <w:spacing w:after="0" w:line="360" w:lineRule="auto"/>
        <w:ind w:left="0" w:firstLine="567"/>
        <w:contextualSpacing/>
        <w:jc w:val="both"/>
        <w:rPr>
          <w:sz w:val="28"/>
          <w:szCs w:val="28"/>
          <w:lang w:val="uk-UA"/>
        </w:rPr>
      </w:pPr>
      <w:r w:rsidRPr="00F96D0A">
        <w:rPr>
          <w:b/>
          <w:sz w:val="28"/>
          <w:szCs w:val="28"/>
          <w:lang w:val="uk-UA"/>
        </w:rPr>
        <w:t>Персонал .</w:t>
      </w:r>
      <w:r w:rsidRPr="00774931">
        <w:t xml:space="preserve"> </w:t>
      </w:r>
      <w:r w:rsidRPr="00774931">
        <w:rPr>
          <w:sz w:val="28"/>
          <w:szCs w:val="28"/>
          <w:lang w:val="uk-UA"/>
        </w:rPr>
        <w:t>Звіт  стану безпеки праці персоналу, звіт роботи керівників структурних підрозділів щодо програм розвитку та мотивації персоналу і звіт про рух кадрів та стан кадрового забезпечення  проводить менеджер з розвитку персоналу поквартально .</w:t>
      </w:r>
    </w:p>
    <w:p w:rsidR="005E113F" w:rsidRDefault="005E113F" w:rsidP="005E113F">
      <w:pPr>
        <w:spacing w:after="0" w:line="360" w:lineRule="auto"/>
        <w:contextualSpacing/>
        <w:rPr>
          <w:rFonts w:ascii="Times New Roman" w:hAnsi="Times New Roman"/>
          <w:sz w:val="28"/>
          <w:szCs w:val="28"/>
          <w:lang w:val="uk-UA"/>
        </w:rPr>
      </w:pPr>
    </w:p>
    <w:p w:rsidR="002D63B6" w:rsidRPr="00B125E8" w:rsidRDefault="002D63B6" w:rsidP="00B125E8">
      <w:pPr>
        <w:spacing w:line="360" w:lineRule="auto"/>
        <w:ind w:firstLine="708"/>
        <w:contextualSpacing/>
        <w:rPr>
          <w:rFonts w:ascii="Times New Roman" w:hAnsi="Times New Roman"/>
          <w:sz w:val="28"/>
          <w:szCs w:val="28"/>
          <w:lang w:val="uk-UA"/>
        </w:rPr>
      </w:pPr>
    </w:p>
    <w:p w:rsidR="00CE7C34" w:rsidRDefault="00CE7C34"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Pr="00F96D0A" w:rsidRDefault="00EC0F3D" w:rsidP="00EC0F3D">
      <w:pPr>
        <w:spacing w:after="0" w:line="360" w:lineRule="auto"/>
        <w:contextualSpacing/>
        <w:jc w:val="center"/>
        <w:rPr>
          <w:rFonts w:ascii="Monotype Corsiva" w:hAnsi="Monotype Corsiva"/>
          <w:b/>
          <w:sz w:val="40"/>
          <w:szCs w:val="40"/>
          <w:lang w:val="uk-UA"/>
        </w:rPr>
      </w:pPr>
      <w:r w:rsidRPr="00F96D0A">
        <w:rPr>
          <w:rFonts w:ascii="Monotype Corsiva" w:hAnsi="Monotype Corsiva"/>
          <w:b/>
          <w:sz w:val="40"/>
          <w:szCs w:val="40"/>
          <w:lang w:val="uk-UA"/>
        </w:rPr>
        <w:lastRenderedPageBreak/>
        <w:t>Висновок</w:t>
      </w:r>
    </w:p>
    <w:p w:rsidR="00EC0F3D" w:rsidRPr="007F6DDF" w:rsidRDefault="00EC0F3D" w:rsidP="00EC0F3D">
      <w:pPr>
        <w:spacing w:after="0" w:line="360" w:lineRule="auto"/>
        <w:ind w:firstLine="567"/>
        <w:contextualSpacing/>
        <w:jc w:val="both"/>
        <w:rPr>
          <w:rFonts w:ascii="Times New Roman" w:hAnsi="Times New Roman"/>
          <w:sz w:val="28"/>
          <w:szCs w:val="28"/>
          <w:lang w:val="uk-UA"/>
        </w:rPr>
      </w:pPr>
      <w:r w:rsidRPr="007F6DDF">
        <w:rPr>
          <w:rFonts w:ascii="Times New Roman" w:hAnsi="Times New Roman"/>
          <w:sz w:val="28"/>
          <w:szCs w:val="28"/>
          <w:lang w:val="uk-UA"/>
        </w:rPr>
        <w:t xml:space="preserve">Під час проходження </w:t>
      </w:r>
      <w:r w:rsidRPr="00EC0F3D">
        <w:rPr>
          <w:rFonts w:ascii="Times New Roman" w:hAnsi="Times New Roman"/>
          <w:sz w:val="28"/>
          <w:szCs w:val="28"/>
          <w:lang w:val="uk-UA"/>
        </w:rPr>
        <w:t xml:space="preserve">комплексно фахової </w:t>
      </w:r>
      <w:r w:rsidRPr="007F6DDF">
        <w:rPr>
          <w:rFonts w:ascii="Times New Roman" w:hAnsi="Times New Roman"/>
          <w:sz w:val="28"/>
          <w:szCs w:val="28"/>
          <w:lang w:val="uk-UA"/>
        </w:rPr>
        <w:t xml:space="preserve">практики на </w:t>
      </w:r>
      <w:r>
        <w:rPr>
          <w:rFonts w:ascii="Times New Roman" w:hAnsi="Times New Roman"/>
          <w:sz w:val="28"/>
          <w:szCs w:val="28"/>
          <w:lang w:val="uk-UA"/>
        </w:rPr>
        <w:t xml:space="preserve">ВАТ </w:t>
      </w:r>
      <w:r w:rsidRPr="007F6DDF">
        <w:rPr>
          <w:rFonts w:ascii="Times New Roman" w:hAnsi="Times New Roman"/>
          <w:sz w:val="28"/>
          <w:szCs w:val="28"/>
          <w:lang w:val="uk-UA"/>
        </w:rPr>
        <w:t>«</w:t>
      </w:r>
      <w:r>
        <w:rPr>
          <w:rFonts w:ascii="Times New Roman" w:hAnsi="Times New Roman"/>
          <w:sz w:val="28"/>
          <w:szCs w:val="28"/>
          <w:lang w:val="uk-UA"/>
        </w:rPr>
        <w:t>Кузнецовський хлібзавод</w:t>
      </w:r>
      <w:r w:rsidRPr="007F6DDF">
        <w:rPr>
          <w:rFonts w:ascii="Times New Roman" w:hAnsi="Times New Roman"/>
          <w:sz w:val="28"/>
          <w:szCs w:val="28"/>
          <w:lang w:val="uk-UA"/>
        </w:rPr>
        <w:t>»   мною була розроблена система збалансованих показників Нортона- Каплана для оцінки стану підприємства, що передбачає відбір даних щодо оцінки фінансових показників діяльності, оцінку стану розвитку відносин з клієнтами (споживачами), оцінку стану внутрішніх бізнес-процесів та оцінку стану розвитку персоналу.</w:t>
      </w:r>
    </w:p>
    <w:tbl>
      <w:tblPr>
        <w:tblW w:w="0" w:type="auto"/>
        <w:tblBorders>
          <w:insideH w:val="single" w:sz="4" w:space="0" w:color="auto"/>
          <w:insideV w:val="single" w:sz="4" w:space="0" w:color="auto"/>
        </w:tblBorders>
        <w:tblLook w:val="01E0" w:firstRow="1" w:lastRow="1" w:firstColumn="1" w:lastColumn="1" w:noHBand="0" w:noVBand="0"/>
      </w:tblPr>
      <w:tblGrid>
        <w:gridCol w:w="9571"/>
      </w:tblGrid>
      <w:tr w:rsidR="00EC0F3D" w:rsidRPr="00E90760" w:rsidTr="00EC0F3D">
        <w:trPr>
          <w:trHeight w:val="2616"/>
        </w:trPr>
        <w:tc>
          <w:tcPr>
            <w:tcW w:w="9571" w:type="dxa"/>
          </w:tcPr>
          <w:p w:rsidR="00EC0F3D" w:rsidRPr="00EC0F3D" w:rsidRDefault="00EC0F3D" w:rsidP="00B55437">
            <w:pPr>
              <w:pStyle w:val="a4"/>
              <w:spacing w:after="0" w:line="360" w:lineRule="auto"/>
              <w:jc w:val="center"/>
              <w:rPr>
                <w:rFonts w:ascii="Times New Roman" w:hAnsi="Times New Roman"/>
                <w:b/>
                <w:i/>
                <w:sz w:val="28"/>
                <w:szCs w:val="28"/>
                <w:lang w:val="uk-UA"/>
              </w:rPr>
            </w:pPr>
            <w:r w:rsidRPr="00EC0F3D">
              <w:rPr>
                <w:rFonts w:ascii="Times New Roman" w:hAnsi="Times New Roman"/>
                <w:b/>
                <w:i/>
                <w:sz w:val="28"/>
                <w:szCs w:val="28"/>
                <w:lang w:val="uk-UA"/>
              </w:rPr>
              <w:t>Основні види діяльності</w:t>
            </w:r>
          </w:p>
          <w:p w:rsidR="00EC0F3D" w:rsidRPr="00EC0F3D" w:rsidRDefault="00EC0F3D" w:rsidP="00B55437">
            <w:pPr>
              <w:pStyle w:val="a4"/>
              <w:numPr>
                <w:ilvl w:val="0"/>
                <w:numId w:val="8"/>
              </w:numPr>
              <w:spacing w:after="0" w:line="360" w:lineRule="auto"/>
              <w:rPr>
                <w:rFonts w:ascii="Times New Roman" w:hAnsi="Times New Roman"/>
                <w:color w:val="000000"/>
                <w:sz w:val="28"/>
                <w:szCs w:val="28"/>
                <w:lang w:val="uk-UA"/>
              </w:rPr>
            </w:pPr>
            <w:r w:rsidRPr="00EC0F3D">
              <w:rPr>
                <w:rFonts w:ascii="Times New Roman" w:hAnsi="Times New Roman"/>
                <w:color w:val="000000"/>
                <w:sz w:val="28"/>
                <w:szCs w:val="28"/>
                <w:lang w:val="uk-UA"/>
              </w:rPr>
              <w:t>Виробництво хл</w:t>
            </w:r>
            <w:r w:rsidRPr="00EC0F3D">
              <w:rPr>
                <w:rFonts w:ascii="Times New Roman" w:hAnsi="Times New Roman"/>
                <w:color w:val="000000"/>
                <w:sz w:val="28"/>
                <w:szCs w:val="28"/>
              </w:rPr>
              <w:t>i</w:t>
            </w:r>
            <w:r w:rsidRPr="00EC0F3D">
              <w:rPr>
                <w:rFonts w:ascii="Times New Roman" w:hAnsi="Times New Roman"/>
                <w:color w:val="000000"/>
                <w:sz w:val="28"/>
                <w:szCs w:val="28"/>
                <w:lang w:val="uk-UA"/>
              </w:rPr>
              <w:t>ба та хл</w:t>
            </w:r>
            <w:r w:rsidRPr="00EC0F3D">
              <w:rPr>
                <w:rFonts w:ascii="Times New Roman" w:hAnsi="Times New Roman"/>
                <w:color w:val="000000"/>
                <w:sz w:val="28"/>
                <w:szCs w:val="28"/>
              </w:rPr>
              <w:t>i</w:t>
            </w:r>
            <w:r w:rsidRPr="00EC0F3D">
              <w:rPr>
                <w:rFonts w:ascii="Times New Roman" w:hAnsi="Times New Roman"/>
                <w:color w:val="000000"/>
                <w:sz w:val="28"/>
                <w:szCs w:val="28"/>
                <w:lang w:val="uk-UA"/>
              </w:rPr>
              <w:t>бобулочних вироб</w:t>
            </w:r>
            <w:r w:rsidRPr="00EC0F3D">
              <w:rPr>
                <w:rFonts w:ascii="Times New Roman" w:hAnsi="Times New Roman"/>
                <w:color w:val="000000"/>
                <w:sz w:val="28"/>
                <w:szCs w:val="28"/>
              </w:rPr>
              <w:t>i</w:t>
            </w:r>
            <w:r w:rsidRPr="00EC0F3D">
              <w:rPr>
                <w:rFonts w:ascii="Times New Roman" w:hAnsi="Times New Roman"/>
                <w:color w:val="000000"/>
                <w:sz w:val="28"/>
                <w:szCs w:val="28"/>
                <w:lang w:val="uk-UA"/>
              </w:rPr>
              <w:t>в</w:t>
            </w:r>
          </w:p>
          <w:p w:rsidR="00EC0F3D" w:rsidRPr="00EC0F3D" w:rsidRDefault="00EC0F3D" w:rsidP="00B55437">
            <w:pPr>
              <w:pStyle w:val="a4"/>
              <w:numPr>
                <w:ilvl w:val="0"/>
                <w:numId w:val="8"/>
              </w:numPr>
              <w:spacing w:after="0" w:line="360" w:lineRule="auto"/>
              <w:rPr>
                <w:rFonts w:ascii="Times New Roman" w:hAnsi="Times New Roman"/>
                <w:color w:val="000000"/>
                <w:sz w:val="28"/>
                <w:szCs w:val="28"/>
                <w:lang w:val="uk-UA"/>
              </w:rPr>
            </w:pPr>
            <w:r w:rsidRPr="00EC0F3D">
              <w:rPr>
                <w:rFonts w:ascii="Times New Roman" w:hAnsi="Times New Roman"/>
                <w:color w:val="000000"/>
                <w:sz w:val="28"/>
                <w:szCs w:val="28"/>
                <w:lang w:val="uk-UA"/>
              </w:rPr>
              <w:t>Виробництво сухар</w:t>
            </w:r>
            <w:r w:rsidRPr="00EC0F3D">
              <w:rPr>
                <w:rFonts w:ascii="Times New Roman" w:hAnsi="Times New Roman"/>
                <w:color w:val="000000"/>
                <w:sz w:val="28"/>
                <w:szCs w:val="28"/>
              </w:rPr>
              <w:t>i</w:t>
            </w:r>
            <w:r w:rsidRPr="00EC0F3D">
              <w:rPr>
                <w:rFonts w:ascii="Times New Roman" w:hAnsi="Times New Roman"/>
                <w:color w:val="000000"/>
                <w:sz w:val="28"/>
                <w:szCs w:val="28"/>
                <w:lang w:val="uk-UA"/>
              </w:rPr>
              <w:t>в, печива, пирог</w:t>
            </w:r>
            <w:r w:rsidRPr="00EC0F3D">
              <w:rPr>
                <w:rFonts w:ascii="Times New Roman" w:hAnsi="Times New Roman"/>
                <w:color w:val="000000"/>
                <w:sz w:val="28"/>
                <w:szCs w:val="28"/>
              </w:rPr>
              <w:t>i</w:t>
            </w:r>
            <w:r w:rsidRPr="00EC0F3D">
              <w:rPr>
                <w:rFonts w:ascii="Times New Roman" w:hAnsi="Times New Roman"/>
                <w:color w:val="000000"/>
                <w:sz w:val="28"/>
                <w:szCs w:val="28"/>
                <w:lang w:val="uk-UA"/>
              </w:rPr>
              <w:t xml:space="preserve">в </w:t>
            </w:r>
            <w:r w:rsidRPr="00EC0F3D">
              <w:rPr>
                <w:rFonts w:ascii="Times New Roman" w:hAnsi="Times New Roman"/>
                <w:color w:val="000000"/>
                <w:sz w:val="28"/>
                <w:szCs w:val="28"/>
              </w:rPr>
              <w:t>i</w:t>
            </w:r>
            <w:r w:rsidRPr="00EC0F3D">
              <w:rPr>
                <w:rFonts w:ascii="Times New Roman" w:hAnsi="Times New Roman"/>
                <w:color w:val="000000"/>
                <w:sz w:val="28"/>
                <w:szCs w:val="28"/>
                <w:lang w:val="uk-UA"/>
              </w:rPr>
              <w:t xml:space="preserve"> т</w:t>
            </w:r>
            <w:r w:rsidRPr="00EC0F3D">
              <w:rPr>
                <w:rFonts w:ascii="Times New Roman" w:hAnsi="Times New Roman"/>
                <w:color w:val="000000"/>
                <w:sz w:val="28"/>
                <w:szCs w:val="28"/>
              </w:rPr>
              <w:t>i</w:t>
            </w:r>
            <w:r w:rsidRPr="00EC0F3D">
              <w:rPr>
                <w:rFonts w:ascii="Times New Roman" w:hAnsi="Times New Roman"/>
                <w:color w:val="000000"/>
                <w:sz w:val="28"/>
                <w:szCs w:val="28"/>
                <w:lang w:val="uk-UA"/>
              </w:rPr>
              <w:t>стечок з тривалим терм</w:t>
            </w:r>
            <w:r w:rsidRPr="00EC0F3D">
              <w:rPr>
                <w:rFonts w:ascii="Times New Roman" w:hAnsi="Times New Roman"/>
                <w:color w:val="000000"/>
                <w:sz w:val="28"/>
                <w:szCs w:val="28"/>
              </w:rPr>
              <w:t>i</w:t>
            </w:r>
            <w:r w:rsidRPr="00EC0F3D">
              <w:rPr>
                <w:rFonts w:ascii="Times New Roman" w:hAnsi="Times New Roman"/>
                <w:color w:val="000000"/>
                <w:sz w:val="28"/>
                <w:szCs w:val="28"/>
                <w:lang w:val="uk-UA"/>
              </w:rPr>
              <w:t>ном збер</w:t>
            </w:r>
            <w:r w:rsidRPr="00EC0F3D">
              <w:rPr>
                <w:rFonts w:ascii="Times New Roman" w:hAnsi="Times New Roman"/>
                <w:color w:val="000000"/>
                <w:sz w:val="28"/>
                <w:szCs w:val="28"/>
              </w:rPr>
              <w:t>i</w:t>
            </w:r>
            <w:r w:rsidRPr="00EC0F3D">
              <w:rPr>
                <w:rFonts w:ascii="Times New Roman" w:hAnsi="Times New Roman"/>
                <w:color w:val="000000"/>
                <w:sz w:val="28"/>
                <w:szCs w:val="28"/>
                <w:lang w:val="uk-UA"/>
              </w:rPr>
              <w:t>гання</w:t>
            </w:r>
          </w:p>
          <w:p w:rsidR="00EC0F3D" w:rsidRPr="00EC0F3D" w:rsidRDefault="00EC0F3D" w:rsidP="00B55437">
            <w:pPr>
              <w:pStyle w:val="a4"/>
              <w:numPr>
                <w:ilvl w:val="0"/>
                <w:numId w:val="8"/>
              </w:numPr>
              <w:spacing w:line="360" w:lineRule="auto"/>
              <w:rPr>
                <w:rFonts w:ascii="Times New Roman" w:hAnsi="Times New Roman"/>
                <w:b/>
                <w:i/>
                <w:sz w:val="28"/>
                <w:szCs w:val="28"/>
                <w:lang w:val="uk-UA"/>
              </w:rPr>
            </w:pPr>
            <w:r w:rsidRPr="00EC0F3D">
              <w:rPr>
                <w:rFonts w:ascii="Times New Roman" w:hAnsi="Times New Roman"/>
                <w:color w:val="000000"/>
                <w:sz w:val="28"/>
                <w:szCs w:val="28"/>
              </w:rPr>
              <w:t>Виробництво борошна</w:t>
            </w:r>
          </w:p>
        </w:tc>
      </w:tr>
    </w:tbl>
    <w:p w:rsidR="00EC0F3D" w:rsidRPr="00B55437" w:rsidRDefault="00B55437" w:rsidP="004B4ACC">
      <w:pPr>
        <w:spacing w:line="360" w:lineRule="auto"/>
        <w:ind w:firstLine="900"/>
        <w:contextualSpacing/>
        <w:jc w:val="both"/>
        <w:rPr>
          <w:rFonts w:ascii="Times New Roman" w:hAnsi="Times New Roman"/>
          <w:sz w:val="28"/>
          <w:szCs w:val="28"/>
        </w:rPr>
      </w:pPr>
      <w:r w:rsidRPr="00B55437">
        <w:rPr>
          <w:rFonts w:ascii="Times New Roman" w:hAnsi="Times New Roman"/>
          <w:sz w:val="28"/>
          <w:szCs w:val="28"/>
        </w:rPr>
        <w:t xml:space="preserve">Під час проходження практики, хочу відмітити особливу увагу працівників підприємства до нас – практикантів. Такого відношення мені ще ніде не доводилося зустрічати. Особливої подяки заслуговує </w:t>
      </w:r>
      <w:r w:rsidR="004B4ACC">
        <w:rPr>
          <w:rFonts w:ascii="Times New Roman" w:hAnsi="Times New Roman"/>
          <w:sz w:val="28"/>
          <w:szCs w:val="28"/>
          <w:lang w:val="uk-UA"/>
        </w:rPr>
        <w:t>керівник практики Шама Тетяна Василівна</w:t>
      </w:r>
      <w:r w:rsidR="004B4ACC">
        <w:rPr>
          <w:rFonts w:ascii="Times New Roman" w:hAnsi="Times New Roman"/>
          <w:sz w:val="28"/>
          <w:szCs w:val="28"/>
        </w:rPr>
        <w:t>, як</w:t>
      </w:r>
      <w:r w:rsidR="004B4ACC">
        <w:rPr>
          <w:rFonts w:ascii="Times New Roman" w:hAnsi="Times New Roman"/>
          <w:sz w:val="28"/>
          <w:szCs w:val="28"/>
          <w:lang w:val="uk-UA"/>
        </w:rPr>
        <w:t>а</w:t>
      </w:r>
      <w:r w:rsidRPr="00B55437">
        <w:rPr>
          <w:rFonts w:ascii="Times New Roman" w:hAnsi="Times New Roman"/>
          <w:sz w:val="28"/>
          <w:szCs w:val="28"/>
        </w:rPr>
        <w:t xml:space="preserve">, не жаліючи власних сил і </w:t>
      </w:r>
      <w:r w:rsidR="004B4ACC">
        <w:rPr>
          <w:rFonts w:ascii="Times New Roman" w:hAnsi="Times New Roman"/>
          <w:sz w:val="28"/>
          <w:szCs w:val="28"/>
        </w:rPr>
        <w:t>часу, організува</w:t>
      </w:r>
      <w:r w:rsidR="004B4ACC">
        <w:rPr>
          <w:rFonts w:ascii="Times New Roman" w:hAnsi="Times New Roman"/>
          <w:sz w:val="28"/>
          <w:szCs w:val="28"/>
          <w:lang w:val="uk-UA"/>
        </w:rPr>
        <w:t>ла</w:t>
      </w:r>
      <w:r w:rsidRPr="00B55437">
        <w:rPr>
          <w:rFonts w:ascii="Times New Roman" w:hAnsi="Times New Roman"/>
          <w:sz w:val="28"/>
          <w:szCs w:val="28"/>
        </w:rPr>
        <w:t xml:space="preserve"> </w:t>
      </w:r>
      <w:r w:rsidR="004B4ACC">
        <w:rPr>
          <w:rFonts w:ascii="Times New Roman" w:hAnsi="Times New Roman"/>
          <w:sz w:val="28"/>
          <w:szCs w:val="28"/>
          <w:lang w:val="uk-UA"/>
        </w:rPr>
        <w:t>мені</w:t>
      </w:r>
      <w:r w:rsidRPr="00B55437">
        <w:rPr>
          <w:rFonts w:ascii="Times New Roman" w:hAnsi="Times New Roman"/>
          <w:sz w:val="28"/>
          <w:szCs w:val="28"/>
        </w:rPr>
        <w:t xml:space="preserve"> всі сприятливі умови для проходження практики. Працівниками </w:t>
      </w:r>
      <w:r w:rsidR="004B4ACC">
        <w:rPr>
          <w:rFonts w:ascii="Times New Roman" w:hAnsi="Times New Roman"/>
          <w:sz w:val="28"/>
          <w:szCs w:val="28"/>
          <w:lang w:val="uk-UA"/>
        </w:rPr>
        <w:t>В</w:t>
      </w:r>
      <w:r w:rsidRPr="00B55437">
        <w:rPr>
          <w:rFonts w:ascii="Times New Roman" w:hAnsi="Times New Roman"/>
          <w:sz w:val="28"/>
          <w:szCs w:val="28"/>
        </w:rPr>
        <w:t>АТ «</w:t>
      </w:r>
      <w:r w:rsidR="004B4ACC">
        <w:rPr>
          <w:rFonts w:ascii="Times New Roman" w:hAnsi="Times New Roman"/>
          <w:sz w:val="28"/>
          <w:szCs w:val="28"/>
          <w:lang w:val="uk-UA"/>
        </w:rPr>
        <w:t>Кузнецовського хлібзаводу</w:t>
      </w:r>
      <w:r w:rsidRPr="00B55437">
        <w:rPr>
          <w:rFonts w:ascii="Times New Roman" w:hAnsi="Times New Roman"/>
          <w:sz w:val="28"/>
          <w:szCs w:val="28"/>
        </w:rPr>
        <w:t xml:space="preserve">» були проведені  змістовні лекції та екскурсії, які допомогли розібратися у такому складному і дуже-дуже цікавому процесі, який носить назву виробництво. Ця практика дозволила особисто мені розібратися у важливих аспектах сучасного бізнесу. . </w:t>
      </w: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0C61A2" w:rsidRDefault="000C61A2" w:rsidP="000C61A2">
      <w:pPr>
        <w:widowControl w:val="0"/>
        <w:shd w:val="clear" w:color="auto" w:fill="FFFFFF"/>
        <w:tabs>
          <w:tab w:val="left" w:pos="1260"/>
        </w:tabs>
        <w:autoSpaceDE w:val="0"/>
        <w:autoSpaceDN w:val="0"/>
        <w:adjustRightInd w:val="0"/>
        <w:spacing w:before="24" w:line="360" w:lineRule="auto"/>
        <w:ind w:right="14" w:firstLine="708"/>
        <w:contextualSpacing/>
        <w:jc w:val="center"/>
        <w:rPr>
          <w:rFonts w:ascii="Monotype Corsiva" w:hAnsi="Monotype Corsiva" w:cs="Times New Roman CYR"/>
          <w:b/>
          <w:i/>
          <w:sz w:val="44"/>
          <w:szCs w:val="44"/>
          <w:lang w:val="uk-UA"/>
        </w:rPr>
      </w:pPr>
      <w:r w:rsidRPr="00967C43">
        <w:rPr>
          <w:rFonts w:ascii="Monotype Corsiva" w:hAnsi="Monotype Corsiva" w:cs="Times New Roman CYR"/>
          <w:b/>
          <w:i/>
          <w:sz w:val="44"/>
          <w:szCs w:val="44"/>
          <w:lang w:val="uk-UA"/>
        </w:rPr>
        <w:lastRenderedPageBreak/>
        <w:t>Додаток</w:t>
      </w:r>
    </w:p>
    <w:p w:rsidR="000C61A2" w:rsidRPr="001A50A5" w:rsidRDefault="000C61A2" w:rsidP="000C61A2">
      <w:pPr>
        <w:spacing w:after="75" w:line="360" w:lineRule="auto"/>
        <w:contextualSpacing/>
        <w:jc w:val="center"/>
        <w:rPr>
          <w:rFonts w:ascii="Monotype Corsiva" w:hAnsi="Monotype Corsiva"/>
          <w:b/>
          <w:i/>
          <w:sz w:val="44"/>
          <w:szCs w:val="44"/>
          <w:lang w:val="uk-UA"/>
        </w:rPr>
      </w:pPr>
      <w:r w:rsidRPr="001A50A5">
        <w:rPr>
          <w:rFonts w:ascii="Monotype Corsiva" w:hAnsi="Monotype Corsiva"/>
          <w:b/>
          <w:i/>
          <w:sz w:val="44"/>
          <w:szCs w:val="44"/>
          <w:lang w:val="uk-UA"/>
        </w:rPr>
        <w:t>ОРГАНІЗАЦІЙНИЙ СТАТУТ</w:t>
      </w:r>
    </w:p>
    <w:p w:rsidR="000C61A2" w:rsidRPr="000C61A2" w:rsidRDefault="000C61A2" w:rsidP="000C61A2">
      <w:pPr>
        <w:spacing w:after="75" w:line="360" w:lineRule="auto"/>
        <w:contextualSpacing/>
        <w:jc w:val="center"/>
        <w:rPr>
          <w:rFonts w:ascii="Times New Roman" w:hAnsi="Times New Roman"/>
          <w:b/>
          <w:i/>
        </w:rPr>
      </w:pPr>
      <w:r w:rsidRPr="000C61A2">
        <w:rPr>
          <w:rFonts w:ascii="Times New Roman" w:hAnsi="Times New Roman"/>
        </w:rPr>
        <w:t xml:space="preserve"> </w:t>
      </w:r>
      <w:r w:rsidRPr="000C61A2">
        <w:rPr>
          <w:rFonts w:ascii="Times New Roman" w:hAnsi="Times New Roman"/>
          <w:b/>
          <w:i/>
        </w:rPr>
        <w:t>ВІДКРИТОГО АКЦІОНЕРНОГО ТОВАРИСТВА</w:t>
      </w:r>
    </w:p>
    <w:p w:rsidR="000C61A2" w:rsidRPr="000C61A2" w:rsidRDefault="000C61A2" w:rsidP="000C61A2">
      <w:pPr>
        <w:spacing w:before="100" w:beforeAutospacing="1" w:after="100" w:afterAutospacing="1" w:line="360" w:lineRule="auto"/>
        <w:jc w:val="center"/>
        <w:rPr>
          <w:rFonts w:ascii="Times New Roman" w:hAnsi="Times New Roman"/>
          <w:sz w:val="28"/>
          <w:szCs w:val="28"/>
        </w:rPr>
      </w:pPr>
      <w:r w:rsidRPr="000C61A2">
        <w:rPr>
          <w:rFonts w:ascii="Times New Roman" w:hAnsi="Times New Roman"/>
          <w:sz w:val="28"/>
          <w:szCs w:val="28"/>
        </w:rPr>
        <w:t>СТАТУТ</w:t>
      </w:r>
      <w:r w:rsidRPr="000C61A2">
        <w:rPr>
          <w:rFonts w:ascii="Times New Roman" w:hAnsi="Times New Roman"/>
          <w:sz w:val="28"/>
          <w:szCs w:val="28"/>
        </w:rPr>
        <w:br/>
        <w:t xml:space="preserve">ВІДКРИТОГО АКЦІОНЕРНОГО ТОВАРИСТВА </w:t>
      </w:r>
    </w:p>
    <w:p w:rsid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rPr>
        <w:t>"</w:t>
      </w:r>
      <w:r w:rsidRPr="000C61A2">
        <w:rPr>
          <w:rFonts w:ascii="Times New Roman" w:hAnsi="Times New Roman"/>
          <w:sz w:val="28"/>
          <w:szCs w:val="28"/>
          <w:lang w:val="uk-UA"/>
        </w:rPr>
        <w:t>Кузнецовський хлібзавод</w:t>
      </w:r>
      <w:r w:rsidRPr="000C61A2">
        <w:rPr>
          <w:rFonts w:ascii="Times New Roman" w:hAnsi="Times New Roman"/>
          <w:sz w:val="28"/>
          <w:szCs w:val="28"/>
        </w:rPr>
        <w:t>"</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м. </w:t>
      </w:r>
      <w:r w:rsidRPr="000C61A2">
        <w:rPr>
          <w:rFonts w:ascii="Times New Roman" w:hAnsi="Times New Roman"/>
          <w:sz w:val="28"/>
          <w:szCs w:val="28"/>
          <w:lang w:val="uk-UA"/>
        </w:rPr>
        <w:t>Кузнецовськ</w:t>
      </w:r>
      <w:r w:rsidRPr="000C61A2">
        <w:rPr>
          <w:rFonts w:ascii="Times New Roman" w:hAnsi="Times New Roman"/>
          <w:sz w:val="28"/>
          <w:szCs w:val="28"/>
        </w:rPr>
        <w:t xml:space="preserve">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lang w:val="uk-UA"/>
        </w:rPr>
        <w:t>1995</w:t>
      </w:r>
      <w:r w:rsidRPr="000C61A2">
        <w:rPr>
          <w:rFonts w:ascii="Times New Roman" w:hAnsi="Times New Roman"/>
          <w:sz w:val="28"/>
          <w:szCs w:val="28"/>
        </w:rPr>
        <w:t xml:space="preserve"> рік </w:t>
      </w:r>
    </w:p>
    <w:p w:rsidR="000C61A2" w:rsidRDefault="000C61A2" w:rsidP="000C61A2">
      <w:pPr>
        <w:spacing w:before="100" w:beforeAutospacing="1" w:after="100" w:afterAutospacing="1" w:line="360" w:lineRule="auto"/>
        <w:contextualSpacing/>
        <w:jc w:val="center"/>
        <w:rPr>
          <w:rFonts w:ascii="Times New Roman" w:hAnsi="Times New Roman"/>
          <w:sz w:val="28"/>
          <w:szCs w:val="28"/>
          <w:lang w:val="uk-UA"/>
        </w:rPr>
      </w:pPr>
      <w:r w:rsidRPr="000C61A2">
        <w:rPr>
          <w:rFonts w:ascii="Times New Roman" w:hAnsi="Times New Roman"/>
          <w:sz w:val="28"/>
          <w:szCs w:val="28"/>
        </w:rPr>
        <w:t>1. ЗАГАЛЬНІ ПОЛОЖЕННЯ</w:t>
      </w:r>
    </w:p>
    <w:p w:rsidR="000C61A2" w:rsidRP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rPr>
        <w:t>1.1. Відкрите акціонерне товариство "</w:t>
      </w:r>
      <w:r w:rsidRPr="000C61A2">
        <w:rPr>
          <w:rFonts w:ascii="Times New Roman" w:hAnsi="Times New Roman"/>
          <w:sz w:val="28"/>
          <w:szCs w:val="28"/>
          <w:lang w:val="uk-UA"/>
        </w:rPr>
        <w:t xml:space="preserve"> Кузнецовський хлібзавод</w:t>
      </w:r>
      <w:r w:rsidRPr="000C61A2">
        <w:rPr>
          <w:rFonts w:ascii="Times New Roman" w:hAnsi="Times New Roman"/>
          <w:sz w:val="28"/>
          <w:szCs w:val="28"/>
        </w:rPr>
        <w:t xml:space="preserve"> " (далі за текстом - Товариство) створено згідно з рішенням засновника (засновників) від "</w:t>
      </w:r>
      <w:r w:rsidRPr="000C61A2">
        <w:rPr>
          <w:rFonts w:ascii="Times New Roman" w:hAnsi="Times New Roman"/>
          <w:sz w:val="28"/>
          <w:szCs w:val="28"/>
          <w:lang w:val="uk-UA"/>
        </w:rPr>
        <w:t>20</w:t>
      </w:r>
      <w:r w:rsidRPr="000C61A2">
        <w:rPr>
          <w:rFonts w:ascii="Times New Roman" w:hAnsi="Times New Roman"/>
          <w:sz w:val="28"/>
          <w:szCs w:val="28"/>
        </w:rPr>
        <w:t xml:space="preserve">" </w:t>
      </w:r>
      <w:r w:rsidRPr="000C61A2">
        <w:rPr>
          <w:rFonts w:ascii="Times New Roman" w:hAnsi="Times New Roman"/>
          <w:sz w:val="28"/>
          <w:szCs w:val="28"/>
          <w:lang w:val="uk-UA"/>
        </w:rPr>
        <w:t>листопада 1995</w:t>
      </w:r>
      <w:r w:rsidRPr="000C61A2">
        <w:rPr>
          <w:rFonts w:ascii="Times New Roman" w:hAnsi="Times New Roman"/>
          <w:sz w:val="28"/>
          <w:szCs w:val="28"/>
        </w:rPr>
        <w:t xml:space="preserve"> року </w:t>
      </w:r>
      <w:r w:rsidRPr="000C61A2">
        <w:rPr>
          <w:rFonts w:ascii="Times New Roman" w:hAnsi="Times New Roman"/>
          <w:sz w:val="28"/>
          <w:szCs w:val="28"/>
          <w:lang w:val="uk-UA"/>
        </w:rPr>
        <w:t>№</w:t>
      </w:r>
      <w:r w:rsidRPr="000C61A2">
        <w:rPr>
          <w:rFonts w:ascii="Times New Roman" w:hAnsi="Times New Roman"/>
          <w:sz w:val="28"/>
          <w:szCs w:val="28"/>
        </w:rPr>
        <w:t xml:space="preserve"> </w:t>
      </w:r>
      <w:r w:rsidRPr="000C61A2">
        <w:rPr>
          <w:rFonts w:ascii="Times New Roman" w:hAnsi="Times New Roman"/>
          <w:sz w:val="28"/>
          <w:szCs w:val="28"/>
          <w:lang w:val="uk-UA"/>
        </w:rPr>
        <w:t>107410800130221</w:t>
      </w:r>
      <w:r w:rsidRPr="000C61A2">
        <w:rPr>
          <w:rFonts w:ascii="Times New Roman" w:hAnsi="Times New Roman"/>
          <w:sz w:val="28"/>
          <w:szCs w:val="28"/>
        </w:rPr>
        <w:t xml:space="preserve">).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1.2. Засновником (засновниками) Товариства є: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w:t>
      </w:r>
      <w:r w:rsidRPr="000C61A2">
        <w:rPr>
          <w:rFonts w:ascii="Times New Roman" w:hAnsi="Times New Roman"/>
          <w:sz w:val="28"/>
          <w:szCs w:val="28"/>
          <w:lang w:val="uk-UA"/>
        </w:rPr>
        <w:t>Ординат Олег Ярославович</w:t>
      </w:r>
      <w:r w:rsidRPr="000C61A2">
        <w:rPr>
          <w:rFonts w:ascii="Times New Roman" w:hAnsi="Times New Roman"/>
          <w:sz w:val="28"/>
          <w:szCs w:val="28"/>
        </w:rPr>
        <w:t xml:space="preserve">;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w:t>
      </w:r>
      <w:r w:rsidRPr="000C61A2">
        <w:rPr>
          <w:rFonts w:ascii="Times New Roman" w:hAnsi="Times New Roman"/>
          <w:sz w:val="28"/>
          <w:szCs w:val="28"/>
          <w:lang w:val="uk-UA"/>
        </w:rPr>
        <w:t>Федорченко Олександр Олександрович</w:t>
      </w:r>
      <w:r w:rsidRPr="000C61A2">
        <w:rPr>
          <w:rFonts w:ascii="Times New Roman" w:hAnsi="Times New Roman"/>
          <w:sz w:val="28"/>
          <w:szCs w:val="28"/>
        </w:rPr>
        <w:t xml:space="preserve">.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1.3. Найменування Товариства: </w:t>
      </w:r>
    </w:p>
    <w:p w:rsidR="000C61A2" w:rsidRPr="000C61A2" w:rsidRDefault="000C61A2" w:rsidP="000C61A2">
      <w:pPr>
        <w:spacing w:line="360" w:lineRule="auto"/>
        <w:contextualSpacing/>
        <w:rPr>
          <w:rFonts w:ascii="Times New Roman" w:hAnsi="Times New Roman"/>
          <w:sz w:val="28"/>
          <w:szCs w:val="28"/>
          <w:lang w:val="uk-UA"/>
        </w:rPr>
      </w:pPr>
      <w:r w:rsidRPr="000C61A2">
        <w:rPr>
          <w:rFonts w:ascii="Times New Roman" w:hAnsi="Times New Roman"/>
          <w:sz w:val="28"/>
          <w:szCs w:val="28"/>
        </w:rPr>
        <w:t xml:space="preserve">• повне найменування - </w:t>
      </w:r>
      <w:r w:rsidRPr="000C61A2">
        <w:rPr>
          <w:rFonts w:ascii="Times New Roman" w:hAnsi="Times New Roman"/>
          <w:color w:val="000000"/>
          <w:sz w:val="28"/>
          <w:szCs w:val="28"/>
          <w:lang w:val="uk-UA"/>
        </w:rPr>
        <w:t>Відкрите Акціонерне Товариство „Кузнецовський                            хлібзавод”</w:t>
      </w:r>
      <w:r w:rsidRPr="000C61A2">
        <w:rPr>
          <w:rFonts w:ascii="Times New Roman" w:hAnsi="Times New Roman"/>
          <w:sz w:val="28"/>
          <w:szCs w:val="28"/>
        </w:rPr>
        <w:t>.</w:t>
      </w:r>
    </w:p>
    <w:p w:rsidR="000C61A2" w:rsidRPr="000C61A2" w:rsidRDefault="000C61A2" w:rsidP="000C61A2">
      <w:pPr>
        <w:spacing w:line="360" w:lineRule="auto"/>
        <w:contextualSpacing/>
        <w:rPr>
          <w:rFonts w:ascii="Times New Roman" w:hAnsi="Times New Roman"/>
          <w:color w:val="000000"/>
          <w:sz w:val="28"/>
          <w:szCs w:val="28"/>
          <w:lang w:val="uk-UA"/>
        </w:rPr>
      </w:pPr>
      <w:r w:rsidRPr="000C61A2">
        <w:rPr>
          <w:rFonts w:ascii="Times New Roman" w:hAnsi="Times New Roman"/>
          <w:sz w:val="28"/>
          <w:szCs w:val="28"/>
        </w:rPr>
        <w:t xml:space="preserve">• скорочене найменування - </w:t>
      </w:r>
      <w:r w:rsidRPr="000C61A2">
        <w:rPr>
          <w:rFonts w:ascii="Times New Roman" w:hAnsi="Times New Roman"/>
          <w:color w:val="000000"/>
          <w:sz w:val="28"/>
          <w:szCs w:val="28"/>
          <w:lang w:val="uk-UA"/>
        </w:rPr>
        <w:t>ВАТ „Кузнецовський хлібзавод”</w:t>
      </w:r>
      <w:r w:rsidRPr="000C61A2">
        <w:rPr>
          <w:rFonts w:ascii="Times New Roman" w:hAnsi="Times New Roman"/>
          <w:sz w:val="28"/>
          <w:szCs w:val="28"/>
        </w:rPr>
        <w:t xml:space="preserve">.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комерційне (фірмове) найменування - </w:t>
      </w:r>
      <w:r w:rsidRPr="000C61A2">
        <w:rPr>
          <w:rFonts w:ascii="Times New Roman" w:hAnsi="Times New Roman"/>
          <w:color w:val="000000"/>
          <w:sz w:val="28"/>
          <w:szCs w:val="28"/>
          <w:lang w:val="uk-UA"/>
        </w:rPr>
        <w:t>„Кузнецовський хлібзавод”</w:t>
      </w:r>
      <w:r w:rsidRPr="000C61A2">
        <w:rPr>
          <w:rFonts w:ascii="Times New Roman" w:hAnsi="Times New Roman"/>
          <w:sz w:val="28"/>
          <w:szCs w:val="28"/>
        </w:rPr>
        <w:t xml:space="preserve">.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rPr>
        <w:t xml:space="preserve">1.4. Місцезнаходження Товариства: </w:t>
      </w:r>
      <w:r w:rsidRPr="000C61A2">
        <w:rPr>
          <w:rFonts w:ascii="Times New Roman" w:hAnsi="Times New Roman"/>
          <w:sz w:val="28"/>
          <w:szCs w:val="28"/>
          <w:lang w:val="uk-UA"/>
        </w:rPr>
        <w:t xml:space="preserve">Рівненська обл., Володимирецький р-н. м.Кузнецовськ, вул. </w:t>
      </w:r>
      <w:r w:rsidRPr="000C61A2">
        <w:rPr>
          <w:rFonts w:ascii="Times New Roman" w:hAnsi="Times New Roman"/>
          <w:color w:val="000000"/>
          <w:sz w:val="28"/>
          <w:szCs w:val="28"/>
          <w:lang w:val="uk-UA"/>
        </w:rPr>
        <w:t>Промислово – комунальна зона 1, інд. 34400.</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ЮРИДИЧНИЙ СТАТУС ТА ВІДПОВІДАЛЬНІСТЬ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2.1. Товариство є юридичною особою з дати його державної реєстрації.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2.2. Товариство має цивільні права та обов'язки, здійснює свою діяльність відповідно до цього Статуту та закону. Товариство може бути відповідачем та позивачем у суді.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rPr>
        <w:t xml:space="preserve">2.3. Товариство є правонаступником </w:t>
      </w:r>
      <w:r w:rsidRPr="000C61A2">
        <w:rPr>
          <w:rFonts w:ascii="Times New Roman" w:hAnsi="Times New Roman"/>
          <w:sz w:val="28"/>
          <w:szCs w:val="28"/>
          <w:lang w:val="uk-UA"/>
        </w:rPr>
        <w:t>Шама Тетяна Сергіївна</w:t>
      </w:r>
      <w:r w:rsidRPr="000C61A2">
        <w:rPr>
          <w:rFonts w:ascii="Times New Roman" w:hAnsi="Times New Roman"/>
          <w:sz w:val="28"/>
          <w:szCs w:val="28"/>
        </w:rPr>
        <w:t>.</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 2.4. Товариство має самостійний баланс, рахунки в банках, печатку та кутовий штамп зі своїм найменуванням, знак для товарів і послуг.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2.5. Майно Товариства формується з джерел, не заборонених чинним законодавством України.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2.6. Товариство є власником: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майна, переданого йому засновниками та акціонерами у власність як вклад до статутного капіталу;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продукції, виробленої Товариством у результаті господарської діяльності;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одержаних доходів;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іншого майна, набутого на підставах, не заборонених законом.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2.7. Товариство має право продавати, передавати безоплатно, обмінювати, здавати в оренду юридичним та фізичним особам засоби виробництва та інші матеріальні цінності, використовувати та відчужувати їх іншим шляхом, якщо це не суперечить чинному законодавству України та цьому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2.8. Товариство має право випускати акції, облігації та інші цінні папери. Умови випуску та порядок розміщення акцій та облігацій визначаються у рішенні про їх випуск.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2.9. Товариство самостійно відповідає за своїми зобов'язаннями усім своїм майном.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2.10. Акціонери не відповідають за зобов'язаннями Товариства і несуть ризик збитків, пов'язаних з діяльністю Товариства, у межах вартості акцій, що їм належать. Акціонери, які не повністю оплатили акції, відповідають за зобов'язаннями Товариства у межах неоплаченої частини вартості належних їм акцій.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МЕТА ТА ПРЕДМЕТ ДІЯЛЬНОСТІ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3.1. Товариство створюється з метою здійснення підприємницької діяльності для одержання прибутку в інтересах акціонерів Товариства, максимізації добробуту акціонерів у вигляді зростання ринкової вартості акцій Товариства, а також отримання акціонерами дивідендів.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3.2. Предметом діяльності Товариства є: </w:t>
      </w:r>
    </w:p>
    <w:p w:rsidR="000C61A2" w:rsidRPr="000C61A2" w:rsidRDefault="000C61A2" w:rsidP="000C61A2">
      <w:pPr>
        <w:spacing w:before="100" w:beforeAutospacing="1" w:after="100" w:afterAutospacing="1" w:line="360" w:lineRule="auto"/>
        <w:contextualSpacing/>
        <w:rPr>
          <w:rFonts w:ascii="Times New Roman" w:hAnsi="Times New Roman"/>
          <w:bCs/>
          <w:color w:val="000000"/>
          <w:sz w:val="28"/>
          <w:szCs w:val="28"/>
          <w:lang w:val="uk-UA"/>
        </w:rPr>
      </w:pPr>
      <w:r w:rsidRPr="000C61A2">
        <w:rPr>
          <w:rFonts w:ascii="Times New Roman" w:hAnsi="Times New Roman"/>
          <w:sz w:val="28"/>
          <w:szCs w:val="28"/>
        </w:rPr>
        <w:lastRenderedPageBreak/>
        <w:t xml:space="preserve">• </w:t>
      </w:r>
      <w:r w:rsidRPr="000C61A2">
        <w:rPr>
          <w:rFonts w:ascii="Times New Roman" w:hAnsi="Times New Roman"/>
          <w:bCs/>
          <w:color w:val="000000"/>
          <w:sz w:val="28"/>
          <w:szCs w:val="28"/>
          <w:lang w:val="uk-UA"/>
        </w:rPr>
        <w:t xml:space="preserve">Виробництво хліба та хлібобулочних виробів;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lang w:val="uk-UA"/>
        </w:rPr>
        <w:t>•</w:t>
      </w:r>
      <w:r w:rsidRPr="000C61A2">
        <w:rPr>
          <w:rFonts w:ascii="Times New Roman" w:hAnsi="Times New Roman"/>
          <w:color w:val="000000"/>
          <w:sz w:val="28"/>
          <w:szCs w:val="28"/>
          <w:lang w:val="uk-UA"/>
        </w:rPr>
        <w:t xml:space="preserve"> Виробництво сухар</w:t>
      </w:r>
      <w:r w:rsidRPr="000C61A2">
        <w:rPr>
          <w:rFonts w:ascii="Times New Roman" w:hAnsi="Times New Roman"/>
          <w:color w:val="000000"/>
          <w:sz w:val="28"/>
          <w:szCs w:val="28"/>
        </w:rPr>
        <w:t>i</w:t>
      </w:r>
      <w:r w:rsidRPr="000C61A2">
        <w:rPr>
          <w:rFonts w:ascii="Times New Roman" w:hAnsi="Times New Roman"/>
          <w:color w:val="000000"/>
          <w:sz w:val="28"/>
          <w:szCs w:val="28"/>
          <w:lang w:val="uk-UA"/>
        </w:rPr>
        <w:t>в, печива, пирог</w:t>
      </w:r>
      <w:r w:rsidRPr="000C61A2">
        <w:rPr>
          <w:rFonts w:ascii="Times New Roman" w:hAnsi="Times New Roman"/>
          <w:color w:val="000000"/>
          <w:sz w:val="28"/>
          <w:szCs w:val="28"/>
        </w:rPr>
        <w:t>i</w:t>
      </w:r>
      <w:r w:rsidRPr="000C61A2">
        <w:rPr>
          <w:rFonts w:ascii="Times New Roman" w:hAnsi="Times New Roman"/>
          <w:color w:val="000000"/>
          <w:sz w:val="28"/>
          <w:szCs w:val="28"/>
          <w:lang w:val="uk-UA"/>
        </w:rPr>
        <w:t xml:space="preserve">в </w:t>
      </w:r>
      <w:r w:rsidRPr="000C61A2">
        <w:rPr>
          <w:rFonts w:ascii="Times New Roman" w:hAnsi="Times New Roman"/>
          <w:color w:val="000000"/>
          <w:sz w:val="28"/>
          <w:szCs w:val="28"/>
        </w:rPr>
        <w:t>i</w:t>
      </w:r>
      <w:r w:rsidRPr="000C61A2">
        <w:rPr>
          <w:rFonts w:ascii="Times New Roman" w:hAnsi="Times New Roman"/>
          <w:color w:val="000000"/>
          <w:sz w:val="28"/>
          <w:szCs w:val="28"/>
          <w:lang w:val="uk-UA"/>
        </w:rPr>
        <w:t xml:space="preserve"> т</w:t>
      </w:r>
      <w:r w:rsidRPr="000C61A2">
        <w:rPr>
          <w:rFonts w:ascii="Times New Roman" w:hAnsi="Times New Roman"/>
          <w:color w:val="000000"/>
          <w:sz w:val="28"/>
          <w:szCs w:val="28"/>
        </w:rPr>
        <w:t>i</w:t>
      </w:r>
      <w:r w:rsidRPr="000C61A2">
        <w:rPr>
          <w:rFonts w:ascii="Times New Roman" w:hAnsi="Times New Roman"/>
          <w:color w:val="000000"/>
          <w:sz w:val="28"/>
          <w:szCs w:val="28"/>
          <w:lang w:val="uk-UA"/>
        </w:rPr>
        <w:t>стечок з тривалим терм</w:t>
      </w:r>
      <w:r w:rsidRPr="000C61A2">
        <w:rPr>
          <w:rFonts w:ascii="Times New Roman" w:hAnsi="Times New Roman"/>
          <w:color w:val="000000"/>
          <w:sz w:val="28"/>
          <w:szCs w:val="28"/>
        </w:rPr>
        <w:t>i</w:t>
      </w:r>
      <w:r w:rsidRPr="000C61A2">
        <w:rPr>
          <w:rFonts w:ascii="Times New Roman" w:hAnsi="Times New Roman"/>
          <w:color w:val="000000"/>
          <w:sz w:val="28"/>
          <w:szCs w:val="28"/>
          <w:lang w:val="uk-UA"/>
        </w:rPr>
        <w:t>ном збер</w:t>
      </w:r>
      <w:r w:rsidRPr="000C61A2">
        <w:rPr>
          <w:rFonts w:ascii="Times New Roman" w:hAnsi="Times New Roman"/>
          <w:color w:val="000000"/>
          <w:sz w:val="28"/>
          <w:szCs w:val="28"/>
        </w:rPr>
        <w:t>i</w:t>
      </w:r>
      <w:r w:rsidRPr="000C61A2">
        <w:rPr>
          <w:rFonts w:ascii="Times New Roman" w:hAnsi="Times New Roman"/>
          <w:color w:val="000000"/>
          <w:sz w:val="28"/>
          <w:szCs w:val="28"/>
          <w:lang w:val="uk-UA"/>
        </w:rPr>
        <w:t>гання</w:t>
      </w:r>
      <w:r w:rsidRPr="000C61A2">
        <w:rPr>
          <w:rFonts w:ascii="Times New Roman" w:hAnsi="Times New Roman"/>
          <w:sz w:val="28"/>
          <w:szCs w:val="28"/>
          <w:lang w:val="uk-UA"/>
        </w:rPr>
        <w:t xml:space="preserve">; </w:t>
      </w:r>
    </w:p>
    <w:p w:rsidR="000C61A2" w:rsidRPr="000C61A2" w:rsidRDefault="000C61A2" w:rsidP="000C61A2">
      <w:pPr>
        <w:spacing w:line="360" w:lineRule="auto"/>
        <w:contextualSpacing/>
        <w:rPr>
          <w:rFonts w:ascii="Times New Roman" w:hAnsi="Times New Roman"/>
          <w:sz w:val="28"/>
          <w:szCs w:val="28"/>
          <w:lang w:val="uk-UA"/>
        </w:rPr>
      </w:pPr>
      <w:r w:rsidRPr="000C61A2">
        <w:rPr>
          <w:rFonts w:ascii="Times New Roman" w:hAnsi="Times New Roman"/>
          <w:sz w:val="28"/>
          <w:szCs w:val="28"/>
        </w:rPr>
        <w:t xml:space="preserve">• </w:t>
      </w:r>
      <w:r w:rsidRPr="000C61A2">
        <w:rPr>
          <w:rFonts w:ascii="Times New Roman" w:hAnsi="Times New Roman"/>
          <w:color w:val="000000"/>
          <w:sz w:val="28"/>
          <w:szCs w:val="28"/>
        </w:rPr>
        <w:t>Виробництво борошна</w:t>
      </w:r>
      <w:r w:rsidRPr="000C61A2">
        <w:rPr>
          <w:rFonts w:ascii="Times New Roman" w:hAnsi="Times New Roman"/>
          <w:sz w:val="28"/>
          <w:szCs w:val="28"/>
          <w:lang w:val="uk-UA"/>
        </w:rPr>
        <w:t>.</w:t>
      </w:r>
    </w:p>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 xml:space="preserve">3.3. Окремі види діяльності, перелік яких встановлюється законом, Товариство може здійснювати після одержання ним спеціального дозволу (ліцензії).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3.4. 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СТАТУТНИЙ КАПІТАЛ ТА АКЦІЇ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4.1. Статутний капітал Товариства становить </w:t>
      </w:r>
      <w:r w:rsidRPr="000C61A2">
        <w:rPr>
          <w:rFonts w:ascii="Times New Roman" w:hAnsi="Times New Roman"/>
          <w:sz w:val="28"/>
          <w:szCs w:val="28"/>
          <w:lang w:val="uk-UA"/>
        </w:rPr>
        <w:t>3,5млн.</w:t>
      </w:r>
      <w:r w:rsidRPr="000C61A2">
        <w:rPr>
          <w:rFonts w:ascii="Times New Roman" w:hAnsi="Times New Roman"/>
          <w:sz w:val="28"/>
          <w:szCs w:val="28"/>
        </w:rPr>
        <w:t xml:space="preserve"> гривень.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4.2. Статутний капітал Товариства поділено на акції: </w:t>
      </w:r>
    </w:p>
    <w:tbl>
      <w:tblPr>
        <w:tblW w:w="381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37"/>
        <w:gridCol w:w="1209"/>
        <w:gridCol w:w="1503"/>
        <w:gridCol w:w="1467"/>
      </w:tblGrid>
      <w:tr w:rsidR="000C61A2" w:rsidRPr="000C61A2" w:rsidTr="000C61A2">
        <w:trPr>
          <w:tblCellSpacing w:w="15" w:type="dxa"/>
          <w:jc w:val="center"/>
        </w:trPr>
        <w:tc>
          <w:tcPr>
            <w:tcW w:w="2074"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 xml:space="preserve">Акції Товариства </w:t>
            </w:r>
            <w:r w:rsidRPr="000C61A2">
              <w:rPr>
                <w:rFonts w:ascii="Times New Roman" w:hAnsi="Times New Roman"/>
                <w:sz w:val="28"/>
                <w:szCs w:val="28"/>
              </w:rPr>
              <w:br/>
              <w:t>(за категоріями і типами) </w:t>
            </w:r>
          </w:p>
        </w:tc>
        <w:tc>
          <w:tcPr>
            <w:tcW w:w="817"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Кількість акцій</w:t>
            </w:r>
            <w:r w:rsidRPr="000C61A2">
              <w:rPr>
                <w:rFonts w:ascii="Times New Roman" w:hAnsi="Times New Roman"/>
                <w:sz w:val="28"/>
                <w:szCs w:val="28"/>
              </w:rPr>
              <w:br/>
              <w:t>(шт.) </w:t>
            </w:r>
          </w:p>
        </w:tc>
        <w:tc>
          <w:tcPr>
            <w:tcW w:w="1020"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 xml:space="preserve">Номінальна вартість </w:t>
            </w:r>
            <w:r w:rsidRPr="000C61A2">
              <w:rPr>
                <w:rFonts w:ascii="Times New Roman" w:hAnsi="Times New Roman"/>
                <w:sz w:val="28"/>
                <w:szCs w:val="28"/>
                <w:lang w:val="uk-UA"/>
              </w:rPr>
              <w:t xml:space="preserve">1 шт. </w:t>
            </w:r>
            <w:r w:rsidRPr="000C61A2">
              <w:rPr>
                <w:rFonts w:ascii="Times New Roman" w:hAnsi="Times New Roman"/>
                <w:sz w:val="28"/>
                <w:szCs w:val="28"/>
              </w:rPr>
              <w:t xml:space="preserve">акцій </w:t>
            </w:r>
            <w:r w:rsidRPr="000C61A2">
              <w:rPr>
                <w:rFonts w:ascii="Times New Roman" w:hAnsi="Times New Roman"/>
                <w:sz w:val="28"/>
                <w:szCs w:val="28"/>
              </w:rPr>
              <w:br/>
              <w:t>(грн.) </w:t>
            </w:r>
          </w:p>
        </w:tc>
        <w:tc>
          <w:tcPr>
            <w:tcW w:w="985"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 xml:space="preserve">Частка у статутному капіталі </w:t>
            </w:r>
            <w:r w:rsidRPr="000C61A2">
              <w:rPr>
                <w:rFonts w:ascii="Times New Roman" w:hAnsi="Times New Roman"/>
                <w:sz w:val="28"/>
                <w:szCs w:val="28"/>
              </w:rPr>
              <w:br/>
              <w:t>(%) </w:t>
            </w:r>
          </w:p>
        </w:tc>
      </w:tr>
      <w:tr w:rsidR="000C61A2" w:rsidRPr="000C61A2" w:rsidTr="000C61A2">
        <w:trPr>
          <w:tblCellSpacing w:w="15" w:type="dxa"/>
          <w:jc w:val="center"/>
        </w:trPr>
        <w:tc>
          <w:tcPr>
            <w:tcW w:w="2074"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Прості іменні </w:t>
            </w:r>
          </w:p>
        </w:tc>
        <w:tc>
          <w:tcPr>
            <w:tcW w:w="817"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248</w:t>
            </w:r>
          </w:p>
        </w:tc>
        <w:tc>
          <w:tcPr>
            <w:tcW w:w="1020"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lang w:val="uk-UA"/>
              </w:rPr>
              <w:t xml:space="preserve">   3000</w:t>
            </w:r>
          </w:p>
        </w:tc>
        <w:tc>
          <w:tcPr>
            <w:tcW w:w="985"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21</w:t>
            </w:r>
          </w:p>
        </w:tc>
      </w:tr>
      <w:tr w:rsidR="000C61A2" w:rsidRPr="000C61A2" w:rsidTr="000C61A2">
        <w:trPr>
          <w:tblCellSpacing w:w="15" w:type="dxa"/>
          <w:jc w:val="center"/>
        </w:trPr>
        <w:tc>
          <w:tcPr>
            <w:tcW w:w="2074"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jc w:val="center"/>
              <w:rPr>
                <w:rFonts w:ascii="Times New Roman" w:hAnsi="Times New Roman"/>
                <w:sz w:val="28"/>
                <w:szCs w:val="28"/>
              </w:rPr>
            </w:pPr>
            <w:r w:rsidRPr="000C61A2">
              <w:rPr>
                <w:rFonts w:ascii="Times New Roman" w:hAnsi="Times New Roman"/>
                <w:sz w:val="28"/>
                <w:szCs w:val="28"/>
              </w:rPr>
              <w:t>Прості на пред'явника</w:t>
            </w:r>
          </w:p>
        </w:tc>
        <w:tc>
          <w:tcPr>
            <w:tcW w:w="817"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29</w:t>
            </w:r>
          </w:p>
        </w:tc>
        <w:tc>
          <w:tcPr>
            <w:tcW w:w="1020"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lang w:val="uk-UA"/>
              </w:rPr>
              <w:t xml:space="preserve">   2500</w:t>
            </w:r>
          </w:p>
        </w:tc>
        <w:tc>
          <w:tcPr>
            <w:tcW w:w="985"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20</w:t>
            </w:r>
          </w:p>
        </w:tc>
      </w:tr>
      <w:tr w:rsidR="000C61A2" w:rsidRPr="000C61A2" w:rsidTr="000C61A2">
        <w:trPr>
          <w:tblCellSpacing w:w="15" w:type="dxa"/>
          <w:jc w:val="center"/>
        </w:trPr>
        <w:tc>
          <w:tcPr>
            <w:tcW w:w="2074"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Привілейовані іменні </w:t>
            </w:r>
          </w:p>
        </w:tc>
        <w:tc>
          <w:tcPr>
            <w:tcW w:w="817"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10</w:t>
            </w:r>
          </w:p>
        </w:tc>
        <w:tc>
          <w:tcPr>
            <w:tcW w:w="1020"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4000</w:t>
            </w:r>
          </w:p>
        </w:tc>
        <w:tc>
          <w:tcPr>
            <w:tcW w:w="985"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11</w:t>
            </w:r>
          </w:p>
        </w:tc>
      </w:tr>
      <w:tr w:rsidR="000C61A2" w:rsidRPr="000C61A2" w:rsidTr="000C61A2">
        <w:trPr>
          <w:tblCellSpacing w:w="15" w:type="dxa"/>
          <w:jc w:val="center"/>
        </w:trPr>
        <w:tc>
          <w:tcPr>
            <w:tcW w:w="2074"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Привілейовані на пред'явника </w:t>
            </w:r>
          </w:p>
        </w:tc>
        <w:tc>
          <w:tcPr>
            <w:tcW w:w="817"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15</w:t>
            </w:r>
          </w:p>
        </w:tc>
        <w:tc>
          <w:tcPr>
            <w:tcW w:w="1020"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5500</w:t>
            </w:r>
          </w:p>
        </w:tc>
        <w:tc>
          <w:tcPr>
            <w:tcW w:w="985"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24</w:t>
            </w:r>
          </w:p>
        </w:tc>
      </w:tr>
    </w:tbl>
    <w:p w:rsidR="000C61A2" w:rsidRPr="000C61A2" w:rsidRDefault="000C61A2" w:rsidP="000C61A2">
      <w:pPr>
        <w:spacing w:before="100" w:beforeAutospacing="1" w:after="100" w:afterAutospacing="1" w:line="360" w:lineRule="auto"/>
        <w:rPr>
          <w:rFonts w:ascii="Times New Roman" w:hAnsi="Times New Roman"/>
          <w:sz w:val="28"/>
          <w:szCs w:val="28"/>
        </w:rPr>
      </w:pPr>
      <w:r>
        <w:rPr>
          <w:rFonts w:ascii="Times New Roman" w:hAnsi="Times New Roman"/>
          <w:sz w:val="28"/>
          <w:szCs w:val="28"/>
          <w:lang w:val="uk-UA"/>
        </w:rPr>
        <w:t>4</w:t>
      </w:r>
      <w:r w:rsidRPr="000C61A2">
        <w:rPr>
          <w:rFonts w:ascii="Times New Roman" w:hAnsi="Times New Roman"/>
          <w:sz w:val="28"/>
          <w:szCs w:val="28"/>
        </w:rPr>
        <w:t xml:space="preserve">.3. Статутний капітал Товариства утворюється з вартості вкладів акціонерів, внесених внаслідок придбання ними акцій. На дату заснування Товариства кількість акцій, що купувалася засновниками, та їхня частка у статутному капіталі складала: </w:t>
      </w:r>
    </w:p>
    <w:tbl>
      <w:tblPr>
        <w:tblW w:w="307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1"/>
        <w:gridCol w:w="1397"/>
        <w:gridCol w:w="1674"/>
        <w:gridCol w:w="2027"/>
      </w:tblGrid>
      <w:tr w:rsidR="000C61A2" w:rsidRPr="000C61A2" w:rsidTr="000C61A2">
        <w:trPr>
          <w:tblCellSpacing w:w="15" w:type="dxa"/>
          <w:jc w:val="center"/>
        </w:trPr>
        <w:tc>
          <w:tcPr>
            <w:tcW w:w="641"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lastRenderedPageBreak/>
              <w:t xml:space="preserve">N </w:t>
            </w:r>
            <w:r w:rsidRPr="000C61A2">
              <w:rPr>
                <w:rFonts w:ascii="Times New Roman" w:hAnsi="Times New Roman"/>
                <w:sz w:val="28"/>
                <w:szCs w:val="28"/>
              </w:rPr>
              <w:br/>
              <w:t>п/п </w:t>
            </w:r>
          </w:p>
        </w:tc>
        <w:tc>
          <w:tcPr>
            <w:tcW w:w="998"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Засновник </w:t>
            </w:r>
          </w:p>
        </w:tc>
        <w:tc>
          <w:tcPr>
            <w:tcW w:w="1473"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Кількість акцій (шт.) </w:t>
            </w:r>
          </w:p>
        </w:tc>
        <w:tc>
          <w:tcPr>
            <w:tcW w:w="1763"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Частка у статутному капіталі (%) </w:t>
            </w:r>
          </w:p>
        </w:tc>
      </w:tr>
      <w:tr w:rsidR="000C61A2" w:rsidRPr="000C61A2" w:rsidTr="000C61A2">
        <w:trPr>
          <w:tblCellSpacing w:w="15" w:type="dxa"/>
          <w:jc w:val="center"/>
        </w:trPr>
        <w:tc>
          <w:tcPr>
            <w:tcW w:w="641"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1</w:t>
            </w:r>
          </w:p>
        </w:tc>
        <w:tc>
          <w:tcPr>
            <w:tcW w:w="998"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jc w:val="center"/>
              <w:rPr>
                <w:rFonts w:ascii="Times New Roman" w:hAnsi="Times New Roman"/>
                <w:sz w:val="28"/>
                <w:szCs w:val="28"/>
                <w:lang w:val="uk-UA"/>
              </w:rPr>
            </w:pPr>
            <w:r w:rsidRPr="000C61A2">
              <w:rPr>
                <w:rFonts w:ascii="Times New Roman" w:hAnsi="Times New Roman"/>
                <w:sz w:val="28"/>
                <w:szCs w:val="28"/>
                <w:lang w:val="uk-UA"/>
              </w:rPr>
              <w:t>Ординат О.Я</w:t>
            </w:r>
          </w:p>
        </w:tc>
        <w:tc>
          <w:tcPr>
            <w:tcW w:w="1473"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302</w:t>
            </w:r>
          </w:p>
        </w:tc>
        <w:tc>
          <w:tcPr>
            <w:tcW w:w="1763" w:type="pct"/>
            <w:shd w:val="clear" w:color="auto" w:fill="auto"/>
            <w:tcMar>
              <w:top w:w="15" w:type="dxa"/>
              <w:left w:w="15" w:type="dxa"/>
              <w:bottom w:w="15" w:type="dxa"/>
              <w:right w:w="15" w:type="dxa"/>
            </w:tcMar>
            <w:vAlign w:val="center"/>
          </w:tcPr>
          <w:p w:rsidR="000C61A2" w:rsidRPr="000C61A2" w:rsidRDefault="000C61A2" w:rsidP="000C61A2">
            <w:pPr>
              <w:spacing w:before="100" w:beforeAutospacing="1" w:after="100" w:afterAutospacing="1" w:line="360" w:lineRule="auto"/>
              <w:rPr>
                <w:rFonts w:ascii="Times New Roman" w:hAnsi="Times New Roman"/>
                <w:sz w:val="28"/>
                <w:szCs w:val="28"/>
                <w:lang w:val="uk-UA"/>
              </w:rPr>
            </w:pPr>
            <w:r w:rsidRPr="000C61A2">
              <w:rPr>
                <w:rFonts w:ascii="Times New Roman" w:hAnsi="Times New Roman"/>
                <w:sz w:val="28"/>
                <w:szCs w:val="28"/>
              </w:rPr>
              <w:t>  </w:t>
            </w:r>
            <w:r w:rsidRPr="000C61A2">
              <w:rPr>
                <w:rFonts w:ascii="Times New Roman" w:hAnsi="Times New Roman"/>
                <w:sz w:val="28"/>
                <w:szCs w:val="28"/>
                <w:lang w:val="uk-UA"/>
              </w:rPr>
              <w:t>81</w:t>
            </w:r>
          </w:p>
        </w:tc>
      </w:tr>
    </w:tbl>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4.4. Товариство має право змінювати (збільшувати або зменшувати) розмір статутного капіталу. Рішення про збільшення або зменшення розміру статутного капіталу Товариства приймається загальними зборами акціонерів.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4.5. Розмір статутного капіталу може бути збільшено шляхом: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збільшення номінальної вартості акцій;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додаткового випуску акцій.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4.6. Розмір статутного капіталу може бути зменшено шляхом: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зменшення номінальної вартості акцій;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купівлі Товариством частини випущених акцій з метою зменшення їх загальної кількості.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4.7. Оплата вартості акцій Товариства може здійснюватися грошовими коштами (в тому числі в іноземній валюті), цінними паперами, іншим речами або майновими чи іншими відчужуваними правами, що мають грошову оцінку, якщо інше не встановлено законом.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Товариство не може встановлювати обмеження або заборону на оплату акцій грошовими коштами.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4.8. Грошова оцінка цінних паперів, інших речей або майнових чи інших відчужуваних прав, що вносяться в оплату за акції Товариства, здійснюється за згодою акціонерів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4.9. Для визначення ринкової вартості цінних паперів, інших речей або майнових чи інших відчужуваних прав, що вносяться в оплату за акції Товариства, може залучатись незалежний оцінювач. У випадках, встановлених законом, грошова оцінка підлягає незалежній експертній перевірці.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4.10. Акції Товариства повинні бути оплачені у повному обсязі: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 при створенні Товариства - у строки, встановлені установчими зборами, але не пізніше року з дати його реєстрації;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при додаткових емісіях акцій - у строки, встановлені у рішенні про випуск акцій, але не пізніше року після реєстрації змін до статуту, пов'язаних із зміною розміру статутного капіталу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4.11. У разі, якщо акціонер не сплатив повної вартості акцій у встановлений строк, він сплачує за час прострочки ___ відсотків річних від суми простроченого платежу. При несплаті протягом 3 місяців після встановленого строку платежу повної вартості акцій Товариство вилучає неоплачені акції та пропонує їх для повторного продажу. Ціна та порядок реалізації неоплачених акцій визначаються рішенням наглядової ради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4.12. Товариство зобов'язане у випадках, передбачених чинним законодавством, здійснити оцінку та викуп акцій у акціонерів, які вимагають цього. Оцінка та викуп акцій здійснюються відповідно до чинного законодавства та внутрішніх документів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4.13. Доведення до відома акціонерів інформації про визнання недійсними акцій, не поданих у встановлений строк для анулювання згідно з рішенням Товариства про зменшення розміру статутного капіталу, здійснюється шляхом надсилання персонального повідомлення кожному акціонеру рекомендованим листом або врученням його під розпис.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4.14. Персональне повідомлення власників іменних акцій про зміну номінальної вартості акцій без зміни розміру статутного капіталу акціонерного товариства (деномінацію акцій) здійснюється шляхом надсилання повідомлення про деномінацію рекомендованим листом або врученням його під розпис.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4.15. Товариство забезпечує надійну та ефективну реєстрацію та підтвердження права власності на акції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ПРАВА ТА ОБОВ'ЯЗКИ АКЦІОНЕРІВ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5.1. Особи, які набули право власності на акції Товариства, набувають статусу акціонерів (учасників)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Акціонерами Товариства можуть бути юридичні та (або) фізичні особи, які набули право власності на акції Товариства при його створенні, при додатковому випуску акцій та на вторинному ринку цінних паперів.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5.2. Кожна проста акція надає акціонеру - її власнику однакову сукупність прав, включаючи право: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брати участь в управлінні Товариством (через участь та голосування на загальних зборах особисто або через своїх представників);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одержувати інформацію про діяльність Товариства. Встановлення обмеженого доступу до фінансової звітності Товариства та його внутрішніх положень забороняється;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виходу із Товариства шляхом відчуження належних йому акцій. Акціонер має право вільно розпоряджатися належними йому акціями Товариства, зокрема, продавати чи іншим чином відчужувати їх на користь інших юридичних та фізичних осіб без попереднього інформування та (або) отримання на це дозволу інших акціонерів або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брати участь у розподілі прибутку Товариства та одержувати його частину (дивіденди);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на переважне придбання додатково випущених Товариством акцій в кількості, пропорційній частці акціонера у статутному капіталі Товариства на дату прийняття рішення про випуск акцій;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вимагати обов'язкового викупу Товариством всіх або частини належних йому акцій у випадках та порядку, передбачених чинним законодавством України та внутрішніми документами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 одержати, у разі ліквідації Товариства, частку вартості майна Товариства, пропорційну частці акціонера у статутному капіталі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 реалізовувати інші права, встановлені цим Статутом та законом.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5.3. Кожна привілейована акція одного типу надає акціонеру - її власнику однакову сукупність прав, включаючи право</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1) на переважне одержання дивідендів у порядку, передбаченому п. 6.6 цього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на пріоритетну участь у розподілі майна Товариства у разі його ліквідації, яке реалізується шляхом отримання заздалегідь визначеної ліквідаційної вартості (номінальної вартості акцій) до задоволення вимог акціонерів - власників простих акцій;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брати участь у загальних зборах Товариства з правом голосу тільки у випадках вирішення питань про: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виділ, злиття, приєднання, поділ, перетворення Товариства, якщо передбачається обмін привілейованих акцій цього типу на привілейовані акції іншого типу або прості акції;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внесення змін чи доповнень до Статуту Товариства, що передбачають обмеження прав акціонерів - власників привілейованих акцій цього типу;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новий випуск привілейованих акцій, власники яких матимуть переваги в черговості отримання дивідендів чи виплат у разі ліквідації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збільшення обсягу прав акціонерів - власників розміщених типів привілейованих акцій, які мають переваги в черговості отримання дивідендів чи виплат у разі ліквідації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реалізовувати права, встановлені пп. 2, 3, 5 та 6 п. 5.2 цього Статуту та законом.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5.4. Акціонери Товариства зобов'язані: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додержуватися Статуту та виконувати рішення органів управління Товариством;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виконувати свої зобов'язання перед Товариством, у тому числі оплачувати акції у розмірі, порядку та засобами, передбаченими Статутом;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не розголошувати комерційну таємницю та конфіденційну інформацію про діяльність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нести інші обов'язки, встановлені цим Статутом та законом.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ПОРЯДОК РОЗПОДІЛУ ПРИБУТКУ І ПОКРИТТЯ ЗБИТКІВ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6.1. Порядок розподілу прибутку і покриття збитків Товариства визначається рішенням загальних зборів відповідно до чинного законодавства України та Статуту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6.2. За рахунок чистого прибутку, що залишається в розпорядженні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виплачуються дивіденди;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створюється та поповнюється резервний фонд (капітал);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накопичується нерозподілений прибуток (покриваються збитки).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6.3. Напрями використання додаткових фінансових ресурсів Товариства, отриманих за рахунок накопичення нерозподіленого прибутку, затверджуються загальними зборами акціонерів.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6.4. Резервний фонд (капітал) створюється шляхом щорічних відрахувань у розмірі не менше п'яти відсотків від чистого прибутку Товариства. Щорічні відрахування у резервний фонд (капітал) здійснюються до досягнення ним </w:t>
      </w:r>
      <w:r w:rsidRPr="000C61A2">
        <w:rPr>
          <w:rFonts w:ascii="Times New Roman" w:hAnsi="Times New Roman"/>
          <w:sz w:val="28"/>
          <w:szCs w:val="28"/>
          <w:lang w:val="uk-UA"/>
        </w:rPr>
        <w:t>50 від</w:t>
      </w:r>
      <w:r w:rsidRPr="000C61A2">
        <w:rPr>
          <w:rFonts w:ascii="Times New Roman" w:hAnsi="Times New Roman"/>
          <w:sz w:val="28"/>
          <w:szCs w:val="28"/>
        </w:rPr>
        <w:t>сотків</w:t>
      </w:r>
      <w:r w:rsidRPr="000C61A2">
        <w:rPr>
          <w:rFonts w:ascii="Times New Roman" w:hAnsi="Times New Roman"/>
          <w:sz w:val="28"/>
          <w:szCs w:val="28"/>
          <w:lang w:val="uk-UA"/>
        </w:rPr>
        <w:t xml:space="preserve"> </w:t>
      </w:r>
      <w:r w:rsidRPr="000C61A2">
        <w:rPr>
          <w:rFonts w:ascii="Times New Roman" w:hAnsi="Times New Roman"/>
          <w:sz w:val="28"/>
          <w:szCs w:val="28"/>
        </w:rPr>
        <w:t xml:space="preserve">від розміру статутного капіталу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6.5. Загальний обсяг та розмір дивідендів на одну акцію затверджуються загальними зборами за пропозицією наглядової ради. Загальні збори приймають рішення про форму та порядок виплати дивідендів відповідно до чинного законодавства України та Статуту Товариства. На кожну просту акцію Товариства нараховується однаковий розмір дивідендів.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6.6. Виплата дивідендів за привілейованими акціями проводиться їх власникам у першу чергу порівняно з акціонерами - власниками простих акцій. Виплата дивідендів за привілейованими акціями проводиться у заздалегідь визначеному розмірі, незалежно від розміру одержаного Товариством прибутку у відповідному році. У тому разі, коли прибуток відповідного року є недостатнім, виплата дивідендів за привілейованими акціями проводиться за рахунок резервного фонду.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6.7. Дивіденди виплачуються один раз на рік за підсумками календарного року. Виплата дивідендів за акціями має здійснюватися тільки у грошовій формі. Дивіденди виплачуються протягом 3 місяців з дати прийняття </w:t>
      </w:r>
      <w:r w:rsidRPr="000C61A2">
        <w:rPr>
          <w:rFonts w:ascii="Times New Roman" w:hAnsi="Times New Roman"/>
          <w:sz w:val="28"/>
          <w:szCs w:val="28"/>
        </w:rPr>
        <w:lastRenderedPageBreak/>
        <w:t xml:space="preserve">загальними зборами рішення про виплату дивідендів, шляхом перерахування коштів на особовий рахунок акціонера або іншим чином за рішенням загальних зборів акціонерів. За прострочення виплати дивідендів Товариство виплачує акціонерам дивіденди з урахуванням встановленого індексу інфляції за весь час прострочення, а також </w:t>
      </w:r>
      <w:r w:rsidRPr="000C61A2">
        <w:rPr>
          <w:rFonts w:ascii="Times New Roman" w:hAnsi="Times New Roman"/>
          <w:sz w:val="28"/>
          <w:szCs w:val="28"/>
          <w:lang w:val="uk-UA"/>
        </w:rPr>
        <w:t>15</w:t>
      </w:r>
      <w:r w:rsidRPr="000C61A2">
        <w:rPr>
          <w:rFonts w:ascii="Times New Roman" w:hAnsi="Times New Roman"/>
          <w:sz w:val="28"/>
          <w:szCs w:val="28"/>
        </w:rPr>
        <w:t xml:space="preserve"> відсотків річних з простроченої суми.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6.8. Право на отримання дивідендів мають особи, які є акціонерами на дату початку строку виплати дивідендів. Дивіденди нараховуються тільки на повністю оплачені акції.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6.9. Загальні збори мають право приймати рішення про недоцільність нарахування дивідендів на прості акції за підсумками роботи Товариства за рік.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Товариство не має права оголошувати та виплачувати дивіденди: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до повної сплати всього статутного капіталу;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при зменшенні вартості чистих активів акціонерного товариства до розміру, меншого ніж розмір статутного капіталу і резервного фонду;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в інших випадках, встановлених законом. </w:t>
      </w:r>
    </w:p>
    <w:p w:rsidR="000C61A2" w:rsidRPr="000C61A2" w:rsidRDefault="000C61A2" w:rsidP="000C61A2">
      <w:pPr>
        <w:spacing w:before="100" w:beforeAutospacing="1" w:after="100" w:afterAutospacing="1" w:line="360" w:lineRule="auto"/>
        <w:rPr>
          <w:rFonts w:ascii="Times New Roman" w:hAnsi="Times New Roman"/>
          <w:sz w:val="28"/>
          <w:szCs w:val="28"/>
        </w:rPr>
      </w:pPr>
      <w:r w:rsidRPr="000C61A2">
        <w:rPr>
          <w:rFonts w:ascii="Times New Roman" w:hAnsi="Times New Roman"/>
          <w:sz w:val="28"/>
          <w:szCs w:val="28"/>
        </w:rPr>
        <w:t xml:space="preserve">6.10. Товариство покриває збитки відповідно до вимог чинного законодавства України. </w:t>
      </w:r>
    </w:p>
    <w:p w:rsidR="000C61A2" w:rsidRPr="000C61A2" w:rsidRDefault="000C61A2" w:rsidP="000C61A2">
      <w:pPr>
        <w:spacing w:before="100" w:beforeAutospacing="1" w:after="100" w:afterAutospacing="1" w:line="360" w:lineRule="auto"/>
        <w:rPr>
          <w:rFonts w:ascii="Times New Roman" w:hAnsi="Times New Roman"/>
          <w:sz w:val="28"/>
          <w:szCs w:val="28"/>
          <w:lang w:val="uk-UA"/>
        </w:rPr>
      </w:pP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 ОРГАНИ УПРАВЛІННЯ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7.1. Органами управління Товариства є: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загальні збори акціонерів;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наглядова рада;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правління;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ревізійна комісія.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 ЗАГАЛЬНІ ЗБОРИ є вищим органом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У загальних зборах мають право брати участь усі його акціонери незалежно від кількості і виду акцій, що їм належать. Акціонер має право призначити </w:t>
      </w:r>
      <w:r w:rsidRPr="000C61A2">
        <w:rPr>
          <w:rFonts w:ascii="Times New Roman" w:hAnsi="Times New Roman"/>
          <w:sz w:val="28"/>
          <w:szCs w:val="28"/>
        </w:rPr>
        <w:lastRenderedPageBreak/>
        <w:t xml:space="preserve">свого представника для участі у зборах. Представник може бути постійним чи призначеним на певний строк. Акціонер має право у будь-який час відкликати чи замінити свого представника у вищому органі Товариства, повідомивши про це правління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7.3. Загальні збори мають право приймати рішення з усіх питань діяльності Товариства, у тому числі і з тих, що передані загальними зборами до компетенції правління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До компетенції загальних зборів належить: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внесення змін до Статуту Товариства, у тому числі зміна розміру його статутного капіталу;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визначення організаційної структури Товариства; затвердження внутрішніх положень про загальні збори, наглядову раду, правління, ревізійну комісію, посадових осіб органів управління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обрання та відкликання членів наглядової ради та ревізійної комісії, а також утворення і відкликання правління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визначення умов цивільно-правових (трудових) угод (в тому числі умов оплати праці), що укладаються з членами наглядової ради та ревізійної комісії;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прийняття рішень про притягнення до майнової відповідальності членів наглядової ради та ревізійної комісії;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затвердження річної фінансової звітності, розподіл прибутку і збитків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 затвердження звітів і висновків ревізійної комісії, строку та порядку виплати частки прибутку (дивідендів);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 створення, виділ та припинення філій та представництв Товариства, затвердження їх положень;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 прийняття рішень про створення та участь Товариства в інших юридичних особах, вирішення питань про прийняття у зв'язку з цим Товариством на себе відповідних зобов'язань;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10) прийняття рішення про укладення правочинів на суму, що перевищує 50 відсотків балансової вартості активів Товариства за даними останньої фінансової звітності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11) прийняття рішення про випуск, придбання та реалізацію Товариством власних акцій;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12) прийняття рішення про форму випуску акцій (документарна чи бездокументарна), деномінацію акцій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13) прийняття рішень про випуск облігацій;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14) прийняття рішення про передачу ведення реєстру власників іменних цінних паперів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15) прийняття рішення про виділ, злиття, приєднання, поділ, перетворення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16) прийняття рішення про ліквідацію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17) прийняття рішення про відшкодування акціонерам витрат, пов'язаних з підготовкою та проведенням позачергових загальних зборів, скликаних акціонерами;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18) затвердження кошторисів витрат діяльності наглядової ради та ревізійної комісії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7.4. Повноваження, передбачені пп. 1, 3, 6, 7, 8, 14, 15, 16 п. 7.3 цього Статуту, віднесені законом до виключної компетенції загальних зборів акціонерів і не можуть бути передані ними для вирішення іншим органам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7.5. За результатами діяльності Товариства за календарний рік правлінням скликаються чергові (річні) загальні збори акціонерів. Чергові загальні збори скликаються не рідше одного разу на рік та повинні бути проведені не пізніше чотирьох місяців після закінчення фінансового року.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7.6. Позачергові загальні збори скликаються правлінням за власною ініціативою або на вимогу наглядової ради, ревізійної комісії: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у разі неплатоспроможності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у будь-якому випадку, якщо цього вимагають інтереси Товариства в цілому.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Позачергові загальні збори повинні також бути скликані правлінням на вимогу акціонерів (акціонера), які володіють у сукупності не менше 10 відсотками голосів у будь-який час і з будь-якого приводу. Якщо правління протягом 20 днів не виконало вимогу акціонерів, які володіють у сукупності не менше 10 відсотками голосів, про скликання позачергових загальних зборів, такі акціонери мають право скликати збори самі з дотриманням порядку їх скликання, який визначений цим Статутом.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Позачергові загальні збори повинні бути проведені протягом 60 днів з дати отримання вимоги про їх скликання.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7.7. Повідомлення про проведення загальних зборів не пізніше ніж за 45 днів до дати їх проведення публікується правлінням Товариства в офіційному виданні Державної комісії з цінних паперів та фондового ринку та в місцевій пресі за місцезнаходженням Товариства. Крім того, власникам іменних акцій у той же строк повідомлення надсилається рекомендованим листом або вручається за особистим підписом.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Повідомлення про проведення загальних зборів повинно містити: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повне найменування та місцезнаходження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дату, час та місце проведення загальних зборів;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перелік питань, включених до порядку денного;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час початку та закінчення реєстрації акціонерів для участі у загальних зборах;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порядок ознайомлення акціонерів з документами, пов'язаними із порядком денним;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адресу, строк та способи внесення пропозицій акціонерів щодо порядку денного.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7.8. Не пізніше як за 30 днів до дати проведення загальних зборів акціонерів кожен акціонер може запропонувати включення додаткових питань до порядку денного, а також висунути кандидатів для обрання до складу органів Товариства. Пропозиції акціонерів, які на дату їх внесення володіють у </w:t>
      </w:r>
      <w:r w:rsidRPr="000C61A2">
        <w:rPr>
          <w:rFonts w:ascii="Times New Roman" w:hAnsi="Times New Roman"/>
          <w:sz w:val="28"/>
          <w:szCs w:val="28"/>
        </w:rPr>
        <w:lastRenderedPageBreak/>
        <w:t xml:space="preserve">сукупності понад 10 відсотками голосів, не можуть бути відхилені правлінням.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7.9. Про зміни, що сталися у порядку денному загальних зборів, правління зобов'язане повідомити акціонерів шляхом публікації відповідної інформації в офіційному виданні Державної комісії з цінних паперів та фондового ринку та в місцевій пресі за місцезнаходженням Товариства та надсилання цієї інформації рекомендованим листом або вручення особисто під розпис власникам іменних акцій не пізніше як за 10 днів до проведення загальних зборів. Зміни до порядку денного публікуються у тих самих органах преси, у яких було опубліковано саме повідомлення про проведення загальних зборів.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7.10. Загальні збори визнаються правомочними за умови наявності кворуму, тобто якщо в них беруть участь акціонери (їх представники), які мають відповідно до Статуту Товариства понад 60 відсотків голосів. Наявність кворуму визначається один раз на момент завершення реєстрації акціонерів (їх представників), які прибули для участі у загальних зборах.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7.11. Рішення загальних зборів приймаються більшістю не менш як у 3/4 голосів акціонерів, які беруть участь у зборах, щодо: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внесення змін до Статуту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ліквідації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З інших питань рішення приймаються простою більшістю голосів акціонерів (більше 50 відсотків голосів акціонерів), які беруть участь у загальних зборах.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Голосування на загальних зборах з питань порядку денного здійснюється з використанням бюлетенів для голосування.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7.12. Акціонер не має права голосу при вирішенні загальними зборами питань щодо вчинення з ним правочину та щодо спору між ним і Товариством.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7.13. НАГЛЯДОВА РАДА є органом Товариства, який здійснює контроль за діяльністю правління та захист прав акціонерів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7.14. Наглядова рада обирається загальними зборами з числа акціонерів у кількості </w:t>
      </w:r>
      <w:r w:rsidRPr="000C61A2">
        <w:rPr>
          <w:rFonts w:ascii="Times New Roman" w:hAnsi="Times New Roman"/>
          <w:sz w:val="28"/>
          <w:szCs w:val="28"/>
          <w:lang w:val="uk-UA"/>
        </w:rPr>
        <w:t>7</w:t>
      </w:r>
      <w:r w:rsidRPr="000C61A2">
        <w:rPr>
          <w:rFonts w:ascii="Times New Roman" w:hAnsi="Times New Roman"/>
          <w:sz w:val="28"/>
          <w:szCs w:val="28"/>
        </w:rPr>
        <w:t xml:space="preserve"> членів строком на </w:t>
      </w:r>
      <w:r w:rsidRPr="000C61A2">
        <w:rPr>
          <w:rFonts w:ascii="Times New Roman" w:hAnsi="Times New Roman"/>
          <w:sz w:val="28"/>
          <w:szCs w:val="28"/>
          <w:lang w:val="uk-UA"/>
        </w:rPr>
        <w:t>1 рік</w:t>
      </w:r>
      <w:r w:rsidRPr="000C61A2">
        <w:rPr>
          <w:rFonts w:ascii="Times New Roman" w:hAnsi="Times New Roman"/>
          <w:sz w:val="28"/>
          <w:szCs w:val="28"/>
        </w:rPr>
        <w:t xml:space="preserve">.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Порядок формування наглядової ради, а також вимоги до кандидатів та членів наглядової ради встановлюються у Положенні про наглядову раду.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7.15. До компетенції наглядової ради належить вирішення питань, передбачених законом та Статутом Товариства, а також переданих для вирішення наглядовою радою загальними зборами.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До виключної компетенції наглядової ради належить: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визначення основних напрямів діяльності Товариства, ухвалення стратегії Товариства, затвердження річного бюджету, бізнес-планів та здійснення контролю за їх реалізацією;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затвердження внутрішніх положень Товариства, за винятком тих, що передбачені пп. 2 п. 7.3 цього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встановлення порядку прийому, реєстрації та розгляду звернень та скарг акціонерів;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визначення загальних засад інформаційної політики Товариства. Встановлення порядку надання інформації акціонерам та особам, які не є акціонерами. Визначення переліку відомостей, що є конфіденційними, а також встановлення порядку доступу до конфіденційної інформації. Здійснення контролю за розкриттям інформації та реалізацією інформаційної політики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проведення перевірки достовірності річної та квартальної фінансової звітності до її оприлюднення та (або) подання на розгляд загальних зборів акціонерів;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визначення умов контракту, трудового договору з головою та членами правління, в тому числі умов оплати праці;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 прийняття рішення про притягнення до відповідальності голови та членів правління;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 забезпечення функціонування належної системи внутрішнього та зовнішнього контролю за фінансово-господарською діяльністю Товариства. </w:t>
      </w:r>
      <w:r w:rsidRPr="000C61A2">
        <w:rPr>
          <w:rFonts w:ascii="Times New Roman" w:hAnsi="Times New Roman"/>
          <w:sz w:val="28"/>
          <w:szCs w:val="28"/>
        </w:rPr>
        <w:lastRenderedPageBreak/>
        <w:t xml:space="preserve">Виявлення недоліків системи контролю, розробка пропозицій та рекомендацій щодо її вдосконалення. Здійснення контролю за ефективністю зовнішнього аудиту, об'єктивністю та незалежністю аудитора. Здійснення контролю за усуненням недоліків, які були виявлені під час проведення перевірок ревізійною комісією, службою внутрішнього аудиту та зовнішнім аудитором;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lang w:val="uk-UA"/>
        </w:rPr>
        <w:t xml:space="preserve">9) затвердження зовнішнього аудитора та умов договору, що укладається з аудитором, в тому числі встановлення розміру оплати його послуг; ініціювання проведення аудиторських перевірок фінансово-господарської діяльності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 призначення та звільнення внутрішніх аудиторів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11) узгодження рішення правління про скликання чергових загальних зборів, в тому числі їх порядку денного та тексту інформаційного повідомлення акціонерів. Узгодження рішення правління про зміни в порядку денному чергових та позачергових загальних зборів;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12) призначення та звільнення голів та секретарів (секретаріату) загальних зборів, погодження персонального складу мандатної та лічильної комісій загальних зборів;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13) прийняття рішень про укладання правочинів на суму від 25 до 50 відсотків балансової вартості активів Товариства за даними останньої річної фінансової звітності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14) прийняття рішення про укладання правочинів, щодо яких є заінтересованість, у випадках, передбачених п. 8.3 цього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15) затвердження умов договору на ведення реєстру власників іменних цінних паперів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16) визначення умов оплати праці посадових осіб філій та представництв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17) надання пропозицій та рекомендацій загальним зборам щодо питань порядку денного;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18) надання правлінню рекомендацій з питань розробки, укладення або внесення змін до колективного договору у Товаристві, в тому числі рекомендацій щодо змісту колективного договору.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Питання, що належать до виключної компетенції наглядової ради, не можуть бути передані нею для вирішення правлінню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7.16. Організаційною формою роботи наглядової ради є чергові та позачергові засідання. Засідання наглядової ради проводяться за необхідністю, але не менше одного разу на три місяці. Засідання наглядової ради вважається правомочним, якщо в ньому беруть участь не менше 2/3 від загальної кількості її членів. Рішення на засіданні наглядової ради вважається прийнятим, якщо за нього проголосувало більше половини членів наглядової ради, які беруть участь у її засіданні. Члени наглядової ради не мають права передавати свої повноваження іншій особі.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Порядок скликання та проведення чергових та позачергових засідань наглядової ради регулюється Положенням про наглядову раду.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7.17. Наглядова рада звітує перед загальними зборами про свою діяльність, загальний стан Товариства та вжиті нею заходи, спрямовані на досягнення мети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7.18. ПРАВЛІННЯ є виконавчим органом Товариства, який здійснює керівництво його поточною діяльністю. Правління є підзвітним загальним зборам акціонерів і наглядовій раді Товариства та організовує виконання їх рішень.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7.19. Правління створюється (обирається, призначається) за рішенням загальних зборів у кількості</w:t>
      </w:r>
      <w:r w:rsidRPr="000C61A2">
        <w:rPr>
          <w:rFonts w:ascii="Times New Roman" w:hAnsi="Times New Roman"/>
          <w:sz w:val="28"/>
          <w:szCs w:val="28"/>
          <w:lang w:val="uk-UA"/>
        </w:rPr>
        <w:t xml:space="preserve"> 5</w:t>
      </w:r>
      <w:r w:rsidRPr="000C61A2">
        <w:rPr>
          <w:rFonts w:ascii="Times New Roman" w:hAnsi="Times New Roman"/>
          <w:sz w:val="28"/>
          <w:szCs w:val="28"/>
        </w:rPr>
        <w:t xml:space="preserve"> членів строком на</w:t>
      </w:r>
      <w:r w:rsidRPr="000C61A2">
        <w:rPr>
          <w:rFonts w:ascii="Times New Roman" w:hAnsi="Times New Roman"/>
          <w:sz w:val="28"/>
          <w:szCs w:val="28"/>
          <w:lang w:val="uk-UA"/>
        </w:rPr>
        <w:t xml:space="preserve"> 1 рік</w:t>
      </w:r>
      <w:r w:rsidRPr="000C61A2">
        <w:rPr>
          <w:rFonts w:ascii="Times New Roman" w:hAnsi="Times New Roman"/>
          <w:sz w:val="28"/>
          <w:szCs w:val="28"/>
        </w:rPr>
        <w:t xml:space="preserve">. До складу правління входять голова правління та члени правління: перший заступник, заступники голови правління.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Порядок формування правління, а також вимоги до кандидатів та членів правління встановлюються у Положенні про правління.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7.20. До компетенції правління належать всі питання діяльності Товариства, крім тих, що віднесені до компетенції інших органів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До виключної компетенції правління належить: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організація скликання та проведення чергових та позачергових загальних зборів;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розробка проектів річного бюджету, бізнес-планів, програм фінансово-господарської діяльності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розробка та затвердження поточних фінансово-господарських планів і оперативних завдань Товариства та забезпечення їх реалізації. Затвердження планів роботи правління;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прийняття рішень про укладення правочинів на суму від 10 % до 25 % балансової вартості активів Товариства за даними останньої річної фінансової звітності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акціонерів;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розробка штатного розкладу та затвердження посадових інструкцій та посадових окладів працівників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 призначення керівників філій та представництв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 забезпечення проведення аудиторської перевірки діяльності Товариства на вимогу акціонерів, які володіють не менш як 10 відсотками акцій Товариства. Аудиторська перевірка повинна бути розпочата не пізніше як за 30 днів з дати надання відповідної вимоги акціонерів;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 укладення та виконання колективного договору. Призначення та відкликання осіб, які беруть участь у колективних переговорах як представники правління, за погодженням із наглядовою радою.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Питання, що належать до виключної компетенції правління, не можуть бути передані на одноособовий розгляд голові правління.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7.21. Організаційною формою роботи правління є засідання, які проводяться у разі необхідності, але не менше одного разу на тиждень.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Засідання правління вважається правомочним, якщо в ньому беруть участь не менше 2/3 членів правління. Рішення на засіданні правління вважається прийнятим, якщо за нього проголосувало більше половини членів правління, присутніх на засіданні.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Порядок скликання і проведення засідань правління регулюється Положенням про правління.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7.22. Роботою правління керує голова правління, який має право: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скликати засідання правління, визначати їхній порядок денний та головувати на них;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розподіляти обов'язки між членами правління;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без довіреності представляти інтереси Товариства та вчиняти від його імені юридичні дії в межах компетенції, визначеної цим Статутом;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приймати рішення про укладення правочинів на суму, що не перевищує 10 % балансової вартості активів Товариства за даними останньої річної фінансової звітності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розпоряджатися коштами та майном Товариства в межах, визначених цим Статутом, рішеннями загальних зборів та наглядової ради;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відкривати рахунки у банківських установах;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 підписувати довіреності, договори та інші документи від імені Товариства, рішення про укладення (видачу) яких прийнято уповноваженим органом Товариства в межах його компетенції відповідно до положень цього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 наймати та звільняти працівників Товариства, вживати до них заходи заохочення та накладати стягнення відповідно до чинного законодавства України, Статуту та внутрішніх документів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 в межах своєї компетенції видавати накази і давати вказівки, обов'язкові для виконання всіма працівниками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 підписувати від імені правління колективний договір, зміни та доповнення до нього;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11) здійснювати інші функції, які необхідні для забезпечення нормальної роботи Товариства, згідно з чинним законодавством та внутрішніми документами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7.23. Перший заступник голови правління надає допомогу голові правління в організації роботи правління та виконує його функції у разі його відсутності. При виконанні функцій голови правління перший заступник має право без довіреності здійснювати юридичні дії від імені Товариства в межах компетенції, визначеної цим Статутом.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7.24. РЕВІЗІЙНА КОМІСІЯ є органом Товариства, який контролює фінансово-господарську діяльність правління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7.25. Ревізійна комісія обирається загальними зборами з числа акціонерів у кількості </w:t>
      </w:r>
      <w:r w:rsidRPr="000C61A2">
        <w:rPr>
          <w:rFonts w:ascii="Times New Roman" w:hAnsi="Times New Roman"/>
          <w:sz w:val="28"/>
          <w:szCs w:val="28"/>
          <w:lang w:val="uk-UA"/>
        </w:rPr>
        <w:t>7</w:t>
      </w:r>
      <w:r w:rsidRPr="000C61A2">
        <w:rPr>
          <w:rFonts w:ascii="Times New Roman" w:hAnsi="Times New Roman"/>
          <w:sz w:val="28"/>
          <w:szCs w:val="28"/>
        </w:rPr>
        <w:t xml:space="preserve"> членів строком на </w:t>
      </w:r>
      <w:r w:rsidRPr="000C61A2">
        <w:rPr>
          <w:rFonts w:ascii="Times New Roman" w:hAnsi="Times New Roman"/>
          <w:sz w:val="28"/>
          <w:szCs w:val="28"/>
          <w:lang w:val="uk-UA"/>
        </w:rPr>
        <w:t>1 рік</w:t>
      </w:r>
      <w:r w:rsidRPr="000C61A2">
        <w:rPr>
          <w:rFonts w:ascii="Times New Roman" w:hAnsi="Times New Roman"/>
          <w:sz w:val="28"/>
          <w:szCs w:val="28"/>
        </w:rPr>
        <w:t xml:space="preserve">.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Порядок формування ревізійної комісії, а також вимоги до кандидатів та членів ревізійної комісії встановлюються у Положенні про ревізійну комісію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7.26. При здійсненні контролю за фінансово-господарською діяльністю правління ревізійна комісія перевіряє: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достовірність даних, які містяться у річній фінансовій звітності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відповідність ведення бухгалтерського, податкового, статистичного обліку та звітності відповідним нормативним документам;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своєчасність і правильність відображення у бухгалтерському обліку всіх фінансових операцій відповідно до встановлених правил та порядку;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дотримання правлінням, головою та членами правління Товариства наданих їм повноважень щодо розпорядження майном Товариства, укладання правочинів та проведення фінансових операцій від імені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своєчасність та правильність здійснення розрахунків за зобов'язаннями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зберігання грошових коштів та матеріальних цінностей;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 використання коштів резервного та інших фондів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8) правильність нарахування та виплати дивідендів;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 дотримання порядку оплати акцій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 фінансовий стан Товариства, рівень його платоспроможності, ліквідності активів, співвідношення власних та позичкових коштів.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7.27. Ревізійна комісія відповідно до покладених на неї завдань здійснює планові та позапланові перевірки фінансово-господарської діяльності Товариства, його філій та представництв. Порядок проведення перевірок і організація роботи ревізійної комісії регулюються Положенням про ревізійну комісію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7.28. За підсумками проведення планових та позапланових перевірок ревізійна комісія складає висновки. Без висновку ревізійної комісії загальні збори не мають права затверджувати річний баланс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7.29. Ревізійна комісія вирішує питання, пов'язані із проведенням перевірок та організацією роботи на своїх засіданнях. Засідання проводяться за необхідністю, але не менше одного разу на три місяці, а також перед початком перевірок та за їхніми результатами. Ревізійна комісія є правомочною приймати рішення, якщо в засіданні беруть участь не менше половини її членів. Рішення ревізійної комісії вважається прийнятим, якщо за нього проголосувало більше половини членів ревізійної комісії, які беруть участь у засіданні.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7.30. Ревізійна комісія доповідає про результати проведених нею перевірок загальним зборам і наглядовій раді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7.31. Ревізійна комісія зобов'язана вимагати позачергового скликання загальних зборів у разі виникнення загрози суттєвим інтересам Товариства або виявлення зловживань, вчинених посадовими особами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 ПОСАДОВІ ОСОБИ ОРГАНІВ УПРАВЛІННЯ ТОВАРИСТВА. ПОРЯДОК УКЛАДАННЯ ПРАВОЧИНІВ, У ВЧИНЕННІ ЯКИХ Є ЗАІНТЕРЕСОВАНІСТЬ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8.1. Голова та члени наглядової ради, голова та члени правління, голова ревізійної комісії є посадовими особами органів управління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8.2. Посадові особи органів Товариства повинні добросовісно та розумно діяти в найкращих інтересах Товариства. Посадові особи органів Товариства повинні розкривати інформацію про наявність у них заінтересованості в укладенні будь-якого правочину стосовно товариства (конфлікту інтересів).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8.3. Посадова особа органів управління вважається заінтересованою в укладенні відповідного правочину у разі якщо: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ця особа є однією із сторін такого правочину;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бере участь у правочині як представник або посередник;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отримує комісійну винагороду від Товариства або від особи, яка є однією із сторін правочину;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внаслідок такого правочину придбає майно;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є пов'язаною особою юридичної особи, яка є стороною правочину, або бере участь у правочині як представник чи посередник, або отримує комісійну винагороду від Товариства чи від особи, що є стороною правочину, або внаслідок такого правочину придбає майно.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8.4. Посадові особи органів управління Товариства зобов'язані повідомляти наглядову раду про правочини, що укладаються, або якщо передбачається таке укладення, в яких вони можуть визнаватися заінтересованими особами. Зазначена інформація надається протягом десяти днів з дати виникнення обставин, щодо яких має бути зроблено повідомлення.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8.5. Рішення про укладення Товариством правочину, щодо якого є заінтересованість, приймається наглядовою радою.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8.6. У разі прийняття наглядовою радою рішення про укладення Товариством правочину, щодо якого є заінтересованість, члени наглядової ради, які є заінтересованими особами, не мають права голосу.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8.7. Якщо більшість членів наглядової ради є особами, заінтересованими в укладенні Товариством правочину, він має укладатися згідно з рішенням загальних зборів за поданням наглядової ради. Рішення про подання приймається простою більшістю голосів членів наглядової ради, які беруть участь у засіданні, незалежно від їх заінтересованості в укладенні правочину.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8.8. Приховування посадовою особою інформації або неповідомлення про особисту заінтересованість є підставою для притягнення цієї особи до цивільної, матеріальної або дисциплінарної відповідальності та дострокового припинення її повноважень.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 ТРУДОВИЙ КОЛЕКТИВ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9.1. 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9.2. Товариство самостійно встановлює форми та системи оплати праці, розмір заробітної плати, а також інших видів винагороди працівників.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9.3. Вищим органом трудового колективу є загальні збори трудового колективу, які: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схвалюють проект колективного договору;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(підпункт 1 пункту 9.3 розділу 9 із змінами, внесеними згідно з</w:t>
      </w:r>
      <w:r w:rsidRPr="000C61A2">
        <w:rPr>
          <w:rFonts w:ascii="Times New Roman" w:hAnsi="Times New Roman"/>
          <w:sz w:val="28"/>
          <w:szCs w:val="28"/>
        </w:rPr>
        <w:br/>
        <w:t> рішенням Державної комісії з цінних паперів та фондового ринку</w:t>
      </w:r>
      <w:r w:rsidRPr="000C61A2">
        <w:rPr>
          <w:rFonts w:ascii="Times New Roman" w:hAnsi="Times New Roman"/>
          <w:sz w:val="28"/>
          <w:szCs w:val="28"/>
        </w:rPr>
        <w:br/>
        <w:t> від 10.04.2007 р. N 713)</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вирішують питання самоврядування трудового колективу;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rPr>
        <w:t>3) визначають та затверджують перелік і порядок надання працівникам підприємства соціальних пільг</w:t>
      </w:r>
      <w:r w:rsidRPr="000C61A2">
        <w:rPr>
          <w:rFonts w:ascii="Times New Roman" w:hAnsi="Times New Roman"/>
          <w:sz w:val="28"/>
          <w:szCs w:val="28"/>
          <w:lang w:val="uk-UA"/>
        </w:rPr>
        <w:t>.</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9.4. Інтереси трудового колективу у відносинах з правлінням представляють профспілки та/або рада трудового колективу.  Рада трудового колективу обирається загальними зборами трудового колективу більшістю у 2/3 голосів присутніх з числа працівників таємним голосуванням строком на </w:t>
      </w:r>
      <w:r w:rsidRPr="000C61A2">
        <w:rPr>
          <w:rFonts w:ascii="Times New Roman" w:hAnsi="Times New Roman"/>
          <w:sz w:val="28"/>
          <w:szCs w:val="28"/>
          <w:lang w:val="uk-UA"/>
        </w:rPr>
        <w:t>1</w:t>
      </w:r>
      <w:r w:rsidRPr="000C61A2">
        <w:rPr>
          <w:rFonts w:ascii="Times New Roman" w:hAnsi="Times New Roman"/>
          <w:sz w:val="28"/>
          <w:szCs w:val="28"/>
        </w:rPr>
        <w:t xml:space="preserve"> р</w:t>
      </w:r>
      <w:r w:rsidRPr="000C61A2">
        <w:rPr>
          <w:rFonts w:ascii="Times New Roman" w:hAnsi="Times New Roman"/>
          <w:sz w:val="28"/>
          <w:szCs w:val="28"/>
          <w:lang w:val="uk-UA"/>
        </w:rPr>
        <w:t>і</w:t>
      </w:r>
      <w:r w:rsidRPr="000C61A2">
        <w:rPr>
          <w:rFonts w:ascii="Times New Roman" w:hAnsi="Times New Roman"/>
          <w:sz w:val="28"/>
          <w:szCs w:val="28"/>
        </w:rPr>
        <w:t xml:space="preserve">к у кількості </w:t>
      </w:r>
      <w:r w:rsidRPr="000C61A2">
        <w:rPr>
          <w:rFonts w:ascii="Times New Roman" w:hAnsi="Times New Roman"/>
          <w:sz w:val="28"/>
          <w:szCs w:val="28"/>
          <w:lang w:val="uk-UA"/>
        </w:rPr>
        <w:t>7</w:t>
      </w:r>
      <w:r w:rsidRPr="000C61A2">
        <w:rPr>
          <w:rFonts w:ascii="Times New Roman" w:hAnsi="Times New Roman"/>
          <w:sz w:val="28"/>
          <w:szCs w:val="28"/>
        </w:rPr>
        <w:t xml:space="preserve"> осіб. Членів ради трудового колективу не може бути звільнено з роботи або переведено на інші посади з ініціативи правління без попередньої згоди ради трудового колективу.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9.5. Рада трудового колективу у межах наданих їй повноважень: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укладає від імені трудового колективу колективний договір з правлінням (у разі відсутності профспілкової організації);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2) узгоджує з правлінням перелік та порядок надання працівникам Товариства соціальних та інших пільг;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бере участь у розробці правил внутрішнього трудового розпорядку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розробляє та узгоджує з правлінням програми матеріального та морального стимулювання продуктивності праці, заохочення винахідницької та раціоналізаторської діяльності;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порушує клопотання перед правлінням про заохочення, преміювання, а також про притягнення до дисциплінарної відповідальності працівників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вирішує інші питання самоврядування трудового колективу.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9.6. Соціальні та трудові права працівників гарантуються чинним законодавством України.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9.7. Внутрішніми положеннями Товариство може встановлювати додаткові (крім передбачених чинним законодавством) трудові та соціально-побутові пільги для працівників або їхніх окремих категорій.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 ПРИПИНЕННЯ ТОВАРИСТВА ТА ВИДІЛ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10.1. Товариство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або в результаті ліквідації.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Виділом є перехід за розподільчим балансом частини майна, прав та обов'язків Товариства до однієї або кількох створюваних нових юридичних осіб.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10.2. Наглядова рада, правління або акціонери, які ініціюють виділ, злиття, приєднання, поділ, перетворення Товариства, розробляють проект договору про злиття (приєднання) або проект рішення про поділ (виділ) або перетворення, який повинен містити: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повні найменування та інші реквізити юридичних осіб, які братимуть участь у злитті та приєднанні;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2) порядок та умови виділу, злиття, приєднання, поділу, перетворення Товариства, в тому числі порядок і співвідношення обміну акцій (однакові для всіх акціонерів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порядок скликання та проведення установчих зборів кожного із новоутворених юридичних осіб.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10.3. Наглядова рада, правління або акціонери, які ініціюють виділ, злиття, приєднання, поділ, перетворення Товариства, повинні підготувати для акціонерів пояснення до проекту документа, зазначеного в п. 10.2 цього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10.4. Наглядова рада має отримати висновок незалежного експерта щодо проекту документа, зазначеного в п. 10.2 цього Статуту, та обґрунтованості передбачених ним співвідношень обміну акцій.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10.5. Виділ, злиття, приєднання, поділ, перетворення Товариства здійснюється за рішенням загальних зборів, які вирішують питання про затвердження проекту договору про злиття (приєднання) або проекту рішення про поділ (виділ) або перетворення, а також інші питання, пов'язані із виділом, злиттям, приєднанням, поділом, перетворенням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У випадках, передбачених законом, виділ, злиття, приєднання, поділ, перетворення Товариства здійснюється за рішенням: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суду;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відповідних органів державної влади.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10.6. До початку загальних зборів правління зобов'язане підготувати та надати акціонерам можливість ознайомитися з документами, пов'язаними із виділом, злиттям, приєднанням, поділом, перетворенням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проектом договору про злиття (приєднання) або проектом рішення про поділ (виділ) або перетворення (п. 10.2 цього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2) поясненнями до проекту договору про злиття (приєднання) або проектом рішення про поділ (виділ) або перетворення (п. 10.3 цього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3) висновком незалежного експерта щодо проекту договору про злиття (приєднання) або проекту рішення про поділ (виділ) або перетворення (п. 10.4 цього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Ознайомлення акціонерів з вищезазначеними документами відбувається в порядку, встановленому Товариством.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10.7. Товариство зобов'язане здійснити оцінку та викуп акцій акціонерів, які вимагають цього, у разі, коли ці акціонери не голосували "за" прийняття загальними зборами рішення про виділ, злиття, приєднання, поділ, перетворення Товариства. Оцінка та викуп акцій здійснюються у відповідності до чинного законодавства та внутрішніх положень Товариства. Порядок викупу Товариством власних акцій встановлюється внутрішніми положеннями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10.8. Товариство перед початком проведення виділу, злиття, приєднання, поділу, перетворення Товариства персонально повідомляє про це власників іменних акцій шляхом надсилання відповідного повідомлення рекомендованим листом або врученням його під розпис.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10.9. Товариство ліквідується за рішенням: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 суду у випадках, встановлених законом.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10.10. Після прийняття рішення про ліквідацію Товариства його підприємницька діяльність припиняється.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10.11. Порядок ліквідації Товариства визначається законом, цим Статутом, рішеннями судових органів (у разі ліквідації за рішенням суду або господарського суду), а також рішеннями загальних зборів.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10.12. Комплекс організаційно-правових заходів щодо ліквідації Товариства здійснює ліквідаційна комісія (ліквідатор), до якої (якого) переходять повноваження щодо управління справами Товариства. Персональний склад ліквідаційної комісії (ліквідатор) затверджується органом, який прийняв рішення про ліквідацію за погодженням органу, який здійснює державну реєстрацію.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10.13. З метою виконання покладених на неї повноважень ліквідаційна комісія (ліквідатор):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 публікує в друкованих засобах масової інформації повідомлення про припинення юридичної особи та про порядок і строк заявлення кредиторами вимог до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rPr>
        <w:t xml:space="preserve">2) управляє майном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3) забезпечує проведення інвентаризації та оцінки майна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4) вживає заходів до стягнення дебіторської заборгованості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5) реалізує майно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6) здійснює розрахунки з кредиторами Товариства у порядку, передбаченому законом;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7) здійснює інші заходи, необхідні для задоволення вимог кредиторів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10.14. Оцінка майна Товариства під час його ліквідації здійснюється у порядку, передбаченому Методикою оцінки вартості майна під час приватизації, затвердженою постановою Кабінету Міністрів України, якщо загальні збори Товариства не прийняли рішення про затвердження іншої методики.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10.15. Ліквідаційна комісія (ліквідатор) сповіщає через засоби масової інформації про продаж майна Товариства із зазначенням всіх істотних умов для укладання відповідних угод. У разі надходження в </w:t>
      </w:r>
      <w:r w:rsidRPr="000C61A2">
        <w:rPr>
          <w:rFonts w:ascii="Times New Roman" w:hAnsi="Times New Roman"/>
          <w:sz w:val="28"/>
          <w:szCs w:val="28"/>
          <w:lang w:val="uk-UA"/>
        </w:rPr>
        <w:t>місячний</w:t>
      </w:r>
      <w:r w:rsidRPr="000C61A2">
        <w:rPr>
          <w:rFonts w:ascii="Times New Roman" w:hAnsi="Times New Roman"/>
          <w:sz w:val="28"/>
          <w:szCs w:val="28"/>
        </w:rPr>
        <w:t xml:space="preserve"> строк однієї пропозиції придбати майно Товариства угода укладається за ціною, визначеною в порядку, передбаченому п. 10.14 цього Статуту. В разі надходження в зазначений строк кількох пропозицій ліквідаційна комісія (ліквідатор) має провести аукціон у порядку, передбаченому Законом України "Про приватизацію невеликих державних підприємств (малу приватизацію)". У разі ненадходження жодної пропозиції ліквідаційна комісія (ліквідатор) повторює зазначені вище дії, здійснюючи зниження ціни на майно Товариства кожний</w:t>
      </w:r>
      <w:r w:rsidRPr="000C61A2">
        <w:rPr>
          <w:rFonts w:ascii="Times New Roman" w:hAnsi="Times New Roman"/>
          <w:sz w:val="28"/>
          <w:szCs w:val="28"/>
          <w:lang w:val="uk-UA"/>
        </w:rPr>
        <w:t xml:space="preserve"> тиждень </w:t>
      </w:r>
      <w:r w:rsidRPr="000C61A2">
        <w:rPr>
          <w:rFonts w:ascii="Times New Roman" w:hAnsi="Times New Roman"/>
          <w:sz w:val="28"/>
          <w:szCs w:val="28"/>
        </w:rPr>
        <w:t xml:space="preserve">на </w:t>
      </w:r>
      <w:r w:rsidRPr="000C61A2">
        <w:rPr>
          <w:rFonts w:ascii="Times New Roman" w:hAnsi="Times New Roman"/>
          <w:sz w:val="28"/>
          <w:szCs w:val="28"/>
          <w:lang w:val="uk-UA"/>
        </w:rPr>
        <w:t>один</w:t>
      </w:r>
      <w:r w:rsidRPr="000C61A2">
        <w:rPr>
          <w:rFonts w:ascii="Times New Roman" w:hAnsi="Times New Roman"/>
          <w:sz w:val="28"/>
          <w:szCs w:val="28"/>
        </w:rPr>
        <w:t xml:space="preserve"> відсот</w:t>
      </w:r>
      <w:r w:rsidRPr="000C61A2">
        <w:rPr>
          <w:rFonts w:ascii="Times New Roman" w:hAnsi="Times New Roman"/>
          <w:sz w:val="28"/>
          <w:szCs w:val="28"/>
          <w:lang w:val="uk-UA"/>
        </w:rPr>
        <w:t>ок</w:t>
      </w:r>
      <w:r w:rsidRPr="000C61A2">
        <w:rPr>
          <w:rFonts w:ascii="Times New Roman" w:hAnsi="Times New Roman"/>
          <w:sz w:val="28"/>
          <w:szCs w:val="28"/>
        </w:rPr>
        <w:t xml:space="preserve"> до повного розпродажу всього майна.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lastRenderedPageBreak/>
        <w:t xml:space="preserve">10.16. Майно Товариства, що залишилося після задоволення вимог кредиторів, має бути реалізовано з подальшим розподілом отриманих коштів між акціонерами. Розподіл відбувається пропорційно до частки кожного акціонера в статутному капіталі Товариства кожні два тижні до дати продажу всього майна. Власники привілейованих акцій мають право на пріоритетну участь у розподілі майна Товариства в порядку, передбаченому п. 5.3 цього Статуту.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10.17. За підсумками ліквідації ліквідаційна комісія (ліквідатор) складає ліквідаційний баланс, який затверджується органом, що прийняв рішення про ліквідацію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10.18. Товариство є таким, що припинилося, з дня внесення до єдиного державного реєстру запису про його припинення.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11. ВНЕСЕННЯ ЗМІН ДО СТАТУТУ ТОВАРИСТВА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rPr>
      </w:pPr>
      <w:r w:rsidRPr="000C61A2">
        <w:rPr>
          <w:rFonts w:ascii="Times New Roman" w:hAnsi="Times New Roman"/>
          <w:sz w:val="28"/>
          <w:szCs w:val="28"/>
        </w:rPr>
        <w:t xml:space="preserve">11.1. Товариство зобов'язане у п'ятиденний строк з дати прийняття загальними зборами Товариства відповідного рішення повідомити орган, що провів реєстрацію, про зміни, які сталися в цьому Статуті, для внесення необхідних змін до державного реєстру. </w:t>
      </w:r>
    </w:p>
    <w:p w:rsidR="000C61A2" w:rsidRP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rPr>
        <w:t>11.2. Зміни до Статуту Товариства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w:t>
      </w:r>
    </w:p>
    <w:p w:rsidR="000C61A2" w:rsidRPr="000C61A2" w:rsidRDefault="000C61A2" w:rsidP="000C61A2">
      <w:pPr>
        <w:spacing w:before="100" w:beforeAutospacing="1" w:after="100" w:afterAutospacing="1" w:line="360" w:lineRule="auto"/>
        <w:contextualSpacing/>
        <w:rPr>
          <w:rFonts w:ascii="Times New Roman" w:hAnsi="Times New Roman"/>
          <w:b/>
          <w:sz w:val="44"/>
          <w:szCs w:val="44"/>
          <w:lang w:val="uk-UA"/>
        </w:rPr>
      </w:pPr>
      <w:r w:rsidRPr="000C61A2">
        <w:rPr>
          <w:rFonts w:ascii="Times New Roman" w:hAnsi="Times New Roman"/>
          <w:sz w:val="28"/>
          <w:szCs w:val="28"/>
          <w:lang w:val="uk-UA"/>
        </w:rPr>
        <w:t xml:space="preserve">                        </w:t>
      </w:r>
      <w:r w:rsidRPr="000C61A2">
        <w:rPr>
          <w:rFonts w:ascii="Times New Roman" w:hAnsi="Times New Roman"/>
          <w:b/>
          <w:sz w:val="44"/>
          <w:szCs w:val="44"/>
          <w:lang w:val="uk-UA"/>
        </w:rPr>
        <w:t>ФУНКЦІЇ КОНТРОЛЮ</w:t>
      </w:r>
    </w:p>
    <w:p w:rsidR="000C61A2" w:rsidRPr="000C61A2" w:rsidRDefault="000C61A2" w:rsidP="000C61A2">
      <w:p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lang w:val="uk-UA"/>
        </w:rPr>
        <w:t>Дане підприємство ВАТ «Кузнецовський хлібзавод» використовує такі функції контролю:</w:t>
      </w:r>
    </w:p>
    <w:p w:rsidR="000C61A2" w:rsidRPr="000C61A2" w:rsidRDefault="000C61A2" w:rsidP="000C61A2">
      <w:pPr>
        <w:numPr>
          <w:ilvl w:val="0"/>
          <w:numId w:val="6"/>
        </w:num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lang w:val="uk-UA"/>
        </w:rPr>
        <w:t>Охорона;</w:t>
      </w:r>
    </w:p>
    <w:p w:rsidR="000C61A2" w:rsidRPr="000C61A2" w:rsidRDefault="000C61A2" w:rsidP="000C61A2">
      <w:pPr>
        <w:numPr>
          <w:ilvl w:val="0"/>
          <w:numId w:val="6"/>
        </w:num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lang w:val="uk-UA"/>
        </w:rPr>
        <w:t>Пропускна система;</w:t>
      </w:r>
    </w:p>
    <w:p w:rsidR="000C61A2" w:rsidRPr="000C61A2" w:rsidRDefault="000C61A2" w:rsidP="000C61A2">
      <w:pPr>
        <w:numPr>
          <w:ilvl w:val="0"/>
          <w:numId w:val="6"/>
        </w:num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lang w:val="uk-UA"/>
        </w:rPr>
        <w:t>Відео-спостереження;</w:t>
      </w:r>
    </w:p>
    <w:p w:rsidR="000C61A2" w:rsidRPr="000C61A2" w:rsidRDefault="000C61A2" w:rsidP="000C61A2">
      <w:pPr>
        <w:numPr>
          <w:ilvl w:val="0"/>
          <w:numId w:val="6"/>
        </w:num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lang w:val="uk-UA"/>
        </w:rPr>
        <w:t>Відділ кадрів ( прихід і вихід працівник );</w:t>
      </w:r>
    </w:p>
    <w:p w:rsidR="000C61A2" w:rsidRPr="000C61A2" w:rsidRDefault="000C61A2" w:rsidP="000C61A2">
      <w:pPr>
        <w:numPr>
          <w:ilvl w:val="0"/>
          <w:numId w:val="6"/>
        </w:num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lang w:val="uk-UA"/>
        </w:rPr>
        <w:t>Директор підприємства;</w:t>
      </w:r>
    </w:p>
    <w:p w:rsidR="000C61A2" w:rsidRPr="000C61A2" w:rsidRDefault="000C61A2" w:rsidP="000C61A2">
      <w:pPr>
        <w:numPr>
          <w:ilvl w:val="0"/>
          <w:numId w:val="6"/>
        </w:numPr>
        <w:spacing w:before="100" w:beforeAutospacing="1" w:after="100" w:afterAutospacing="1" w:line="360" w:lineRule="auto"/>
        <w:contextualSpacing/>
        <w:rPr>
          <w:rFonts w:ascii="Times New Roman" w:hAnsi="Times New Roman"/>
          <w:sz w:val="28"/>
          <w:szCs w:val="28"/>
          <w:lang w:val="uk-UA"/>
        </w:rPr>
      </w:pPr>
      <w:r w:rsidRPr="000C61A2">
        <w:rPr>
          <w:rFonts w:ascii="Times New Roman" w:hAnsi="Times New Roman"/>
          <w:sz w:val="28"/>
          <w:szCs w:val="28"/>
          <w:lang w:val="uk-UA"/>
        </w:rPr>
        <w:t>Профспілка.</w:t>
      </w:r>
    </w:p>
    <w:p w:rsidR="000C61A2" w:rsidRPr="0023405F" w:rsidRDefault="000C61A2" w:rsidP="000C61A2">
      <w:pPr>
        <w:spacing w:after="0" w:line="360" w:lineRule="auto"/>
        <w:contextualSpacing/>
        <w:jc w:val="center"/>
        <w:rPr>
          <w:rFonts w:ascii="Monotype Corsiva" w:hAnsi="Monotype Corsiva"/>
          <w:b/>
          <w:sz w:val="40"/>
          <w:szCs w:val="40"/>
          <w:lang w:val="uk-UA"/>
        </w:rPr>
      </w:pPr>
      <w:r w:rsidRPr="0023405F">
        <w:rPr>
          <w:rFonts w:ascii="Monotype Corsiva" w:hAnsi="Monotype Corsiva"/>
          <w:b/>
          <w:sz w:val="40"/>
          <w:szCs w:val="40"/>
          <w:lang w:val="uk-UA"/>
        </w:rPr>
        <w:lastRenderedPageBreak/>
        <w:t>Список використаної літератури:</w:t>
      </w:r>
    </w:p>
    <w:p w:rsidR="000C61A2" w:rsidRPr="007F6DDF" w:rsidRDefault="000C61A2" w:rsidP="000C61A2">
      <w:pPr>
        <w:pStyle w:val="a4"/>
        <w:numPr>
          <w:ilvl w:val="0"/>
          <w:numId w:val="7"/>
        </w:numPr>
        <w:spacing w:after="0" w:line="360" w:lineRule="auto"/>
        <w:ind w:left="284" w:hanging="284"/>
        <w:jc w:val="both"/>
        <w:rPr>
          <w:rFonts w:ascii="Times New Roman" w:hAnsi="Times New Roman"/>
          <w:sz w:val="28"/>
          <w:szCs w:val="28"/>
          <w:lang w:val="uk-UA"/>
        </w:rPr>
      </w:pPr>
      <w:r w:rsidRPr="007F6DDF">
        <w:rPr>
          <w:rFonts w:ascii="Times New Roman" w:eastAsia="Calibri" w:hAnsi="Times New Roman"/>
          <w:sz w:val="28"/>
          <w:szCs w:val="28"/>
          <w:lang w:val="uk-UA"/>
        </w:rPr>
        <w:t>. Андрушків Б.М., Кузьмін О.Є. Основи менеджменту. – Львів: «Світ», 1995.</w:t>
      </w:r>
    </w:p>
    <w:p w:rsidR="000C61A2" w:rsidRPr="007F6DDF" w:rsidRDefault="000C61A2" w:rsidP="000C61A2">
      <w:pPr>
        <w:pStyle w:val="a4"/>
        <w:numPr>
          <w:ilvl w:val="0"/>
          <w:numId w:val="7"/>
        </w:numPr>
        <w:spacing w:after="0" w:line="360" w:lineRule="auto"/>
        <w:ind w:left="284" w:hanging="284"/>
        <w:jc w:val="both"/>
        <w:rPr>
          <w:rFonts w:ascii="Times New Roman" w:eastAsia="Calibri" w:hAnsi="Times New Roman"/>
          <w:sz w:val="28"/>
          <w:szCs w:val="28"/>
          <w:lang w:val="uk-UA"/>
        </w:rPr>
      </w:pPr>
      <w:r w:rsidRPr="007F6DDF">
        <w:rPr>
          <w:rFonts w:ascii="Times New Roman" w:eastAsia="Calibri" w:hAnsi="Times New Roman"/>
          <w:sz w:val="28"/>
          <w:szCs w:val="28"/>
          <w:lang w:val="uk-UA"/>
        </w:rPr>
        <w:t>Зінь Е.А., Турченюк М.О. Планування діяльності підприємства: Підручник. – К.: ВД „Професіонал”, 2004. – 320 с.</w:t>
      </w:r>
    </w:p>
    <w:p w:rsidR="000C61A2" w:rsidRPr="007F6DDF" w:rsidRDefault="000C61A2" w:rsidP="000C61A2">
      <w:pPr>
        <w:pStyle w:val="a4"/>
        <w:numPr>
          <w:ilvl w:val="0"/>
          <w:numId w:val="7"/>
        </w:numPr>
        <w:spacing w:after="0" w:line="360" w:lineRule="auto"/>
        <w:ind w:left="284" w:hanging="284"/>
        <w:jc w:val="both"/>
        <w:rPr>
          <w:rFonts w:ascii="Times New Roman" w:eastAsia="Calibri" w:hAnsi="Times New Roman"/>
          <w:sz w:val="28"/>
          <w:szCs w:val="28"/>
          <w:lang w:val="uk-UA"/>
        </w:rPr>
      </w:pPr>
      <w:r w:rsidRPr="007F6DDF">
        <w:rPr>
          <w:rFonts w:ascii="Times New Roman" w:eastAsia="Calibri" w:hAnsi="Times New Roman"/>
          <w:sz w:val="28"/>
          <w:szCs w:val="28"/>
          <w:lang w:val="uk-UA"/>
        </w:rPr>
        <w:t>„Управління якістю”// В.В. Нетепчук. – Рівне, 2007. – 134 с.</w:t>
      </w:r>
    </w:p>
    <w:p w:rsidR="000C61A2" w:rsidRDefault="000C61A2" w:rsidP="000C61A2">
      <w:pPr>
        <w:pStyle w:val="a4"/>
        <w:numPr>
          <w:ilvl w:val="0"/>
          <w:numId w:val="7"/>
        </w:numPr>
        <w:spacing w:after="0" w:line="360" w:lineRule="auto"/>
        <w:ind w:left="284" w:hanging="284"/>
        <w:rPr>
          <w:rFonts w:ascii="Times New Roman" w:hAnsi="Times New Roman"/>
          <w:sz w:val="28"/>
          <w:szCs w:val="28"/>
          <w:lang w:val="uk-UA"/>
        </w:rPr>
      </w:pPr>
      <w:r w:rsidRPr="007F6DDF">
        <w:rPr>
          <w:rFonts w:ascii="Times New Roman" w:hAnsi="Times New Roman"/>
          <w:sz w:val="28"/>
          <w:szCs w:val="28"/>
          <w:lang w:val="uk-UA"/>
        </w:rPr>
        <w:t xml:space="preserve"> С. С. Шумега “Технологія меблевого виробництва” Київ “Вища школа 1989 р.”</w:t>
      </w:r>
    </w:p>
    <w:p w:rsidR="000C61A2" w:rsidRDefault="000C61A2" w:rsidP="000C61A2">
      <w:pPr>
        <w:spacing w:before="100" w:beforeAutospacing="1" w:after="100" w:afterAutospacing="1" w:line="360" w:lineRule="auto"/>
        <w:ind w:left="720"/>
        <w:rPr>
          <w:sz w:val="28"/>
          <w:szCs w:val="28"/>
          <w:lang w:val="uk-UA"/>
        </w:rPr>
      </w:pPr>
    </w:p>
    <w:p w:rsidR="005E113F" w:rsidRPr="00B125E8" w:rsidRDefault="005E113F" w:rsidP="00B125E8">
      <w:pPr>
        <w:contextualSpacing/>
        <w:rPr>
          <w:rFonts w:ascii="Times New Roman" w:hAnsi="Times New Roman"/>
          <w:sz w:val="28"/>
          <w:szCs w:val="28"/>
          <w:lang w:val="uk-UA"/>
        </w:rPr>
      </w:pPr>
    </w:p>
    <w:sectPr w:rsidR="005E113F" w:rsidRPr="00B125E8" w:rsidSect="00EC0F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64" w:rsidRDefault="00844F64" w:rsidP="00CE7C34">
      <w:pPr>
        <w:spacing w:after="0" w:line="240" w:lineRule="auto"/>
      </w:pPr>
      <w:r>
        <w:separator/>
      </w:r>
    </w:p>
  </w:endnote>
  <w:endnote w:type="continuationSeparator" w:id="0">
    <w:p w:rsidR="00844F64" w:rsidRDefault="00844F64" w:rsidP="00CE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3F" w:rsidRDefault="005E113F" w:rsidP="005E113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E113F" w:rsidRDefault="005E113F" w:rsidP="005E113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3F" w:rsidRDefault="005E113F" w:rsidP="005E113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60" w:rsidRDefault="00BC0F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64" w:rsidRDefault="00844F64" w:rsidP="00CE7C34">
      <w:pPr>
        <w:spacing w:after="0" w:line="240" w:lineRule="auto"/>
      </w:pPr>
      <w:r>
        <w:separator/>
      </w:r>
    </w:p>
  </w:footnote>
  <w:footnote w:type="continuationSeparator" w:id="0">
    <w:p w:rsidR="00844F64" w:rsidRDefault="00844F64" w:rsidP="00CE7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60" w:rsidRDefault="00BC0F6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60" w:rsidRPr="00BC0F60" w:rsidRDefault="00BC0F60" w:rsidP="00BC0F60">
    <w:pPr>
      <w:pStyle w:val="ae"/>
      <w:jc w:val="center"/>
      <w:rPr>
        <w:rFonts w:ascii="Tahoma" w:hAnsi="Tahoma"/>
        <w:b/>
        <w:color w:val="B3B3B3"/>
        <w:sz w:val="14"/>
      </w:rPr>
    </w:pPr>
    <w:hyperlink r:id="rId1" w:history="1">
      <w:r w:rsidRPr="00BC0F60">
        <w:rPr>
          <w:rStyle w:val="af1"/>
          <w:rFonts w:ascii="Tahoma" w:hAnsi="Tahoma"/>
          <w:b/>
          <w:color w:val="B3B3B3"/>
          <w:sz w:val="14"/>
        </w:rPr>
        <w:t>http://antibotan.com/</w:t>
      </w:r>
    </w:hyperlink>
    <w:r w:rsidRPr="00BC0F6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60" w:rsidRDefault="00BC0F6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3_"/>
      </v:shape>
    </w:pict>
  </w:numPicBullet>
  <w:abstractNum w:abstractNumId="0">
    <w:nsid w:val="FFFFFFFE"/>
    <w:multiLevelType w:val="singleLevel"/>
    <w:tmpl w:val="FC76F44C"/>
    <w:lvl w:ilvl="0">
      <w:numFmt w:val="bullet"/>
      <w:lvlText w:val="*"/>
      <w:lvlJc w:val="left"/>
    </w:lvl>
  </w:abstractNum>
  <w:abstractNum w:abstractNumId="1">
    <w:nsid w:val="30CD6A9E"/>
    <w:multiLevelType w:val="hybridMultilevel"/>
    <w:tmpl w:val="DD3004F8"/>
    <w:lvl w:ilvl="0" w:tplc="8D466218">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38A24B86"/>
    <w:multiLevelType w:val="hybridMultilevel"/>
    <w:tmpl w:val="CACEE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7C019A"/>
    <w:multiLevelType w:val="hybridMultilevel"/>
    <w:tmpl w:val="1CE4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724FF"/>
    <w:multiLevelType w:val="hybridMultilevel"/>
    <w:tmpl w:val="E1C49B26"/>
    <w:lvl w:ilvl="0" w:tplc="EF7856A4">
      <w:start w:val="65535"/>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DF62A3"/>
    <w:multiLevelType w:val="hybridMultilevel"/>
    <w:tmpl w:val="93C8D4CC"/>
    <w:lvl w:ilvl="0" w:tplc="1E528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4D4CC9"/>
    <w:multiLevelType w:val="hybridMultilevel"/>
    <w:tmpl w:val="EA2E655E"/>
    <w:lvl w:ilvl="0" w:tplc="37A4DFF8">
      <w:start w:val="1"/>
      <w:numFmt w:val="decimal"/>
      <w:lvlText w:val="%1."/>
      <w:lvlJc w:val="left"/>
      <w:pPr>
        <w:tabs>
          <w:tab w:val="num" w:pos="360"/>
        </w:tabs>
        <w:ind w:left="360" w:hanging="360"/>
      </w:pPr>
      <w:rPr>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nsid w:val="72726032"/>
    <w:multiLevelType w:val="hybridMultilevel"/>
    <w:tmpl w:val="E446CE98"/>
    <w:lvl w:ilvl="0" w:tplc="58C057CE">
      <w:start w:val="1"/>
      <w:numFmt w:val="decimal"/>
      <w:lvlText w:val="%1."/>
      <w:lvlJc w:val="left"/>
      <w:pPr>
        <w:tabs>
          <w:tab w:val="num" w:pos="1212"/>
        </w:tabs>
        <w:ind w:left="1212"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225185"/>
    <w:multiLevelType w:val="hybridMultilevel"/>
    <w:tmpl w:val="5EA2EA68"/>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cs="Times New Roman" w:hint="default"/>
        </w:rPr>
      </w:lvl>
    </w:lvlOverride>
  </w:num>
  <w:num w:numId="4">
    <w:abstractNumId w:val="1"/>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58B5"/>
    <w:rsid w:val="000101B9"/>
    <w:rsid w:val="000C61A2"/>
    <w:rsid w:val="001D50D1"/>
    <w:rsid w:val="002D63B6"/>
    <w:rsid w:val="004B4ACC"/>
    <w:rsid w:val="004E1289"/>
    <w:rsid w:val="005358B5"/>
    <w:rsid w:val="005E113F"/>
    <w:rsid w:val="0065141E"/>
    <w:rsid w:val="00844F64"/>
    <w:rsid w:val="008A155F"/>
    <w:rsid w:val="00A11395"/>
    <w:rsid w:val="00A3571B"/>
    <w:rsid w:val="00A564C3"/>
    <w:rsid w:val="00B125E8"/>
    <w:rsid w:val="00B55437"/>
    <w:rsid w:val="00BC0F60"/>
    <w:rsid w:val="00CE7C34"/>
    <w:rsid w:val="00E63B74"/>
    <w:rsid w:val="00E90760"/>
    <w:rsid w:val="00EC0F3D"/>
    <w:rsid w:val="00EC4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3"/>
    <o:shapelayout v:ext="edit">
      <o:idmap v:ext="edit" data="1"/>
      <o:rules v:ext="edit">
        <o:r id="V:Rule31" type="connector" idref="#_x0000_s1121"/>
        <o:r id="V:Rule32" type="connector" idref="#_s1070"/>
        <o:r id="V:Rule33" type="connector" idref="#_x0000_s1120">
          <o:proxy end="" idref="#_s1088" connectloc="1"/>
        </o:r>
        <o:r id="V:Rule34" type="connector" idref="#_x0000_s1118"/>
        <o:r id="V:Rule35" type="connector" idref="#_s1068"/>
        <o:r id="V:Rule36" type="connector" idref="#_s1069">
          <o:proxy end="" idref="#_s1071" connectloc="2"/>
        </o:r>
        <o:r id="V:Rule37" type="connector" idref="#_x0000_s1117">
          <o:proxy end="" idref="#_x0000_s1108" connectloc="1"/>
        </o:r>
        <o:r id="V:Rule38" type="connector" idref="#_x0000_s1122"/>
        <o:r id="V:Rule39" type="connector" idref="#_s1064"/>
        <o:r id="V:Rule40" type="connector" idref="#_x0000_s1100"/>
        <o:r id="V:Rule41" type="connector" idref="#_x0000_s1123"/>
        <o:r id="V:Rule42" type="connector" idref="#_s1065"/>
        <o:r id="V:Rule43" type="connector" idref="#_x0000_s1101"/>
        <o:r id="V:Rule44" type="connector" idref="#_s1067"/>
        <o:r id="V:Rule45" type="connector" idref="#_s1066">
          <o:proxy end="" idref="#_x0000_s1083" connectloc="2"/>
        </o:r>
        <o:r id="V:Rule46" type="connector" idref="#_s1062"/>
        <o:r id="V:Rule47" type="connector" idref="#_x0000_s1106">
          <o:proxy start="" idref="#_x0000_s1105" connectloc="1"/>
          <o:proxy end="" idref="#_x0000_s1086" connectloc="2"/>
        </o:r>
        <o:r id="V:Rule48" type="connector" idref="#_x0000_s1102"/>
        <o:r id="V:Rule49" type="connector" idref="#_x0000_s1093">
          <o:proxy start="" idref="#_s1073" connectloc="0"/>
        </o:r>
        <o:r id="V:Rule50" type="connector" idref="#_x0000_s1107"/>
        <o:r id="V:Rule51" type="connector" idref="#_x0000_s1095"/>
        <o:r id="V:Rule52" type="connector" idref="#_x0000_s1094">
          <o:proxy start="" idref="#_x0000_s1083" connectloc="0"/>
        </o:r>
        <o:r id="V:Rule53" type="connector" idref="#_x0000_s1099"/>
        <o:r id="V:Rule54" type="connector" idref="#_s1063"/>
        <o:r id="V:Rule55" type="connector" idref="#_x0000_s1098"/>
        <o:r id="V:Rule56" type="connector" idref="#_x0000_s1081"/>
        <o:r id="V:Rule57" type="connector" idref="#_x0000_s1116"/>
        <o:r id="V:Rule58" type="connector" idref="#_x0000_s1096"/>
        <o:r id="V:Rule59" type="connector" idref="#_s1097"/>
        <o:r id="V:Rule60"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B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3B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3B74"/>
    <w:pPr>
      <w:ind w:left="720"/>
      <w:contextualSpacing/>
    </w:pPr>
  </w:style>
  <w:style w:type="paragraph" w:styleId="a5">
    <w:name w:val="Body Text"/>
    <w:basedOn w:val="a"/>
    <w:link w:val="a6"/>
    <w:rsid w:val="00E63B74"/>
    <w:pPr>
      <w:shd w:val="clear" w:color="auto" w:fill="FFFFFF"/>
      <w:autoSpaceDE w:val="0"/>
      <w:autoSpaceDN w:val="0"/>
      <w:adjustRightInd w:val="0"/>
      <w:spacing w:after="0" w:line="240" w:lineRule="auto"/>
      <w:jc w:val="both"/>
    </w:pPr>
    <w:rPr>
      <w:rFonts w:ascii="Times New Roman" w:hAnsi="Times New Roman"/>
      <w:color w:val="000000"/>
      <w:sz w:val="24"/>
      <w:lang w:val="uk-UA"/>
    </w:rPr>
  </w:style>
  <w:style w:type="character" w:customStyle="1" w:styleId="a6">
    <w:name w:val="Основний текст Знак"/>
    <w:basedOn w:val="a0"/>
    <w:link w:val="a5"/>
    <w:rsid w:val="00E63B74"/>
    <w:rPr>
      <w:rFonts w:ascii="Times New Roman" w:eastAsia="Times New Roman" w:hAnsi="Times New Roman" w:cs="Times New Roman"/>
      <w:color w:val="000000"/>
      <w:sz w:val="24"/>
      <w:shd w:val="clear" w:color="auto" w:fill="FFFFFF"/>
      <w:lang w:val="uk-UA" w:eastAsia="ru-RU"/>
    </w:rPr>
  </w:style>
  <w:style w:type="paragraph" w:styleId="a7">
    <w:name w:val="Body Text Indent"/>
    <w:basedOn w:val="a"/>
    <w:link w:val="a8"/>
    <w:rsid w:val="00E63B74"/>
    <w:pPr>
      <w:spacing w:after="120" w:line="240" w:lineRule="auto"/>
      <w:ind w:left="283"/>
    </w:pPr>
    <w:rPr>
      <w:rFonts w:ascii="Times New Roman" w:hAnsi="Times New Roman"/>
      <w:sz w:val="28"/>
      <w:szCs w:val="24"/>
    </w:rPr>
  </w:style>
  <w:style w:type="character" w:customStyle="1" w:styleId="a8">
    <w:name w:val="Основний текст з відступом Знак"/>
    <w:basedOn w:val="a0"/>
    <w:link w:val="a7"/>
    <w:rsid w:val="00E63B74"/>
    <w:rPr>
      <w:rFonts w:ascii="Times New Roman" w:eastAsia="Times New Roman" w:hAnsi="Times New Roman" w:cs="Times New Roman"/>
      <w:sz w:val="28"/>
      <w:szCs w:val="24"/>
      <w:lang w:eastAsia="ru-RU"/>
    </w:rPr>
  </w:style>
  <w:style w:type="paragraph" w:customStyle="1" w:styleId="Normal1">
    <w:name w:val="Normal1"/>
    <w:rsid w:val="000101B9"/>
    <w:pPr>
      <w:widowControl w:val="0"/>
      <w:spacing w:before="40" w:line="260" w:lineRule="auto"/>
      <w:ind w:firstLine="340"/>
      <w:jc w:val="both"/>
    </w:pPr>
    <w:rPr>
      <w:rFonts w:ascii="Arial" w:eastAsia="Times New Roman" w:hAnsi="Arial"/>
      <w:snapToGrid w:val="0"/>
      <w:sz w:val="18"/>
      <w:lang w:val="uk-UA"/>
    </w:rPr>
  </w:style>
  <w:style w:type="paragraph" w:styleId="2">
    <w:name w:val="Body Text Indent 2"/>
    <w:basedOn w:val="a"/>
    <w:link w:val="20"/>
    <w:rsid w:val="000101B9"/>
    <w:pPr>
      <w:spacing w:after="120" w:line="480" w:lineRule="auto"/>
      <w:ind w:left="283"/>
    </w:pPr>
    <w:rPr>
      <w:rFonts w:ascii="Times New Roman" w:hAnsi="Times New Roman"/>
      <w:sz w:val="24"/>
      <w:szCs w:val="24"/>
    </w:rPr>
  </w:style>
  <w:style w:type="character" w:customStyle="1" w:styleId="20">
    <w:name w:val="Основний текст з відступом 2 Знак"/>
    <w:basedOn w:val="a0"/>
    <w:link w:val="2"/>
    <w:rsid w:val="000101B9"/>
    <w:rPr>
      <w:rFonts w:ascii="Times New Roman" w:eastAsia="Times New Roman" w:hAnsi="Times New Roman" w:cs="Times New Roman"/>
      <w:sz w:val="24"/>
      <w:szCs w:val="24"/>
      <w:lang w:eastAsia="ru-RU"/>
    </w:rPr>
  </w:style>
  <w:style w:type="paragraph" w:customStyle="1" w:styleId="BodyTextIndent1">
    <w:name w:val="Body Text Indent1"/>
    <w:basedOn w:val="a"/>
    <w:rsid w:val="00E90760"/>
    <w:pPr>
      <w:spacing w:after="120" w:line="240" w:lineRule="auto"/>
      <w:ind w:left="283"/>
    </w:pPr>
    <w:rPr>
      <w:rFonts w:ascii="Times New Roman" w:hAnsi="Times New Roman"/>
      <w:sz w:val="28"/>
      <w:szCs w:val="28"/>
    </w:rPr>
  </w:style>
  <w:style w:type="paragraph" w:styleId="a9">
    <w:name w:val="footer"/>
    <w:basedOn w:val="a"/>
    <w:link w:val="aa"/>
    <w:rsid w:val="00E90760"/>
    <w:pPr>
      <w:tabs>
        <w:tab w:val="center" w:pos="4677"/>
        <w:tab w:val="right" w:pos="9355"/>
      </w:tabs>
      <w:spacing w:after="0" w:line="240" w:lineRule="auto"/>
    </w:pPr>
    <w:rPr>
      <w:rFonts w:ascii="Times New Roman" w:hAnsi="Times New Roman"/>
      <w:sz w:val="24"/>
      <w:szCs w:val="24"/>
    </w:rPr>
  </w:style>
  <w:style w:type="character" w:customStyle="1" w:styleId="aa">
    <w:name w:val="Нижній колонтитул Знак"/>
    <w:basedOn w:val="a0"/>
    <w:link w:val="a9"/>
    <w:rsid w:val="00E90760"/>
    <w:rPr>
      <w:rFonts w:ascii="Times New Roman" w:eastAsia="Times New Roman" w:hAnsi="Times New Roman" w:cs="Times New Roman"/>
      <w:sz w:val="24"/>
      <w:szCs w:val="24"/>
      <w:lang w:eastAsia="ru-RU"/>
    </w:rPr>
  </w:style>
  <w:style w:type="character" w:styleId="ab">
    <w:name w:val="page number"/>
    <w:basedOn w:val="a0"/>
    <w:rsid w:val="00E90760"/>
  </w:style>
  <w:style w:type="paragraph" w:styleId="3">
    <w:name w:val="Body Text 3"/>
    <w:basedOn w:val="a"/>
    <w:link w:val="30"/>
    <w:rsid w:val="00E90760"/>
    <w:pPr>
      <w:spacing w:after="120" w:line="240" w:lineRule="auto"/>
    </w:pPr>
    <w:rPr>
      <w:rFonts w:ascii="Times New Roman" w:hAnsi="Times New Roman"/>
      <w:sz w:val="16"/>
      <w:szCs w:val="16"/>
    </w:rPr>
  </w:style>
  <w:style w:type="character" w:customStyle="1" w:styleId="30">
    <w:name w:val="Основний текст 3 Знак"/>
    <w:basedOn w:val="a0"/>
    <w:link w:val="3"/>
    <w:rsid w:val="00E90760"/>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8A155F"/>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8A155F"/>
    <w:rPr>
      <w:rFonts w:ascii="Tahoma" w:eastAsia="Times New Roman" w:hAnsi="Tahoma" w:cs="Tahoma"/>
      <w:sz w:val="16"/>
      <w:szCs w:val="16"/>
    </w:rPr>
  </w:style>
  <w:style w:type="paragraph" w:styleId="ae">
    <w:name w:val="header"/>
    <w:basedOn w:val="a"/>
    <w:link w:val="af"/>
    <w:uiPriority w:val="99"/>
    <w:unhideWhenUsed/>
    <w:rsid w:val="00CE7C34"/>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CE7C34"/>
    <w:rPr>
      <w:rFonts w:eastAsia="Times New Roman"/>
      <w:sz w:val="22"/>
      <w:szCs w:val="22"/>
    </w:rPr>
  </w:style>
  <w:style w:type="paragraph" w:styleId="af0">
    <w:name w:val="Normal (Web)"/>
    <w:basedOn w:val="a"/>
    <w:rsid w:val="00CE7C34"/>
    <w:pPr>
      <w:spacing w:before="100" w:beforeAutospacing="1" w:after="100" w:afterAutospacing="1" w:line="240" w:lineRule="auto"/>
    </w:pPr>
    <w:rPr>
      <w:rFonts w:ascii="Times New Roman" w:hAnsi="Times New Roman"/>
      <w:sz w:val="24"/>
      <w:szCs w:val="24"/>
    </w:rPr>
  </w:style>
  <w:style w:type="character" w:styleId="af1">
    <w:name w:val="Hyperlink"/>
    <w:basedOn w:val="a0"/>
    <w:uiPriority w:val="99"/>
    <w:unhideWhenUsed/>
    <w:rsid w:val="00BC0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1" i="0" u="none" strike="noStrike" baseline="0">
                <a:solidFill>
                  <a:srgbClr val="000000"/>
                </a:solidFill>
                <a:latin typeface="Arial Cyr"/>
                <a:ea typeface="Arial Cyr"/>
                <a:cs typeface="Arial Cyr"/>
              </a:defRPr>
            </a:pPr>
            <a:r>
              <a:rPr lang="ru-RU"/>
              <a:t>Середньоблікова чисельність працівників ВАТ "Кузнецовський хлібзавод"</a:t>
            </a:r>
          </a:p>
        </c:rich>
      </c:tx>
      <c:layout>
        <c:manualLayout>
          <c:xMode val="edge"/>
          <c:yMode val="edge"/>
          <c:x val="0.1425486193310804"/>
          <c:y val="2.6785567466717279E-2"/>
        </c:manualLayout>
      </c:layout>
      <c:overlay val="0"/>
      <c:spPr>
        <a:noFill/>
        <a:ln w="25355">
          <a:noFill/>
        </a:ln>
      </c:spPr>
    </c:title>
    <c:autoTitleDeleted val="0"/>
    <c:plotArea>
      <c:layout>
        <c:manualLayout>
          <c:layoutTarget val="inner"/>
          <c:xMode val="edge"/>
          <c:yMode val="edge"/>
          <c:x val="0.25485961123110151"/>
          <c:y val="0.24702380952380953"/>
          <c:w val="0.7149028077753784"/>
          <c:h val="0.62797619047619102"/>
        </c:manualLayout>
      </c:layout>
      <c:barChart>
        <c:barDir val="col"/>
        <c:grouping val="clustered"/>
        <c:varyColors val="0"/>
        <c:ser>
          <c:idx val="0"/>
          <c:order val="0"/>
          <c:tx>
            <c:strRef>
              <c:f>Лист1!$C$41</c:f>
              <c:strCache>
                <c:ptCount val="1"/>
                <c:pt idx="0">
                  <c:v>чоловік</c:v>
                </c:pt>
              </c:strCache>
            </c:strRef>
          </c:tx>
          <c:spPr>
            <a:solidFill>
              <a:srgbClr val="9999FF"/>
            </a:solidFill>
            <a:ln w="12678">
              <a:solidFill>
                <a:srgbClr val="000000"/>
              </a:solidFill>
              <a:prstDash val="solid"/>
            </a:ln>
          </c:spPr>
          <c:invertIfNegative val="0"/>
          <c:dLbls>
            <c:spPr>
              <a:noFill/>
              <a:ln w="25355">
                <a:noFill/>
              </a:ln>
            </c:spPr>
            <c:txPr>
              <a:bodyPr/>
              <a:lstStyle/>
              <a:p>
                <a:pPr>
                  <a:defRPr sz="974"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Лист1!$B$42:$B$44</c:f>
              <c:strCache>
                <c:ptCount val="3"/>
                <c:pt idx="0">
                  <c:v>2007 рік</c:v>
                </c:pt>
                <c:pt idx="1">
                  <c:v>2008 рік</c:v>
                </c:pt>
                <c:pt idx="2">
                  <c:v>2009 рік</c:v>
                </c:pt>
              </c:strCache>
            </c:strRef>
          </c:cat>
          <c:val>
            <c:numRef>
              <c:f>Лист1!$C$42:$C$44</c:f>
              <c:numCache>
                <c:formatCode>General</c:formatCode>
                <c:ptCount val="3"/>
                <c:pt idx="0">
                  <c:v>274</c:v>
                </c:pt>
                <c:pt idx="1">
                  <c:v>284</c:v>
                </c:pt>
                <c:pt idx="2">
                  <c:v>293</c:v>
                </c:pt>
              </c:numCache>
            </c:numRef>
          </c:val>
        </c:ser>
        <c:dLbls>
          <c:showLegendKey val="0"/>
          <c:showVal val="1"/>
          <c:showCatName val="0"/>
          <c:showSerName val="0"/>
          <c:showPercent val="0"/>
          <c:showBubbleSize val="0"/>
        </c:dLbls>
        <c:gapWidth val="150"/>
        <c:axId val="66818048"/>
        <c:axId val="66819584"/>
      </c:barChart>
      <c:catAx>
        <c:axId val="66818048"/>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uk-UA"/>
          </a:p>
        </c:txPr>
        <c:crossAx val="66819584"/>
        <c:crosses val="autoZero"/>
        <c:auto val="1"/>
        <c:lblAlgn val="ctr"/>
        <c:lblOffset val="100"/>
        <c:tickLblSkip val="1"/>
        <c:tickMarkSkip val="1"/>
        <c:noMultiLvlLbl val="0"/>
      </c:catAx>
      <c:valAx>
        <c:axId val="66819584"/>
        <c:scaling>
          <c:orientation val="minMax"/>
        </c:scaling>
        <c:delete val="0"/>
        <c:axPos val="l"/>
        <c:majorGridlines>
          <c:spPr>
            <a:ln w="3169">
              <a:solidFill>
                <a:srgbClr val="000000"/>
              </a:solidFill>
              <a:prstDash val="solid"/>
            </a:ln>
          </c:spPr>
        </c:majorGridlines>
        <c:title>
          <c:tx>
            <c:rich>
              <a:bodyPr rot="0" vert="horz"/>
              <a:lstStyle/>
              <a:p>
                <a:pPr algn="ctr">
                  <a:defRPr sz="969" b="1" i="0" u="none" strike="noStrike" baseline="0">
                    <a:solidFill>
                      <a:srgbClr val="000000"/>
                    </a:solidFill>
                    <a:latin typeface="Arial Cyr"/>
                    <a:ea typeface="Arial Cyr"/>
                    <a:cs typeface="Arial Cyr"/>
                  </a:defRPr>
                </a:pPr>
                <a:r>
                  <a:rPr lang="ru-RU"/>
                  <a:t>Значення, чоловік</a:t>
                </a:r>
              </a:p>
            </c:rich>
          </c:tx>
          <c:layout>
            <c:manualLayout>
              <c:xMode val="edge"/>
              <c:yMode val="edge"/>
              <c:x val="2.3758141343443177E-2"/>
              <c:y val="0.46130948992821696"/>
            </c:manualLayout>
          </c:layout>
          <c:overlay val="0"/>
          <c:spPr>
            <a:noFill/>
            <a:ln w="25355">
              <a:noFill/>
            </a:ln>
          </c:spPr>
        </c:title>
        <c:numFmt formatCode="General" sourceLinked="1"/>
        <c:majorTickMark val="out"/>
        <c:minorTickMark val="none"/>
        <c:tickLblPos val="nextTo"/>
        <c:spPr>
          <a:ln w="3169">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uk-UA"/>
          </a:p>
        </c:txPr>
        <c:crossAx val="66818048"/>
        <c:crosses val="autoZero"/>
        <c:crossBetween val="between"/>
      </c:valAx>
      <c:spPr>
        <a:solidFill>
          <a:srgbClr val="C0C0C0"/>
        </a:solidFill>
        <a:ln w="12678">
          <a:solidFill>
            <a:srgbClr val="808080"/>
          </a:solidFill>
          <a:prstDash val="solid"/>
        </a:ln>
      </c:spPr>
    </c:plotArea>
    <c:plotVisOnly val="1"/>
    <c:dispBlanksAs val="gap"/>
    <c:showDLblsOverMax val="0"/>
  </c:chart>
  <c:spPr>
    <a:solidFill>
      <a:srgbClr val="FFFFFF"/>
    </a:solidFill>
    <a:ln w="3169">
      <a:solidFill>
        <a:srgbClr val="000000"/>
      </a:solidFill>
      <a:prstDash val="solid"/>
    </a:ln>
  </c:spPr>
  <c:txPr>
    <a:bodyPr/>
    <a:lstStyle/>
    <a:p>
      <a:pPr>
        <a:defRPr sz="974"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4" b="1" i="0" u="none" strike="noStrike" baseline="0">
                <a:solidFill>
                  <a:srgbClr val="000000"/>
                </a:solidFill>
                <a:latin typeface="Arial Cyr"/>
                <a:ea typeface="Arial Cyr"/>
                <a:cs typeface="Arial Cyr"/>
              </a:defRPr>
            </a:pPr>
            <a:r>
              <a:rPr lang="ru-RU"/>
              <a:t>ВИТРАТИ ПІДПРИЄМСТВА НА ЗБУТ ПРОДУКЦІЇ</a:t>
            </a:r>
          </a:p>
        </c:rich>
      </c:tx>
      <c:layout>
        <c:manualLayout>
          <c:xMode val="edge"/>
          <c:yMode val="edge"/>
          <c:x val="0.20210896309314588"/>
          <c:y val="3.1446540880503164E-3"/>
        </c:manualLayout>
      </c:layout>
      <c:overlay val="0"/>
      <c:spPr>
        <a:noFill/>
        <a:ln w="25389">
          <a:noFill/>
        </a:ln>
      </c:spPr>
    </c:title>
    <c:autoTitleDeleted val="0"/>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4780316344463971"/>
          <c:y val="0.24528301886792464"/>
          <c:w val="0.4797891036906855"/>
          <c:h val="0.56289308176100628"/>
        </c:manualLayout>
      </c:layout>
      <c:bar3DChart>
        <c:barDir val="col"/>
        <c:grouping val="clustered"/>
        <c:varyColors val="0"/>
        <c:ser>
          <c:idx val="0"/>
          <c:order val="0"/>
          <c:tx>
            <c:strRef>
              <c:f>Лист1!$C$26</c:f>
              <c:strCache>
                <c:ptCount val="1"/>
                <c:pt idx="0">
                  <c:v>Витрати на збут</c:v>
                </c:pt>
              </c:strCache>
            </c:strRef>
          </c:tx>
          <c:spPr>
            <a:solidFill>
              <a:srgbClr val="9999FF"/>
            </a:solidFill>
            <a:ln w="12694">
              <a:solidFill>
                <a:srgbClr val="000000"/>
              </a:solidFill>
              <a:prstDash val="solid"/>
            </a:ln>
          </c:spPr>
          <c:invertIfNegative val="0"/>
          <c:cat>
            <c:numRef>
              <c:f>Лист1!$B$27:$B$29</c:f>
              <c:numCache>
                <c:formatCode>"р."#,##0_);[Red]\("р."#,##0\)</c:formatCode>
                <c:ptCount val="3"/>
                <c:pt idx="0">
                  <c:v>2007</c:v>
                </c:pt>
                <c:pt idx="1">
                  <c:v>2008</c:v>
                </c:pt>
                <c:pt idx="2">
                  <c:v>2009</c:v>
                </c:pt>
              </c:numCache>
            </c:numRef>
          </c:cat>
          <c:val>
            <c:numRef>
              <c:f>Лист1!$C$27:$C$29</c:f>
              <c:numCache>
                <c:formatCode>General</c:formatCode>
                <c:ptCount val="3"/>
                <c:pt idx="0">
                  <c:v>1249.5</c:v>
                </c:pt>
                <c:pt idx="1">
                  <c:v>1933.7</c:v>
                </c:pt>
                <c:pt idx="2">
                  <c:v>2394.6</c:v>
                </c:pt>
              </c:numCache>
            </c:numRef>
          </c:val>
        </c:ser>
        <c:dLbls>
          <c:showLegendKey val="0"/>
          <c:showVal val="0"/>
          <c:showCatName val="0"/>
          <c:showSerName val="0"/>
          <c:showPercent val="0"/>
          <c:showBubbleSize val="0"/>
        </c:dLbls>
        <c:gapWidth val="150"/>
        <c:shape val="box"/>
        <c:axId val="72386432"/>
        <c:axId val="72387968"/>
        <c:axId val="0"/>
      </c:bar3DChart>
      <c:catAx>
        <c:axId val="72386432"/>
        <c:scaling>
          <c:orientation val="minMax"/>
        </c:scaling>
        <c:delete val="0"/>
        <c:axPos val="b"/>
        <c:numFmt formatCode="&quot;р.&quot;#,##0_);[Red]\(&quot;р.&quot;#,##0\)" sourceLinked="1"/>
        <c:majorTickMark val="out"/>
        <c:minorTickMark val="none"/>
        <c:tickLblPos val="low"/>
        <c:spPr>
          <a:ln w="317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uk-UA"/>
          </a:p>
        </c:txPr>
        <c:crossAx val="72387968"/>
        <c:crosses val="autoZero"/>
        <c:auto val="1"/>
        <c:lblAlgn val="ctr"/>
        <c:lblOffset val="100"/>
        <c:tickLblSkip val="1"/>
        <c:tickMarkSkip val="1"/>
        <c:noMultiLvlLbl val="0"/>
      </c:catAx>
      <c:valAx>
        <c:axId val="72387968"/>
        <c:scaling>
          <c:orientation val="minMax"/>
        </c:scaling>
        <c:delete val="0"/>
        <c:axPos val="l"/>
        <c:majorGridlines>
          <c:spPr>
            <a:ln w="3174">
              <a:solidFill>
                <a:srgbClr val="000000"/>
              </a:solidFill>
              <a:prstDash val="solid"/>
            </a:ln>
          </c:spPr>
        </c:majorGridlines>
        <c:title>
          <c:tx>
            <c:rich>
              <a:bodyPr rot="0" vert="horz"/>
              <a:lstStyle/>
              <a:p>
                <a:pPr algn="ctr">
                  <a:defRPr sz="1174" b="1" i="0" u="none" strike="noStrike" baseline="0">
                    <a:solidFill>
                      <a:srgbClr val="000000"/>
                    </a:solidFill>
                    <a:latin typeface="Arial Cyr"/>
                    <a:ea typeface="Arial Cyr"/>
                    <a:cs typeface="Arial Cyr"/>
                  </a:defRPr>
                </a:pPr>
                <a:r>
                  <a:rPr lang="ru-RU"/>
                  <a:t>ВИТРАТИ ТИС.ГРН.</a:t>
                </a:r>
              </a:p>
            </c:rich>
          </c:tx>
          <c:layout>
            <c:manualLayout>
              <c:xMode val="edge"/>
              <c:yMode val="edge"/>
              <c:x val="1.9332161687170484E-2"/>
              <c:y val="0.48113207547169812"/>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1174" b="0" i="0" u="none" strike="noStrike" baseline="0">
                <a:solidFill>
                  <a:srgbClr val="000000"/>
                </a:solidFill>
                <a:latin typeface="Arial Cyr"/>
                <a:ea typeface="Arial Cyr"/>
                <a:cs typeface="Arial Cyr"/>
              </a:defRPr>
            </a:pPr>
            <a:endParaRPr lang="uk-UA"/>
          </a:p>
        </c:txPr>
        <c:crossAx val="72386432"/>
        <c:crosses val="autoZero"/>
        <c:crossBetween val="between"/>
      </c:valAx>
      <c:dTable>
        <c:showHorzBorder val="1"/>
        <c:showVertBorder val="1"/>
        <c:showOutline val="1"/>
        <c:showKeys val="0"/>
        <c:spPr>
          <a:ln w="3174">
            <a:solidFill>
              <a:srgbClr val="000000"/>
            </a:solidFill>
            <a:prstDash val="solid"/>
          </a:ln>
        </c:spPr>
        <c:txPr>
          <a:bodyPr/>
          <a:lstStyle/>
          <a:p>
            <a:pPr rtl="0">
              <a:defRPr sz="1174" b="0" i="0" u="none" strike="noStrike" baseline="0">
                <a:solidFill>
                  <a:srgbClr val="000000"/>
                </a:solidFill>
                <a:latin typeface="Arial Cyr"/>
                <a:ea typeface="Arial Cyr"/>
                <a:cs typeface="Arial Cyr"/>
              </a:defRPr>
            </a:pPr>
            <a:endParaRPr lang="uk-UA"/>
          </a:p>
        </c:txPr>
      </c:dTable>
      <c:spPr>
        <a:noFill/>
        <a:ln w="25389">
          <a:noFill/>
        </a:ln>
      </c:spPr>
    </c:plotArea>
    <c:legend>
      <c:legendPos val="r"/>
      <c:layout>
        <c:manualLayout>
          <c:xMode val="edge"/>
          <c:yMode val="edge"/>
          <c:x val="0.74692442882249588"/>
          <c:y val="0.56918238993710646"/>
          <c:w val="0.24604569420035149"/>
          <c:h val="7.8616352201257858E-2"/>
        </c:manualLayout>
      </c:layout>
      <c:overlay val="0"/>
      <c:spPr>
        <a:solidFill>
          <a:srgbClr val="FFFFFF"/>
        </a:solidFill>
        <a:ln w="3174">
          <a:solidFill>
            <a:srgbClr val="000000"/>
          </a:solidFill>
          <a:prstDash val="solid"/>
        </a:ln>
      </c:spPr>
      <c:txPr>
        <a:bodyPr/>
        <a:lstStyle/>
        <a:p>
          <a:pPr>
            <a:defRPr sz="1080" b="0" i="0" u="none" strike="noStrike" baseline="0">
              <a:solidFill>
                <a:srgbClr val="000000"/>
              </a:solidFill>
              <a:latin typeface="Arial Cyr"/>
              <a:ea typeface="Arial Cyr"/>
              <a:cs typeface="Arial Cyr"/>
            </a:defRPr>
          </a:pPr>
          <a:endParaRPr lang="uk-UA"/>
        </a:p>
      </c:txPr>
    </c:legend>
    <c:plotVisOnly val="1"/>
    <c:dispBlanksAs val="gap"/>
    <c:showDLblsOverMax val="0"/>
  </c:chart>
  <c:spPr>
    <a:solidFill>
      <a:srgbClr val="FFFFFF"/>
    </a:solidFill>
    <a:ln w="3174">
      <a:solidFill>
        <a:srgbClr val="000000"/>
      </a:solidFill>
      <a:prstDash val="solid"/>
    </a:ln>
  </c:spPr>
  <c:txPr>
    <a:bodyPr/>
    <a:lstStyle/>
    <a:p>
      <a:pPr>
        <a:defRPr sz="1174" b="0"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100</TotalTime>
  <Pages>69</Pages>
  <Words>11810</Words>
  <Characters>81980</Characters>
  <Application>Microsoft Office Word</Application>
  <DocSecurity>0</DocSecurity>
  <Lines>2219</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9</cp:revision>
  <dcterms:created xsi:type="dcterms:W3CDTF">2010-06-12T15:30:00Z</dcterms:created>
  <dcterms:modified xsi:type="dcterms:W3CDTF">2013-03-13T07:16:00Z</dcterms:modified>
</cp:coreProperties>
</file>