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4B" w:rsidRDefault="00476A74" w:rsidP="007355A4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Розрахунок </w:t>
      </w:r>
      <w:r>
        <w:rPr>
          <w:sz w:val="28"/>
          <w:szCs w:val="28"/>
          <w:lang w:val="en-US"/>
        </w:rPr>
        <w:t>18</w:t>
      </w:r>
      <w:r w:rsidR="007355A4" w:rsidRPr="007355A4">
        <w:rPr>
          <w:sz w:val="28"/>
          <w:szCs w:val="28"/>
          <w:lang w:val="uk-UA"/>
        </w:rPr>
        <w:t>-варіанту</w:t>
      </w:r>
      <w:r w:rsidR="007355A4">
        <w:rPr>
          <w:sz w:val="28"/>
          <w:szCs w:val="28"/>
          <w:lang w:val="uk-UA"/>
        </w:rPr>
        <w:t>.</w:t>
      </w:r>
    </w:p>
    <w:p w:rsidR="007355A4" w:rsidRPr="0046067A" w:rsidRDefault="007355A4" w:rsidP="007355A4">
      <w:pPr>
        <w:rPr>
          <w:b/>
          <w:u w:val="single"/>
        </w:rPr>
      </w:pPr>
      <w:r>
        <w:rPr>
          <w:b/>
          <w:u w:val="single"/>
          <w:lang w:val="uk-UA"/>
        </w:rPr>
        <w:t>1</w:t>
      </w:r>
      <w:r w:rsidRPr="0046067A">
        <w:rPr>
          <w:b/>
          <w:u w:val="single"/>
        </w:rPr>
        <w:t>.1 Розрахунок генератора з мостом віна</w:t>
      </w:r>
    </w:p>
    <w:p w:rsidR="007355A4" w:rsidRPr="009B60B3" w:rsidRDefault="007355A4" w:rsidP="007355A4">
      <w:r>
        <w:t xml:space="preserve">Розрахувати генератор з Мостом Віна по схемі рис.9 на частоті </w:t>
      </w:r>
      <w:r w:rsidRPr="00A4184B">
        <w:rPr>
          <w:position w:val="-12"/>
        </w:rPr>
        <w:object w:dxaOrig="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 o:ole="">
            <v:imagedata r:id="rId7" o:title=""/>
          </v:shape>
          <o:OLEObject Type="Embed" ProgID="Equation.3" ShapeID="_x0000_i1025" DrawAspect="Content" ObjectID="_1431595470" r:id="rId8"/>
        </w:object>
      </w:r>
      <w:r>
        <w:t xml:space="preserve">=12000Гц. Взяти значення </w:t>
      </w:r>
      <w:r w:rsidRPr="00811505">
        <w:t xml:space="preserve">  </w:t>
      </w:r>
      <w:r>
        <w:rPr>
          <w:lang w:val="en-US"/>
        </w:rPr>
        <w:t>R</w:t>
      </w:r>
      <w:r>
        <w:t>=</w:t>
      </w:r>
      <w:r>
        <w:rPr>
          <w:lang w:val="uk-UA"/>
        </w:rPr>
        <w:t>36</w:t>
      </w:r>
      <w:r w:rsidRPr="00811505">
        <w:t>00</w:t>
      </w:r>
      <w:r>
        <w:t xml:space="preserve"> Ом.</w:t>
      </w:r>
    </w:p>
    <w:p w:rsidR="007355A4" w:rsidRDefault="007355A4" w:rsidP="007355A4">
      <w:r>
        <w:tab/>
        <w:t>1. Розрахунок Ємкості С Моста Віна:</w:t>
      </w:r>
    </w:p>
    <w:p w:rsidR="007355A4" w:rsidRDefault="007355A4" w:rsidP="007355A4">
      <w:pPr>
        <w:rPr>
          <w:lang w:val="en-US"/>
        </w:rPr>
      </w:pPr>
      <w:r>
        <w:tab/>
      </w:r>
      <w:r>
        <w:tab/>
      </w:r>
      <w:r w:rsidRPr="00A4184B">
        <w:rPr>
          <w:position w:val="-24"/>
        </w:rPr>
        <w:object w:dxaOrig="1159" w:dyaOrig="620">
          <v:shape id="_x0000_i1026" type="#_x0000_t75" style="width:57.75pt;height:30.75pt" o:ole="">
            <v:imagedata r:id="rId9" o:title=""/>
          </v:shape>
          <o:OLEObject Type="Embed" ProgID="Equation.3" ShapeID="_x0000_i1026" DrawAspect="Content" ObjectID="_1431595471" r:id="rId10"/>
        </w:object>
      </w:r>
      <w:r>
        <w:t>;</w:t>
      </w:r>
    </w:p>
    <w:p w:rsidR="007355A4" w:rsidRPr="008926BF" w:rsidRDefault="007355A4" w:rsidP="007355A4">
      <w:pPr>
        <w:rPr>
          <w:i/>
          <w:lang w:val="uk-UA"/>
        </w:rPr>
      </w:pPr>
      <w:r>
        <w:tab/>
      </w:r>
      <m:oMath>
        <m:r>
          <w:rPr>
            <w:rFonts w:ascii="Cambria Math" w:hAnsi="Cambria Math"/>
            <w:sz w:val="24"/>
            <w:szCs w:val="24"/>
          </w:rPr>
          <m:t>C=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п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2×3,14×1200×3600</m:t>
            </m:r>
          </m:den>
        </m:f>
        <m:r>
          <w:rPr>
            <w:rFonts w:ascii="Cambria Math" w:hAnsi="Cambria Math"/>
            <w:sz w:val="24"/>
            <w:szCs w:val="24"/>
          </w:rPr>
          <m:t>=0,68×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-8</m:t>
            </m:r>
          </m:sup>
        </m:sSup>
        <m:r>
          <w:rPr>
            <w:rFonts w:ascii="Cambria Math" w:hAnsi="Cambria Math"/>
            <w:sz w:val="24"/>
            <w:szCs w:val="24"/>
            <w:lang w:val="uk-UA"/>
          </w:rPr>
          <m:t>Ф=0</m:t>
        </m:r>
        <m:r>
          <w:rPr>
            <w:rFonts w:ascii="Cambria Math" w:hAnsi="Cambria Math"/>
            <w:sz w:val="24"/>
            <w:szCs w:val="24"/>
            <w:lang w:val="en-US"/>
          </w:rPr>
          <m:t>,</m:t>
        </m:r>
        <m:r>
          <w:rPr>
            <w:rFonts w:ascii="Cambria Math" w:hAnsi="Cambria Math"/>
            <w:sz w:val="24"/>
            <w:szCs w:val="24"/>
            <w:lang w:val="uk-UA"/>
          </w:rPr>
          <m:t>68×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  <w:lang w:val="uk-UA"/>
          </w:rPr>
          <m:t>мкФ=6800нФ</m:t>
        </m:r>
      </m:oMath>
    </w:p>
    <w:p w:rsidR="007355A4" w:rsidRPr="00A85AC8" w:rsidRDefault="007355A4" w:rsidP="007355A4">
      <w:r w:rsidRPr="00A85AC8">
        <w:t xml:space="preserve"> </w:t>
      </w:r>
      <w:r>
        <w:t>Із додатку табл..1.3 та 1.4 вибираємо С=6</w:t>
      </w:r>
      <w:r w:rsidR="008926BF">
        <w:rPr>
          <w:lang w:val="uk-UA"/>
        </w:rPr>
        <w:t>8</w:t>
      </w:r>
      <w:r>
        <w:t>00пф</w:t>
      </w:r>
    </w:p>
    <w:p w:rsidR="007355A4" w:rsidRPr="008926BF" w:rsidRDefault="008926BF" w:rsidP="007355A4">
      <w:pPr>
        <w:rPr>
          <w:lang w:val="uk-UA"/>
        </w:rPr>
      </w:pPr>
      <w:r>
        <w:rPr>
          <w:lang w:val="uk-UA"/>
        </w:rPr>
        <w:t xml:space="preserve">  КМ-6800пФ ±10%</w:t>
      </w:r>
    </w:p>
    <w:p w:rsidR="007355A4" w:rsidRDefault="007355A4" w:rsidP="007355A4">
      <w:r>
        <w:tab/>
        <w:t xml:space="preserve">2. Визначення умови самозбудження генератора. Так як коефіцієнт передачі напруги Моста Віна </w:t>
      </w:r>
      <w:r w:rsidRPr="00A4184B">
        <w:rPr>
          <w:position w:val="-24"/>
        </w:rPr>
        <w:object w:dxaOrig="639" w:dyaOrig="619">
          <v:shape id="_x0000_i1027" type="#_x0000_t75" style="width:33pt;height:30.75pt" o:ole="">
            <v:imagedata r:id="rId11" o:title=""/>
          </v:shape>
          <o:OLEObject Type="Embed" ProgID="Equation.3" ShapeID="_x0000_i1027" DrawAspect="Content" ObjectID="_1431595472" r:id="rId12"/>
        </w:object>
      </w:r>
      <w:r>
        <w:t xml:space="preserve">, то для забезпечення балансу амплітуди необхідно забезпечити коефіцієнт піднесення напруги по інвертуючому входу </w:t>
      </w:r>
      <w:r w:rsidRPr="00A4184B">
        <w:rPr>
          <w:position w:val="-6"/>
        </w:rPr>
        <w:object w:dxaOrig="619" w:dyaOrig="280">
          <v:shape id="_x0000_i1028" type="#_x0000_t75" style="width:30.75pt;height:14.25pt" o:ole="">
            <v:imagedata r:id="rId13" o:title=""/>
          </v:shape>
          <o:OLEObject Type="Embed" ProgID="Equation.3" ShapeID="_x0000_i1028" DrawAspect="Content" ObjectID="_1431595473" r:id="rId14"/>
        </w:object>
      </w:r>
      <w:r>
        <w:t>.</w:t>
      </w:r>
    </w:p>
    <w:p w:rsidR="007355A4" w:rsidRDefault="007355A4" w:rsidP="007355A4">
      <w:r>
        <w:t xml:space="preserve">Задаємося </w:t>
      </w:r>
      <w:r w:rsidRPr="00A4184B">
        <w:rPr>
          <w:position w:val="-10"/>
        </w:rPr>
        <w:object w:dxaOrig="280" w:dyaOrig="340">
          <v:shape id="_x0000_i1029" type="#_x0000_t75" style="width:14.25pt;height:17.25pt" o:ole="">
            <v:imagedata r:id="rId15" o:title=""/>
          </v:shape>
          <o:OLEObject Type="Embed" ProgID="Equation.3" ShapeID="_x0000_i1029" DrawAspect="Content" ObjectID="_1431595474" r:id="rId16"/>
        </w:object>
      </w:r>
      <w:r w:rsidR="008926BF">
        <w:t>=</w:t>
      </w:r>
      <w:r w:rsidR="008926BF">
        <w:rPr>
          <w:lang w:val="uk-UA"/>
        </w:rPr>
        <w:t>36</w:t>
      </w:r>
      <w:r>
        <w:t>000</w:t>
      </w:r>
      <w:r w:rsidR="008926BF">
        <w:t xml:space="preserve"> Ом = </w:t>
      </w:r>
      <w:r w:rsidR="008926BF">
        <w:rPr>
          <w:lang w:val="uk-UA"/>
        </w:rPr>
        <w:t>36</w:t>
      </w:r>
      <w:r>
        <w:t xml:space="preserve"> кОм.</w:t>
      </w:r>
    </w:p>
    <w:p w:rsidR="007355A4" w:rsidRDefault="007355A4" w:rsidP="007355A4">
      <w:r>
        <w:t xml:space="preserve">Відомо, що </w:t>
      </w:r>
      <w:r w:rsidRPr="003B7FFB">
        <w:rPr>
          <w:position w:val="-30"/>
        </w:rPr>
        <w:object w:dxaOrig="1700" w:dyaOrig="680">
          <v:shape id="_x0000_i1030" type="#_x0000_t75" style="width:99.75pt;height:39pt" o:ole="">
            <v:imagedata r:id="rId17" o:title=""/>
          </v:shape>
          <o:OLEObject Type="Embed" ProgID="Equation.3" ShapeID="_x0000_i1030" DrawAspect="Content" ObjectID="_1431595475" r:id="rId18"/>
        </w:object>
      </w:r>
      <w:r>
        <w:t>;</w:t>
      </w:r>
    </w:p>
    <w:p w:rsidR="007355A4" w:rsidRPr="008926BF" w:rsidRDefault="007355A4" w:rsidP="007355A4">
      <w:pPr>
        <w:rPr>
          <w:i/>
          <w:lang w:val="uk-UA"/>
        </w:rPr>
      </w:pPr>
      <w:r>
        <w:t xml:space="preserve">Тоді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≈54 </m:t>
        </m:r>
        <m:r>
          <w:rPr>
            <w:rFonts w:ascii="Cambria Math" w:hAnsi="Cambria Math"/>
            <w:lang w:val="uk-UA"/>
          </w:rPr>
          <m:t>кОм</m:t>
        </m:r>
      </m:oMath>
    </w:p>
    <w:p w:rsidR="007355A4" w:rsidRDefault="007355A4" w:rsidP="007355A4">
      <w:pPr>
        <w:rPr>
          <w:lang w:val="uk-UA"/>
        </w:rPr>
      </w:pPr>
      <w:r>
        <w:t xml:space="preserve">Приймаємо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=30 </m:t>
        </m:r>
        <m:r>
          <w:rPr>
            <w:rFonts w:ascii="Cambria Math" w:hAnsi="Cambria Math"/>
            <w:lang w:val="uk-UA"/>
          </w:rPr>
          <m:t>кОм</m:t>
        </m:r>
      </m:oMath>
      <w:r>
        <w:t xml:space="preserve">, </w:t>
      </w:r>
      <w:r w:rsidRPr="003B7FFB">
        <w:rPr>
          <w:position w:val="-12"/>
        </w:rPr>
        <w:object w:dxaOrig="820" w:dyaOrig="360">
          <v:shape id="_x0000_i1031" type="#_x0000_t75" style="width:41.25pt;height:18.75pt" o:ole="">
            <v:imagedata r:id="rId19" o:title=""/>
          </v:shape>
          <o:OLEObject Type="Embed" ProgID="Equation.3" ShapeID="_x0000_i1031" DrawAspect="Content" ObjectID="_1431595476" r:id="rId20"/>
        </w:object>
      </w:r>
      <w:r>
        <w:t xml:space="preserve">кОм. Із додатку табл.1.1 та1.2 вибираємо: </w:t>
      </w:r>
    </w:p>
    <w:p w:rsidR="008926BF" w:rsidRPr="008926BF" w:rsidRDefault="003C748D" w:rsidP="007355A4">
      <w:pPr>
        <w:rPr>
          <w:i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lang w:val="uk-UA"/>
            </w:rPr>
            <m:t>:C2-33-0,125-30 кОм ±5 Ом</m:t>
          </m:r>
        </m:oMath>
      </m:oMathPara>
    </w:p>
    <w:p w:rsidR="007355A4" w:rsidRDefault="008926BF" w:rsidP="007355A4">
      <w:pPr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="007355A4" w:rsidRPr="005F7BB7">
        <w:rPr>
          <w:position w:val="-12"/>
        </w:rPr>
        <w:object w:dxaOrig="3420" w:dyaOrig="360">
          <v:shape id="_x0000_i1032" type="#_x0000_t75" style="width:171pt;height:18.75pt" o:ole="">
            <v:imagedata r:id="rId21" o:title=""/>
          </v:shape>
          <o:OLEObject Type="Embed" ProgID="Equation.3" ShapeID="_x0000_i1032" DrawAspect="Content" ObjectID="_1431595477" r:id="rId22"/>
        </w:object>
      </w:r>
    </w:p>
    <w:p w:rsidR="00871810" w:rsidRPr="00355D8D" w:rsidRDefault="00871810" w:rsidP="00871810">
      <w:pPr>
        <w:rPr>
          <w:b/>
          <w:u w:val="single"/>
        </w:rPr>
      </w:pPr>
      <w:r>
        <w:rPr>
          <w:b/>
          <w:u w:val="single"/>
          <w:lang w:val="uk-UA"/>
        </w:rPr>
        <w:t>1</w:t>
      </w:r>
      <w:r w:rsidRPr="00355D8D">
        <w:rPr>
          <w:b/>
          <w:u w:val="single"/>
        </w:rPr>
        <w:t xml:space="preserve">.2 Розрахунок </w:t>
      </w:r>
      <w:r w:rsidRPr="00355D8D">
        <w:rPr>
          <w:b/>
          <w:u w:val="single"/>
          <w:lang w:val="en-US"/>
        </w:rPr>
        <w:t>RC</w:t>
      </w:r>
      <w:r w:rsidRPr="00355D8D">
        <w:rPr>
          <w:b/>
          <w:u w:val="single"/>
        </w:rPr>
        <w:t>-генератора: С-паралель</w:t>
      </w:r>
    </w:p>
    <w:p w:rsidR="00871810" w:rsidRDefault="00871810" w:rsidP="00871810"/>
    <w:p w:rsidR="00871810" w:rsidRDefault="00871810" w:rsidP="00871810">
      <w:r>
        <w:t>1. Умова самозбудження генератора “ С ”-паралель:</w:t>
      </w:r>
    </w:p>
    <w:p w:rsidR="00871810" w:rsidRDefault="00871810" w:rsidP="00871810">
      <w:r>
        <w:tab/>
      </w:r>
      <w:r w:rsidRPr="00A4184B">
        <w:rPr>
          <w:position w:val="-24"/>
        </w:rPr>
        <w:object w:dxaOrig="1120" w:dyaOrig="600">
          <v:shape id="_x0000_i1033" type="#_x0000_t75" style="width:56.25pt;height:30pt" o:ole="">
            <v:imagedata r:id="rId23" o:title=""/>
          </v:shape>
          <o:OLEObject Type="Embed" ProgID="Equation.3" ShapeID="_x0000_i1033" DrawAspect="Content" ObjectID="_1431595478" r:id="rId24"/>
        </w:objec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=2400 </m:t>
        </m:r>
        <m:r>
          <w:rPr>
            <w:rFonts w:ascii="Cambria Math" w:hAnsi="Cambria Math"/>
            <w:lang w:val="uk-UA"/>
          </w:rPr>
          <m:t>Ом</m:t>
        </m:r>
      </m:oMath>
      <w:r w:rsidRPr="00811505">
        <w:t xml:space="preserve"> </w:t>
      </w:r>
      <w:r>
        <w:t>; тоді</w:t>
      </w:r>
      <w:r w:rsidR="008E6DD7">
        <w:rPr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lang w:val="uk-UA"/>
              </w:rPr>
              <m:t>5</m:t>
            </m:r>
          </m:sub>
        </m:sSub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lang w:val="uk-UA"/>
              </w:rPr>
              <m:t>4</m:t>
            </m:r>
          </m:sub>
        </m:sSub>
        <m:r>
          <w:rPr>
            <w:rFonts w:ascii="Cambria Math" w:hAnsi="Cambria Math"/>
            <w:lang w:val="uk-UA"/>
          </w:rPr>
          <m:t xml:space="preserve">×29=24000×29=696000 </m:t>
        </m:r>
        <m:r>
          <w:rPr>
            <w:rFonts w:ascii="Cambria Math" w:hAnsi="Cambria Math"/>
          </w:rPr>
          <m:t xml:space="preserve">Ом=696 </m:t>
        </m:r>
        <m:r>
          <w:rPr>
            <w:rFonts w:ascii="Cambria Math" w:hAnsi="Cambria Math"/>
            <w:lang w:val="uk-UA"/>
          </w:rPr>
          <m:t>кОм</m:t>
        </m:r>
      </m:oMath>
      <w:r w:rsidRPr="00355D8D">
        <w:t xml:space="preserve"> </w:t>
      </w:r>
    </w:p>
    <w:p w:rsidR="00ED7132" w:rsidRPr="00984E92" w:rsidRDefault="00871810" w:rsidP="00871810">
      <w:r>
        <w:t>Із додатку табл.1.1 та1.2 вибираємо резистор:</w:t>
      </w:r>
    </w:p>
    <w:p w:rsidR="00871810" w:rsidRPr="00ED7132" w:rsidRDefault="00ED7132" w:rsidP="00871810">
      <w:pPr>
        <w:rPr>
          <w:i/>
        </w:rPr>
      </w:pPr>
      <w:r w:rsidRPr="00ED7132">
        <w:t xml:space="preserve">                  </w:t>
      </w:r>
      <w:r w:rsidR="00871810">
        <w:t xml:space="preserve"> </w:t>
      </w:r>
      <m:oMath>
        <m:r>
          <w:rPr>
            <w:rFonts w:ascii="Cambria Math" w:hAnsi="Cambria Math"/>
          </w:rPr>
          <m:t xml:space="preserve">C2-33-0,125-690 </m:t>
        </m:r>
        <m:r>
          <w:rPr>
            <w:rFonts w:ascii="Cambria Math" w:hAnsi="Cambria Math"/>
            <w:lang w:val="uk-UA"/>
          </w:rPr>
          <m:t>кОм</m:t>
        </m:r>
      </m:oMath>
    </w:p>
    <w:p w:rsidR="00ED7132" w:rsidRDefault="00871810" w:rsidP="00871810">
      <w:pPr>
        <w:rPr>
          <w:lang w:val="uk-UA"/>
        </w:rPr>
      </w:pPr>
      <w:r>
        <w:t>2.Визначаємо С :</w:t>
      </w:r>
    </w:p>
    <w:p w:rsidR="00ED7132" w:rsidRPr="00ED7132" w:rsidRDefault="00871810" w:rsidP="00871810">
      <w:pPr>
        <w:rPr>
          <w:lang w:val="uk-UA"/>
        </w:rPr>
      </w:pPr>
      <w:r w:rsidRPr="00A4184B">
        <w:rPr>
          <w:position w:val="-24"/>
        </w:rPr>
        <w:object w:dxaOrig="1020" w:dyaOrig="620">
          <v:shape id="_x0000_i1034" type="#_x0000_t75" style="width:51pt;height:30.75pt" o:ole="">
            <v:imagedata r:id="rId25" o:title=""/>
          </v:shape>
          <o:OLEObject Type="Embed" ProgID="Equation.3" ShapeID="_x0000_i1034" DrawAspect="Content" ObjectID="_1431595479" r:id="rId26"/>
        </w:object>
      </w:r>
      <w:r>
        <w:t>;</w:t>
      </w:r>
      <w:r w:rsidRPr="00A4184B">
        <w:rPr>
          <w:position w:val="-30"/>
        </w:rPr>
        <w:object w:dxaOrig="960" w:dyaOrig="680">
          <v:shape id="_x0000_i1035" type="#_x0000_t75" style="width:48pt;height:33.75pt" o:ole="">
            <v:imagedata r:id="rId27" o:title=""/>
          </v:shape>
          <o:OLEObject Type="Embed" ProgID="Equation.3" ShapeID="_x0000_i1035" DrawAspect="Content" ObjectID="_1431595480" r:id="rId28"/>
        </w:object>
      </w:r>
      <w:r>
        <w:t>;</w:t>
      </w:r>
    </w:p>
    <w:p w:rsidR="00ED7132" w:rsidRPr="00ED7132" w:rsidRDefault="00ED7132" w:rsidP="00871810">
      <w:pPr>
        <w:rPr>
          <w:lang w:val="uk-UA"/>
        </w:rPr>
      </w:pPr>
      <m:oMath>
        <m:r>
          <w:rPr>
            <w:rFonts w:ascii="Cambria Math" w:hAnsi="Cambria Math"/>
          </w:rPr>
          <m:t>C</m:t>
        </m:r>
        <w:bookmarkEnd w:id="0"/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0,39</m:t>
            </m:r>
          </m:num>
          <m:den>
            <m:r>
              <w:rPr>
                <w:rFonts w:ascii="Cambria Math" w:hAnsi="Cambria Math"/>
              </w:rPr>
              <m:t>24000×18000</m:t>
            </m:r>
          </m:den>
        </m:f>
        <m:r>
          <w:rPr>
            <w:rFonts w:ascii="Cambria Math" w:hAnsi="Cambria Math"/>
          </w:rPr>
          <m:t>=0,92×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r>
          <w:rPr>
            <w:rFonts w:ascii="Cambria Math" w:hAnsi="Cambria Math"/>
          </w:rPr>
          <m:t>Ф=9200 пФ</m:t>
        </m:r>
      </m:oMath>
      <w:r w:rsidR="00871810">
        <w:t xml:space="preserve">  </w:t>
      </w:r>
      <w:r w:rsidR="00871810">
        <w:tab/>
      </w:r>
    </w:p>
    <w:p w:rsidR="00871810" w:rsidRDefault="00871810" w:rsidP="00871810">
      <w:pPr>
        <w:rPr>
          <w:sz w:val="28"/>
          <w:szCs w:val="28"/>
          <w:lang w:val="uk-UA"/>
        </w:rPr>
      </w:pPr>
      <w:r>
        <w:t xml:space="preserve">Із додатку табл..1.3 та 1.4 вибираємо </w:t>
      </w:r>
      <w:r w:rsidR="00E46770">
        <w:t xml:space="preserve"> </w:t>
      </w:r>
      <w:r w:rsidRPr="00E46770">
        <w:rPr>
          <w:sz w:val="24"/>
          <w:szCs w:val="24"/>
        </w:rPr>
        <w:t>С=</w:t>
      </w:r>
      <w:r w:rsidR="00ED7132" w:rsidRPr="00E46770">
        <w:rPr>
          <w:sz w:val="24"/>
          <w:szCs w:val="24"/>
          <w:lang w:val="uk-UA"/>
        </w:rPr>
        <w:t>91</w:t>
      </w:r>
      <w:r w:rsidRPr="00E46770">
        <w:rPr>
          <w:sz w:val="24"/>
          <w:szCs w:val="24"/>
        </w:rPr>
        <w:t>00пф</w:t>
      </w:r>
    </w:p>
    <w:p w:rsidR="00ED7132" w:rsidRPr="00355D8D" w:rsidRDefault="00ED7132" w:rsidP="00ED7132">
      <w:pPr>
        <w:rPr>
          <w:b/>
          <w:u w:val="single"/>
        </w:rPr>
      </w:pPr>
      <w:r>
        <w:rPr>
          <w:b/>
          <w:u w:val="single"/>
          <w:lang w:val="uk-UA"/>
        </w:rPr>
        <w:t>1</w:t>
      </w:r>
      <w:r>
        <w:rPr>
          <w:b/>
          <w:u w:val="single"/>
        </w:rPr>
        <w:t>.3</w:t>
      </w:r>
      <w:r w:rsidRPr="00355D8D">
        <w:rPr>
          <w:b/>
          <w:u w:val="single"/>
        </w:rPr>
        <w:t xml:space="preserve"> Розрахунок </w:t>
      </w:r>
      <w:r w:rsidRPr="00355D8D">
        <w:rPr>
          <w:b/>
          <w:u w:val="single"/>
          <w:lang w:val="en-US"/>
        </w:rPr>
        <w:t>RC</w:t>
      </w:r>
      <w:r w:rsidRPr="00355D8D">
        <w:rPr>
          <w:b/>
          <w:u w:val="single"/>
        </w:rPr>
        <w:t>-генератор</w:t>
      </w:r>
      <w:r>
        <w:rPr>
          <w:b/>
          <w:u w:val="single"/>
        </w:rPr>
        <w:t xml:space="preserve">а: </w:t>
      </w:r>
      <w:r>
        <w:rPr>
          <w:b/>
          <w:u w:val="single"/>
          <w:lang w:val="en-US"/>
        </w:rPr>
        <w:t>R</w:t>
      </w:r>
      <w:r w:rsidRPr="00355D8D">
        <w:rPr>
          <w:b/>
          <w:u w:val="single"/>
        </w:rPr>
        <w:t>-паралель</w:t>
      </w:r>
    </w:p>
    <w:p w:rsidR="00ED7132" w:rsidRDefault="00ED7132" w:rsidP="00ED7132"/>
    <w:p w:rsidR="00ED7132" w:rsidRDefault="00ED7132" w:rsidP="00ED7132">
      <w:r>
        <w:t>1. Умова самозбудження генератора “</w:t>
      </w:r>
      <w:r>
        <w:rPr>
          <w:lang w:val="en-US"/>
        </w:rPr>
        <w:t>R</w:t>
      </w:r>
      <w:r>
        <w:t>”- паралель:</w:t>
      </w:r>
    </w:p>
    <w:p w:rsidR="00ED7132" w:rsidRPr="00ED7132" w:rsidRDefault="00ED7132" w:rsidP="00ED7132">
      <w:pPr>
        <w:rPr>
          <w:i/>
        </w:rPr>
      </w:pPr>
      <w:r>
        <w:tab/>
      </w:r>
      <w:r w:rsidRPr="00A4184B">
        <w:rPr>
          <w:position w:val="-24"/>
        </w:rPr>
        <w:object w:dxaOrig="1120" w:dyaOrig="600">
          <v:shape id="_x0000_i1036" type="#_x0000_t75" style="width:56.25pt;height:30pt" o:ole="">
            <v:imagedata r:id="rId29" o:title=""/>
          </v:shape>
          <o:OLEObject Type="Embed" ProgID="Equation.3" ShapeID="_x0000_i1036" DrawAspect="Content" ObjectID="_1431595481" r:id="rId30"/>
        </w:object>
      </w:r>
      <w:r w:rsidRPr="0081150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=24000 Ом</m:t>
        </m:r>
      </m:oMath>
      <w:r w:rsidRPr="00811505">
        <w:t xml:space="preserve"> </w:t>
      </w:r>
      <w:r>
        <w:t xml:space="preserve">; тоді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×29=24000×29=696000 Ом=696 кОм</m:t>
        </m:r>
      </m:oMath>
    </w:p>
    <w:p w:rsidR="00ED7132" w:rsidRPr="00E46770" w:rsidRDefault="00ED7132" w:rsidP="00ED7132">
      <w:pPr>
        <w:rPr>
          <w:i/>
        </w:rPr>
      </w:pPr>
      <w:r>
        <w:t xml:space="preserve">Із додатку табл.1.1 та1.2 вибираємо резистор: </w:t>
      </w:r>
      <m:oMath>
        <m:r>
          <w:rPr>
            <w:rFonts w:ascii="Cambria Math" w:hAnsi="Cambria Math"/>
          </w:rPr>
          <m:t>C2-33-0,125-690 кОм±5%</m:t>
        </m:r>
      </m:oMath>
    </w:p>
    <w:p w:rsidR="00ED7132" w:rsidRDefault="00ED7132" w:rsidP="00ED7132">
      <w:pPr>
        <w:jc w:val="both"/>
      </w:pPr>
      <w:r>
        <w:t>2. Визначаємо С :</w:t>
      </w:r>
    </w:p>
    <w:p w:rsidR="00ED7132" w:rsidRDefault="00ED7132" w:rsidP="00ED7132">
      <w:pPr>
        <w:jc w:val="both"/>
        <w:rPr>
          <w:lang w:val="en-US"/>
        </w:rPr>
      </w:pPr>
      <w:r w:rsidRPr="007875A9">
        <w:rPr>
          <w:position w:val="-24"/>
        </w:rPr>
        <w:object w:dxaOrig="1140" w:dyaOrig="620">
          <v:shape id="_x0000_i1037" type="#_x0000_t75" style="width:57pt;height:30.75pt" o:ole="">
            <v:imagedata r:id="rId31" o:title=""/>
          </v:shape>
          <o:OLEObject Type="Embed" ProgID="Equation.3" ShapeID="_x0000_i1037" DrawAspect="Content" ObjectID="_1431595482" r:id="rId32"/>
        </w:object>
      </w:r>
      <w:r>
        <w:t xml:space="preserve">; </w:t>
      </w:r>
      <w:r w:rsidRPr="00A4184B">
        <w:rPr>
          <w:position w:val="-30"/>
        </w:rPr>
        <w:object w:dxaOrig="1080" w:dyaOrig="680">
          <v:shape id="_x0000_i1038" type="#_x0000_t75" style="width:54.75pt;height:33.75pt" o:ole="">
            <v:imagedata r:id="rId33" o:title=""/>
          </v:shape>
          <o:OLEObject Type="Embed" ProgID="Equation.3" ShapeID="_x0000_i1038" DrawAspect="Content" ObjectID="_1431595483" r:id="rId34"/>
        </w:object>
      </w:r>
      <w:r>
        <w:t>;</w:t>
      </w:r>
    </w:p>
    <w:p w:rsidR="00E46770" w:rsidRPr="00E46770" w:rsidRDefault="00E46770" w:rsidP="00ED7132">
      <w:pPr>
        <w:jc w:val="both"/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C=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0,065</m:t>
              </m:r>
            </m:num>
            <m:den>
              <m:r>
                <w:rPr>
                  <w:rFonts w:ascii="Cambria Math" w:hAnsi="Cambria Math"/>
                  <w:lang w:val="en-US"/>
                </w:rPr>
                <m:t>24000×10000</m:t>
              </m:r>
            </m:den>
          </m:f>
          <m:r>
            <w:rPr>
              <w:rFonts w:ascii="Cambria Math" w:hAnsi="Cambria Math"/>
              <w:lang w:val="en-US"/>
            </w:rPr>
            <m:t>=0,27×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lang w:val="en-US"/>
                </w:rPr>
                <m:t>-8</m:t>
              </m:r>
            </m:sup>
          </m:sSup>
          <m:r>
            <w:rPr>
              <w:rFonts w:ascii="Cambria Math" w:hAnsi="Cambria Math"/>
            </w:rPr>
            <m:t>Ф</m:t>
          </m:r>
          <m:r>
            <w:rPr>
              <w:rFonts w:ascii="Cambria Math" w:hAnsi="Cambria Math"/>
              <w:lang w:val="en-US"/>
            </w:rPr>
            <m:t xml:space="preserve">=2700 </m:t>
          </m:r>
          <m:r>
            <w:rPr>
              <w:rFonts w:ascii="Cambria Math" w:hAnsi="Cambria Math"/>
            </w:rPr>
            <m:t>пФ</m:t>
          </m:r>
        </m:oMath>
      </m:oMathPara>
    </w:p>
    <w:p w:rsidR="00ED7132" w:rsidRPr="008F23F1" w:rsidRDefault="00ED7132" w:rsidP="00ED7132">
      <w:pPr>
        <w:rPr>
          <w:sz w:val="24"/>
          <w:szCs w:val="24"/>
        </w:rPr>
      </w:pPr>
      <w:r>
        <w:t xml:space="preserve">Із додатку табл..1.3 та 1.4 вибираємо </w:t>
      </w:r>
      <w:r w:rsidR="00E46770">
        <w:t xml:space="preserve"> </w:t>
      </w:r>
      <w:r w:rsidRPr="00E46770">
        <w:rPr>
          <w:sz w:val="24"/>
          <w:szCs w:val="24"/>
        </w:rPr>
        <w:t>С=</w:t>
      </w:r>
      <w:r w:rsidR="00E46770" w:rsidRPr="00E46770">
        <w:rPr>
          <w:sz w:val="24"/>
          <w:szCs w:val="24"/>
        </w:rPr>
        <w:t>24</w:t>
      </w:r>
      <w:r w:rsidRPr="00E46770">
        <w:rPr>
          <w:sz w:val="24"/>
          <w:szCs w:val="24"/>
        </w:rPr>
        <w:t>00пф</w:t>
      </w:r>
    </w:p>
    <w:p w:rsidR="00984E92" w:rsidRPr="008F23F1" w:rsidRDefault="00984E92" w:rsidP="00ED7132">
      <w:pPr>
        <w:rPr>
          <w:sz w:val="24"/>
          <w:szCs w:val="24"/>
        </w:rPr>
      </w:pPr>
    </w:p>
    <w:p w:rsidR="00984E92" w:rsidRDefault="00984E92" w:rsidP="00984E92">
      <w:pPr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Висновок</w:t>
      </w:r>
      <w:r w:rsidRPr="00984E92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4"/>
          <w:szCs w:val="24"/>
        </w:rPr>
        <w:t>Вивч</w:t>
      </w:r>
      <w:r>
        <w:rPr>
          <w:sz w:val="24"/>
          <w:szCs w:val="24"/>
          <w:lang w:val="uk-UA"/>
        </w:rPr>
        <w:t>ив</w:t>
      </w:r>
      <w:r w:rsidRPr="00984E92">
        <w:rPr>
          <w:sz w:val="24"/>
          <w:szCs w:val="24"/>
        </w:rPr>
        <w:t xml:space="preserve"> принцип роботи параметрів і умов самозбереження </w:t>
      </w:r>
    </w:p>
    <w:p w:rsidR="00984E92" w:rsidRPr="00984E92" w:rsidRDefault="00984E92" w:rsidP="00984E92">
      <w:pPr>
        <w:rPr>
          <w:sz w:val="24"/>
          <w:szCs w:val="24"/>
          <w:lang w:val="uk-UA"/>
        </w:rPr>
      </w:pPr>
      <w:r w:rsidRPr="00984E92">
        <w:rPr>
          <w:sz w:val="24"/>
          <w:szCs w:val="24"/>
          <w:lang w:val="en-US"/>
        </w:rPr>
        <w:t>RC</w:t>
      </w:r>
      <w:r w:rsidRPr="00984E92">
        <w:rPr>
          <w:sz w:val="24"/>
          <w:szCs w:val="24"/>
        </w:rPr>
        <w:t>-генераторів</w:t>
      </w:r>
      <w:r>
        <w:rPr>
          <w:sz w:val="24"/>
          <w:szCs w:val="24"/>
          <w:lang w:val="uk-UA"/>
        </w:rPr>
        <w:t xml:space="preserve"> </w:t>
      </w:r>
      <w:r w:rsidRPr="00984E92">
        <w:rPr>
          <w:sz w:val="24"/>
          <w:szCs w:val="24"/>
        </w:rPr>
        <w:t>гармонійних коливань та їх схемної реалізації.</w:t>
      </w:r>
    </w:p>
    <w:p w:rsidR="00984E92" w:rsidRPr="00984E92" w:rsidRDefault="00984E92" w:rsidP="00ED7132">
      <w:pPr>
        <w:rPr>
          <w:b/>
          <w:sz w:val="28"/>
          <w:szCs w:val="28"/>
        </w:rPr>
      </w:pPr>
    </w:p>
    <w:p w:rsidR="00ED7132" w:rsidRPr="00ED7132" w:rsidRDefault="00ED7132" w:rsidP="00871810"/>
    <w:p w:rsidR="007355A4" w:rsidRPr="00ED7132" w:rsidRDefault="007355A4" w:rsidP="007355A4">
      <w:pPr>
        <w:rPr>
          <w:sz w:val="28"/>
          <w:szCs w:val="28"/>
        </w:rPr>
      </w:pPr>
    </w:p>
    <w:sectPr w:rsidR="007355A4" w:rsidRPr="00ED7132" w:rsidSect="00A4184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12" w:rsidRDefault="00095312" w:rsidP="00095312">
      <w:pPr>
        <w:spacing w:after="0" w:line="240" w:lineRule="auto"/>
      </w:pPr>
      <w:r>
        <w:separator/>
      </w:r>
    </w:p>
  </w:endnote>
  <w:endnote w:type="continuationSeparator" w:id="0">
    <w:p w:rsidR="00095312" w:rsidRDefault="00095312" w:rsidP="0009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12" w:rsidRDefault="000953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12" w:rsidRDefault="000953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12" w:rsidRDefault="000953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12" w:rsidRDefault="00095312" w:rsidP="00095312">
      <w:pPr>
        <w:spacing w:after="0" w:line="240" w:lineRule="auto"/>
      </w:pPr>
      <w:r>
        <w:separator/>
      </w:r>
    </w:p>
  </w:footnote>
  <w:footnote w:type="continuationSeparator" w:id="0">
    <w:p w:rsidR="00095312" w:rsidRDefault="00095312" w:rsidP="0009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12" w:rsidRDefault="000953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12" w:rsidRPr="003C748D" w:rsidRDefault="003C748D" w:rsidP="003C748D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3C748D">
        <w:rPr>
          <w:rStyle w:val="aa"/>
          <w:rFonts w:ascii="Tahoma" w:hAnsi="Tahoma" w:cs="Tahoma"/>
          <w:b/>
          <w:color w:val="B3B3B3"/>
          <w:sz w:val="14"/>
        </w:rPr>
        <w:t>http://antibotan.com/</w:t>
      </w:r>
    </w:hyperlink>
    <w:r w:rsidRPr="003C748D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12" w:rsidRDefault="000953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55A4"/>
    <w:rsid w:val="0009247B"/>
    <w:rsid w:val="00095312"/>
    <w:rsid w:val="001C7E14"/>
    <w:rsid w:val="003C748D"/>
    <w:rsid w:val="00476A74"/>
    <w:rsid w:val="004E5E91"/>
    <w:rsid w:val="007355A4"/>
    <w:rsid w:val="0077387C"/>
    <w:rsid w:val="00804E3D"/>
    <w:rsid w:val="00824192"/>
    <w:rsid w:val="00871521"/>
    <w:rsid w:val="00871810"/>
    <w:rsid w:val="008926BF"/>
    <w:rsid w:val="008E6DD7"/>
    <w:rsid w:val="008F23F1"/>
    <w:rsid w:val="00984E92"/>
    <w:rsid w:val="00A4184B"/>
    <w:rsid w:val="00B0528E"/>
    <w:rsid w:val="00BB345E"/>
    <w:rsid w:val="00BC454C"/>
    <w:rsid w:val="00E46770"/>
    <w:rsid w:val="00ED7132"/>
    <w:rsid w:val="00E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355A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355A4"/>
    <w:rPr>
      <w:color w:val="808080"/>
    </w:rPr>
  </w:style>
  <w:style w:type="paragraph" w:styleId="a6">
    <w:name w:val="header"/>
    <w:basedOn w:val="a"/>
    <w:link w:val="a7"/>
    <w:uiPriority w:val="99"/>
    <w:unhideWhenUsed/>
    <w:rsid w:val="0009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95312"/>
  </w:style>
  <w:style w:type="paragraph" w:styleId="a8">
    <w:name w:val="footer"/>
    <w:basedOn w:val="a"/>
    <w:link w:val="a9"/>
    <w:uiPriority w:val="99"/>
    <w:unhideWhenUsed/>
    <w:rsid w:val="0009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95312"/>
  </w:style>
  <w:style w:type="character" w:styleId="aa">
    <w:name w:val="Hyperlink"/>
    <w:basedOn w:val="a0"/>
    <w:uiPriority w:val="99"/>
    <w:unhideWhenUsed/>
    <w:rsid w:val="00095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188</Words>
  <Characters>1258</Characters>
  <Application>Microsoft Office Word</Application>
  <DocSecurity>0</DocSecurity>
  <Lines>42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Ivan</cp:lastModifiedBy>
  <cp:revision>21</cp:revision>
  <cp:lastPrinted>2009-12-19T13:27:00Z</cp:lastPrinted>
  <dcterms:created xsi:type="dcterms:W3CDTF">2009-10-09T18:09:00Z</dcterms:created>
  <dcterms:modified xsi:type="dcterms:W3CDTF">2013-06-01T09:38:00Z</dcterms:modified>
</cp:coreProperties>
</file>