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bookmarkStart w:id="0" w:name="_GoBack"/>
      <w:r w:rsidRPr="002173F9">
        <w:rPr>
          <w:rFonts w:ascii="Times New Roman" w:eastAsia="ArialMT" w:hAnsi="Times New Roman" w:cs="Times New Roman"/>
        </w:rPr>
        <w:t>Психологія — одна з наук про людину. Об’єктом її вивчення є най-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складніша сфера життєдіяльності людини — психіка. Складність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психіки як явища зумовлена тим, що вона є вищим продуктом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біологічного та суспільного розвитку живих істот. Складним є і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функціональний бік психіки. Вона є засобом орієнтування організму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 навколишньому світі й регулятором поведінки в динамічних умо-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вах середовища. Психічна активність людини спрямовується на різні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об’єкти. Задовольняючи свої матеріальні (органічні) та духовні потре-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би як необхідну умову життя, людина шукає й одержує з навколиш-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нього природного та соціального середовища необхідні для цього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джерела, здобуває знання, планує свої дії, визначає засоби й шляхи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їх здійснення, напружує свої сили, щоб досягти поставленої мети, пе-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реживає успіхи та невдачі. Усе це становить психічну діяльність люди-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ни, яку вивчає наука психологія.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Предметом психології є закономірності розвитку і проявів психічних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явищ та їх механізми.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Термін “психологія” походить від грецьк. psyche′ — душа і lo′gos —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слово, вчення, що означає “наука про душу”. Психічне життя людини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складне й має багато форм виявлення. Психічні явища — це своєрідні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суб’єктивні переживання, суб’єктивні образи відображуваних у свідо-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мості явищ реальної дійсності, це внутрішній світ людини в усій його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повноті й різноманітності. Психічне життя людини охоплює її пізна-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вальну діяльність — відчуття, сприймання, пам’ять, мислення, уяву,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емоційно-вольову — різноманітні почуття, переживання, а також про-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яви волі — вольові якості. Важливим аспектом психічного життя є спо-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нуки до активності — потреби, інтереси, переконання, ідеали тощо.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Особливу групу психічних явищ становлять індивідуально-психологічні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властивості особистості — здібності, темперамент, характер та її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психічні стани — піднесеність, пригніченість, схвильованість, бай-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дужість та ін.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Як форма відображення дійсності високоорганізованою мате-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рією — нервовою системою, мозком — психіка характеризується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низкою особливостей.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По-перше, психічне відображення має активний характер, пов’яза-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не з пошуком та добором способів дій, що відповідають умовам сере-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довища.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По-друге, психічне відображення має випереджальний характер,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забезпечує функцію передбачення в діяльності та поведінці.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По-третє, кожний психічний акт є результатом дії об’єктивного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через суб’єктивне, через людську індивідуальність, що накладає відби-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ток своєрідності на її психічне життя.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По-четверте, у процесі активної діяльності психіка постійно вдос-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коналюється й розвивається.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Знання психіки, природи психічних явищ та їх закономірностей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має винятково важливе значення в житті та діяльності людини для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керування психічним розвитком і діяльністю особистості.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1.2. Рефлекторна природа психіки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Відображувальна діяльність людини засадово зумовлена рефлектор-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ною діяльністю мозку. Фундатором вчення про рефлекторну природу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психіки є видатний російський фізіолог І. Сєченов (1829–1905). У своїх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працях він зазначав, що джерелом психічних актів як відображуваль-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ної діяльності є зовнішні подразники, що діють на організм. Ця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діяльність виникає у процесі взаємодії індивіда з оточенням, що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здійснюється завдяки рефлекторній діяльності мозку. У своїй відо-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мій праці “Рефлекси головного мозку” (1863) І. Сєченов писав, що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“всі акти свідомого і несвідомого життя за способом походження є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рефлекси”, що без зовнішнього чуттєвого подразнення психічна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діяльність неможлива.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lastRenderedPageBreak/>
        <w:t>Вчення І. Сєченова про рефлекторну природу психіки розвинув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І. Павлов (1849–1936) у своєму вченні про вищу нервову діяльність.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 xml:space="preserve">Теорія рефлекторної діяльності </w:t>
      </w:r>
      <w:bookmarkEnd w:id="0"/>
      <w:r w:rsidRPr="002173F9">
        <w:rPr>
          <w:rFonts w:ascii="Times New Roman" w:eastAsia="ArialMT" w:hAnsi="Times New Roman" w:cs="Times New Roman"/>
        </w:rPr>
        <w:t>спирається на три основні принципи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наукового дослідження: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• детермінізму, тобто поштовху, причини будь-якої дії, її ефекту;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• аналізу та синтезу, тобто розкладання цілого на частини і потім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складання нового цілого з елементів;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• структурності та пристосування динаміки до структури.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Засадовим стосовно вчення І. Павлова про вищу нервову діяльність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є матеріалістичне розуміння єдності організму та середовища. В ор-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ганізмі “все із зовнішнього світу”, — зазначає І. Павлов. Зв’язок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організму з його середовищем здійснює нервова система. Вона є сис-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темою відносин, зв’язків. Поведінка організму визначається тими умо-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вами, середовищем, у якому живе й діє жива істота.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У своїх дослідженнях І. Павлов довів, що великі півкулі головного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мозку відіграють провідну роль у життєдіяльності всього організму.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Кора великих півкуль головного мозку, забезпечуючи потреби ор-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ганізму, разом з найближчими до кори підкорковими нервовими цен-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трами здійснює складну аналітико-синтетичну діяльність. У ній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утворюються найскладніші тимчасові нервові зв’язки, за допомогою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яких регулюються відносини між організмом та зовнішнім середови-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щем, а також діяльність самого організму. Цю діяльність великих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півкуль головного мозку І. Павлов і називає вищою нервовою діяль-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ністю.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Поведінка живого організму є певною системою реакцій або реф-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лексів на подразники зовнішнього і внутрішнього середовищ.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Рефлекс — це реакція організму на подразнення, яка здійснюється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за допомогою нервової системи. Рефлекторна діяльність — основна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форма діяльності нервової системи.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Розрізняють два види рефлексів: безумовні, з якими тварина на-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роджується, та умовні, які виробляються у неї в процесі життя.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Безумовні рефлекси виробилися, закріпилися у процесі тривалого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періоду біологічного розвитку живих істот. Вони потрібні тварині з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перших днів її життя для забезпечення свого існування. Безумовні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рефлекси забезпечують організмові пошук поживи, уникнення шкідли-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вих впливів тощо.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Безумовні рефлекси спричинені безумовними подразненнями, тоб-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то такими, які, діючи на відповідні рецептори — смаковий, дотиковий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та інші, викликають відповідні реакції організму. Безумовні рефлекси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не зникають і весь час діють при нормальному стані організму. Склад-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на система безумовних рефлексів становить діяльність, яку назива-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ють інстинктивною.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Безумовні рефлекси не можуть задовольнити потреб вищих ор-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ганізмів, що живуть у складних умовах. Вони могли б забезпечити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потреби організму лише при абсолютній постійності зовнішнього се-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редовища. Але оскільки зовнішнє середовище повсякчас змінюється,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то пристосування до нього за допомогою одних лише безумовних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рефлексів неможливе. Необхідно доповнити їх тимчасовими зв’язка-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ми, які утворюються у тварин та людини у процесі життя.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Основним принципом роботи великих півкуль головного мозку,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як довів І. Павлов, є утворення тимчасових нервових зв’язків, або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умовних рефлексів. Виконуючи дослідження, він помітив, що за певних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умов у тварин виникають рефлекси і за відсутності безумовних подраз-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ників (наприклад, іноді слина у собаки починає виділятися при по-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яві людини, яка його годує, хоча в цей момент їжі собаці не дають).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Рефлекси в цьому разі виникають під впливом подразників, які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І. Павлов назвав умовними. Він показав, що коли на тварину одночас-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но діють два подразники: один — безумовний, наприклад їжа, і дру-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lastRenderedPageBreak/>
        <w:t>гий — умовний, який сам по собі не викликає рефлексу, наприклад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дзвінок, то у головному мозку виникають два збудження — від їжі і від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дзвінка. Через те що вони діють одночасно, між збудженими нерво-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вими центрами утворюється замикання, тобто встановлюється нерво-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вий зв’язок. Унаслідок цього зв’язку умовний подразник починає ви-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кликати рефлекторну реакцію, як і безумовний.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Зі зміною умов життя змінюються рефлекси. Вони зникають, тоб-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то гальмуються, якщо умовний подразник не підкріплювати безумов-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ним, і поновлюються, якщо умовний подразник знову підкріпити без-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умовним.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Умовно-рефлекторна діяльність людини — надзвичайно складна,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різноманітна й тонка система зв’язків. Нові нервові зв’язки утворю-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ються на грунті не лише безумовних, а й існуючих, раніше утворе-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них умовних зв’язків, які набрали відповідної сили та стійкості. Не-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обхідними умовами утворення умовних рефлексів є оптимальна сила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подразника, активність кори великих півкуль головного мозку та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підкріплення умовних подразників безумовними. У навчанні таки-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ми підкріпленнями є інтерес до знань, допитливість, здивування но-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визною явищ.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Основними процесами нервової діяльності є збудження та галь-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мування.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На кору великих півкуль головного мозку одночасно діє багато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різних подразників, але на велику кількість подразників організм не ре-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агує, оскільки збудження, викликані ними, гальмуються.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Гальмування відбувається одночасно зі збудженням. Завдяки галь-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муванню цілої низки ділянок кори збудження скеровується в якомусь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одному напрямку й зосереджується в певній ділянці кори.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За певних умов збудження та гальмування поширюються, ірра-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діюють по корі великих півкуль, викликаючи збудження або гальму-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вання інших ділянок кори, чи знову зосереджуються, концентрують-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ся в пункті свого виникнення.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Завдяки іррадіації збудження у свідомості виникають різні асоціа-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ції — образи, думки, почуття, які або посилюють, або гальмують ви-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конувану діяльність.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У разі концентрації збудження у певній ділянці кори інші її ділян-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ки в цей час гальмуються. Поширення чи зосередження збудження та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гальмування здійснюється за законом іррадіації й концентрації нерво-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вих процесів.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Збудження та гальмування взаємодіють. Збудження в певних ділян-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ках кори великих півкуль головного мозку викликає гальмування в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інших ділянках і навпаки: гальмування в одних ділянках кори викли-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кає збудження в інших. Таке явище відбувається за законом взаємної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індукції збудження та гальмування.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Розрізняють індукцію позитивну і негативну.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При позитивній індукції гальмування в певній ділянці кори викли-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кає збудження в інших її ділянках. У цьому разі діяльність організму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відбувається в напрямі збудження, посилюється увага до змісту діяль-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ності. При негативній індукції збудження в якійсь ділянці кори вик-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ликає гальмування в тих її ділянках, які були до цього діяльними. Не-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гативна індукція спостерігається при відхиленні від основної діяльності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й зосередженні на випадкових подразненнях, які гальмують збуджен-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ня від основного подразнення, тобто відвертається увага від викону-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ваної діяльності.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Гальмування нервових процесів буває безумовне, або зовнішнє, і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умовне, або внутрішнє.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Зовнішнє гальмування настає внаслідок дії сильного стороннього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подразника. Вироблений умовний рефлекс, наприклад виділення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собакою слини на засвічування електричної лампочки, припиняється,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lastRenderedPageBreak/>
        <w:t>якщо почне діяти сильний звук.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Зовнішнє гальмування є проявом дії негативної індукції. Воно ви-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являється ще й у вигляді позамежового гальмування, яке виникає тоді,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коли сила збудження перевищує можливості працездатності нерво-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вої клітини. У цьому разі сила подразника не тільки не викликає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посилення реакції, а навпаки, реакція зменшується або зовсім галь-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мується.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Гальмівні процеси, що виникають у клітині через її перенапружен-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ня, оберігають її від руйнування. Тому таке гальмування називають ще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захисним.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Внутрішнє гальмування так само зумовлюється зовнішніми обста-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винами. Одним із проявів умовного, або внутрішнього, гальмування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є послаблення тимчасових зв’язків. Воно настає тоді, коли умовний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подразник (наприклад, світло), на який вироблено умовний рефлекс,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час від часу не підкріплюється безумовним подразником (наприклад,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їжею). Утворений зв’язок у цьому разі гальмується, і рефлекс згасає.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Якщо умовний подразник знову підкріпити безумовним, то загаль-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мований тимчасовий нервовий зв’язок легко поновлюється, і умов-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ний подразник знову викликає умовний рефлекс. Гальмування тимча-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сових нервових зв’язків спричинює забування.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Важливим проявом внутрішнього гальмування є диференційне.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Якщо з умовних подразників, на які виробився умовний рефлекс,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підкріплювати безумовним подразником лише деякі, то умовний реф-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лекс виникає на ті умовні подразники, які підкріплювалися безумов-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ним. А збудження від інших подразників, що не підкріплюються,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гальмуються, і умовний рефлекс на них не виявляється. Так, якщо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вироблено умовний рефлекс на звук, але підкріплюється звук лише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певної висоти чи інтенсивності, то й умовний рефлекс далі виникати-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ме лише на звук тієї висоти чи інтенсивності, яка підкріплювалася.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Відбувається диференціювання подразнень. Організм точно відрізняє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дійові, тобто підкріплювані подразники, від недійових, що не під-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кріплюються безумовним подразником. Дослідженнями встановлено,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що собака, наприклад, може диференціювати звукові подразники з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точністю до 1/8 тону. Диференційне гальмування сприяє уточненню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та розрізненню виправданих життям подразників від невиправда-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них. Це яскраво виявляється в навчально-виховній діяльності. Роз-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різнення, уточнення та засвоєння знань або актів поведінки ефектив-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ні тоді, коли істотні властивості в них тими чи іншими засобами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підкріплюються, а неістотні — гальмуються.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Поряд із замикальною функцією великі півкулі головного мозку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виконують також аналітико-синтетичні.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Взаємодіючи із середовищем, організм відповідає не на всі под-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разнення, що надходять до мозку, а лише на ті, які слугують задово-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ленню його потреб. Розрізняючи подразники, мозок на одні з них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відповідає, а на інші не відповідає. Так аналізуються предмети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зовнішнього світу.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Найпростіший, елементарний аналіз виконують і нижчі відділи цен-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тральної нервової системи. Вищий аналіз, який є засадовим щодо актів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поведінки, здійснюється за допомогою кори великих півкуль головно-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го мозку. Суть роботи кори полягає в аналізі та синтезі подразнень, що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доходять до неї.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Аналітична діяльність відбувається за допомогою спеціальних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механізмів, які І. Павлов назвав аналізаторами. Вони виникли й розви-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нулись у процесі біологічного розвитку тварин внаслідок їх пристосу-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вання до умов життя, до різних видів енергії зовнішнього світу, що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впливали на організм, — світлової, звукової, хімічної, механічної, тем-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пературної тощо.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Великі півкулі є грандіозним аналізатором як зовнішнього, так і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внутрішнього світу організму.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Аналізатори здійснюють аналітичну діяльність у зв’язку з галь-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мівними процесами в корі великих півкуль головного мозку. Одні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подразнення чи комплекси подразнень серед тих, що надходять до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кори великих півкуль, виокремлюються, тобто викликають там збуд-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ження, і на них тварина реагує, відповідає. Інші ж подразнення галь-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муються, і на них тварина не відповідає. Аналіз має підгрунтя, з одно-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го боку, в аналізаторній здатності рецепторів, периферійних закінчень,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lastRenderedPageBreak/>
        <w:t>а з іншого — у процесі гальмування, що розвивається в корі великих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півкуль головного мозку і відокремлює те, що не відповідає дійсності,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від того, що відповідає дійсності. Процес гальмування сприяє вдоско-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наленню коригування аналітичної діяльності великих півкуль голов-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ного мозку.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Одночасно з аналізом великі півкулі головного мозку здійснюють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синтез, сутність якого полягає в замиканні нервових зв’язків.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Синтетична діяльність великих півкуль буває дуже складною.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Утворюються цілі ланцюги й системи тимчасових зв’язків. Процеси,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які у психології називають асоціаціями, є не що інше, як утворення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тимчасових зв’язків, тобто акти синтезу. Мислення є асоціацією: спо-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чатку елементарною, а потім — ланцюгами асоціацій; проте кожна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перша асоціація є моментом народження думки.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Для того щоб успішно орієнтуватися в оточенні, тварина неодмінно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повинна аналізувати й синтезувати його. Пізнавальні процеси, мис-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лення — це складна аналітико-синтетична діяльність кори великих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півкуль головного мозку. Специфічно людське мислення виникає на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грунті складнішої аналітико-синтетичної діяльності кори великих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півкуль на основі мови.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Діяльність великих півкуль головного мозку — це сигнальна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діяльність. Великі півкулі головного мозку завжди реагують на різ-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номанітні подразники, які сигналізують про те, що має для життя ор-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ганізму важливе значення. Наприклад, світло або звук можуть сиг-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налізувати живій істоті про наявність їжі, небезпеку тощо.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Сигнали, які викликають предмети, та їх властивості або явища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природи, становлять собою першу сигнальну систему, що властива і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тваринам, і людині. Перша сигнальна система — це фізіологічне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підгрунтя відчуттів, сприймань, уявлень. Дійсність для тварин сиг-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налізується майже виключно подразненнями, які безпосередньо над-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ходять до спеціальних клітин зорових, слухових та інших рецепторів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організму, та їх відображеннями у великих півкулях.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Вища нервова діяльність людини як суспільної істоти якісно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відрізняється від вищої нервової діяльності тварин. У процесі праці, у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суспільному житті люди виробили звукову мову як засіб зв’язку, засіб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взаємного спілкування.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Мовна функція внесла новий принцип у діяльність великих пів-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куль. Слово у житті людини стало своєрідним сигналом. Воно є дру-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гою, специфічно людською сигнальною системою дійсності. Кожне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слово як назва предмета, властивості чи дії замінює відповідний пер-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ший сигнал, тобто сигналізує перші сигнали.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Якщо відчуття та сприймання предметів і явищ навколишнього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світу є для людини першими, конкретними сигналами дійсності, то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мова, насамперед кінестезичні подразнення, що йдуть до кори головно-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го мозку від мовних органів, — це другі сигнали, сигнали сигналів.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Слово завдяки попередньому життю дорослої людини пов’язане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з усіма зовнішніми та внутрішніми подразненнями, що надходять до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великих півкуль. Воно їх сигналізує, замінює і тому може викликати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всі ті дії, реакції, що їх викликають конкретні подразнення.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Друга сигнальна система виникає на основі першої і без неї існува-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ти не може. Вона діє лише у зв’язку з першою сигнальною системою,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вступаючи з нею в найскладніші взаємозв’язки.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Друга сигнальна система у взаємодії з першою є фізіологічним під-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грунтям вищого, абстрактного мислення людини та її свідомості, за-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собом пізнання самої себе. Фізіологічним підгрунтям низки інших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психологічних процесів (сприймання, пам’ять, уява, утворення нави-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чок тощо) також є взаємодія першої та другої сигнальних систем.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Участь другої сигнальної системи в цих психологічних процесах робить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їх свідомими.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Великі півкулі головного мозку — надзвичайно складна динамічна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система. У процесі діяльності постійно утворюються нові й нові умовні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lastRenderedPageBreak/>
        <w:t>зв’язки. Вони об’єднуються в певні системи. Системність зв’язків забез-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печує успішну діяльність тварини та людини. Процеси, які відбува-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ються у великих півкулях головного мозку, постійно прагнуть до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об’єднання, стереотипної об’єднувальної діяльності. Безліч подраз-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нень, що надходять до великих півкуль як ззовні, так і зсередини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організму, стикаються, взаємодіють, систематизуються й завершу-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ються динамічним стереотипом.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Динамічний стереотип потрібний для успішної взаємодії організму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із середовищем. Повторення однакових рухів і дій, однакових актів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поведінки, схожих реакцій організму забезпечує йому успішну діяль-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ність, задоволення потреб.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Відомо, що людина звикає до певного способу дій, виробляє пев-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ний спосіб сприймання, запам’ятовування, мислення. Автоматизуючи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свої дії, вона виробляє навички та звички, які полегшують свідомо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спрямовану діяльність. Провідну роль у цьому відіграють динамічні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стереотипи.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У процесі діяльності постійно утворюються нові динамічні стерео-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типи. Старі ж динамічні стереотипи не зникають, вони взаємодіють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з новоутворюваними, сприяють їх утворенню або, навпаки, пере-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шкоджають цьому, внаслідок чого успішне утворення нових стереоти-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пів гальмується.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Вироблення й перебудова динамічного стереотипу потребують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великої роботи нервової системи. Ця робота може займати багато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часу й залежить від складності виконуваної діяльності, а також від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індивідуальних особливостей та стану тварини чи людини.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Вироблення й підтримка динамічного стереотипу завжди пов’я-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зуються з певними переживаннями.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Нервові процеси, що відображаються у великих півкулях голов-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ного мозку при встановленні й підтримуванні динамічного стереоти-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пу, є підгрунтям почуттів і зумовлюють характер та інтенсивність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почуттів. Фізіологічним підгрунтям почуттів труднощів, бадьорості і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стомленості, задоволення і засмученості, радості й відчаю тощо є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зміни, порушення старого динамічного стереотипу чи складність вста-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новлення нового.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Динамічний стереотип краще утворюється тоді, коли подразники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діють у певній системі, певній послідовності та певному порядку.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Підтримується динамічний стереотип додержанням певного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зовнішнього порядку, системи та режиму діяльності.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1.3. Психіка і свідомість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У процесі еволюції живих істот психіка як відображення об’єктив-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ної дійсності в мозку розвивалася залежно від умов життя того чи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іншого виду живих істот, набувала дедалі складніших форм. Найви-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щим рівнем її розвитку є властива людині свідомість.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Психологія пояснює виникнення людської свідомості суспільним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способом буття людей і трудовою діяльністю, що спричинила її розви-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ток. З переходом до суспільних форм життя докорінно змінилася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структура людської поведінки. Поряд з біологічними її мотивами, які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залежали від безпосереднього сприймання середовища, виникли вищі,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“духовні” мотиви та потреби, вищі форми поведінки, які засадово зу-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мовлені здатністю абстрагуватися від безпосереднього впливу сере-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довища. Поряд з двома джерелами поведінки — спадково закріпле-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ною програмою та власним досвідом самого індивіда — виникло третє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джерело, що формує людську діяльність, — трансляція та засвоєння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суспільного досвіду. У задоволенні цієї важливої соціальної потреби од-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ним з вирішальних чинників була мова, що стала формою існування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свідомості.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Характерними особливостями і структурними компонентами свідо-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мості є такі.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• Знання про навколишню дійсність, природу, суспільство. Рівень свідо-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мості безпосередньо залежить від рівня засвоєння знань і досвіду осо-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lastRenderedPageBreak/>
        <w:t>бистості. У процесі суспільно-історичного розвитку в людини розвину-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лася потреба в знаннях, яка є найважливішою її спонукою, мотивом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пізнавальної діяльності.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• Виокремлення людиною себе у предметному світі як суб’єкта пізнан-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ня, розрізнення суб’єкта “Я” та об’єкта “не Я”, протиставлення себе як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особистості іншому об’єктивному світові. Характерним щодо цього є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самопізнання, що стало підгрунтям для самосвідомості, тобто усвідо-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млення власних фізичних і морально-психологічних якостей.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• Цілеспрямованість, планування власної діяльності та поведінки, пе-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редбачення її результатів. Цей бік свідомості виявляється в само-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контролі та коригуванні власних дій, їх перебудові, у змісті стратегії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і тактики, якщо цього потребують обставини.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• Ставлення особистості до об’єктивної дійсності, до інших людей, до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самої себе. Ставлення особистості до оточення виявляється в оціню-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ванні та самокритиці, в яких важливу роль відіграє емоційно-вольова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сфера особистості.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Виокремлення та протиставлення людиною себе іншому предмет-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ному світові, природним і суспільним явищам, переживання свого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ставлення до об’єктивної дійсності та самої себе є засадовими стосов-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но самовиховання. Завдяки свідомості, самопізнанню та самосвідо-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мості особистість стає суб’єктом виховання, тобто сама ставить пе-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ред собою виховні цілі й досягає їх.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Свідомість людини характеризується активністю. У процесі відо-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браження дійсності інформація, що надходить до мозку, відображу-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ється не механічно, а свідомо оброблюється відповідно до мети, завдан-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ня та досвіду особистості.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Рівень розвитку й виявлення свідомості в людини буває різний за-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лежно від рівня розвитку її знань і наукового світогляду, ідейних і мо-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ральних переконань, ставлення до інших людей і до самої себе, до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форм суспільного життя.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Людині властиві й неусвідомлювані форми психічної діяльності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(інстинктивні та автоматизовані дії, потяги тощо). Але несвідоме вхо-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дить до свідомого й завдяки цьому може контролюватися людиною.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Вивчаючи форми психічної діяльності, треба зважати на те, що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психічне життя, свідомість та діяльність особистості завжди постають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 єдності. Ця єдність виявляється в цілеспрямованій діяльності люди-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ни, її різноманітних пізнавальних, емоційних та вольових реакціях,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ставленні до інших і до самої себе. Людина взаємодіє з навколишнім се-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редовищем як цілісна система. Цілісність взаємодії забезпечується на-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самперед вищим відділом центральної нервової системи — корою ве-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ликих півкуль головного мозку, яка інтегрує (об’єднує) діяльність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організму й керує нею.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1.4. Основні галузі психологічних знань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Із розвитком психології як науки, з використанням психологічних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знань у найрізноманітніших сферах людської діяльності певні галузі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цих знань поступово виокремились і стали самостійними.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Розрізняють психологію загальну, вікову, педагогічну, соціальну,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генетичну, інженерну, військову, медичну, юридичну, спортивну,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зоопсихологію, психологію праці, мистецтва, патопсихологію. У зв’яз-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ку з космічними польотами виникла спеціальна галузь психології —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космічна.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Кожна із зазначених галузей психологічних знань має певні пред-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мети і методи вивчення своєрідності психічної діяльності залежно від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умов праці в тій чи іншій сфері людського життя та діяльності й їхніх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вимог до морально-психологічних якостей особистості. Проте всі га-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лузі психологічних знань потребують знань загальної психології, яка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вивчає методологічні питання психології, природу психологічних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явищ, закономірності розвитку та перебігу пізнавальних психологічних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процесів, індивідуальні особливості психіки людини, її почуття та во-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лю, темперамент, характер і здібності.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lastRenderedPageBreak/>
        <w:t>У добу науково-технічного та соціального прогресу особливу ува-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гу психологів привертають проблеми психології праці та соціальної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</w:rPr>
      </w:pPr>
      <w:r w:rsidRPr="002173F9">
        <w:rPr>
          <w:rFonts w:ascii="Times New Roman" w:eastAsia="ArialMT" w:hAnsi="Times New Roman" w:cs="Times New Roman"/>
        </w:rPr>
        <w:t>психології.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1.5. Зв’язок психології з іншими науками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Між психологією та іншими науками існує двосторонній зв’язок: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в одних випадках психологія використовує досягнення інших наук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для вирішення своїх проблем, а в інших — науки використовують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психологічні знання для пояснення або розв’язання певних питань.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Міжпредметні зв’язки психології та інших наук сприяють їх взаємно-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му розвиткові й застосуванню на практиці.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Психологія в розробці питань спирається на дані біології, зокрема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анатомії та фізіології, на вчення про вищу нервову діяльність. У свою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чергу, дані психології широко використовуються в медицині, зокрема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у психіатрії.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Педагогіка широко використовує психологічні закономірності на-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вчання та виховання. Окремі галузі психології (педагогічна і вікова пси-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хологія зокрема) пов’язані з розділами теорії та методики педагогіки,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дидактикою, методиками викладання окремих навчальних предметів.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Однією з актуальних психолого-педагогічних проблем сучасності є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формування мислення у процесі навчання, яке б забезпечувало учневі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можливість самостійно засвоювати інформацію, що постійно онов-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люється, гарантувало розвиток здібностей суб’єкта продуктивної інте-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лектуальної діяльності. Продуктивний характер взаємозв’язку пси-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хології та педагогіки виявляється в тому, що створюються умови для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випередження реальної педагогічної практики, відкриваються нові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шляхи для пошуку ефективних сучасних технологій навчання та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виховання. Водночас психологія базується на даних педагогіки при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вивченні психології формування особистості. Тісним є взаємозв’язок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психології з літературою, мовознавством, історією, мистецтвом, кібер-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нетикою та іншими науками.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1.6. Основні напрями в сучасній психології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Останні два сторіччя розвиток психології тісно пов’язаний з до-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сягненнями філософської думки та успіхами природничих наук.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Матеріалістична інтерпретація природи та сутності психічних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явищ була зумовлена появою філософії діалектичного матеріалізму й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розвитком учення про рефлекторну природу психіки (І. Сєченов,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І. Павлов). Філософія прагматизму спричинила появу в американ-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ській психології біхевіоризму, або науки про поведінку (Д. Уотсон).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Німецькі психологи М. Вертхеймер, В. Келер, К. Коффка, К. Левін на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основі спеціальних досліджень висунули ідею структурної психології,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засадовим стосовно якої було визнання первинності приматів струк-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тури, цілісних утворень, які визначають властивості та функції окре-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мих частин, що входять до цілісної психічної діяльності. Дослідження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в галузі психопатології та психіатрії викликали необхідність вивчати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роль і дію неусвідомлюваних чинників, що визначають потреби й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потяги особистості, її поведінку. Утворився психоаналітичний на-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прям у психології (З. Фрейд).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Біхевіоризм заперечує свідомість як предмет психології. Предметом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біхевіоризму є вивчення поведінки як зовнішніх реакцій організму на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стимули, що діють на нього. Поведінка, на думку біхевіористів, фор-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мується в результаті неусвідомлюваного відбору фізичних рухів як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реакцій на стимули. Основне у поведінці — це навички. Мислення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біхевіористи зводять до мови та мовних навичок. Провідним у на-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вчанні вони вважають дресирування, під час якого набуваються не-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обхідні навички; при цьому усвідомлення мети, змісту та процесу нав-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чання недооцінюють.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Структурна психологія основним принципом вважає цілісність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психічної діяльності, що є не сумою окремих психічних процесів, а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своєрідною структурою із закладеними в ній специфічними власти-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востями, _______які не випливають з властивостей окремих елементів психічно-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lastRenderedPageBreak/>
        <w:t>го життя. Навпаки, властивості структури як цілого визначають влас-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тивості окремих її частин.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Психоаналіз тісно пов’язаний з теорією З. Фрейда про переважан-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ня у психічній діяльності особистості підсвідомих, інстинктивних по-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тягів. На думку психоаналітиків, джерелом активності людини є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глибоко інстинктивні, біологічно визначені прагнення. Ці прагнен-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ня, проникаючи з підсвідомого у свідомість, стають джерелом актив-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ності людини, своєрідно спрямовують її вчинки та поведінку. Особли-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вого значення психоаналітики надають сексуальним потягам.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Вихідними у вітчизняній психології є принципи цілісності психічно-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го життя особистості, взаємозв’язку психічних процесів і властивостей,</w:t>
      </w:r>
    </w:p>
    <w:p w:rsidR="002173F9" w:rsidRPr="002173F9" w:rsidRDefault="002173F9" w:rsidP="002173F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 w:cs="Times New Roman"/>
          <w:bCs/>
        </w:rPr>
      </w:pPr>
      <w:r w:rsidRPr="002173F9">
        <w:rPr>
          <w:rFonts w:ascii="Times New Roman" w:eastAsia="ArialMT" w:hAnsi="Times New Roman" w:cs="Times New Roman"/>
          <w:bCs/>
        </w:rPr>
        <w:t>розвитку особистості у процесі навчання та виховання, соціальної зу-</w:t>
      </w:r>
    </w:p>
    <w:p w:rsidR="00EB20AC" w:rsidRPr="002173F9" w:rsidRDefault="002173F9" w:rsidP="002173F9">
      <w:pPr>
        <w:contextualSpacing/>
        <w:rPr>
          <w:rFonts w:ascii="Times New Roman" w:hAnsi="Times New Roman" w:cs="Times New Roman"/>
        </w:rPr>
      </w:pPr>
      <w:r w:rsidRPr="002173F9">
        <w:rPr>
          <w:rFonts w:ascii="Times New Roman" w:eastAsia="ArialMT" w:hAnsi="Times New Roman" w:cs="Times New Roman"/>
          <w:bCs/>
        </w:rPr>
        <w:t>мовленості психічного життя людини.__</w:t>
      </w:r>
    </w:p>
    <w:p w:rsidR="002173F9" w:rsidRPr="002173F9" w:rsidRDefault="002173F9">
      <w:pPr>
        <w:contextualSpacing/>
        <w:rPr>
          <w:rFonts w:ascii="Times New Roman" w:hAnsi="Times New Roman" w:cs="Times New Roman"/>
        </w:rPr>
      </w:pPr>
    </w:p>
    <w:sectPr w:rsidR="002173F9" w:rsidRPr="002173F9" w:rsidSect="002173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5D" w:rsidRDefault="000B5D5D" w:rsidP="000B5D5D">
      <w:pPr>
        <w:spacing w:after="0" w:line="240" w:lineRule="auto"/>
      </w:pPr>
      <w:r>
        <w:separator/>
      </w:r>
    </w:p>
  </w:endnote>
  <w:endnote w:type="continuationSeparator" w:id="0">
    <w:p w:rsidR="000B5D5D" w:rsidRDefault="000B5D5D" w:rsidP="000B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5D" w:rsidRDefault="000B5D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5D" w:rsidRDefault="000B5D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5D" w:rsidRDefault="000B5D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5D" w:rsidRDefault="000B5D5D" w:rsidP="000B5D5D">
      <w:pPr>
        <w:spacing w:after="0" w:line="240" w:lineRule="auto"/>
      </w:pPr>
      <w:r>
        <w:separator/>
      </w:r>
    </w:p>
  </w:footnote>
  <w:footnote w:type="continuationSeparator" w:id="0">
    <w:p w:rsidR="000B5D5D" w:rsidRDefault="000B5D5D" w:rsidP="000B5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5D" w:rsidRDefault="000B5D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5D" w:rsidRPr="000B5D5D" w:rsidRDefault="000B5D5D" w:rsidP="000B5D5D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0B5D5D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0B5D5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5D" w:rsidRDefault="000B5D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73F9"/>
    <w:rsid w:val="000B5D5D"/>
    <w:rsid w:val="002173F9"/>
    <w:rsid w:val="00EB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B5D5D"/>
  </w:style>
  <w:style w:type="paragraph" w:styleId="a5">
    <w:name w:val="footer"/>
    <w:basedOn w:val="a"/>
    <w:link w:val="a6"/>
    <w:uiPriority w:val="99"/>
    <w:unhideWhenUsed/>
    <w:rsid w:val="000B5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B5D5D"/>
  </w:style>
  <w:style w:type="character" w:styleId="a7">
    <w:name w:val="Hyperlink"/>
    <w:basedOn w:val="a0"/>
    <w:uiPriority w:val="99"/>
    <w:unhideWhenUsed/>
    <w:rsid w:val="000B5D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3835</Words>
  <Characters>25414</Characters>
  <Application>Microsoft Office Word</Application>
  <DocSecurity>0</DocSecurity>
  <Lines>493</Lines>
  <Paragraphs>493</Paragraphs>
  <ScaleCrop>false</ScaleCrop>
  <Company/>
  <LinksUpToDate>false</LinksUpToDate>
  <CharactersWithSpaces>28799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Дiма</dc:creator>
  <cp:keywords/>
  <dc:description/>
  <cp:lastModifiedBy>Ivan</cp:lastModifiedBy>
  <cp:revision>4</cp:revision>
  <dcterms:created xsi:type="dcterms:W3CDTF">2011-04-08T06:08:00Z</dcterms:created>
  <dcterms:modified xsi:type="dcterms:W3CDTF">2013-02-12T10:16:00Z</dcterms:modified>
</cp:coreProperties>
</file>