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4F" w:rsidRPr="00D67C2A" w:rsidRDefault="00CE324F" w:rsidP="00CE324F">
      <w:pPr>
        <w:pStyle w:val="1"/>
        <w:jc w:val="center"/>
        <w:rPr>
          <w:color w:val="auto"/>
          <w:lang w:val="uk-UA"/>
        </w:rPr>
      </w:pPr>
      <w:bookmarkStart w:id="0" w:name="_GoBack"/>
      <w:r w:rsidRPr="00D67C2A">
        <w:rPr>
          <w:color w:val="auto"/>
          <w:lang w:val="uk-UA"/>
        </w:rPr>
        <w:t>Розрахунок пальових фундаментів</w:t>
      </w:r>
    </w:p>
    <w:p w:rsidR="00CE324F" w:rsidRPr="00D67C2A" w:rsidRDefault="00CE324F" w:rsidP="00CE324F">
      <w:pPr>
        <w:pStyle w:val="2"/>
        <w:rPr>
          <w:color w:val="auto"/>
          <w:lang w:val="uk-UA"/>
        </w:rPr>
      </w:pPr>
      <w:r w:rsidRPr="00D67C2A">
        <w:rPr>
          <w:color w:val="auto"/>
          <w:lang w:val="uk-UA"/>
        </w:rPr>
        <w:t>Фізико-механічні властивості грунтів</w:t>
      </w:r>
    </w:p>
    <w:p w:rsidR="00490B9E" w:rsidRPr="00CE324F" w:rsidRDefault="00CE324F" w:rsidP="00D67C2A">
      <w:pPr>
        <w:ind w:firstLine="8080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Таблиця 3</w:t>
      </w:r>
    </w:p>
    <w:tbl>
      <w:tblPr>
        <w:tblpPr w:leftFromText="181" w:rightFromText="181" w:vertAnchor="page" w:horzAnchor="margin" w:tblpY="274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24"/>
        <w:gridCol w:w="716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</w:tblGrid>
      <w:tr w:rsidR="00D67C2A" w:rsidTr="00D67C2A">
        <w:trPr>
          <w:trHeight w:val="286"/>
        </w:trPr>
        <w:tc>
          <w:tcPr>
            <w:tcW w:w="852" w:type="dxa"/>
            <w:vMerge w:val="restart"/>
            <w:textDirection w:val="btLr"/>
          </w:tcPr>
          <w:p w:rsidR="00D67C2A" w:rsidRPr="008A62AE" w:rsidRDefault="00D67C2A" w:rsidP="00D67C2A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8A62AE">
              <w:rPr>
                <w:sz w:val="24"/>
                <w:szCs w:val="24"/>
                <w:lang w:val="uk-UA"/>
              </w:rPr>
              <w:t>Номер інженерно-геологічного елементу</w:t>
            </w:r>
          </w:p>
        </w:tc>
        <w:tc>
          <w:tcPr>
            <w:tcW w:w="1524" w:type="dxa"/>
            <w:vMerge w:val="restart"/>
          </w:tcPr>
          <w:p w:rsidR="00D67C2A" w:rsidRDefault="00D67C2A" w:rsidP="00D67C2A">
            <w:pPr>
              <w:rPr>
                <w:sz w:val="28"/>
                <w:szCs w:val="28"/>
                <w:lang w:val="uk-UA"/>
              </w:rPr>
            </w:pPr>
          </w:p>
          <w:p w:rsidR="00D67C2A" w:rsidRDefault="00D67C2A" w:rsidP="00D67C2A">
            <w:pPr>
              <w:rPr>
                <w:sz w:val="28"/>
                <w:szCs w:val="28"/>
                <w:lang w:val="uk-UA"/>
              </w:rPr>
            </w:pPr>
          </w:p>
          <w:p w:rsidR="00D67C2A" w:rsidRPr="008A62AE" w:rsidRDefault="00D67C2A" w:rsidP="00D67C2A">
            <w:pPr>
              <w:jc w:val="center"/>
              <w:rPr>
                <w:sz w:val="28"/>
                <w:szCs w:val="28"/>
                <w:lang w:val="uk-UA"/>
              </w:rPr>
            </w:pPr>
            <w:r w:rsidRPr="008A62AE">
              <w:rPr>
                <w:sz w:val="28"/>
                <w:szCs w:val="28"/>
                <w:lang w:val="uk-UA"/>
              </w:rPr>
              <w:t>Назва грунтів</w:t>
            </w:r>
          </w:p>
        </w:tc>
        <w:tc>
          <w:tcPr>
            <w:tcW w:w="5135" w:type="dxa"/>
            <w:gridSpan w:val="7"/>
          </w:tcPr>
          <w:p w:rsidR="00D67C2A" w:rsidRPr="008A62AE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8A62AE">
              <w:rPr>
                <w:sz w:val="24"/>
                <w:szCs w:val="24"/>
                <w:lang w:val="uk-UA"/>
              </w:rPr>
              <w:lastRenderedPageBreak/>
              <w:t>Значення для класифікації</w:t>
            </w:r>
          </w:p>
        </w:tc>
        <w:tc>
          <w:tcPr>
            <w:tcW w:w="2944" w:type="dxa"/>
            <w:gridSpan w:val="4"/>
          </w:tcPr>
          <w:p w:rsidR="00D67C2A" w:rsidRPr="008A62AE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8A62AE">
              <w:rPr>
                <w:sz w:val="24"/>
                <w:szCs w:val="24"/>
                <w:lang w:val="uk-UA"/>
              </w:rPr>
              <w:t>Механічні показники</w:t>
            </w:r>
          </w:p>
        </w:tc>
      </w:tr>
      <w:tr w:rsidR="00D67C2A" w:rsidTr="00D67C2A">
        <w:trPr>
          <w:trHeight w:val="294"/>
        </w:trPr>
        <w:tc>
          <w:tcPr>
            <w:tcW w:w="852" w:type="dxa"/>
            <w:vMerge/>
          </w:tcPr>
          <w:p w:rsidR="00D67C2A" w:rsidRDefault="00D67C2A" w:rsidP="00D67C2A"/>
        </w:tc>
        <w:tc>
          <w:tcPr>
            <w:tcW w:w="1524" w:type="dxa"/>
            <w:vMerge/>
          </w:tcPr>
          <w:p w:rsidR="00D67C2A" w:rsidRDefault="00D67C2A" w:rsidP="00D67C2A"/>
        </w:tc>
        <w:tc>
          <w:tcPr>
            <w:tcW w:w="5135" w:type="dxa"/>
            <w:gridSpan w:val="7"/>
          </w:tcPr>
          <w:p w:rsidR="00D67C2A" w:rsidRPr="008A62AE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8A62AE">
              <w:rPr>
                <w:sz w:val="24"/>
                <w:szCs w:val="24"/>
                <w:lang w:val="uk-UA"/>
              </w:rPr>
              <w:t>нормативні</w:t>
            </w:r>
          </w:p>
        </w:tc>
        <w:tc>
          <w:tcPr>
            <w:tcW w:w="2944" w:type="dxa"/>
            <w:gridSpan w:val="4"/>
          </w:tcPr>
          <w:p w:rsidR="00D67C2A" w:rsidRPr="008A62AE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8A62AE">
              <w:rPr>
                <w:sz w:val="24"/>
                <w:szCs w:val="24"/>
                <w:lang w:val="uk-UA"/>
              </w:rPr>
              <w:t>для розрахунку</w:t>
            </w:r>
          </w:p>
        </w:tc>
      </w:tr>
      <w:tr w:rsidR="00D67C2A" w:rsidTr="00D67C2A">
        <w:trPr>
          <w:cantSplit/>
          <w:trHeight w:val="2442"/>
        </w:trPr>
        <w:tc>
          <w:tcPr>
            <w:tcW w:w="852" w:type="dxa"/>
            <w:vMerge/>
          </w:tcPr>
          <w:p w:rsidR="00D67C2A" w:rsidRDefault="00D67C2A" w:rsidP="00D67C2A"/>
        </w:tc>
        <w:tc>
          <w:tcPr>
            <w:tcW w:w="1524" w:type="dxa"/>
            <w:vMerge/>
          </w:tcPr>
          <w:p w:rsidR="00D67C2A" w:rsidRDefault="00D67C2A" w:rsidP="00D67C2A"/>
        </w:tc>
        <w:tc>
          <w:tcPr>
            <w:tcW w:w="71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Природна  вологість</w:t>
            </w:r>
          </w:p>
        </w:tc>
        <w:tc>
          <w:tcPr>
            <w:tcW w:w="737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пластичності</w:t>
            </w:r>
          </w:p>
        </w:tc>
        <w:tc>
          <w:tcPr>
            <w:tcW w:w="737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текучості</w:t>
            </w:r>
          </w:p>
        </w:tc>
        <w:tc>
          <w:tcPr>
            <w:tcW w:w="737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органіки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т/м</w:t>
            </w:r>
            <w:r w:rsidRPr="00B003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пористості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вологості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кН/м</w:t>
            </w:r>
            <w:r w:rsidRPr="00B003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деформації, МПа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внутрішнього тертя, градус</w:t>
            </w:r>
          </w:p>
        </w:tc>
        <w:tc>
          <w:tcPr>
            <w:tcW w:w="736" w:type="dxa"/>
            <w:textDirection w:val="btLr"/>
            <w:vAlign w:val="center"/>
          </w:tcPr>
          <w:p w:rsidR="00D67C2A" w:rsidRPr="00B0038F" w:rsidRDefault="00D67C2A" w:rsidP="00D67C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Питоме зчеплення, кПа</w:t>
            </w:r>
          </w:p>
        </w:tc>
      </w:tr>
      <w:tr w:rsidR="00D67C2A" w:rsidTr="00D67C2A">
        <w:trPr>
          <w:trHeight w:val="549"/>
        </w:trPr>
        <w:tc>
          <w:tcPr>
            <w:tcW w:w="852" w:type="dxa"/>
            <w:vMerge/>
          </w:tcPr>
          <w:p w:rsidR="00D67C2A" w:rsidRDefault="00D67C2A" w:rsidP="00D67C2A"/>
        </w:tc>
        <w:tc>
          <w:tcPr>
            <w:tcW w:w="1524" w:type="dxa"/>
            <w:vMerge/>
          </w:tcPr>
          <w:p w:rsidR="00D67C2A" w:rsidRDefault="00D67C2A" w:rsidP="00D67C2A"/>
        </w:tc>
        <w:tc>
          <w:tcPr>
            <w:tcW w:w="71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737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I</w:t>
            </w:r>
            <w:r w:rsidRPr="00056037">
              <w:rPr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737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I</w:t>
            </w:r>
            <w:r w:rsidRPr="00056037"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37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I</w:t>
            </w:r>
            <w:r w:rsidRPr="00056037">
              <w:rPr>
                <w:sz w:val="24"/>
                <w:szCs w:val="24"/>
                <w:vertAlign w:val="subscript"/>
                <w:lang w:val="en-US"/>
              </w:rPr>
              <w:t>OM</w:t>
            </w:r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ρ</w:t>
            </w:r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Sr</w:t>
            </w:r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II</m:t>
                    </m:r>
                  </m:e>
                  <m:sup/>
                </m:sSup>
              </m:oMath>
            </m:oMathPara>
          </w:p>
        </w:tc>
        <w:tc>
          <w:tcPr>
            <w:tcW w:w="736" w:type="dxa"/>
          </w:tcPr>
          <w:p w:rsidR="00D67C2A" w:rsidRPr="00056037" w:rsidRDefault="00D67C2A" w:rsidP="00D67C2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056037">
              <w:rPr>
                <w:sz w:val="24"/>
                <w:szCs w:val="24"/>
                <w:lang w:val="en-US"/>
              </w:rPr>
              <w:t>C</w:t>
            </w:r>
            <w:r w:rsidRPr="00056037">
              <w:rPr>
                <w:sz w:val="24"/>
                <w:szCs w:val="24"/>
                <w:vertAlign w:val="subscript"/>
                <w:lang w:val="en-US"/>
              </w:rPr>
              <w:t>II</w:t>
            </w:r>
          </w:p>
        </w:tc>
      </w:tr>
      <w:tr w:rsidR="00D67C2A" w:rsidTr="00D67C2A">
        <w:trPr>
          <w:cantSplit/>
          <w:trHeight w:val="1142"/>
        </w:trPr>
        <w:tc>
          <w:tcPr>
            <w:tcW w:w="852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ІГЕ-1</w:t>
            </w:r>
          </w:p>
        </w:tc>
        <w:tc>
          <w:tcPr>
            <w:tcW w:w="1524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грунт</w:t>
            </w:r>
          </w:p>
        </w:tc>
        <w:tc>
          <w:tcPr>
            <w:tcW w:w="71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1,94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19,0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D67C2A" w:rsidTr="00D67C2A">
        <w:trPr>
          <w:cantSplit/>
          <w:trHeight w:val="779"/>
        </w:trPr>
        <w:tc>
          <w:tcPr>
            <w:tcW w:w="852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ІГЕ-2</w:t>
            </w:r>
          </w:p>
        </w:tc>
        <w:tc>
          <w:tcPr>
            <w:tcW w:w="1524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пластичний</w:t>
            </w:r>
          </w:p>
        </w:tc>
        <w:tc>
          <w:tcPr>
            <w:tcW w:w="71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0,20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0,06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0,33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1,96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0,64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0,84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19,1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14</w:t>
            </w:r>
          </w:p>
        </w:tc>
      </w:tr>
      <w:tr w:rsidR="00D67C2A" w:rsidTr="00D67C2A">
        <w:trPr>
          <w:cantSplit/>
          <w:trHeight w:val="1060"/>
        </w:trPr>
        <w:tc>
          <w:tcPr>
            <w:tcW w:w="852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ІГЕ-3</w:t>
            </w:r>
          </w:p>
        </w:tc>
        <w:tc>
          <w:tcPr>
            <w:tcW w:w="1524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м’якоплас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тичний</w:t>
            </w:r>
          </w:p>
        </w:tc>
        <w:tc>
          <w:tcPr>
            <w:tcW w:w="71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0,23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0,11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0,55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2,03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0,64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0,97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19,8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24</w:t>
            </w:r>
          </w:p>
        </w:tc>
      </w:tr>
      <w:tr w:rsidR="00D67C2A" w:rsidTr="00D67C2A">
        <w:trPr>
          <w:cantSplit/>
          <w:trHeight w:val="1134"/>
        </w:trPr>
        <w:tc>
          <w:tcPr>
            <w:tcW w:w="852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ІГЕ-4</w:t>
            </w:r>
          </w:p>
        </w:tc>
        <w:tc>
          <w:tcPr>
            <w:tcW w:w="1524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 тугоплас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тична</w:t>
            </w:r>
          </w:p>
        </w:tc>
        <w:tc>
          <w:tcPr>
            <w:tcW w:w="71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0,22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0,32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1,88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0,88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0,93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18,3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38</w:t>
            </w:r>
          </w:p>
        </w:tc>
      </w:tr>
      <w:tr w:rsidR="00D67C2A" w:rsidTr="00D67C2A">
        <w:trPr>
          <w:cantSplit/>
          <w:trHeight w:val="724"/>
        </w:trPr>
        <w:tc>
          <w:tcPr>
            <w:tcW w:w="852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ІГЕ-5</w:t>
            </w:r>
          </w:p>
        </w:tc>
        <w:tc>
          <w:tcPr>
            <w:tcW w:w="1524" w:type="dxa"/>
            <w:vAlign w:val="center"/>
          </w:tcPr>
          <w:p w:rsidR="00D67C2A" w:rsidRPr="00056037" w:rsidRDefault="00D67C2A" w:rsidP="00D67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Жорствови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грунт</w:t>
            </w:r>
          </w:p>
        </w:tc>
        <w:tc>
          <w:tcPr>
            <w:tcW w:w="71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2,08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20,4</w:t>
            </w:r>
          </w:p>
        </w:tc>
        <w:tc>
          <w:tcPr>
            <w:tcW w:w="2208" w:type="dxa"/>
            <w:gridSpan w:val="3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en-US"/>
              </w:rPr>
              <w:t>R</w:t>
            </w:r>
            <w:r w:rsidRPr="00B0038F">
              <w:rPr>
                <w:b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B0038F">
              <w:rPr>
                <w:b/>
                <w:sz w:val="24"/>
                <w:szCs w:val="24"/>
                <w:lang w:val="en-US"/>
              </w:rPr>
              <w:t xml:space="preserve">=400 </w:t>
            </w:r>
            <w:r w:rsidRPr="00B0038F">
              <w:rPr>
                <w:b/>
                <w:sz w:val="24"/>
                <w:szCs w:val="24"/>
                <w:lang w:val="uk-UA"/>
              </w:rPr>
              <w:t>кПа</w:t>
            </w:r>
          </w:p>
        </w:tc>
      </w:tr>
      <w:tr w:rsidR="00D67C2A" w:rsidTr="00D67C2A">
        <w:trPr>
          <w:cantSplit/>
          <w:trHeight w:val="865"/>
        </w:trPr>
        <w:tc>
          <w:tcPr>
            <w:tcW w:w="852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ІГЕ-6</w:t>
            </w:r>
          </w:p>
        </w:tc>
        <w:tc>
          <w:tcPr>
            <w:tcW w:w="1524" w:type="dxa"/>
            <w:vAlign w:val="center"/>
          </w:tcPr>
          <w:p w:rsidR="00D67C2A" w:rsidRPr="00056037" w:rsidRDefault="00D67C2A" w:rsidP="00D6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мілкий</w:t>
            </w:r>
          </w:p>
        </w:tc>
        <w:tc>
          <w:tcPr>
            <w:tcW w:w="71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0,07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1,83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0,56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sz w:val="24"/>
                <w:szCs w:val="24"/>
                <w:lang w:val="uk-UA"/>
              </w:rPr>
            </w:pPr>
            <w:r w:rsidRPr="00B0038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17,9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736" w:type="dxa"/>
            <w:vAlign w:val="center"/>
          </w:tcPr>
          <w:p w:rsidR="00D67C2A" w:rsidRPr="00B0038F" w:rsidRDefault="00D67C2A" w:rsidP="00D67C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038F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490B9E" w:rsidRDefault="00490B9E" w:rsidP="00490B9E">
      <w:pPr>
        <w:tabs>
          <w:tab w:val="left" w:pos="1620"/>
        </w:tabs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</w:p>
    <w:p w:rsidR="00490B9E" w:rsidRDefault="00490B9E" w:rsidP="00490B9E">
      <w:pPr>
        <w:tabs>
          <w:tab w:val="left" w:pos="1620"/>
        </w:tabs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</w:p>
    <w:p w:rsidR="00D67C2A" w:rsidRDefault="00D67C2A" w:rsidP="00490B9E">
      <w:pPr>
        <w:tabs>
          <w:tab w:val="left" w:pos="1620"/>
        </w:tabs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</w:p>
    <w:p w:rsidR="00D67C2A" w:rsidRDefault="00D67C2A" w:rsidP="00490B9E">
      <w:pPr>
        <w:tabs>
          <w:tab w:val="left" w:pos="1620"/>
        </w:tabs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</w:p>
    <w:p w:rsidR="00D67C2A" w:rsidRDefault="00D67C2A" w:rsidP="00D67C2A">
      <w:pPr>
        <w:pStyle w:val="2"/>
        <w:rPr>
          <w:color w:val="auto"/>
          <w:lang w:val="uk-UA"/>
        </w:rPr>
      </w:pPr>
      <w:r w:rsidRPr="00D67C2A">
        <w:rPr>
          <w:color w:val="auto"/>
        </w:rPr>
        <w:t xml:space="preserve">Визначення </w:t>
      </w:r>
      <w:r w:rsidRPr="00D67C2A">
        <w:rPr>
          <w:color w:val="auto"/>
          <w:lang w:val="uk-UA"/>
        </w:rPr>
        <w:t xml:space="preserve">несучої </w:t>
      </w:r>
      <w:r w:rsidRPr="00D67C2A">
        <w:rPr>
          <w:color w:val="auto"/>
        </w:rPr>
        <w:t xml:space="preserve">здатності </w:t>
      </w:r>
      <w:bookmarkEnd w:id="0"/>
      <w:r w:rsidRPr="00D67C2A">
        <w:rPr>
          <w:color w:val="auto"/>
        </w:rPr>
        <w:t>палі</w:t>
      </w:r>
    </w:p>
    <w:p w:rsidR="00D67C2A" w:rsidRPr="00D67C2A" w:rsidRDefault="00D67C2A" w:rsidP="00D67C2A">
      <w:pPr>
        <w:spacing w:line="240" w:lineRule="auto"/>
        <w:rPr>
          <w:lang w:val="uk-UA"/>
        </w:rPr>
      </w:pP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>В даному перерізі приймаємо залізобетонну палю довжиною 9 м (</w:t>
      </w:r>
      <w:r w:rsidR="005025DA">
        <w:rPr>
          <w:sz w:val="28"/>
          <w:szCs w:val="28"/>
          <w:lang w:val="uk-UA"/>
        </w:rPr>
        <w:t>круглого</w:t>
      </w:r>
      <w:r w:rsidRPr="00EC00AC">
        <w:rPr>
          <w:sz w:val="28"/>
          <w:szCs w:val="28"/>
          <w:lang w:val="uk-UA"/>
        </w:rPr>
        <w:t xml:space="preserve"> перерізу</w:t>
      </w:r>
      <w:r w:rsidR="005025DA">
        <w:rPr>
          <w:sz w:val="28"/>
          <w:szCs w:val="28"/>
          <w:lang w:val="uk-UA"/>
        </w:rPr>
        <w:t xml:space="preserve"> з</w:t>
      </w:r>
      <w:r w:rsidRPr="00EC00AC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∅</m:t>
        </m:r>
      </m:oMath>
      <w:r w:rsidR="005025DA">
        <w:rPr>
          <w:rFonts w:eastAsiaTheme="minorEastAsia"/>
          <w:sz w:val="28"/>
          <w:szCs w:val="28"/>
          <w:lang w:val="uk-UA"/>
        </w:rPr>
        <w:t xml:space="preserve"> 42</w:t>
      </w:r>
      <w:r w:rsidRPr="00EC00AC">
        <w:rPr>
          <w:sz w:val="28"/>
          <w:szCs w:val="28"/>
          <w:lang w:val="uk-UA"/>
        </w:rPr>
        <w:t xml:space="preserve"> см), бетон марки В2</w:t>
      </w:r>
      <w:r w:rsidR="005025DA">
        <w:rPr>
          <w:sz w:val="28"/>
          <w:szCs w:val="28"/>
          <w:lang w:val="uk-UA"/>
        </w:rPr>
        <w:t>0</w:t>
      </w:r>
      <w:r w:rsidRPr="00EC00AC">
        <w:rPr>
          <w:sz w:val="28"/>
          <w:szCs w:val="28"/>
          <w:lang w:val="uk-UA"/>
        </w:rPr>
        <w:t xml:space="preserve">, поздовжня арматура – </w:t>
      </w:r>
      <w:r w:rsidR="005025DA">
        <w:rPr>
          <w:sz w:val="28"/>
          <w:szCs w:val="28"/>
          <w:lang w:val="uk-UA"/>
        </w:rPr>
        <w:t>6</w:t>
      </w:r>
      <w:r w:rsidRPr="00EC00AC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∅</m:t>
        </m:r>
      </m:oMath>
      <w:r w:rsidRPr="00EC00AC">
        <w:rPr>
          <w:sz w:val="28"/>
          <w:szCs w:val="28"/>
          <w:lang w:val="uk-UA"/>
        </w:rPr>
        <w:t>1</w:t>
      </w:r>
      <w:r w:rsidR="005025DA">
        <w:rPr>
          <w:sz w:val="28"/>
          <w:szCs w:val="28"/>
          <w:lang w:val="uk-UA"/>
        </w:rPr>
        <w:t>6</w:t>
      </w:r>
      <w:r w:rsidRPr="00EC00AC">
        <w:rPr>
          <w:sz w:val="28"/>
          <w:szCs w:val="28"/>
          <w:lang w:val="uk-UA"/>
        </w:rPr>
        <w:t xml:space="preserve">А-ІІІ. Паля заглиблена в шар грунту </w:t>
      </w:r>
      <w:r w:rsidR="005025DA">
        <w:rPr>
          <w:sz w:val="28"/>
          <w:szCs w:val="28"/>
          <w:lang w:val="uk-UA"/>
        </w:rPr>
        <w:t>ІГЕ-6</w:t>
      </w:r>
      <w:r w:rsidRPr="00EC00AC">
        <w:rPr>
          <w:sz w:val="28"/>
          <w:szCs w:val="28"/>
          <w:lang w:val="uk-UA"/>
        </w:rPr>
        <w:t xml:space="preserve"> (пісок </w:t>
      </w:r>
      <w:r w:rsidR="005025DA">
        <w:rPr>
          <w:sz w:val="28"/>
          <w:szCs w:val="28"/>
          <w:lang w:val="uk-UA"/>
        </w:rPr>
        <w:t>мілкий,</w:t>
      </w:r>
      <w:r w:rsidRPr="00EC00AC">
        <w:rPr>
          <w:sz w:val="28"/>
          <w:szCs w:val="28"/>
          <w:lang w:val="uk-UA"/>
        </w:rPr>
        <w:t>, щільний, малого ступеня водонасичення).</w:t>
      </w: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lastRenderedPageBreak/>
        <w:t>Згідно СниП 2.02.03-85 „Свайные фундаменты”, розрахунковий опір висячої палі по грунту знаходимо як суму опорів основи під нижнім кінцем палі та по її боковій поверхні за формулою:</w:t>
      </w:r>
    </w:p>
    <w:p w:rsidR="00D67C2A" w:rsidRPr="00EC00AC" w:rsidRDefault="00D67C2A" w:rsidP="00D67C2A">
      <w:pPr>
        <w:ind w:firstLine="360"/>
        <w:jc w:val="center"/>
        <w:rPr>
          <w:sz w:val="28"/>
          <w:szCs w:val="28"/>
          <w:lang w:val="uk-UA"/>
        </w:rPr>
      </w:pPr>
      <w:r w:rsidRPr="00EC00AC">
        <w:rPr>
          <w:position w:val="-14"/>
          <w:sz w:val="28"/>
          <w:szCs w:val="28"/>
          <w:lang w:val="uk-UA"/>
        </w:rPr>
        <w:object w:dxaOrig="2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0.25pt" o:ole="">
            <v:imagedata r:id="rId8" o:title=""/>
          </v:shape>
          <o:OLEObject Type="Embed" ProgID="Equation.3" ShapeID="_x0000_i1025" DrawAspect="Content" ObjectID="_1428783784" r:id="rId9"/>
        </w:object>
      </w:r>
      <w:r w:rsidRPr="00EC00AC">
        <w:rPr>
          <w:sz w:val="28"/>
          <w:szCs w:val="28"/>
          <w:lang w:val="uk-UA"/>
        </w:rPr>
        <w:t>,</w:t>
      </w: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де </w:t>
      </w:r>
      <w:r w:rsidRPr="00EC00AC">
        <w:rPr>
          <w:position w:val="-12"/>
          <w:sz w:val="28"/>
          <w:szCs w:val="28"/>
          <w:lang w:val="uk-UA"/>
        </w:rPr>
        <w:object w:dxaOrig="260" w:dyaOrig="360">
          <v:shape id="_x0000_i1026" type="#_x0000_t75" style="width:13.5pt;height:18.75pt" o:ole="">
            <v:imagedata r:id="rId10" o:title=""/>
          </v:shape>
          <o:OLEObject Type="Embed" ProgID="Equation.3" ShapeID="_x0000_i1026" DrawAspect="Content" ObjectID="_1428783785" r:id="rId11"/>
        </w:object>
      </w:r>
      <w:r w:rsidRPr="00EC00AC">
        <w:rPr>
          <w:sz w:val="28"/>
          <w:szCs w:val="28"/>
          <w:lang w:val="uk-UA"/>
        </w:rPr>
        <w:t>=1,0 – коефіцієнт умов роботи палі</w:t>
      </w: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position w:val="-14"/>
          <w:sz w:val="28"/>
          <w:szCs w:val="28"/>
          <w:lang w:val="uk-UA"/>
        </w:rPr>
        <w:object w:dxaOrig="340" w:dyaOrig="380">
          <v:shape id="_x0000_i1027" type="#_x0000_t75" style="width:16.5pt;height:18.75pt" o:ole="">
            <v:imagedata r:id="rId12" o:title=""/>
          </v:shape>
          <o:OLEObject Type="Embed" ProgID="Equation.3" ShapeID="_x0000_i1027" DrawAspect="Content" ObjectID="_1428783786" r:id="rId13"/>
        </w:object>
      </w:r>
      <w:r w:rsidRPr="00EC00AC">
        <w:rPr>
          <w:sz w:val="28"/>
          <w:szCs w:val="28"/>
          <w:lang w:val="uk-UA"/>
        </w:rPr>
        <w:t>=</w:t>
      </w:r>
      <w:r w:rsidR="00CE1383">
        <w:rPr>
          <w:sz w:val="28"/>
          <w:szCs w:val="28"/>
          <w:lang w:val="uk-UA"/>
        </w:rPr>
        <w:t>0</w:t>
      </w:r>
      <w:r w:rsidRPr="00EC00AC">
        <w:rPr>
          <w:sz w:val="28"/>
          <w:szCs w:val="28"/>
          <w:lang w:val="uk-UA"/>
        </w:rPr>
        <w:t>,</w:t>
      </w:r>
      <w:r w:rsidR="00CE1383">
        <w:rPr>
          <w:sz w:val="28"/>
          <w:szCs w:val="28"/>
          <w:lang w:val="uk-UA"/>
        </w:rPr>
        <w:t>7</w:t>
      </w:r>
      <w:r w:rsidRPr="00EC00AC">
        <w:rPr>
          <w:sz w:val="28"/>
          <w:szCs w:val="28"/>
          <w:lang w:val="uk-UA"/>
        </w:rPr>
        <w:t xml:space="preserve">; </w:t>
      </w:r>
      <w:r w:rsidRPr="00EC00AC">
        <w:rPr>
          <w:position w:val="-12"/>
          <w:sz w:val="28"/>
          <w:szCs w:val="28"/>
          <w:lang w:val="uk-UA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3" ShapeID="_x0000_i1028" DrawAspect="Content" ObjectID="_1428783787" r:id="rId15"/>
        </w:object>
      </w:r>
      <w:r w:rsidRPr="00EC00AC">
        <w:rPr>
          <w:sz w:val="28"/>
          <w:szCs w:val="28"/>
          <w:lang w:val="uk-UA"/>
        </w:rPr>
        <w:t>- коефіцієнти умов роботи грунту відповідно під нижнім кінцем та по боковій поверхні палі;</w:t>
      </w:r>
    </w:p>
    <w:p w:rsidR="00D67C2A" w:rsidRPr="00EC00AC" w:rsidRDefault="00CE1383" w:rsidP="00D67C2A">
      <w:pPr>
        <w:ind w:firstLine="360"/>
        <w:rPr>
          <w:sz w:val="28"/>
          <w:szCs w:val="28"/>
          <w:lang w:val="uk-UA"/>
        </w:rPr>
      </w:pPr>
      <w:r w:rsidRPr="00CE1383">
        <w:rPr>
          <w:position w:val="-12"/>
          <w:sz w:val="28"/>
          <w:szCs w:val="28"/>
          <w:lang w:val="uk-UA"/>
        </w:rPr>
        <w:object w:dxaOrig="2940" w:dyaOrig="400">
          <v:shape id="_x0000_i1029" type="#_x0000_t75" style="width:147pt;height:20.25pt" o:ole="">
            <v:imagedata r:id="rId16" o:title=""/>
          </v:shape>
          <o:OLEObject Type="Embed" ProgID="Equation.3" ShapeID="_x0000_i1029" DrawAspect="Content" ObjectID="_1428783788" r:id="rId17"/>
        </w:object>
      </w:r>
      <w:r w:rsidRPr="00CE1383">
        <w:rPr>
          <w:sz w:val="28"/>
          <w:szCs w:val="28"/>
        </w:rPr>
        <w:t>-</w:t>
      </w:r>
      <w:r w:rsidR="00D67C2A" w:rsidRPr="00EC00AC">
        <w:rPr>
          <w:sz w:val="28"/>
          <w:szCs w:val="28"/>
          <w:lang w:val="uk-UA"/>
        </w:rPr>
        <w:t xml:space="preserve">розрахунковий опір грунту під нижнім кінцем палі </w:t>
      </w:r>
      <w:r w:rsidR="00226291">
        <w:rPr>
          <w:sz w:val="28"/>
          <w:szCs w:val="28"/>
          <w:lang w:val="uk-UA"/>
        </w:rPr>
        <w:t>для бурових паль</w:t>
      </w:r>
      <w:r w:rsidR="00D67C2A" w:rsidRPr="00EC00AC">
        <w:rPr>
          <w:sz w:val="28"/>
          <w:szCs w:val="28"/>
          <w:lang w:val="uk-UA"/>
        </w:rPr>
        <w:t>;</w:t>
      </w: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А = </w:t>
      </w:r>
      <w:r w:rsidR="00CE1383">
        <w:rPr>
          <w:sz w:val="28"/>
          <w:szCs w:val="28"/>
          <w:lang w:val="uk-UA"/>
        </w:rPr>
        <w:t>π</w:t>
      </w:r>
      <w:r w:rsidR="00CE1383">
        <w:rPr>
          <w:sz w:val="28"/>
          <w:szCs w:val="28"/>
          <w:lang w:val="en-US"/>
        </w:rPr>
        <w:t>r</w:t>
      </w:r>
      <w:r w:rsidR="00CE1383" w:rsidRPr="00CE1383">
        <w:rPr>
          <w:sz w:val="28"/>
          <w:szCs w:val="28"/>
          <w:vertAlign w:val="superscript"/>
        </w:rPr>
        <w:t>2</w:t>
      </w:r>
      <w:r w:rsidRPr="00EC00AC">
        <w:rPr>
          <w:sz w:val="28"/>
          <w:szCs w:val="28"/>
          <w:lang w:val="uk-UA"/>
        </w:rPr>
        <w:t xml:space="preserve">= </w:t>
      </w:r>
      <w:r w:rsidR="002468E0" w:rsidRPr="002468E0">
        <w:rPr>
          <w:sz w:val="28"/>
          <w:szCs w:val="28"/>
        </w:rPr>
        <w:t>0.138</w:t>
      </w:r>
      <w:r w:rsidRPr="00EC00AC">
        <w:rPr>
          <w:sz w:val="28"/>
          <w:szCs w:val="28"/>
          <w:lang w:val="uk-UA"/>
        </w:rPr>
        <w:t xml:space="preserve"> м</w:t>
      </w:r>
      <w:r w:rsidRPr="00EC00AC">
        <w:rPr>
          <w:sz w:val="28"/>
          <w:szCs w:val="28"/>
          <w:vertAlign w:val="superscript"/>
          <w:lang w:val="uk-UA"/>
        </w:rPr>
        <w:t>2</w:t>
      </w:r>
      <w:r w:rsidRPr="00EC00AC">
        <w:rPr>
          <w:sz w:val="28"/>
          <w:szCs w:val="28"/>
          <w:lang w:val="uk-UA"/>
        </w:rPr>
        <w:t xml:space="preserve"> – площа поперечного перерізу палі;</w:t>
      </w:r>
    </w:p>
    <w:p w:rsidR="00D67C2A" w:rsidRPr="00EC00AC" w:rsidRDefault="002468E0" w:rsidP="00D67C2A">
      <w:pPr>
        <w:ind w:firstLine="360"/>
        <w:rPr>
          <w:sz w:val="28"/>
          <w:szCs w:val="28"/>
          <w:lang w:val="uk-UA"/>
        </w:rPr>
      </w:pPr>
      <w:r w:rsidRPr="00EC00AC">
        <w:rPr>
          <w:position w:val="-10"/>
          <w:sz w:val="28"/>
          <w:szCs w:val="28"/>
          <w:lang w:val="uk-UA"/>
        </w:rPr>
        <w:object w:dxaOrig="1400" w:dyaOrig="320">
          <v:shape id="_x0000_i1030" type="#_x0000_t75" style="width:70.5pt;height:15.75pt" o:ole="">
            <v:imagedata r:id="rId18" o:title=""/>
          </v:shape>
          <o:OLEObject Type="Embed" ProgID="Equation.3" ShapeID="_x0000_i1030" DrawAspect="Content" ObjectID="_1428783789" r:id="rId19"/>
        </w:object>
      </w:r>
      <w:r w:rsidR="00D67C2A" w:rsidRPr="00EC00AC">
        <w:rPr>
          <w:sz w:val="28"/>
          <w:szCs w:val="28"/>
          <w:lang w:val="uk-UA"/>
        </w:rPr>
        <w:t>м – периметр палі;</w:t>
      </w: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position w:val="-12"/>
          <w:sz w:val="28"/>
          <w:szCs w:val="28"/>
          <w:lang w:val="uk-UA"/>
        </w:rPr>
        <w:object w:dxaOrig="240" w:dyaOrig="360">
          <v:shape id="_x0000_i1031" type="#_x0000_t75" style="width:12.75pt;height:18.75pt" o:ole="">
            <v:imagedata r:id="rId20" o:title=""/>
          </v:shape>
          <o:OLEObject Type="Embed" ProgID="Equation.3" ShapeID="_x0000_i1031" DrawAspect="Content" ObjectID="_1428783790" r:id="rId21"/>
        </w:object>
      </w:r>
      <w:r w:rsidRPr="00EC00AC">
        <w:rPr>
          <w:sz w:val="28"/>
          <w:szCs w:val="28"/>
          <w:lang w:val="uk-UA"/>
        </w:rPr>
        <w:t xml:space="preserve"> - розрахунковий опір і-того шару грунту по боковій поверхні палі, кПа (див. Рис.4.1);</w:t>
      </w:r>
    </w:p>
    <w:p w:rsidR="00D67C2A" w:rsidRPr="00EC00AC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position w:val="-12"/>
          <w:sz w:val="28"/>
          <w:szCs w:val="28"/>
          <w:lang w:val="uk-UA"/>
        </w:rPr>
        <w:object w:dxaOrig="240" w:dyaOrig="360">
          <v:shape id="_x0000_i1032" type="#_x0000_t75" style="width:12.75pt;height:18.75pt" o:ole="">
            <v:imagedata r:id="rId22" o:title=""/>
          </v:shape>
          <o:OLEObject Type="Embed" ProgID="Equation.3" ShapeID="_x0000_i1032" DrawAspect="Content" ObjectID="_1428783791" r:id="rId23"/>
        </w:object>
      </w:r>
      <w:r w:rsidRPr="00EC00AC">
        <w:rPr>
          <w:sz w:val="28"/>
          <w:szCs w:val="28"/>
          <w:lang w:val="uk-UA"/>
        </w:rPr>
        <w:t>- товщина і-того шару грунту, що дотикається до бокової поверхні палі, м (див. Рис.4.1);</w:t>
      </w:r>
    </w:p>
    <w:p w:rsidR="00D67C2A" w:rsidRPr="0084591F" w:rsidRDefault="00D67C2A" w:rsidP="00D67C2A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Отже, </w:t>
      </w:r>
    </w:p>
    <w:p w:rsidR="002468E0" w:rsidRDefault="00E72384" w:rsidP="00D67C2A">
      <w:pPr>
        <w:ind w:firstLine="360"/>
        <w:rPr>
          <w:sz w:val="28"/>
          <w:szCs w:val="28"/>
          <w:lang w:val="uk-UA"/>
        </w:rPr>
      </w:pPr>
      <w:r w:rsidRPr="00CE1383">
        <w:rPr>
          <w:position w:val="-12"/>
          <w:sz w:val="28"/>
          <w:szCs w:val="28"/>
          <w:lang w:val="uk-UA"/>
        </w:rPr>
        <w:object w:dxaOrig="9999" w:dyaOrig="400">
          <v:shape id="_x0000_i1033" type="#_x0000_t75" style="width:500.25pt;height:20.25pt" o:ole="">
            <v:imagedata r:id="rId24" o:title=""/>
          </v:shape>
          <o:OLEObject Type="Embed" ProgID="Equation.3" ShapeID="_x0000_i1033" DrawAspect="Content" ObjectID="_1428783792" r:id="rId25"/>
        </w:object>
      </w:r>
      <w:r w:rsidR="00D46E1D">
        <w:rPr>
          <w:sz w:val="28"/>
          <w:szCs w:val="28"/>
          <w:lang w:val="uk-UA"/>
        </w:rPr>
        <w:t xml:space="preserve">де, </w:t>
      </w:r>
      <w:r w:rsidR="00D46E1D" w:rsidRPr="00D46E1D">
        <w:rPr>
          <w:position w:val="-10"/>
          <w:sz w:val="28"/>
          <w:szCs w:val="28"/>
          <w:lang w:val="uk-UA"/>
        </w:rPr>
        <w:object w:dxaOrig="1080" w:dyaOrig="340">
          <v:shape id="_x0000_i1034" type="#_x0000_t75" style="width:53.25pt;height:16.5pt" o:ole="">
            <v:imagedata r:id="rId26" o:title=""/>
          </v:shape>
          <o:OLEObject Type="Embed" ProgID="Equation.3" ShapeID="_x0000_i1034" DrawAspect="Content" ObjectID="_1428783793" r:id="rId27"/>
        </w:object>
      </w:r>
      <w:r w:rsidR="00D46E1D">
        <w:rPr>
          <w:sz w:val="28"/>
          <w:szCs w:val="28"/>
          <w:lang w:val="uk-UA"/>
        </w:rPr>
        <w:t xml:space="preserve">, </w:t>
      </w:r>
      <w:r w:rsidR="00D46E1D" w:rsidRPr="00D46E1D">
        <w:rPr>
          <w:position w:val="-10"/>
          <w:sz w:val="28"/>
          <w:szCs w:val="28"/>
          <w:lang w:val="uk-UA"/>
        </w:rPr>
        <w:object w:dxaOrig="1060" w:dyaOrig="340">
          <v:shape id="_x0000_i1035" type="#_x0000_t75" style="width:53.25pt;height:16.5pt" o:ole="">
            <v:imagedata r:id="rId28" o:title=""/>
          </v:shape>
          <o:OLEObject Type="Embed" ProgID="Equation.3" ShapeID="_x0000_i1035" DrawAspect="Content" ObjectID="_1428783794" r:id="rId29"/>
        </w:object>
      </w:r>
      <w:r w:rsidR="00D46E1D">
        <w:rPr>
          <w:sz w:val="28"/>
          <w:szCs w:val="28"/>
          <w:lang w:val="uk-UA"/>
        </w:rPr>
        <w:t xml:space="preserve">, </w:t>
      </w:r>
      <w:r w:rsidR="00D46E1D" w:rsidRPr="00D46E1D">
        <w:rPr>
          <w:position w:val="-12"/>
          <w:sz w:val="28"/>
          <w:szCs w:val="28"/>
          <w:lang w:val="uk-UA"/>
        </w:rPr>
        <w:object w:dxaOrig="1080" w:dyaOrig="360">
          <v:shape id="_x0000_i1036" type="#_x0000_t75" style="width:53.25pt;height:18.75pt" o:ole="">
            <v:imagedata r:id="rId30" o:title=""/>
          </v:shape>
          <o:OLEObject Type="Embed" ProgID="Equation.3" ShapeID="_x0000_i1036" DrawAspect="Content" ObjectID="_1428783795" r:id="rId31"/>
        </w:object>
      </w:r>
      <w:r w:rsidR="00D46E1D">
        <w:rPr>
          <w:sz w:val="28"/>
          <w:szCs w:val="28"/>
          <w:lang w:val="uk-UA"/>
        </w:rPr>
        <w:t xml:space="preserve">, </w:t>
      </w:r>
      <w:r w:rsidR="00D46E1D" w:rsidRPr="00D46E1D">
        <w:rPr>
          <w:position w:val="-10"/>
          <w:sz w:val="28"/>
          <w:szCs w:val="28"/>
          <w:lang w:val="uk-UA"/>
        </w:rPr>
        <w:object w:dxaOrig="1100" w:dyaOrig="340">
          <v:shape id="_x0000_i1037" type="#_x0000_t75" style="width:55.5pt;height:16.5pt" o:ole="">
            <v:imagedata r:id="rId32" o:title=""/>
          </v:shape>
          <o:OLEObject Type="Embed" ProgID="Equation.3" ShapeID="_x0000_i1037" DrawAspect="Content" ObjectID="_1428783796" r:id="rId33"/>
        </w:object>
      </w:r>
      <w:r w:rsidR="00D46E1D">
        <w:rPr>
          <w:sz w:val="28"/>
          <w:szCs w:val="28"/>
          <w:lang w:val="uk-UA"/>
        </w:rPr>
        <w:t xml:space="preserve">- безрозмірні коефіцієнти, які залежать від кута внутрішнього тертя </w:t>
      </w:r>
      <w:r w:rsidR="00D46E1D" w:rsidRPr="00D46E1D">
        <w:rPr>
          <w:position w:val="-10"/>
          <w:sz w:val="28"/>
          <w:szCs w:val="28"/>
          <w:lang w:val="uk-UA"/>
        </w:rPr>
        <w:object w:dxaOrig="260" w:dyaOrig="340">
          <v:shape id="_x0000_i1038" type="#_x0000_t75" style="width:13.5pt;height:16.5pt" o:ole="">
            <v:imagedata r:id="rId34" o:title=""/>
          </v:shape>
          <o:OLEObject Type="Embed" ProgID="Equation.3" ShapeID="_x0000_i1038" DrawAspect="Content" ObjectID="_1428783797" r:id="rId35"/>
        </w:object>
      </w:r>
      <w:r w:rsidR="00D46E1D">
        <w:rPr>
          <w:sz w:val="28"/>
          <w:szCs w:val="28"/>
          <w:lang w:val="uk-UA"/>
        </w:rPr>
        <w:t xml:space="preserve"> грунту основи;</w:t>
      </w:r>
    </w:p>
    <w:p w:rsidR="00D46E1D" w:rsidRDefault="00E72384" w:rsidP="00D67C2A">
      <w:pPr>
        <w:ind w:firstLine="360"/>
        <w:rPr>
          <w:sz w:val="28"/>
          <w:szCs w:val="28"/>
          <w:lang w:val="uk-UA"/>
        </w:rPr>
      </w:pPr>
      <w:r w:rsidRPr="00D46E1D">
        <w:rPr>
          <w:position w:val="-24"/>
          <w:sz w:val="28"/>
          <w:szCs w:val="28"/>
          <w:lang w:val="uk-UA"/>
        </w:rPr>
        <w:object w:dxaOrig="1320" w:dyaOrig="620">
          <v:shape id="_x0000_i1039" type="#_x0000_t75" style="width:66pt;height:30.75pt" o:ole="">
            <v:imagedata r:id="rId36" o:title=""/>
          </v:shape>
          <o:OLEObject Type="Embed" ProgID="Equation.3" ShapeID="_x0000_i1039" DrawAspect="Content" ObjectID="_1428783798" r:id="rId37"/>
        </w:object>
      </w:r>
      <w:r w:rsidR="00D46E1D">
        <w:rPr>
          <w:sz w:val="28"/>
          <w:szCs w:val="28"/>
          <w:lang w:val="uk-UA"/>
        </w:rPr>
        <w:t>- розрахункове значення питомої ваги грунту в основі палі;</w:t>
      </w:r>
    </w:p>
    <w:p w:rsidR="00D46E1D" w:rsidRDefault="00E72384" w:rsidP="00D67C2A">
      <w:pPr>
        <w:ind w:firstLine="360"/>
        <w:rPr>
          <w:sz w:val="28"/>
          <w:szCs w:val="28"/>
          <w:lang w:val="uk-UA"/>
        </w:rPr>
      </w:pPr>
      <w:r w:rsidRPr="00226291">
        <w:rPr>
          <w:position w:val="-32"/>
          <w:sz w:val="28"/>
          <w:szCs w:val="28"/>
          <w:lang w:val="uk-UA"/>
        </w:rPr>
        <w:object w:dxaOrig="5300" w:dyaOrig="760">
          <v:shape id="_x0000_i1040" type="#_x0000_t75" style="width:265.5pt;height:38.25pt" o:ole="">
            <v:imagedata r:id="rId38" o:title=""/>
          </v:shape>
          <o:OLEObject Type="Embed" ProgID="Equation.3" ShapeID="_x0000_i1040" DrawAspect="Content" ObjectID="_1428783799" r:id="rId39"/>
        </w:object>
      </w:r>
      <w:r w:rsidR="00D46E1D">
        <w:rPr>
          <w:sz w:val="28"/>
          <w:szCs w:val="28"/>
          <w:lang w:val="uk-UA"/>
        </w:rPr>
        <w:t>- розрахунк</w:t>
      </w:r>
      <w:r w:rsidR="00226291">
        <w:rPr>
          <w:sz w:val="28"/>
          <w:szCs w:val="28"/>
          <w:lang w:val="uk-UA"/>
        </w:rPr>
        <w:t>ове значення питомої ваги грунтів розташованих вище нижнього кінця палі;</w:t>
      </w:r>
    </w:p>
    <w:p w:rsidR="00226291" w:rsidRDefault="00226291" w:rsidP="00D67C2A">
      <w:pPr>
        <w:ind w:firstLine="360"/>
        <w:rPr>
          <w:sz w:val="28"/>
          <w:szCs w:val="28"/>
          <w:lang w:val="uk-UA"/>
        </w:rPr>
      </w:pPr>
      <w:r w:rsidRPr="00226291">
        <w:rPr>
          <w:position w:val="-6"/>
          <w:sz w:val="28"/>
          <w:szCs w:val="28"/>
          <w:lang w:val="uk-UA"/>
        </w:rPr>
        <w:object w:dxaOrig="1040" w:dyaOrig="279">
          <v:shape id="_x0000_i1041" type="#_x0000_t75" style="width:51.75pt;height:14.25pt" o:ole="">
            <v:imagedata r:id="rId40" o:title=""/>
          </v:shape>
          <o:OLEObject Type="Embed" ProgID="Equation.3" ShapeID="_x0000_i1041" DrawAspect="Content" ObjectID="_1428783800" r:id="rId41"/>
        </w:object>
      </w:r>
      <w:r>
        <w:rPr>
          <w:sz w:val="28"/>
          <w:szCs w:val="28"/>
          <w:lang w:val="uk-UA"/>
        </w:rPr>
        <w:t xml:space="preserve"> - діаметр палі;</w:t>
      </w:r>
    </w:p>
    <w:p w:rsidR="00AF0CC7" w:rsidRDefault="00226291" w:rsidP="00D67C2A">
      <w:pPr>
        <w:ind w:firstLine="360"/>
        <w:rPr>
          <w:sz w:val="28"/>
          <w:szCs w:val="28"/>
          <w:lang w:val="uk-UA"/>
        </w:rPr>
      </w:pPr>
      <w:r w:rsidRPr="00226291">
        <w:rPr>
          <w:position w:val="-6"/>
          <w:sz w:val="28"/>
          <w:szCs w:val="28"/>
          <w:lang w:val="uk-UA"/>
        </w:rPr>
        <w:object w:dxaOrig="999" w:dyaOrig="279">
          <v:shape id="_x0000_i1042" type="#_x0000_t75" style="width:50.25pt;height:14.25pt" o:ole="">
            <v:imagedata r:id="rId42" o:title=""/>
          </v:shape>
          <o:OLEObject Type="Embed" ProgID="Equation.3" ShapeID="_x0000_i1042" DrawAspect="Content" ObjectID="_1428783801" r:id="rId43"/>
        </w:object>
      </w:r>
      <w:r>
        <w:rPr>
          <w:sz w:val="28"/>
          <w:szCs w:val="28"/>
          <w:lang w:val="uk-UA"/>
        </w:rPr>
        <w:t xml:space="preserve"> - глибина закладання нижнього кінця палі, яка відраховується від природного рельєфу.</w:t>
      </w:r>
    </w:p>
    <w:p w:rsidR="00D67C2A" w:rsidRDefault="00E72384" w:rsidP="00D67C2A">
      <w:pPr>
        <w:ind w:firstLine="360"/>
        <w:rPr>
          <w:position w:val="-46"/>
          <w:sz w:val="28"/>
          <w:szCs w:val="28"/>
          <w:lang w:val="en-US"/>
        </w:rPr>
      </w:pPr>
      <w:r w:rsidRPr="002468E0">
        <w:rPr>
          <w:position w:val="-46"/>
          <w:sz w:val="28"/>
          <w:szCs w:val="28"/>
          <w:lang w:val="uk-UA"/>
        </w:rPr>
        <w:object w:dxaOrig="9380" w:dyaOrig="1060">
          <v:shape id="_x0000_i1043" type="#_x0000_t75" style="width:468.75pt;height:53.25pt" o:ole="">
            <v:imagedata r:id="rId44" o:title=""/>
          </v:shape>
          <o:OLEObject Type="Embed" ProgID="Equation.3" ShapeID="_x0000_i1043" DrawAspect="Content" ObjectID="_1428783802" r:id="rId45"/>
        </w:object>
      </w:r>
    </w:p>
    <w:p w:rsidR="001664A7" w:rsidRDefault="001664A7" w:rsidP="0084591F">
      <w:pPr>
        <w:ind w:firstLine="360"/>
        <w:rPr>
          <w:sz w:val="28"/>
          <w:szCs w:val="28"/>
          <w:lang w:val="en-US"/>
        </w:rPr>
      </w:pPr>
      <w:r>
        <w:object w:dxaOrig="8880" w:dyaOrig="7785">
          <v:shape id="_x0000_i1044" type="#_x0000_t75" style="width:469.5pt;height:411.75pt" o:ole="">
            <v:imagedata r:id="rId46" o:title=""/>
          </v:shape>
          <o:OLEObject Type="Embed" ProgID="AutoCAD.Drawing.17" ShapeID="_x0000_i1044" DrawAspect="Content" ObjectID="_1428783803" r:id="rId47"/>
        </w:object>
      </w:r>
    </w:p>
    <w:p w:rsidR="001664A7" w:rsidRDefault="001664A7" w:rsidP="0084591F">
      <w:pPr>
        <w:ind w:firstLine="360"/>
        <w:rPr>
          <w:sz w:val="28"/>
          <w:szCs w:val="28"/>
          <w:lang w:val="en-US"/>
        </w:rPr>
      </w:pPr>
    </w:p>
    <w:p w:rsidR="001664A7" w:rsidRDefault="001664A7" w:rsidP="0084591F">
      <w:pPr>
        <w:ind w:firstLine="360"/>
        <w:rPr>
          <w:sz w:val="28"/>
          <w:szCs w:val="28"/>
          <w:lang w:val="en-US"/>
        </w:rPr>
      </w:pPr>
    </w:p>
    <w:p w:rsidR="001664A7" w:rsidRDefault="001664A7" w:rsidP="0084591F">
      <w:pPr>
        <w:ind w:firstLine="360"/>
        <w:rPr>
          <w:sz w:val="28"/>
          <w:szCs w:val="28"/>
          <w:lang w:val="en-US"/>
        </w:rPr>
      </w:pPr>
    </w:p>
    <w:p w:rsidR="001664A7" w:rsidRDefault="001664A7" w:rsidP="0084591F">
      <w:pPr>
        <w:ind w:firstLine="360"/>
        <w:rPr>
          <w:sz w:val="28"/>
          <w:szCs w:val="28"/>
          <w:lang w:val="en-US"/>
        </w:rPr>
      </w:pPr>
    </w:p>
    <w:p w:rsidR="001664A7" w:rsidRDefault="001664A7" w:rsidP="0084591F">
      <w:pPr>
        <w:ind w:firstLine="360"/>
        <w:rPr>
          <w:sz w:val="28"/>
          <w:szCs w:val="28"/>
          <w:lang w:val="en-US"/>
        </w:rPr>
      </w:pPr>
    </w:p>
    <w:p w:rsidR="001664A7" w:rsidRDefault="001664A7" w:rsidP="001664A7">
      <w:pPr>
        <w:rPr>
          <w:sz w:val="28"/>
          <w:szCs w:val="28"/>
          <w:lang w:val="en-US"/>
        </w:rPr>
      </w:pPr>
    </w:p>
    <w:p w:rsidR="00C2497A" w:rsidRDefault="00152597" w:rsidP="0084591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2497A">
        <w:rPr>
          <w:sz w:val="28"/>
          <w:szCs w:val="28"/>
          <w:lang w:val="uk-UA"/>
        </w:rPr>
        <w:t xml:space="preserve">авантаження </w:t>
      </w:r>
      <w:r w:rsidR="00C2497A" w:rsidRPr="00952FD2">
        <w:rPr>
          <w:position w:val="-10"/>
        </w:rPr>
        <w:object w:dxaOrig="440" w:dyaOrig="340">
          <v:shape id="_x0000_i1045" type="#_x0000_t75" style="width:21.75pt;height:16.5pt" o:ole="">
            <v:imagedata r:id="rId48" o:title=""/>
          </v:shape>
          <o:OLEObject Type="Embed" ProgID="Equation.3" ShapeID="_x0000_i1045" DrawAspect="Content" ObjectID="_1428783804" r:id="rId49"/>
        </w:object>
      </w:r>
      <w:r w:rsidR="00C2497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обріз</w:t>
      </w:r>
      <w:r w:rsidR="00C2497A">
        <w:rPr>
          <w:sz w:val="28"/>
          <w:szCs w:val="28"/>
          <w:lang w:val="uk-UA"/>
        </w:rPr>
        <w:t xml:space="preserve"> фундаменту</w:t>
      </w:r>
      <w:r>
        <w:rPr>
          <w:sz w:val="28"/>
          <w:szCs w:val="28"/>
          <w:lang w:val="uk-UA"/>
        </w:rPr>
        <w:t xml:space="preserve"> визначаємо </w:t>
      </w:r>
      <w:r w:rsidR="00C2497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результатами розрахунку каркасу</w:t>
      </w:r>
      <w:r w:rsidR="00C2497A">
        <w:rPr>
          <w:sz w:val="28"/>
          <w:szCs w:val="28"/>
          <w:lang w:val="uk-UA"/>
        </w:rPr>
        <w:t xml:space="preserve"> </w:t>
      </w:r>
      <w:r w:rsidR="00B22282">
        <w:rPr>
          <w:sz w:val="28"/>
          <w:szCs w:val="28"/>
          <w:lang w:val="uk-UA"/>
        </w:rPr>
        <w:t>в програмному</w:t>
      </w:r>
      <w:r>
        <w:rPr>
          <w:sz w:val="28"/>
          <w:szCs w:val="28"/>
          <w:lang w:val="uk-UA"/>
        </w:rPr>
        <w:t xml:space="preserve"> комплексі</w:t>
      </w:r>
      <w:r w:rsidR="00C24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C2497A">
        <w:rPr>
          <w:sz w:val="28"/>
          <w:szCs w:val="28"/>
          <w:lang w:val="uk-UA"/>
        </w:rPr>
        <w:t>Мономах</w:t>
      </w:r>
      <w:r>
        <w:rPr>
          <w:sz w:val="28"/>
          <w:szCs w:val="28"/>
          <w:lang w:val="uk-UA"/>
        </w:rPr>
        <w:t>-компоновка»</w:t>
      </w:r>
    </w:p>
    <w:p w:rsidR="00C2497A" w:rsidRDefault="00C2497A" w:rsidP="0084591F">
      <w:pPr>
        <w:ind w:firstLine="360"/>
        <w:rPr>
          <w:sz w:val="28"/>
          <w:szCs w:val="28"/>
          <w:lang w:val="uk-UA"/>
        </w:rPr>
      </w:pPr>
      <w:r w:rsidRPr="00C2497A">
        <w:rPr>
          <w:position w:val="-10"/>
          <w:sz w:val="28"/>
          <w:szCs w:val="28"/>
        </w:rPr>
        <w:object w:dxaOrig="1520" w:dyaOrig="340">
          <v:shape id="_x0000_i1046" type="#_x0000_t75" style="width:76.5pt;height:16.5pt" o:ole="">
            <v:imagedata r:id="rId50" o:title=""/>
          </v:shape>
          <o:OLEObject Type="Embed" ProgID="Equation.3" ShapeID="_x0000_i1046" DrawAspect="Content" ObjectID="_1428783805" r:id="rId51"/>
        </w:object>
      </w:r>
    </w:p>
    <w:p w:rsidR="00985C62" w:rsidRPr="00EC00AC" w:rsidRDefault="00985C62" w:rsidP="00985C62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Необхідна кількість паль: </w:t>
      </w:r>
    </w:p>
    <w:p w:rsidR="00985C62" w:rsidRPr="00EC00AC" w:rsidRDefault="00985C62" w:rsidP="00985C62">
      <w:pPr>
        <w:ind w:firstLine="360"/>
        <w:rPr>
          <w:sz w:val="28"/>
          <w:szCs w:val="28"/>
          <w:lang w:val="uk-UA"/>
        </w:rPr>
      </w:pPr>
      <w:r w:rsidRPr="00EC00AC">
        <w:rPr>
          <w:position w:val="-30"/>
          <w:sz w:val="28"/>
          <w:szCs w:val="28"/>
          <w:lang w:val="uk-UA"/>
        </w:rPr>
        <w:object w:dxaOrig="1100" w:dyaOrig="680">
          <v:shape id="_x0000_i1047" type="#_x0000_t75" style="width:55.5pt;height:33.75pt" o:ole="">
            <v:imagedata r:id="rId52" o:title=""/>
          </v:shape>
          <o:OLEObject Type="Embed" ProgID="Equation.3" ShapeID="_x0000_i1047" DrawAspect="Content" ObjectID="_1428783806" r:id="rId53"/>
        </w:object>
      </w:r>
      <w:r w:rsidRPr="00EC00AC">
        <w:rPr>
          <w:sz w:val="28"/>
          <w:szCs w:val="28"/>
          <w:lang w:val="uk-UA"/>
        </w:rPr>
        <w:t>,</w:t>
      </w:r>
    </w:p>
    <w:p w:rsidR="00985C62" w:rsidRPr="00EC00AC" w:rsidRDefault="00985C62" w:rsidP="00985C62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де </w:t>
      </w:r>
      <w:r w:rsidRPr="00EC00AC">
        <w:rPr>
          <w:position w:val="-12"/>
          <w:sz w:val="28"/>
          <w:szCs w:val="28"/>
          <w:lang w:val="uk-UA"/>
        </w:rPr>
        <w:object w:dxaOrig="279" w:dyaOrig="360">
          <v:shape id="_x0000_i1048" type="#_x0000_t75" style="width:13.5pt;height:18.75pt" o:ole="">
            <v:imagedata r:id="rId54" o:title=""/>
          </v:shape>
          <o:OLEObject Type="Embed" ProgID="Equation.3" ShapeID="_x0000_i1048" DrawAspect="Content" ObjectID="_1428783807" r:id="rId55"/>
        </w:object>
      </w:r>
      <w:r w:rsidRPr="00EC00AC">
        <w:rPr>
          <w:sz w:val="28"/>
          <w:szCs w:val="28"/>
          <w:lang w:val="uk-UA"/>
        </w:rPr>
        <w:t>=1,4 – коефіцієнт надійності</w:t>
      </w:r>
    </w:p>
    <w:p w:rsidR="00985C62" w:rsidRPr="00EC00AC" w:rsidRDefault="00985C62" w:rsidP="00985C62">
      <w:pPr>
        <w:ind w:firstLine="360"/>
        <w:rPr>
          <w:sz w:val="28"/>
          <w:szCs w:val="28"/>
          <w:lang w:val="uk-UA"/>
        </w:rPr>
      </w:pPr>
      <w:r w:rsidRPr="00985C62">
        <w:rPr>
          <w:position w:val="-10"/>
          <w:sz w:val="28"/>
          <w:szCs w:val="28"/>
          <w:lang w:val="uk-UA"/>
        </w:rPr>
        <w:object w:dxaOrig="1180" w:dyaOrig="340">
          <v:shape id="_x0000_i1049" type="#_x0000_t75" style="width:58.5pt;height:16.5pt" o:ole="">
            <v:imagedata r:id="rId56" o:title=""/>
          </v:shape>
          <o:OLEObject Type="Embed" ProgID="Equation.3" ShapeID="_x0000_i1049" DrawAspect="Content" ObjectID="_1428783808" r:id="rId57"/>
        </w:object>
      </w:r>
      <w:r w:rsidRPr="00EC00AC">
        <w:rPr>
          <w:sz w:val="28"/>
          <w:szCs w:val="28"/>
          <w:lang w:val="uk-UA"/>
        </w:rPr>
        <w:t>кН – розрахункове навантаження</w:t>
      </w:r>
    </w:p>
    <w:p w:rsidR="00985C62" w:rsidRPr="00EC00AC" w:rsidRDefault="00985C62" w:rsidP="00985C62">
      <w:pPr>
        <w:ind w:firstLine="360"/>
        <w:rPr>
          <w:sz w:val="28"/>
          <w:szCs w:val="28"/>
          <w:lang w:val="uk-UA"/>
        </w:rPr>
      </w:pPr>
      <w:r w:rsidRPr="00EC00AC">
        <w:rPr>
          <w:position w:val="-28"/>
          <w:sz w:val="28"/>
          <w:szCs w:val="28"/>
          <w:lang w:val="uk-UA"/>
        </w:rPr>
        <w:object w:dxaOrig="2040" w:dyaOrig="660">
          <v:shape id="_x0000_i1050" type="#_x0000_t75" style="width:102pt;height:33.75pt" o:ole="">
            <v:imagedata r:id="rId58" o:title=""/>
          </v:shape>
          <o:OLEObject Type="Embed" ProgID="Equation.3" ShapeID="_x0000_i1050" DrawAspect="Content" ObjectID="_1428783809" r:id="rId59"/>
        </w:object>
      </w:r>
      <w:r w:rsidRPr="00EC00AC">
        <w:rPr>
          <w:sz w:val="28"/>
          <w:szCs w:val="28"/>
          <w:lang w:val="uk-UA"/>
        </w:rPr>
        <w:t>шт.</w:t>
      </w:r>
    </w:p>
    <w:p w:rsidR="00985C62" w:rsidRPr="00985C62" w:rsidRDefault="00985C62" w:rsidP="00985C62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Приймаємо </w:t>
      </w:r>
      <w:r w:rsidRPr="00EC00AC">
        <w:rPr>
          <w:sz w:val="28"/>
          <w:szCs w:val="28"/>
          <w:lang w:val="en-US"/>
        </w:rPr>
        <w:t>n</w:t>
      </w:r>
      <w:r w:rsidRPr="00EC00AC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 xml:space="preserve">4 </w:t>
      </w:r>
      <w:r w:rsidRPr="00EC00AC">
        <w:rPr>
          <w:sz w:val="28"/>
          <w:szCs w:val="28"/>
          <w:lang w:val="uk-UA"/>
        </w:rPr>
        <w:t>шт.</w:t>
      </w:r>
    </w:p>
    <w:p w:rsidR="0084591F" w:rsidRPr="00EC00AC" w:rsidRDefault="0084591F" w:rsidP="0084591F">
      <w:pPr>
        <w:ind w:firstLine="360"/>
        <w:rPr>
          <w:sz w:val="28"/>
          <w:szCs w:val="28"/>
        </w:rPr>
      </w:pPr>
      <w:r w:rsidRPr="00EC00AC">
        <w:rPr>
          <w:sz w:val="28"/>
          <w:szCs w:val="28"/>
          <w:lang w:val="uk-UA"/>
        </w:rPr>
        <w:t>Ростверк виконаний з бетону В2</w:t>
      </w:r>
      <w:r w:rsidRPr="0084591F">
        <w:rPr>
          <w:sz w:val="28"/>
          <w:szCs w:val="28"/>
        </w:rPr>
        <w:t>0</w:t>
      </w:r>
      <w:r w:rsidRPr="00EC00AC">
        <w:rPr>
          <w:sz w:val="28"/>
          <w:szCs w:val="28"/>
          <w:lang w:val="uk-UA"/>
        </w:rPr>
        <w:t xml:space="preserve">, для якого розрахунковий опір розтяганню </w:t>
      </w:r>
      <w:r w:rsidRPr="00EC00AC">
        <w:rPr>
          <w:sz w:val="28"/>
          <w:szCs w:val="28"/>
          <w:lang w:val="en-US"/>
        </w:rPr>
        <w:t>R</w:t>
      </w:r>
      <w:r w:rsidRPr="00EC00AC">
        <w:rPr>
          <w:sz w:val="28"/>
          <w:szCs w:val="28"/>
          <w:vertAlign w:val="subscript"/>
          <w:lang w:val="en-US"/>
        </w:rPr>
        <w:t>bt</w:t>
      </w:r>
      <w:r w:rsidRPr="0084591F">
        <w:rPr>
          <w:sz w:val="28"/>
          <w:szCs w:val="28"/>
        </w:rPr>
        <w:t>=</w:t>
      </w:r>
      <w:r w:rsidR="00C2497A" w:rsidRPr="00C2497A">
        <w:rPr>
          <w:sz w:val="28"/>
          <w:szCs w:val="28"/>
        </w:rPr>
        <w:t>0.9</w:t>
      </w:r>
      <w:r w:rsidRPr="0084591F">
        <w:rPr>
          <w:sz w:val="28"/>
          <w:szCs w:val="28"/>
        </w:rPr>
        <w:t xml:space="preserve"> </w:t>
      </w:r>
      <w:r w:rsidRPr="00EC00AC">
        <w:rPr>
          <w:sz w:val="28"/>
          <w:szCs w:val="28"/>
        </w:rPr>
        <w:t xml:space="preserve">МПа = </w:t>
      </w:r>
      <w:r w:rsidR="00C2497A" w:rsidRPr="00C2497A">
        <w:rPr>
          <w:sz w:val="28"/>
          <w:szCs w:val="28"/>
        </w:rPr>
        <w:t>90</w:t>
      </w:r>
      <w:r w:rsidRPr="00EC00AC">
        <w:rPr>
          <w:sz w:val="28"/>
          <w:szCs w:val="28"/>
        </w:rPr>
        <w:t>0 кПа</w:t>
      </w:r>
    </w:p>
    <w:p w:rsidR="0084591F" w:rsidRPr="00EC00AC" w:rsidRDefault="0084591F" w:rsidP="0084591F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</w:rPr>
        <w:t>Висота ростверка з умови м</w:t>
      </w:r>
      <w:r w:rsidRPr="00EC00AC">
        <w:rPr>
          <w:sz w:val="28"/>
          <w:szCs w:val="28"/>
          <w:lang w:val="uk-UA"/>
        </w:rPr>
        <w:t>іцності на продавлювання:</w:t>
      </w:r>
    </w:p>
    <w:p w:rsidR="0084591F" w:rsidRPr="00EC00AC" w:rsidRDefault="00016902" w:rsidP="0084591F">
      <w:pPr>
        <w:ind w:firstLine="360"/>
        <w:rPr>
          <w:sz w:val="28"/>
          <w:szCs w:val="28"/>
          <w:lang w:val="uk-UA"/>
        </w:rPr>
      </w:pPr>
      <w:r w:rsidRPr="00EC00AC">
        <w:rPr>
          <w:position w:val="-32"/>
          <w:sz w:val="28"/>
          <w:szCs w:val="28"/>
          <w:lang w:val="uk-UA"/>
        </w:rPr>
        <w:object w:dxaOrig="6180" w:dyaOrig="800">
          <v:shape id="_x0000_i1051" type="#_x0000_t75" style="width:309pt;height:40.5pt" o:ole="">
            <v:imagedata r:id="rId60" o:title=""/>
          </v:shape>
          <o:OLEObject Type="Embed" ProgID="Equation.3" ShapeID="_x0000_i1051" DrawAspect="Content" ObjectID="_1428783810" r:id="rId61"/>
        </w:object>
      </w:r>
      <w:r w:rsidR="0084591F" w:rsidRPr="00EC00AC">
        <w:rPr>
          <w:sz w:val="28"/>
          <w:szCs w:val="28"/>
          <w:lang w:val="uk-UA"/>
        </w:rPr>
        <w:t>м</w:t>
      </w:r>
    </w:p>
    <w:p w:rsidR="0084591F" w:rsidRDefault="0084591F" w:rsidP="0084591F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Приймаємо </w:t>
      </w:r>
      <w:r w:rsidRPr="00EC00AC">
        <w:rPr>
          <w:sz w:val="28"/>
          <w:szCs w:val="28"/>
          <w:lang w:val="en-US"/>
        </w:rPr>
        <w:t>h</w:t>
      </w:r>
      <w:r w:rsidRPr="00EC00AC">
        <w:rPr>
          <w:sz w:val="28"/>
          <w:szCs w:val="28"/>
          <w:vertAlign w:val="subscript"/>
          <w:lang w:val="en-US"/>
        </w:rPr>
        <w:t>p</w:t>
      </w:r>
      <w:r w:rsidRPr="00C2497A">
        <w:rPr>
          <w:sz w:val="28"/>
          <w:szCs w:val="28"/>
          <w:lang w:val="uk-UA"/>
        </w:rPr>
        <w:t xml:space="preserve"> = </w:t>
      </w:r>
      <w:r w:rsidR="00C2497A" w:rsidRPr="00C2497A">
        <w:rPr>
          <w:sz w:val="28"/>
          <w:szCs w:val="28"/>
          <w:lang w:val="uk-UA"/>
        </w:rPr>
        <w:t>1.05</w:t>
      </w:r>
      <w:r w:rsidRPr="00C2497A">
        <w:rPr>
          <w:sz w:val="28"/>
          <w:szCs w:val="28"/>
          <w:lang w:val="uk-UA"/>
        </w:rPr>
        <w:t xml:space="preserve"> м</w:t>
      </w:r>
      <w:r w:rsidR="00C2497A" w:rsidRPr="00C2497A">
        <w:rPr>
          <w:sz w:val="28"/>
          <w:szCs w:val="28"/>
          <w:lang w:val="uk-UA"/>
        </w:rPr>
        <w:t xml:space="preserve">, з умови </w:t>
      </w:r>
      <w:r w:rsidR="00152597">
        <w:rPr>
          <w:sz w:val="28"/>
          <w:szCs w:val="28"/>
          <w:lang w:val="uk-UA"/>
        </w:rPr>
        <w:t>максимальної розрахункової висоти найбільш завантаженого ростверка.</w:t>
      </w:r>
    </w:p>
    <w:p w:rsidR="00D5101E" w:rsidRDefault="00152597" w:rsidP="0084591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між палями згідно </w:t>
      </w:r>
      <w:r w:rsidRPr="00EC00AC">
        <w:rPr>
          <w:sz w:val="28"/>
          <w:szCs w:val="28"/>
          <w:lang w:val="uk-UA"/>
        </w:rPr>
        <w:t>СниП 2.02.03-85 „Свайные фундаменты”</w:t>
      </w:r>
      <w:r>
        <w:rPr>
          <w:sz w:val="28"/>
          <w:szCs w:val="28"/>
          <w:lang w:val="uk-UA"/>
        </w:rPr>
        <w:t xml:space="preserve"> повинна бути не менше 1 м, тому ш</w:t>
      </w:r>
      <w:r w:rsidR="00D5101E">
        <w:rPr>
          <w:sz w:val="28"/>
          <w:szCs w:val="28"/>
          <w:lang w:val="uk-UA"/>
        </w:rPr>
        <w:t>ирину ростверка приймаємо 2,1 м х2,1 м</w:t>
      </w:r>
    </w:p>
    <w:p w:rsidR="0084591F" w:rsidRPr="00EC00AC" w:rsidRDefault="0084591F" w:rsidP="0084591F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Навантаження від ваги ростверка </w:t>
      </w:r>
    </w:p>
    <w:p w:rsidR="0084591F" w:rsidRPr="00EC00AC" w:rsidRDefault="0084591F" w:rsidP="0084591F">
      <w:pPr>
        <w:numPr>
          <w:ilvl w:val="0"/>
          <w:numId w:val="1"/>
        </w:numPr>
        <w:spacing w:after="0" w:line="240" w:lineRule="auto"/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нормативне: </w:t>
      </w:r>
      <w:r w:rsidR="00804A5F" w:rsidRPr="00804A5F">
        <w:rPr>
          <w:position w:val="-24"/>
          <w:sz w:val="28"/>
          <w:szCs w:val="28"/>
          <w:lang w:val="uk-UA"/>
        </w:rPr>
        <w:object w:dxaOrig="4959" w:dyaOrig="620">
          <v:shape id="_x0000_i1052" type="#_x0000_t75" style="width:247.5pt;height:30.75pt" o:ole="">
            <v:imagedata r:id="rId62" o:title=""/>
          </v:shape>
          <o:OLEObject Type="Embed" ProgID="Equation.3" ShapeID="_x0000_i1052" DrawAspect="Content" ObjectID="_1428783811" r:id="rId63"/>
        </w:object>
      </w:r>
    </w:p>
    <w:p w:rsidR="0084591F" w:rsidRPr="00EC00AC" w:rsidRDefault="0084591F" w:rsidP="0084591F">
      <w:pPr>
        <w:numPr>
          <w:ilvl w:val="0"/>
          <w:numId w:val="1"/>
        </w:numPr>
        <w:spacing w:after="0" w:line="240" w:lineRule="auto"/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розрахункове: </w:t>
      </w:r>
      <w:r w:rsidR="00804A5F" w:rsidRPr="00EC00AC">
        <w:rPr>
          <w:position w:val="-14"/>
          <w:sz w:val="28"/>
          <w:szCs w:val="28"/>
          <w:lang w:val="uk-UA"/>
        </w:rPr>
        <w:object w:dxaOrig="3660" w:dyaOrig="420">
          <v:shape id="_x0000_i1053" type="#_x0000_t75" style="width:182.25pt;height:21pt" o:ole="">
            <v:imagedata r:id="rId64" o:title=""/>
          </v:shape>
          <o:OLEObject Type="Embed" ProgID="Equation.3" ShapeID="_x0000_i1053" DrawAspect="Content" ObjectID="_1428783812" r:id="rId65"/>
        </w:object>
      </w:r>
    </w:p>
    <w:p w:rsidR="0084591F" w:rsidRPr="00EC00AC" w:rsidRDefault="0084591F" w:rsidP="0084591F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>Навантаже</w:t>
      </w:r>
      <w:r w:rsidR="00B22282">
        <w:rPr>
          <w:sz w:val="28"/>
          <w:szCs w:val="28"/>
          <w:lang w:val="uk-UA"/>
        </w:rPr>
        <w:t>ння, яке припадає</w:t>
      </w:r>
      <w:r w:rsidRPr="00EC00AC">
        <w:rPr>
          <w:sz w:val="28"/>
          <w:szCs w:val="28"/>
          <w:lang w:val="uk-UA"/>
        </w:rPr>
        <w:t xml:space="preserve"> на палю:</w:t>
      </w:r>
    </w:p>
    <w:p w:rsidR="0084591F" w:rsidRPr="00EC00AC" w:rsidRDefault="00D71496" w:rsidP="0084591F">
      <w:pPr>
        <w:ind w:firstLine="360"/>
        <w:rPr>
          <w:sz w:val="28"/>
          <w:szCs w:val="28"/>
          <w:lang w:val="uk-UA"/>
        </w:rPr>
      </w:pPr>
      <w:r w:rsidRPr="00EC00AC">
        <w:rPr>
          <w:position w:val="-24"/>
          <w:sz w:val="28"/>
          <w:szCs w:val="28"/>
          <w:lang w:val="uk-UA"/>
        </w:rPr>
        <w:object w:dxaOrig="4760" w:dyaOrig="680">
          <v:shape id="_x0000_i1054" type="#_x0000_t75" style="width:237.75pt;height:33.75pt" o:ole="">
            <v:imagedata r:id="rId66" o:title=""/>
          </v:shape>
          <o:OLEObject Type="Embed" ProgID="Equation.3" ShapeID="_x0000_i1054" DrawAspect="Content" ObjectID="_1428783813" r:id="rId67"/>
        </w:object>
      </w:r>
      <w:r w:rsidR="0084591F" w:rsidRPr="00EC00AC">
        <w:rPr>
          <w:position w:val="-10"/>
          <w:sz w:val="28"/>
          <w:szCs w:val="28"/>
          <w:lang w:val="uk-UA"/>
        </w:rPr>
        <w:object w:dxaOrig="180" w:dyaOrig="340">
          <v:shape id="_x0000_i1055" type="#_x0000_t75" style="width:8.25pt;height:16.5pt" o:ole="">
            <v:imagedata r:id="rId68" o:title=""/>
          </v:shape>
          <o:OLEObject Type="Embed" ProgID="Equation.3" ShapeID="_x0000_i1055" DrawAspect="Content" ObjectID="_1428783814" r:id="rId69"/>
        </w:object>
      </w:r>
    </w:p>
    <w:p w:rsidR="0084591F" w:rsidRPr="00EC00AC" w:rsidRDefault="0084591F" w:rsidP="0084591F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Перевірка умови: </w:t>
      </w:r>
      <w:r w:rsidRPr="00EC00AC">
        <w:rPr>
          <w:sz w:val="28"/>
          <w:szCs w:val="28"/>
          <w:lang w:val="en-US"/>
        </w:rPr>
        <w:t>N</w:t>
      </w:r>
      <w:r w:rsidRPr="00EC00AC">
        <w:rPr>
          <w:sz w:val="28"/>
          <w:szCs w:val="28"/>
          <w:vertAlign w:val="subscript"/>
        </w:rPr>
        <w:t>1</w:t>
      </w:r>
      <w:r w:rsidRPr="00EC00AC">
        <w:rPr>
          <w:sz w:val="28"/>
          <w:szCs w:val="28"/>
          <w:lang w:val="uk-UA"/>
        </w:rPr>
        <w:t xml:space="preserve"> </w:t>
      </w:r>
      <w:r w:rsidRPr="00EC00AC">
        <w:rPr>
          <w:position w:val="-4"/>
          <w:sz w:val="28"/>
          <w:szCs w:val="28"/>
          <w:lang w:val="en-US"/>
        </w:rPr>
        <w:object w:dxaOrig="200" w:dyaOrig="240">
          <v:shape id="_x0000_i1056" type="#_x0000_t75" style="width:9.75pt;height:12pt" o:ole="">
            <v:imagedata r:id="rId70" o:title=""/>
          </v:shape>
          <o:OLEObject Type="Embed" ProgID="Equation.3" ShapeID="_x0000_i1056" DrawAspect="Content" ObjectID="_1428783815" r:id="rId71"/>
        </w:object>
      </w:r>
      <w:r w:rsidRPr="00EC00AC">
        <w:rPr>
          <w:position w:val="-30"/>
          <w:sz w:val="28"/>
          <w:szCs w:val="28"/>
          <w:lang w:val="en-US"/>
        </w:rPr>
        <w:object w:dxaOrig="360" w:dyaOrig="680">
          <v:shape id="_x0000_i1057" type="#_x0000_t75" style="width:18.75pt;height:33.75pt" o:ole="">
            <v:imagedata r:id="rId72" o:title=""/>
          </v:shape>
          <o:OLEObject Type="Embed" ProgID="Equation.3" ShapeID="_x0000_i1057" DrawAspect="Content" ObjectID="_1428783816" r:id="rId73"/>
        </w:object>
      </w:r>
    </w:p>
    <w:p w:rsidR="0084591F" w:rsidRPr="0084591F" w:rsidRDefault="0084591F" w:rsidP="00804A5F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en-US"/>
        </w:rPr>
        <w:lastRenderedPageBreak/>
        <w:t>N</w:t>
      </w:r>
      <w:r w:rsidRPr="00EC00AC">
        <w:rPr>
          <w:sz w:val="28"/>
          <w:szCs w:val="28"/>
          <w:vertAlign w:val="subscript"/>
        </w:rPr>
        <w:t>1</w:t>
      </w:r>
      <w:r w:rsidRPr="00EC00AC">
        <w:rPr>
          <w:sz w:val="28"/>
          <w:szCs w:val="28"/>
          <w:lang w:val="uk-UA"/>
        </w:rPr>
        <w:t xml:space="preserve"> = </w:t>
      </w:r>
      <w:r w:rsidR="00804A5F">
        <w:rPr>
          <w:sz w:val="28"/>
          <w:szCs w:val="28"/>
          <w:lang w:val="uk-UA"/>
        </w:rPr>
        <w:t>556,835</w:t>
      </w:r>
      <w:r w:rsidRPr="00EC00AC">
        <w:rPr>
          <w:sz w:val="28"/>
          <w:szCs w:val="28"/>
          <w:lang w:val="uk-UA"/>
        </w:rPr>
        <w:t xml:space="preserve"> кН &lt; </w:t>
      </w:r>
      <w:r w:rsidRPr="00EC00AC">
        <w:rPr>
          <w:position w:val="-30"/>
          <w:sz w:val="28"/>
          <w:szCs w:val="28"/>
          <w:lang w:val="en-US"/>
        </w:rPr>
        <w:object w:dxaOrig="360" w:dyaOrig="680">
          <v:shape id="_x0000_i1058" type="#_x0000_t75" style="width:18.75pt;height:33.75pt" o:ole="">
            <v:imagedata r:id="rId74" o:title=""/>
          </v:shape>
          <o:OLEObject Type="Embed" ProgID="Equation.3" ShapeID="_x0000_i1058" DrawAspect="Content" ObjectID="_1428783817" r:id="rId75"/>
        </w:object>
      </w:r>
      <w:r w:rsidRPr="00EC00AC">
        <w:rPr>
          <w:sz w:val="28"/>
          <w:szCs w:val="28"/>
          <w:lang w:val="uk-UA"/>
        </w:rPr>
        <w:t xml:space="preserve">= </w:t>
      </w:r>
      <w:r w:rsidR="00D71496" w:rsidRPr="00EC00AC">
        <w:rPr>
          <w:position w:val="-28"/>
          <w:sz w:val="28"/>
          <w:szCs w:val="28"/>
          <w:lang w:val="uk-UA"/>
        </w:rPr>
        <w:object w:dxaOrig="760" w:dyaOrig="660">
          <v:shape id="_x0000_i1059" type="#_x0000_t75" style="width:38.25pt;height:33.75pt" o:ole="">
            <v:imagedata r:id="rId76" o:title=""/>
          </v:shape>
          <o:OLEObject Type="Embed" ProgID="Equation.3" ShapeID="_x0000_i1059" DrawAspect="Content" ObjectID="_1428783818" r:id="rId77"/>
        </w:object>
      </w:r>
      <w:r w:rsidRPr="00EC00AC">
        <w:rPr>
          <w:sz w:val="28"/>
          <w:szCs w:val="28"/>
          <w:lang w:val="uk-UA"/>
        </w:rPr>
        <w:t>=656,</w:t>
      </w:r>
      <w:r w:rsidR="00804A5F">
        <w:rPr>
          <w:sz w:val="28"/>
          <w:szCs w:val="28"/>
          <w:lang w:val="uk-UA"/>
        </w:rPr>
        <w:t>73</w:t>
      </w:r>
      <w:r w:rsidRPr="00EC00AC">
        <w:rPr>
          <w:sz w:val="28"/>
          <w:szCs w:val="28"/>
          <w:lang w:val="uk-UA"/>
        </w:rPr>
        <w:t xml:space="preserve"> кН</w:t>
      </w:r>
    </w:p>
    <w:p w:rsidR="00AF0CC7" w:rsidRPr="008C291A" w:rsidRDefault="00AF0CC7" w:rsidP="00AF0CC7">
      <w:pPr>
        <w:spacing w:line="240" w:lineRule="auto"/>
        <w:ind w:firstLine="360"/>
        <w:jc w:val="center"/>
        <w:rPr>
          <w:sz w:val="28"/>
          <w:szCs w:val="28"/>
          <w:u w:val="single"/>
          <w:lang w:val="uk-UA"/>
        </w:rPr>
      </w:pPr>
      <w:r w:rsidRPr="008C291A">
        <w:rPr>
          <w:sz w:val="28"/>
          <w:szCs w:val="28"/>
          <w:u w:val="single"/>
          <w:lang w:val="uk-UA"/>
        </w:rPr>
        <w:t>Розрахунок за другою групою граничних станів</w:t>
      </w:r>
    </w:p>
    <w:p w:rsidR="00AF0CC7" w:rsidRPr="008C291A" w:rsidRDefault="00AF0CC7" w:rsidP="00AF0CC7">
      <w:pPr>
        <w:spacing w:line="240" w:lineRule="auto"/>
        <w:ind w:firstLine="360"/>
        <w:jc w:val="center"/>
        <w:rPr>
          <w:sz w:val="28"/>
          <w:szCs w:val="28"/>
          <w:u w:val="single"/>
          <w:lang w:val="uk-UA"/>
        </w:rPr>
      </w:pP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Середнє значення кута внутрішнього тертя: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32"/>
          <w:sz w:val="28"/>
          <w:szCs w:val="28"/>
          <w:lang w:val="uk-UA"/>
        </w:rPr>
        <w:object w:dxaOrig="4599" w:dyaOrig="760">
          <v:shape id="_x0000_i1060" type="#_x0000_t75" style="width:230.25pt;height:38.25pt" o:ole="">
            <v:imagedata r:id="rId78" o:title=""/>
          </v:shape>
          <o:OLEObject Type="Embed" ProgID="Equation.3" ShapeID="_x0000_i1060" DrawAspect="Content" ObjectID="_1428783819" r:id="rId79"/>
        </w:objec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Ширина умовного фундамента: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4"/>
          <w:sz w:val="28"/>
          <w:szCs w:val="28"/>
          <w:lang w:val="uk-UA"/>
        </w:rPr>
        <w:object w:dxaOrig="5640" w:dyaOrig="420">
          <v:shape id="_x0000_i1061" type="#_x0000_t75" style="width:282pt;height:21pt" o:ole="">
            <v:imagedata r:id="rId80" o:title=""/>
          </v:shape>
          <o:OLEObject Type="Embed" ProgID="Equation.3" ShapeID="_x0000_i1061" DrawAspect="Content" ObjectID="_1428783820" r:id="rId81"/>
        </w:object>
      </w:r>
      <w:r w:rsidRPr="008C291A">
        <w:rPr>
          <w:sz w:val="28"/>
          <w:szCs w:val="28"/>
          <w:lang w:val="uk-UA"/>
        </w:rPr>
        <w:t>м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Навантаження від ваги грунту над підошвою умовного фундамента:</w:t>
      </w:r>
    </w:p>
    <w:p w:rsidR="00AF0CC7" w:rsidRPr="008C291A" w:rsidRDefault="00F52A72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1A3232">
        <w:rPr>
          <w:position w:val="-14"/>
          <w:sz w:val="28"/>
          <w:szCs w:val="28"/>
          <w:lang w:val="uk-UA"/>
        </w:rPr>
        <w:object w:dxaOrig="7460" w:dyaOrig="420">
          <v:shape id="_x0000_i1062" type="#_x0000_t75" style="width:372.75pt;height:21pt" o:ole="">
            <v:imagedata r:id="rId82" o:title=""/>
          </v:shape>
          <o:OLEObject Type="Embed" ProgID="Equation.3" ShapeID="_x0000_i1062" DrawAspect="Content" ObjectID="_1428783821" r:id="rId83"/>
        </w:objec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Навантаження від ваги паль:</w:t>
      </w:r>
    </w:p>
    <w:p w:rsidR="00AF0CC7" w:rsidRPr="008C291A" w:rsidRDefault="00770FAA" w:rsidP="00AF0CC7">
      <w:pPr>
        <w:spacing w:line="240" w:lineRule="auto"/>
        <w:ind w:firstLine="360"/>
        <w:rPr>
          <w:sz w:val="28"/>
          <w:szCs w:val="28"/>
          <w:lang w:val="en-US"/>
        </w:rPr>
      </w:pPr>
      <w:r w:rsidRPr="008C291A">
        <w:rPr>
          <w:position w:val="-12"/>
          <w:sz w:val="28"/>
          <w:szCs w:val="28"/>
          <w:lang w:val="en-US"/>
        </w:rPr>
        <w:object w:dxaOrig="3940" w:dyaOrig="400">
          <v:shape id="_x0000_i1063" type="#_x0000_t75" style="width:197.25pt;height:20.25pt" o:ole="">
            <v:imagedata r:id="rId84" o:title=""/>
          </v:shape>
          <o:OLEObject Type="Embed" ProgID="Equation.3" ShapeID="_x0000_i1063" DrawAspect="Content" ObjectID="_1428783822" r:id="rId85"/>
        </w:objec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тоді середній тиск під підошвою умовного фундаменту:</w:t>
      </w:r>
    </w:p>
    <w:p w:rsidR="00AF0CC7" w:rsidRDefault="00AF0CC7" w:rsidP="00AF0CC7">
      <w:pPr>
        <w:spacing w:line="240" w:lineRule="auto"/>
        <w:ind w:firstLine="360"/>
        <w:rPr>
          <w:position w:val="-32"/>
          <w:sz w:val="28"/>
          <w:szCs w:val="28"/>
        </w:rPr>
      </w:pPr>
      <w:r w:rsidRPr="008C291A">
        <w:rPr>
          <w:position w:val="-10"/>
          <w:sz w:val="28"/>
          <w:szCs w:val="28"/>
          <w:lang w:val="uk-UA"/>
        </w:rPr>
        <w:object w:dxaOrig="180" w:dyaOrig="340">
          <v:shape id="_x0000_i1064" type="#_x0000_t75" style="width:9pt;height:16.5pt" o:ole="">
            <v:imagedata r:id="rId68" o:title=""/>
          </v:shape>
          <o:OLEObject Type="Embed" ProgID="Equation.3" ShapeID="_x0000_i1064" DrawAspect="Content" ObjectID="_1428783823" r:id="rId86"/>
        </w:object>
      </w:r>
      <w:r w:rsidR="00F52A72" w:rsidRPr="008C291A">
        <w:rPr>
          <w:position w:val="-32"/>
          <w:sz w:val="28"/>
          <w:szCs w:val="28"/>
        </w:rPr>
        <w:object w:dxaOrig="8059" w:dyaOrig="780">
          <v:shape id="_x0000_i1065" type="#_x0000_t75" style="width:402.75pt;height:38.25pt" o:ole="">
            <v:imagedata r:id="rId87" o:title=""/>
          </v:shape>
          <o:OLEObject Type="Embed" ProgID="Equation.3" ShapeID="_x0000_i1065" DrawAspect="Content" ObjectID="_1428783824" r:id="rId88"/>
        </w:objec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При розрахунку деформацій основи із використанням розрахункових схем, вказаних в п. 2.40 СниП 2.02.01-83 „Основи і фундаменти”, середній тиск під підошвою фундамента Р не повинен перевищувати розрахункового опору грунту основи </w:t>
      </w:r>
      <w:r w:rsidRPr="00EC00AC">
        <w:rPr>
          <w:sz w:val="28"/>
          <w:szCs w:val="28"/>
          <w:lang w:val="en-US"/>
        </w:rPr>
        <w:t>R</w:t>
      </w:r>
      <w:r w:rsidRPr="00EC00AC">
        <w:rPr>
          <w:sz w:val="28"/>
          <w:szCs w:val="28"/>
          <w:lang w:val="uk-UA"/>
        </w:rPr>
        <w:t>, кПа, який визначається за формулою (7) СниП 2.02.01-83: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position w:val="-24"/>
          <w:sz w:val="28"/>
          <w:szCs w:val="28"/>
          <w:lang w:val="uk-UA"/>
        </w:rPr>
        <w:object w:dxaOrig="5920" w:dyaOrig="639">
          <v:shape id="_x0000_i1066" type="#_x0000_t75" style="width:296.25pt;height:31.5pt" o:ole="">
            <v:imagedata r:id="rId89" o:title=""/>
          </v:shape>
          <o:OLEObject Type="Embed" ProgID="Equation.3" ShapeID="_x0000_i1066" DrawAspect="Content" ObjectID="_1428783825" r:id="rId90"/>
        </w:object>
      </w:r>
      <w:r w:rsidRPr="00EC00AC">
        <w:rPr>
          <w:sz w:val="28"/>
          <w:szCs w:val="28"/>
          <w:lang w:val="uk-UA"/>
        </w:rPr>
        <w:t>,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uk-UA"/>
        </w:rPr>
        <w:t xml:space="preserve">де </w:t>
      </w:r>
      <w:r w:rsidRPr="00EC00AC">
        <w:rPr>
          <w:position w:val="-12"/>
          <w:sz w:val="28"/>
          <w:szCs w:val="28"/>
        </w:rPr>
        <w:object w:dxaOrig="720" w:dyaOrig="360">
          <v:shape id="_x0000_i1067" type="#_x0000_t75" style="width:36pt;height:18.75pt" o:ole="">
            <v:imagedata r:id="rId91" o:title=""/>
          </v:shape>
          <o:OLEObject Type="Embed" ProgID="Equation.3" ShapeID="_x0000_i1067" DrawAspect="Content" ObjectID="_1428783826" r:id="rId92"/>
        </w:object>
      </w:r>
      <w:r w:rsidRPr="00EC00AC">
        <w:rPr>
          <w:sz w:val="28"/>
          <w:szCs w:val="28"/>
          <w:lang w:val="uk-UA"/>
        </w:rPr>
        <w:t xml:space="preserve"> - коефіцієнти умов роботи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position w:val="-6"/>
          <w:sz w:val="28"/>
          <w:szCs w:val="28"/>
        </w:rPr>
        <w:object w:dxaOrig="200" w:dyaOrig="279">
          <v:shape id="_x0000_i1068" type="#_x0000_t75" style="width:9.75pt;height:13.5pt" o:ole="">
            <v:imagedata r:id="rId93" o:title=""/>
          </v:shape>
          <o:OLEObject Type="Embed" ProgID="Equation.3" ShapeID="_x0000_i1068" DrawAspect="Content" ObjectID="_1428783827" r:id="rId94"/>
        </w:object>
      </w:r>
      <w:r w:rsidRPr="00EC00AC">
        <w:rPr>
          <w:sz w:val="28"/>
          <w:szCs w:val="28"/>
          <w:lang w:val="uk-UA"/>
        </w:rPr>
        <w:t xml:space="preserve"> - коефіцієнт, що приймається </w:t>
      </w:r>
      <w:r w:rsidRPr="00EC00AC">
        <w:rPr>
          <w:position w:val="-6"/>
          <w:sz w:val="28"/>
          <w:szCs w:val="28"/>
        </w:rPr>
        <w:object w:dxaOrig="200" w:dyaOrig="279">
          <v:shape id="_x0000_i1069" type="#_x0000_t75" style="width:9.75pt;height:13.5pt" o:ole="">
            <v:imagedata r:id="rId93" o:title=""/>
          </v:shape>
          <o:OLEObject Type="Embed" ProgID="Equation.3" ShapeID="_x0000_i1069" DrawAspect="Content" ObjectID="_1428783828" r:id="rId95"/>
        </w:object>
      </w:r>
      <w:r w:rsidRPr="00EC00AC">
        <w:rPr>
          <w:sz w:val="28"/>
          <w:szCs w:val="28"/>
          <w:lang w:val="uk-UA"/>
        </w:rPr>
        <w:t xml:space="preserve">= 1,1, оскільки міцнісні характеристики грунту ( </w:t>
      </w:r>
      <w:r w:rsidRPr="00EC00AC">
        <w:rPr>
          <w:sz w:val="28"/>
          <w:szCs w:val="28"/>
          <w:lang w:val="en-US"/>
        </w:rPr>
        <w:t>c</w:t>
      </w:r>
      <w:r w:rsidRPr="00EC00AC">
        <w:rPr>
          <w:sz w:val="28"/>
          <w:szCs w:val="28"/>
          <w:lang w:val="uk-UA"/>
        </w:rPr>
        <w:t xml:space="preserve"> </w:t>
      </w:r>
      <w:r w:rsidRPr="00EC00AC">
        <w:rPr>
          <w:sz w:val="28"/>
          <w:szCs w:val="28"/>
          <w:lang w:val="en-US"/>
        </w:rPr>
        <w:t>i</w:t>
      </w:r>
      <w:r w:rsidRPr="00EC00AC">
        <w:rPr>
          <w:sz w:val="28"/>
          <w:szCs w:val="28"/>
          <w:lang w:val="uk-UA"/>
        </w:rPr>
        <w:t xml:space="preserve"> </w:t>
      </w:r>
      <w:r w:rsidRPr="00EC00AC">
        <w:rPr>
          <w:position w:val="-10"/>
          <w:sz w:val="28"/>
          <w:szCs w:val="28"/>
        </w:rPr>
        <w:object w:dxaOrig="220" w:dyaOrig="260">
          <v:shape id="_x0000_i1070" type="#_x0000_t75" style="width:11.25pt;height:13.5pt" o:ole="">
            <v:imagedata r:id="rId96" o:title=""/>
          </v:shape>
          <o:OLEObject Type="Embed" ProgID="Equation.3" ShapeID="_x0000_i1070" DrawAspect="Content" ObjectID="_1428783829" r:id="rId97"/>
        </w:object>
      </w:r>
      <w:r w:rsidRPr="00EC00AC">
        <w:rPr>
          <w:sz w:val="28"/>
          <w:szCs w:val="28"/>
          <w:lang w:val="uk-UA"/>
        </w:rPr>
        <w:t>) прийняті по табл.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position w:val="-14"/>
          <w:sz w:val="28"/>
          <w:szCs w:val="28"/>
        </w:rPr>
        <w:object w:dxaOrig="400" w:dyaOrig="380">
          <v:shape id="_x0000_i1071" type="#_x0000_t75" style="width:20.25pt;height:18.75pt" o:ole="">
            <v:imagedata r:id="rId98" o:title=""/>
          </v:shape>
          <o:OLEObject Type="Embed" ProgID="Equation.3" ShapeID="_x0000_i1071" DrawAspect="Content" ObjectID="_1428783830" r:id="rId99"/>
        </w:object>
      </w:r>
      <w:r w:rsidRPr="00EC00AC">
        <w:rPr>
          <w:sz w:val="28"/>
          <w:szCs w:val="28"/>
          <w:lang w:val="uk-UA"/>
        </w:rPr>
        <w:t>,</w:t>
      </w:r>
      <w:r w:rsidRPr="00EC00AC">
        <w:rPr>
          <w:sz w:val="28"/>
          <w:szCs w:val="28"/>
        </w:rPr>
        <w:t xml:space="preserve"> </w:t>
      </w:r>
      <w:r w:rsidRPr="00EC00AC">
        <w:rPr>
          <w:position w:val="-14"/>
          <w:sz w:val="28"/>
          <w:szCs w:val="28"/>
        </w:rPr>
        <w:object w:dxaOrig="380" w:dyaOrig="380">
          <v:shape id="_x0000_i1072" type="#_x0000_t75" style="width:18.75pt;height:18.75pt" o:ole="">
            <v:imagedata r:id="rId100" o:title=""/>
          </v:shape>
          <o:OLEObject Type="Embed" ProgID="Equation.3" ShapeID="_x0000_i1072" DrawAspect="Content" ObjectID="_1428783831" r:id="rId101"/>
        </w:object>
      </w:r>
      <w:r w:rsidRPr="00EC00AC">
        <w:rPr>
          <w:sz w:val="28"/>
          <w:szCs w:val="28"/>
          <w:lang w:val="uk-UA"/>
        </w:rPr>
        <w:t>,</w:t>
      </w:r>
      <w:r w:rsidRPr="00EC00AC">
        <w:rPr>
          <w:sz w:val="28"/>
          <w:szCs w:val="28"/>
        </w:rPr>
        <w:t xml:space="preserve"> </w:t>
      </w:r>
      <w:r w:rsidRPr="00EC00AC">
        <w:rPr>
          <w:position w:val="-12"/>
          <w:sz w:val="28"/>
          <w:szCs w:val="28"/>
        </w:rPr>
        <w:object w:dxaOrig="380" w:dyaOrig="360">
          <v:shape id="_x0000_i1073" type="#_x0000_t75" style="width:18.75pt;height:18.75pt" o:ole="">
            <v:imagedata r:id="rId102" o:title=""/>
          </v:shape>
          <o:OLEObject Type="Embed" ProgID="Equation.3" ShapeID="_x0000_i1073" DrawAspect="Content" ObjectID="_1428783832" r:id="rId103"/>
        </w:object>
      </w:r>
      <w:r w:rsidRPr="00EC00AC">
        <w:rPr>
          <w:sz w:val="28"/>
          <w:szCs w:val="28"/>
          <w:lang w:val="uk-UA"/>
        </w:rPr>
        <w:t xml:space="preserve"> - коеф., які приймаються по табл.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en-US"/>
        </w:rPr>
        <w:t>b</w:t>
      </w:r>
      <w:r w:rsidRPr="00EC00AC">
        <w:rPr>
          <w:sz w:val="28"/>
          <w:szCs w:val="28"/>
        </w:rPr>
        <w:t xml:space="preserve"> – </w:t>
      </w:r>
      <w:r w:rsidRPr="00EC00AC">
        <w:rPr>
          <w:sz w:val="28"/>
          <w:szCs w:val="28"/>
          <w:lang w:val="uk-UA"/>
        </w:rPr>
        <w:t>ширина підошви фундамента, м;</w:t>
      </w:r>
    </w:p>
    <w:p w:rsidR="00414CD4" w:rsidRPr="00EC00AC" w:rsidRDefault="00414CD4" w:rsidP="00414CD4">
      <w:pPr>
        <w:ind w:firstLine="360"/>
        <w:rPr>
          <w:sz w:val="28"/>
          <w:szCs w:val="28"/>
          <w:vertAlign w:val="superscript"/>
          <w:lang w:val="uk-UA"/>
        </w:rPr>
      </w:pPr>
      <w:r w:rsidRPr="00EC00AC">
        <w:rPr>
          <w:position w:val="-10"/>
          <w:sz w:val="28"/>
          <w:szCs w:val="28"/>
        </w:rPr>
        <w:object w:dxaOrig="320" w:dyaOrig="340">
          <v:shape id="_x0000_i1074" type="#_x0000_t75" style="width:15.75pt;height:16.5pt" o:ole="">
            <v:imagedata r:id="rId104" o:title=""/>
          </v:shape>
          <o:OLEObject Type="Embed" ProgID="Equation.3" ShapeID="_x0000_i1074" DrawAspect="Content" ObjectID="_1428783833" r:id="rId105"/>
        </w:object>
      </w:r>
      <w:r w:rsidRPr="00EC00AC">
        <w:rPr>
          <w:sz w:val="28"/>
          <w:szCs w:val="28"/>
          <w:lang w:val="uk-UA"/>
        </w:rPr>
        <w:t xml:space="preserve"> - усереднене розрахункове значення питомої ваги грунтів, які залягають нижче підошви фундаменту, кН/м</w:t>
      </w:r>
      <w:r w:rsidRPr="00EC00AC">
        <w:rPr>
          <w:sz w:val="28"/>
          <w:szCs w:val="28"/>
          <w:vertAlign w:val="superscript"/>
          <w:lang w:val="uk-UA"/>
        </w:rPr>
        <w:t>3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position w:val="-10"/>
          <w:sz w:val="28"/>
          <w:szCs w:val="28"/>
        </w:rPr>
        <w:object w:dxaOrig="340" w:dyaOrig="380">
          <v:shape id="_x0000_i1075" type="#_x0000_t75" style="width:16.5pt;height:18.75pt" o:ole="">
            <v:imagedata r:id="rId106" o:title=""/>
          </v:shape>
          <o:OLEObject Type="Embed" ProgID="Equation.3" ShapeID="_x0000_i1075" DrawAspect="Content" ObjectID="_1428783834" r:id="rId107"/>
        </w:object>
      </w:r>
      <w:r w:rsidRPr="00EC00AC">
        <w:rPr>
          <w:sz w:val="28"/>
          <w:szCs w:val="28"/>
          <w:lang w:val="uk-UA"/>
        </w:rPr>
        <w:t xml:space="preserve"> - те саме, які залягають вище підошви, кН/м</w:t>
      </w:r>
      <w:r w:rsidRPr="00EC00AC">
        <w:rPr>
          <w:sz w:val="28"/>
          <w:szCs w:val="28"/>
          <w:vertAlign w:val="superscript"/>
          <w:lang w:val="uk-UA"/>
        </w:rPr>
        <w:t>3</w:t>
      </w:r>
      <w:r w:rsidRPr="00EC00AC">
        <w:rPr>
          <w:sz w:val="28"/>
          <w:szCs w:val="28"/>
          <w:lang w:val="uk-UA"/>
        </w:rPr>
        <w:t>;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position w:val="-10"/>
          <w:sz w:val="28"/>
          <w:szCs w:val="28"/>
        </w:rPr>
        <w:object w:dxaOrig="340" w:dyaOrig="340">
          <v:shape id="_x0000_i1076" type="#_x0000_t75" style="width:16.5pt;height:16.5pt" o:ole="">
            <v:imagedata r:id="rId108" o:title=""/>
          </v:shape>
          <o:OLEObject Type="Embed" ProgID="Equation.3" ShapeID="_x0000_i1076" DrawAspect="Content" ObjectID="_1428783835" r:id="rId109"/>
        </w:object>
      </w:r>
      <w:r w:rsidRPr="00EC00AC">
        <w:rPr>
          <w:sz w:val="28"/>
          <w:szCs w:val="28"/>
          <w:lang w:val="uk-UA"/>
        </w:rPr>
        <w:t xml:space="preserve"> - розрахункове значення питомого зчеплення грунту, який залягає безпосередньо під підошвою фундамента, кПа;</w:t>
      </w:r>
    </w:p>
    <w:p w:rsidR="00414CD4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en-US"/>
        </w:rPr>
        <w:t>d</w:t>
      </w:r>
      <w:r w:rsidRPr="00EC00AC">
        <w:rPr>
          <w:sz w:val="28"/>
          <w:szCs w:val="28"/>
          <w:vertAlign w:val="subscript"/>
        </w:rPr>
        <w:t>1</w:t>
      </w:r>
      <w:r w:rsidRPr="00EC00AC">
        <w:rPr>
          <w:sz w:val="28"/>
          <w:szCs w:val="28"/>
        </w:rPr>
        <w:t xml:space="preserve"> – </w:t>
      </w:r>
      <w:r w:rsidRPr="00EC00AC">
        <w:rPr>
          <w:sz w:val="28"/>
          <w:szCs w:val="28"/>
          <w:lang w:val="uk-UA"/>
        </w:rPr>
        <w:t xml:space="preserve">глибина закладання фундаменту від підлоги підвалу, м; </w:t>
      </w:r>
    </w:p>
    <w:p w:rsidR="00414CD4" w:rsidRPr="00EC00AC" w:rsidRDefault="00414CD4" w:rsidP="00414CD4">
      <w:pPr>
        <w:ind w:firstLine="360"/>
        <w:rPr>
          <w:sz w:val="28"/>
          <w:szCs w:val="28"/>
          <w:lang w:val="uk-UA"/>
        </w:rPr>
      </w:pPr>
      <w:r w:rsidRPr="00EC00AC">
        <w:rPr>
          <w:sz w:val="28"/>
          <w:szCs w:val="28"/>
          <w:lang w:val="en-US"/>
        </w:rPr>
        <w:t>d</w:t>
      </w:r>
      <w:r w:rsidRPr="00EC00AC">
        <w:rPr>
          <w:sz w:val="28"/>
          <w:szCs w:val="28"/>
          <w:vertAlign w:val="subscript"/>
        </w:rPr>
        <w:t xml:space="preserve"> </w:t>
      </w:r>
      <w:r w:rsidRPr="00EC00AC">
        <w:rPr>
          <w:sz w:val="28"/>
          <w:szCs w:val="28"/>
          <w:vertAlign w:val="subscript"/>
          <w:lang w:val="en-US"/>
        </w:rPr>
        <w:t>b</w:t>
      </w:r>
      <w:r w:rsidRPr="00EC00AC">
        <w:rPr>
          <w:sz w:val="28"/>
          <w:szCs w:val="28"/>
        </w:rPr>
        <w:t xml:space="preserve"> – </w:t>
      </w:r>
      <w:r w:rsidRPr="00EC00AC">
        <w:rPr>
          <w:sz w:val="28"/>
          <w:szCs w:val="28"/>
          <w:lang w:val="uk-UA"/>
        </w:rPr>
        <w:t xml:space="preserve">глибина підвалу, м; 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Зведена глибина закладання підошви умовного фундамента від відмітки підлоги в підвалі:</w:t>
      </w:r>
    </w:p>
    <w:p w:rsidR="00AF0CC7" w:rsidRPr="00873746" w:rsidRDefault="00AF0CC7" w:rsidP="00AF0CC7">
      <w:pPr>
        <w:spacing w:line="240" w:lineRule="auto"/>
        <w:ind w:firstLine="360"/>
        <w:rPr>
          <w:sz w:val="28"/>
          <w:szCs w:val="28"/>
        </w:rPr>
      </w:pPr>
      <w:r w:rsidRPr="008C291A">
        <w:rPr>
          <w:position w:val="-10"/>
          <w:sz w:val="28"/>
          <w:szCs w:val="28"/>
          <w:lang w:val="uk-UA"/>
        </w:rPr>
        <w:object w:dxaOrig="180" w:dyaOrig="340">
          <v:shape id="_x0000_i1077" type="#_x0000_t75" style="width:9pt;height:16.5pt" o:ole="">
            <v:imagedata r:id="rId68" o:title=""/>
          </v:shape>
          <o:OLEObject Type="Embed" ProgID="Equation.3" ShapeID="_x0000_i1077" DrawAspect="Content" ObjectID="_1428783836" r:id="rId110"/>
        </w:object>
      </w:r>
      <w:r w:rsidR="005927D3" w:rsidRPr="00EC00AC">
        <w:rPr>
          <w:position w:val="-28"/>
          <w:sz w:val="28"/>
          <w:szCs w:val="28"/>
          <w:lang w:val="uk-UA"/>
        </w:rPr>
        <w:object w:dxaOrig="2540" w:dyaOrig="660">
          <v:shape id="_x0000_i1078" type="#_x0000_t75" style="width:127.5pt;height:33.75pt" o:ole="">
            <v:imagedata r:id="rId111" o:title=""/>
          </v:shape>
          <o:OLEObject Type="Embed" ProgID="Equation.3" ShapeID="_x0000_i1078" DrawAspect="Content" ObjectID="_1428783837" r:id="rId112"/>
        </w:object>
      </w:r>
      <w:r w:rsidR="00671E2E" w:rsidRPr="00EC00AC">
        <w:rPr>
          <w:sz w:val="28"/>
          <w:szCs w:val="28"/>
          <w:lang w:val="uk-UA"/>
        </w:rPr>
        <w:t>м</w:t>
      </w:r>
      <w:r w:rsidR="00873746">
        <w:rPr>
          <w:sz w:val="28"/>
          <w:szCs w:val="28"/>
          <w:lang w:val="uk-UA"/>
        </w:rPr>
        <w:t xml:space="preserve"> &gt; d=9 м, отже d</w:t>
      </w:r>
      <w:r w:rsidR="00873746" w:rsidRPr="00414CD4">
        <w:rPr>
          <w:sz w:val="28"/>
          <w:szCs w:val="28"/>
          <w:vertAlign w:val="subscript"/>
        </w:rPr>
        <w:t>1</w:t>
      </w:r>
      <w:r w:rsidR="00873746" w:rsidRPr="00414CD4">
        <w:rPr>
          <w:sz w:val="28"/>
          <w:szCs w:val="28"/>
        </w:rPr>
        <w:t>=9 м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Для піску, на який опирається підошва умовного фундаменту, визначено такі характеристики: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en-US"/>
        </w:rPr>
        <w:t>d</w:t>
      </w:r>
      <w:r w:rsidRPr="008C291A">
        <w:rPr>
          <w:sz w:val="28"/>
          <w:szCs w:val="28"/>
          <w:vertAlign w:val="subscript"/>
        </w:rPr>
        <w:t xml:space="preserve"> </w:t>
      </w:r>
      <w:r w:rsidRPr="008C291A">
        <w:rPr>
          <w:sz w:val="28"/>
          <w:szCs w:val="28"/>
          <w:vertAlign w:val="subscript"/>
          <w:lang w:val="en-US"/>
        </w:rPr>
        <w:t>b</w:t>
      </w:r>
      <w:r w:rsidRPr="008C291A">
        <w:rPr>
          <w:sz w:val="28"/>
          <w:szCs w:val="28"/>
          <w:lang w:val="uk-UA"/>
        </w:rPr>
        <w:t xml:space="preserve"> = </w:t>
      </w:r>
      <w:r w:rsidR="00873746">
        <w:rPr>
          <w:sz w:val="28"/>
          <w:szCs w:val="28"/>
          <w:lang w:val="uk-UA"/>
        </w:rPr>
        <w:t>0</w:t>
      </w:r>
      <w:r w:rsidRPr="008C291A">
        <w:rPr>
          <w:sz w:val="28"/>
          <w:szCs w:val="28"/>
          <w:lang w:val="uk-UA"/>
        </w:rPr>
        <w:t xml:space="preserve">;            </w:t>
      </w:r>
      <w:r w:rsidRPr="008C291A">
        <w:rPr>
          <w:position w:val="-12"/>
          <w:sz w:val="28"/>
          <w:szCs w:val="28"/>
        </w:rPr>
        <w:object w:dxaOrig="320" w:dyaOrig="360">
          <v:shape id="_x0000_i1079" type="#_x0000_t75" style="width:15.75pt;height:18.75pt" o:ole="">
            <v:imagedata r:id="rId113" o:title=""/>
          </v:shape>
          <o:OLEObject Type="Embed" ProgID="Equation.3" ShapeID="_x0000_i1079" DrawAspect="Content" ObjectID="_1428783838" r:id="rId114"/>
        </w:object>
      </w:r>
      <w:r w:rsidRPr="008C291A">
        <w:rPr>
          <w:sz w:val="28"/>
          <w:szCs w:val="28"/>
          <w:lang w:val="uk-UA"/>
        </w:rPr>
        <w:t>= 1,</w:t>
      </w:r>
      <w:r w:rsidR="005927D3">
        <w:rPr>
          <w:sz w:val="28"/>
          <w:szCs w:val="28"/>
          <w:lang w:val="uk-UA"/>
        </w:rPr>
        <w:t>3</w:t>
      </w:r>
      <w:r w:rsidRPr="008C291A">
        <w:rPr>
          <w:sz w:val="28"/>
          <w:szCs w:val="28"/>
          <w:lang w:val="uk-UA"/>
        </w:rPr>
        <w:t>;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2"/>
          <w:sz w:val="28"/>
          <w:szCs w:val="28"/>
        </w:rPr>
        <w:object w:dxaOrig="340" w:dyaOrig="360">
          <v:shape id="_x0000_i1080" type="#_x0000_t75" style="width:16.5pt;height:18.75pt" o:ole="">
            <v:imagedata r:id="rId115" o:title=""/>
          </v:shape>
          <o:OLEObject Type="Embed" ProgID="Equation.3" ShapeID="_x0000_i1080" DrawAspect="Content" ObjectID="_1428783839" r:id="rId116"/>
        </w:object>
      </w:r>
      <w:r w:rsidRPr="008C291A">
        <w:rPr>
          <w:sz w:val="28"/>
          <w:szCs w:val="28"/>
          <w:lang w:val="uk-UA"/>
        </w:rPr>
        <w:t>=1,</w:t>
      </w:r>
      <w:r w:rsidR="005927D3">
        <w:rPr>
          <w:sz w:val="28"/>
          <w:szCs w:val="28"/>
          <w:lang w:val="uk-UA"/>
        </w:rPr>
        <w:t>3</w:t>
      </w:r>
      <w:r w:rsidRPr="008C291A">
        <w:rPr>
          <w:sz w:val="28"/>
          <w:szCs w:val="28"/>
          <w:lang w:val="uk-UA"/>
        </w:rPr>
        <w:t>;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4"/>
          <w:sz w:val="28"/>
          <w:szCs w:val="28"/>
        </w:rPr>
        <w:object w:dxaOrig="400" w:dyaOrig="380">
          <v:shape id="_x0000_i1081" type="#_x0000_t75" style="width:20.25pt;height:18.75pt" o:ole="">
            <v:imagedata r:id="rId98" o:title=""/>
          </v:shape>
          <o:OLEObject Type="Embed" ProgID="Equation.3" ShapeID="_x0000_i1081" DrawAspect="Content" ObjectID="_1428783840" r:id="rId117"/>
        </w:object>
      </w:r>
      <w:r w:rsidRPr="008C291A">
        <w:rPr>
          <w:sz w:val="28"/>
          <w:szCs w:val="28"/>
          <w:lang w:val="uk-UA"/>
        </w:rPr>
        <w:t>=</w:t>
      </w:r>
      <w:r w:rsidR="005927D3">
        <w:rPr>
          <w:sz w:val="28"/>
          <w:szCs w:val="28"/>
          <w:lang w:val="uk-UA"/>
        </w:rPr>
        <w:t>1,55</w:t>
      </w:r>
      <w:r w:rsidRPr="008C291A">
        <w:rPr>
          <w:sz w:val="28"/>
          <w:szCs w:val="28"/>
          <w:lang w:val="uk-UA"/>
        </w:rPr>
        <w:t xml:space="preserve">     (</w:t>
      </w:r>
      <w:r w:rsidR="005927D3" w:rsidRPr="008C291A">
        <w:rPr>
          <w:position w:val="-10"/>
          <w:sz w:val="28"/>
          <w:szCs w:val="28"/>
          <w:lang w:val="uk-UA"/>
        </w:rPr>
        <w:object w:dxaOrig="800" w:dyaOrig="360">
          <v:shape id="_x0000_i1082" type="#_x0000_t75" style="width:40.5pt;height:18.75pt" o:ole="">
            <v:imagedata r:id="rId118" o:title=""/>
          </v:shape>
          <o:OLEObject Type="Embed" ProgID="Equation.3" ShapeID="_x0000_i1082" DrawAspect="Content" ObjectID="_1428783841" r:id="rId119"/>
        </w:object>
      </w:r>
      <w:r w:rsidRPr="008C291A">
        <w:rPr>
          <w:sz w:val="28"/>
          <w:szCs w:val="28"/>
          <w:lang w:val="uk-UA"/>
        </w:rPr>
        <w:t>)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4"/>
          <w:sz w:val="28"/>
          <w:szCs w:val="28"/>
        </w:rPr>
        <w:object w:dxaOrig="380" w:dyaOrig="380">
          <v:shape id="_x0000_i1083" type="#_x0000_t75" style="width:18.75pt;height:18.75pt" o:ole="">
            <v:imagedata r:id="rId100" o:title=""/>
          </v:shape>
          <o:OLEObject Type="Embed" ProgID="Equation.3" ShapeID="_x0000_i1083" DrawAspect="Content" ObjectID="_1428783842" r:id="rId120"/>
        </w:object>
      </w:r>
      <w:r w:rsidRPr="008C291A">
        <w:rPr>
          <w:sz w:val="28"/>
          <w:szCs w:val="28"/>
          <w:lang w:val="uk-UA"/>
        </w:rPr>
        <w:t>=</w:t>
      </w:r>
      <w:r w:rsidR="005927D3">
        <w:rPr>
          <w:sz w:val="28"/>
          <w:szCs w:val="28"/>
          <w:lang w:val="uk-UA"/>
        </w:rPr>
        <w:t>7,22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2"/>
          <w:sz w:val="28"/>
          <w:szCs w:val="28"/>
        </w:rPr>
        <w:object w:dxaOrig="380" w:dyaOrig="360">
          <v:shape id="_x0000_i1084" type="#_x0000_t75" style="width:18.75pt;height:18.75pt" o:ole="">
            <v:imagedata r:id="rId102" o:title=""/>
          </v:shape>
          <o:OLEObject Type="Embed" ProgID="Equation.3" ShapeID="_x0000_i1084" DrawAspect="Content" ObjectID="_1428783843" r:id="rId121"/>
        </w:object>
      </w:r>
      <w:r w:rsidRPr="008C291A">
        <w:rPr>
          <w:sz w:val="28"/>
          <w:szCs w:val="28"/>
          <w:lang w:val="uk-UA"/>
        </w:rPr>
        <w:t>=</w:t>
      </w:r>
      <w:r w:rsidR="005927D3">
        <w:rPr>
          <w:sz w:val="28"/>
          <w:szCs w:val="28"/>
          <w:lang w:val="uk-UA"/>
        </w:rPr>
        <w:t>9,22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С</w:t>
      </w:r>
      <w:r w:rsidRPr="008C291A">
        <w:rPr>
          <w:sz w:val="28"/>
          <w:szCs w:val="28"/>
          <w:vertAlign w:val="subscript"/>
          <w:lang w:val="uk-UA"/>
        </w:rPr>
        <w:t>ІІ</w:t>
      </w:r>
      <w:r w:rsidRPr="008C291A">
        <w:rPr>
          <w:sz w:val="28"/>
          <w:szCs w:val="28"/>
          <w:lang w:val="uk-UA"/>
        </w:rPr>
        <w:t xml:space="preserve"> = </w:t>
      </w:r>
      <w:r w:rsidR="005927D3">
        <w:rPr>
          <w:sz w:val="28"/>
          <w:szCs w:val="28"/>
          <w:lang w:val="uk-UA"/>
        </w:rPr>
        <w:t>4</w:t>
      </w:r>
      <w:r w:rsidRPr="008C291A">
        <w:rPr>
          <w:sz w:val="28"/>
          <w:szCs w:val="28"/>
          <w:lang w:val="uk-UA"/>
        </w:rPr>
        <w:t xml:space="preserve"> кПа</w: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0"/>
          <w:sz w:val="28"/>
          <w:szCs w:val="28"/>
          <w:lang w:val="uk-UA"/>
        </w:rPr>
        <w:object w:dxaOrig="660" w:dyaOrig="320">
          <v:shape id="_x0000_i1085" type="#_x0000_t75" style="width:33.75pt;height:15.75pt" o:ole="">
            <v:imagedata r:id="rId122" o:title=""/>
          </v:shape>
          <o:OLEObject Type="Embed" ProgID="Equation.3" ShapeID="_x0000_i1085" DrawAspect="Content" ObjectID="_1428783844" r:id="rId123"/>
        </w:object>
      </w:r>
    </w:p>
    <w:p w:rsidR="00AF0CC7" w:rsidRPr="008C291A" w:rsidRDefault="00671E2E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12"/>
          <w:sz w:val="28"/>
          <w:szCs w:val="28"/>
        </w:rPr>
        <w:object w:dxaOrig="2220" w:dyaOrig="380">
          <v:shape id="_x0000_i1086" type="#_x0000_t75" style="width:111pt;height:18.75pt" o:ole="">
            <v:imagedata r:id="rId124" o:title=""/>
          </v:shape>
          <o:OLEObject Type="Embed" ProgID="Equation.3" ShapeID="_x0000_i1086" DrawAspect="Content" ObjectID="_1428783845" r:id="rId125"/>
        </w:object>
      </w:r>
    </w:p>
    <w:p w:rsidR="00AF0CC7" w:rsidRPr="008C291A" w:rsidRDefault="00671E2E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671E2E">
        <w:rPr>
          <w:position w:val="-24"/>
          <w:sz w:val="28"/>
          <w:szCs w:val="28"/>
        </w:rPr>
        <w:object w:dxaOrig="4780" w:dyaOrig="620">
          <v:shape id="_x0000_i1087" type="#_x0000_t75" style="width:239.25pt;height:30.75pt" o:ole="">
            <v:imagedata r:id="rId126" o:title=""/>
          </v:shape>
          <o:OLEObject Type="Embed" ProgID="Equation.3" ShapeID="_x0000_i1087" DrawAspect="Content" ObjectID="_1428783846" r:id="rId127"/>
        </w:object>
      </w:r>
    </w:p>
    <w:p w:rsidR="00AF0CC7" w:rsidRPr="008C291A" w:rsidRDefault="00F4279F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position w:val="-28"/>
          <w:sz w:val="28"/>
          <w:szCs w:val="28"/>
          <w:lang w:val="uk-UA"/>
        </w:rPr>
        <w:object w:dxaOrig="7560" w:dyaOrig="660">
          <v:shape id="_x0000_i1088" type="#_x0000_t75" style="width:377.25pt;height:33.75pt" o:ole="">
            <v:imagedata r:id="rId128" o:title=""/>
          </v:shape>
          <o:OLEObject Type="Embed" ProgID="Equation.3" ShapeID="_x0000_i1088" DrawAspect="Content" ObjectID="_1428783847" r:id="rId129"/>
        </w:object>
      </w:r>
    </w:p>
    <w:p w:rsidR="00AF0CC7" w:rsidRPr="008C291A" w:rsidRDefault="00AF0CC7" w:rsidP="00AF0CC7">
      <w:pPr>
        <w:spacing w:line="240" w:lineRule="auto"/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Отже, основна вимога розрахунку за другою групою граничних станів задовольняється, бо:</w:t>
      </w:r>
    </w:p>
    <w:p w:rsidR="00AF0CC7" w:rsidRDefault="00AF0CC7" w:rsidP="00AF0CC7">
      <w:pPr>
        <w:spacing w:line="240" w:lineRule="auto"/>
        <w:ind w:firstLine="360"/>
        <w:rPr>
          <w:sz w:val="28"/>
          <w:szCs w:val="28"/>
          <w:lang w:val="en-US"/>
        </w:rPr>
      </w:pPr>
      <w:r w:rsidRPr="008C291A">
        <w:rPr>
          <w:sz w:val="28"/>
          <w:szCs w:val="28"/>
          <w:lang w:val="en-US"/>
        </w:rPr>
        <w:t>P</w:t>
      </w:r>
      <w:r w:rsidRPr="008C291A">
        <w:rPr>
          <w:sz w:val="28"/>
          <w:szCs w:val="28"/>
          <w:vertAlign w:val="subscript"/>
          <w:lang w:val="uk-UA"/>
        </w:rPr>
        <w:t>1-1</w:t>
      </w:r>
      <w:r w:rsidRPr="008C291A">
        <w:rPr>
          <w:sz w:val="28"/>
          <w:szCs w:val="28"/>
          <w:lang w:val="uk-UA"/>
        </w:rPr>
        <w:t xml:space="preserve"> = </w:t>
      </w:r>
      <w:r w:rsidR="00F52A72" w:rsidRPr="00B742C5">
        <w:rPr>
          <w:sz w:val="28"/>
          <w:szCs w:val="28"/>
        </w:rPr>
        <w:t>281.79</w:t>
      </w:r>
      <w:r w:rsidRPr="008C291A">
        <w:rPr>
          <w:sz w:val="28"/>
          <w:szCs w:val="28"/>
          <w:lang w:val="uk-UA"/>
        </w:rPr>
        <w:t xml:space="preserve"> кПа &lt; </w:t>
      </w:r>
      <w:r w:rsidRPr="008C291A">
        <w:rPr>
          <w:sz w:val="28"/>
          <w:szCs w:val="28"/>
          <w:lang w:val="en-US"/>
        </w:rPr>
        <w:t>R</w:t>
      </w:r>
      <w:r w:rsidRPr="008C291A">
        <w:rPr>
          <w:sz w:val="28"/>
          <w:szCs w:val="28"/>
          <w:vertAlign w:val="subscript"/>
          <w:lang w:val="uk-UA"/>
        </w:rPr>
        <w:t>1-1</w:t>
      </w:r>
      <w:r w:rsidRPr="008C291A">
        <w:rPr>
          <w:sz w:val="28"/>
          <w:szCs w:val="28"/>
          <w:lang w:val="uk-UA"/>
        </w:rPr>
        <w:t xml:space="preserve"> = </w:t>
      </w:r>
      <w:r w:rsidR="00462ADD">
        <w:rPr>
          <w:sz w:val="28"/>
          <w:szCs w:val="28"/>
          <w:lang w:val="uk-UA"/>
        </w:rPr>
        <w:t>2073,15</w:t>
      </w:r>
      <w:r w:rsidRPr="008C291A">
        <w:rPr>
          <w:sz w:val="28"/>
          <w:szCs w:val="28"/>
          <w:lang w:val="uk-UA"/>
        </w:rPr>
        <w:t xml:space="preserve"> кПа</w:t>
      </w:r>
    </w:p>
    <w:p w:rsidR="00994641" w:rsidRDefault="00994641" w:rsidP="00AF0CC7">
      <w:pPr>
        <w:spacing w:line="240" w:lineRule="auto"/>
        <w:ind w:firstLine="360"/>
        <w:rPr>
          <w:sz w:val="28"/>
          <w:szCs w:val="28"/>
          <w:lang w:val="en-US"/>
        </w:rPr>
      </w:pPr>
    </w:p>
    <w:p w:rsidR="00994641" w:rsidRPr="00994641" w:rsidRDefault="00994641" w:rsidP="00AF0CC7">
      <w:pPr>
        <w:spacing w:line="240" w:lineRule="auto"/>
        <w:ind w:firstLine="360"/>
        <w:rPr>
          <w:sz w:val="28"/>
          <w:szCs w:val="28"/>
          <w:lang w:val="en-US"/>
        </w:rPr>
      </w:pPr>
    </w:p>
    <w:p w:rsidR="00F4279F" w:rsidRPr="00F4279F" w:rsidRDefault="00F4279F" w:rsidP="00F4279F">
      <w:pPr>
        <w:pStyle w:val="2"/>
        <w:rPr>
          <w:color w:val="auto"/>
          <w:lang w:val="uk-UA"/>
        </w:rPr>
      </w:pPr>
      <w:r w:rsidRPr="00F4279F">
        <w:rPr>
          <w:color w:val="auto"/>
          <w:lang w:val="uk-UA"/>
        </w:rPr>
        <w:lastRenderedPageBreak/>
        <w:t>Розрахунок осідання палевих фундаментів в перерізі 1-1</w:t>
      </w:r>
    </w:p>
    <w:p w:rsidR="00F4279F" w:rsidRPr="008C291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Визначимо осадку палевого фундаменту методом пошарового сумування.  Товщина елементарного шару:</w:t>
      </w:r>
    </w:p>
    <w:p w:rsidR="00F4279F" w:rsidRPr="008C291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position w:val="-14"/>
          <w:sz w:val="28"/>
          <w:szCs w:val="28"/>
          <w:lang w:val="uk-UA"/>
        </w:rPr>
        <w:object w:dxaOrig="2880" w:dyaOrig="380">
          <v:shape id="_x0000_i1089" type="#_x0000_t75" style="width:2in;height:18.75pt" o:ole="">
            <v:imagedata r:id="rId130" o:title=""/>
          </v:shape>
          <o:OLEObject Type="Embed" ProgID="Equation.3" ShapeID="_x0000_i1089" DrawAspect="Content" ObjectID="_1428783848" r:id="rId131"/>
        </w:object>
      </w:r>
      <w:r w:rsidRPr="008C291A">
        <w:rPr>
          <w:sz w:val="28"/>
          <w:szCs w:val="28"/>
          <w:lang w:val="uk-UA"/>
        </w:rPr>
        <w:t xml:space="preserve">, приймаємо </w:t>
      </w:r>
      <w:r w:rsidRPr="008C291A">
        <w:rPr>
          <w:sz w:val="28"/>
          <w:szCs w:val="28"/>
          <w:lang w:val="en-US"/>
        </w:rPr>
        <w:t>hi</w:t>
      </w:r>
      <w:r w:rsidRPr="008C291A">
        <w:rPr>
          <w:sz w:val="28"/>
          <w:szCs w:val="28"/>
        </w:rPr>
        <w:t xml:space="preserve"> = 1.</w:t>
      </w:r>
      <w:r>
        <w:rPr>
          <w:sz w:val="28"/>
          <w:szCs w:val="28"/>
        </w:rPr>
        <w:t>8</w:t>
      </w:r>
      <w:r w:rsidRPr="008C291A">
        <w:rPr>
          <w:sz w:val="28"/>
          <w:szCs w:val="28"/>
        </w:rPr>
        <w:t xml:space="preserve"> </w:t>
      </w:r>
      <w:r w:rsidRPr="008C291A">
        <w:rPr>
          <w:sz w:val="28"/>
          <w:szCs w:val="28"/>
          <w:lang w:val="uk-UA"/>
        </w:rPr>
        <w:t>м</w:t>
      </w:r>
    </w:p>
    <w:p w:rsidR="00F4279F" w:rsidRPr="008C291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Напруження від ваги грунту під підошвою умовного фундаменту:</w:t>
      </w:r>
    </w:p>
    <w:p w:rsidR="00F4279F" w:rsidRPr="008C291A" w:rsidRDefault="001A4E90" w:rsidP="00F4279F">
      <w:pPr>
        <w:ind w:firstLine="360"/>
        <w:rPr>
          <w:sz w:val="28"/>
          <w:szCs w:val="28"/>
          <w:lang w:val="uk-UA"/>
        </w:rPr>
      </w:pPr>
      <w:r w:rsidRPr="008C291A">
        <w:rPr>
          <w:position w:val="-14"/>
          <w:sz w:val="28"/>
          <w:szCs w:val="28"/>
          <w:lang w:val="uk-UA"/>
        </w:rPr>
        <w:object w:dxaOrig="8340" w:dyaOrig="400">
          <v:shape id="_x0000_i1090" type="#_x0000_t75" style="width:416.25pt;height:20.25pt" o:ole="">
            <v:imagedata r:id="rId132" o:title=""/>
          </v:shape>
          <o:OLEObject Type="Embed" ProgID="Equation.3" ShapeID="_x0000_i1090" DrawAspect="Content" ObjectID="_1428783849" r:id="rId133"/>
        </w:object>
      </w:r>
    </w:p>
    <w:p w:rsidR="00F4279F" w:rsidRPr="008C291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додаткові напруження:</w:t>
      </w:r>
    </w:p>
    <w:p w:rsidR="00F4279F" w:rsidRPr="008C291A" w:rsidRDefault="001A4E90" w:rsidP="00F4279F">
      <w:pPr>
        <w:ind w:firstLine="360"/>
        <w:rPr>
          <w:sz w:val="28"/>
          <w:szCs w:val="28"/>
          <w:lang w:val="uk-UA"/>
        </w:rPr>
      </w:pPr>
      <w:r w:rsidRPr="008C291A">
        <w:rPr>
          <w:position w:val="-14"/>
          <w:sz w:val="28"/>
          <w:szCs w:val="28"/>
          <w:lang w:val="uk-UA"/>
        </w:rPr>
        <w:object w:dxaOrig="4580" w:dyaOrig="380">
          <v:shape id="_x0000_i1091" type="#_x0000_t75" style="width:229.5pt;height:18.75pt" o:ole="">
            <v:imagedata r:id="rId134" o:title=""/>
          </v:shape>
          <o:OLEObject Type="Embed" ProgID="Equation.3" ShapeID="_x0000_i1091" DrawAspect="Content" ObjectID="_1428783850" r:id="rId135"/>
        </w:object>
      </w:r>
    </w:p>
    <w:p w:rsidR="00F4279F" w:rsidRPr="008C291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Подальший розрахунок проводимо в табл. 6.1</w:t>
      </w:r>
    </w:p>
    <w:p w:rsidR="00F4279F" w:rsidRPr="00054C4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>Табл. 6.1. Розрахунок ос</w:t>
      </w:r>
      <w:r w:rsidR="00656532" w:rsidRPr="00656532">
        <w:rPr>
          <w:sz w:val="28"/>
          <w:szCs w:val="28"/>
        </w:rPr>
        <w:t>а</w:t>
      </w:r>
      <w:r w:rsidRPr="008C291A">
        <w:rPr>
          <w:sz w:val="28"/>
          <w:szCs w:val="28"/>
          <w:lang w:val="uk-UA"/>
        </w:rPr>
        <w:t>дки основи фундаменту (палевого) в перерізі 1-1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F4279F" w:rsidRPr="008C291A" w:rsidTr="00F52A72"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  <w:lang w:val="en-US"/>
              </w:rPr>
              <w:t>h</w:t>
            </w:r>
            <w:r w:rsidRPr="008C291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8C291A">
              <w:rPr>
                <w:sz w:val="28"/>
                <w:szCs w:val="28"/>
                <w:lang w:val="en-US"/>
              </w:rPr>
              <w:t xml:space="preserve">, </w:t>
            </w:r>
            <w:r w:rsidRPr="008C291A">
              <w:rPr>
                <w:sz w:val="28"/>
                <w:szCs w:val="28"/>
              </w:rPr>
              <w:t>м</w:t>
            </w:r>
          </w:p>
        </w:tc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  <w:lang w:val="en-US"/>
              </w:rPr>
              <w:t>d + h</w:t>
            </w:r>
            <w:r w:rsidRPr="008C291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8C291A">
              <w:rPr>
                <w:sz w:val="28"/>
                <w:szCs w:val="28"/>
                <w:lang w:val="en-US"/>
              </w:rPr>
              <w:t xml:space="preserve">, </w:t>
            </w:r>
            <w:r w:rsidRPr="008C291A">
              <w:rPr>
                <w:sz w:val="28"/>
                <w:szCs w:val="28"/>
              </w:rPr>
              <w:t>м</w:t>
            </w:r>
          </w:p>
        </w:tc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val="ru-RU" w:eastAsia="en-US"/>
              </w:rPr>
              <w:object w:dxaOrig="380" w:dyaOrig="380">
                <v:shape id="_x0000_i1092" type="#_x0000_t75" style="width:18.75pt;height:18.75pt" o:ole="">
                  <v:imagedata r:id="rId136" o:title=""/>
                </v:shape>
                <o:OLEObject Type="Embed" ProgID="Equation.3" ShapeID="_x0000_i1092" DrawAspect="Content" ObjectID="_1428783851" r:id="rId137"/>
              </w:object>
            </w:r>
            <w:r w:rsidRPr="008C291A">
              <w:rPr>
                <w:sz w:val="28"/>
                <w:szCs w:val="28"/>
              </w:rPr>
              <w:t>, кПа</w:t>
            </w:r>
          </w:p>
        </w:tc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0,2</w:t>
            </w:r>
            <w:r w:rsidRPr="008C291A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val="ru-RU" w:eastAsia="en-US"/>
              </w:rPr>
              <w:object w:dxaOrig="380" w:dyaOrig="380">
                <v:shape id="_x0000_i1093" type="#_x0000_t75" style="width:18.75pt;height:18.75pt" o:ole="">
                  <v:imagedata r:id="rId138" o:title=""/>
                </v:shape>
                <o:OLEObject Type="Embed" ProgID="Equation.3" ShapeID="_x0000_i1093" DrawAspect="Content" ObjectID="_1428783852" r:id="rId139"/>
              </w:object>
            </w:r>
            <w:r w:rsidRPr="008C291A">
              <w:rPr>
                <w:sz w:val="28"/>
                <w:szCs w:val="28"/>
              </w:rPr>
              <w:t>, кПа</w:t>
            </w:r>
            <w:r w:rsidRPr="008C291A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ru-RU" w:eastAsia="en-US"/>
              </w:rPr>
              <w:object w:dxaOrig="180" w:dyaOrig="340">
                <v:shape id="_x0000_i1094" type="#_x0000_t75" style="width:8.25pt;height:16.5pt" o:ole="">
                  <v:imagedata r:id="rId68" o:title=""/>
                </v:shape>
                <o:OLEObject Type="Embed" ProgID="Equation.3" ShapeID="_x0000_i1094" DrawAspect="Content" ObjectID="_1428783853" r:id="rId140"/>
              </w:object>
            </w:r>
          </w:p>
        </w:tc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val="ru-RU" w:eastAsia="en-US"/>
              </w:rPr>
              <w:object w:dxaOrig="820" w:dyaOrig="720">
                <v:shape id="_x0000_i1095" type="#_x0000_t75" style="width:41.25pt;height:36pt" o:ole="">
                  <v:imagedata r:id="rId141" o:title=""/>
                </v:shape>
                <o:OLEObject Type="Embed" ProgID="Equation.3" ShapeID="_x0000_i1095" DrawAspect="Content" ObjectID="_1428783854" r:id="rId142"/>
              </w:object>
            </w:r>
          </w:p>
        </w:tc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val="ru-RU" w:eastAsia="en-US"/>
              </w:rPr>
              <w:object w:dxaOrig="240" w:dyaOrig="220">
                <v:shape id="_x0000_i1096" type="#_x0000_t75" style="width:12pt;height:11.25pt" o:ole="">
                  <v:imagedata r:id="rId143" o:title=""/>
                </v:shape>
                <o:OLEObject Type="Embed" ProgID="Equation.3" ShapeID="_x0000_i1096" DrawAspect="Content" ObjectID="_1428783855" r:id="rId144"/>
              </w:object>
            </w:r>
          </w:p>
        </w:tc>
        <w:tc>
          <w:tcPr>
            <w:tcW w:w="1267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val="ru-RU" w:eastAsia="en-US"/>
              </w:rPr>
              <w:object w:dxaOrig="380" w:dyaOrig="380">
                <v:shape id="_x0000_i1097" type="#_x0000_t75" style="width:18.75pt;height:18.75pt" o:ole="">
                  <v:imagedata r:id="rId145" o:title=""/>
                </v:shape>
                <o:OLEObject Type="Embed" ProgID="Equation.3" ShapeID="_x0000_i1097" DrawAspect="Content" ObjectID="_1428783856" r:id="rId146"/>
              </w:object>
            </w:r>
            <w:r w:rsidRPr="008C291A">
              <w:rPr>
                <w:sz w:val="28"/>
                <w:szCs w:val="28"/>
              </w:rPr>
              <w:t>, кПа</w:t>
            </w:r>
          </w:p>
        </w:tc>
        <w:tc>
          <w:tcPr>
            <w:tcW w:w="1268" w:type="dxa"/>
          </w:tcPr>
          <w:p w:rsidR="00F4279F" w:rsidRPr="008C291A" w:rsidRDefault="00F4279F" w:rsidP="00F52A72">
            <w:pPr>
              <w:jc w:val="center"/>
              <w:rPr>
                <w:sz w:val="28"/>
                <w:szCs w:val="28"/>
              </w:rPr>
            </w:pPr>
            <w:r w:rsidRPr="008C291A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val="ru-RU" w:eastAsia="en-US"/>
              </w:rPr>
              <w:object w:dxaOrig="400" w:dyaOrig="420">
                <v:shape id="_x0000_i1098" type="#_x0000_t75" style="width:20.25pt;height:21pt" o:ole="">
                  <v:imagedata r:id="rId147" o:title=""/>
                </v:shape>
                <o:OLEObject Type="Embed" ProgID="Equation.3" ShapeID="_x0000_i1098" DrawAspect="Content" ObjectID="_1428783857" r:id="rId148"/>
              </w:object>
            </w:r>
            <w:r w:rsidRPr="008C291A">
              <w:rPr>
                <w:sz w:val="28"/>
                <w:szCs w:val="28"/>
              </w:rPr>
              <w:t>, кПа</w:t>
            </w:r>
          </w:p>
        </w:tc>
      </w:tr>
      <w:tr w:rsidR="00F4279F" w:rsidRPr="008C291A" w:rsidTr="00D50D8C">
        <w:trPr>
          <w:trHeight w:val="814"/>
        </w:trPr>
        <w:tc>
          <w:tcPr>
            <w:tcW w:w="1267" w:type="dxa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vAlign w:val="center"/>
          </w:tcPr>
          <w:p w:rsidR="00F4279F" w:rsidRPr="008C291A" w:rsidRDefault="0065653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267" w:type="dxa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228.16</w:t>
            </w:r>
          </w:p>
        </w:tc>
        <w:tc>
          <w:tcPr>
            <w:tcW w:w="1267" w:type="dxa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45.63</w:t>
            </w:r>
          </w:p>
        </w:tc>
        <w:tc>
          <w:tcPr>
            <w:tcW w:w="1267" w:type="dxa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53.63</w:t>
            </w:r>
          </w:p>
        </w:tc>
        <w:tc>
          <w:tcPr>
            <w:tcW w:w="1268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48.21</w:t>
            </w:r>
          </w:p>
        </w:tc>
      </w:tr>
      <w:tr w:rsidR="00F4279F" w:rsidRPr="008C291A" w:rsidTr="00D50D8C">
        <w:trPr>
          <w:trHeight w:val="366"/>
        </w:trPr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1,</w:t>
            </w:r>
            <w:r w:rsidR="003E2D02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260.38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52.08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0,8</w:t>
            </w:r>
            <w:r w:rsidR="000E4054">
              <w:rPr>
                <w:sz w:val="28"/>
                <w:szCs w:val="28"/>
              </w:rPr>
              <w:t>05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</w:t>
            </w:r>
            <w:r w:rsidR="000E4054">
              <w:rPr>
                <w:sz w:val="28"/>
                <w:szCs w:val="28"/>
              </w:rPr>
              <w:t>798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42.79</w:t>
            </w:r>
          </w:p>
        </w:tc>
        <w:tc>
          <w:tcPr>
            <w:tcW w:w="1268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  <w:tr w:rsidR="00F4279F" w:rsidRPr="008C291A" w:rsidTr="00D50D8C">
        <w:trPr>
          <w:trHeight w:val="435"/>
        </w:trPr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33.38</w:t>
            </w:r>
          </w:p>
        </w:tc>
      </w:tr>
      <w:tr w:rsidR="00F4279F" w:rsidRPr="008C291A" w:rsidTr="00D50D8C">
        <w:trPr>
          <w:trHeight w:val="434"/>
        </w:trPr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279F" w:rsidRPr="008C291A">
              <w:rPr>
                <w:sz w:val="28"/>
                <w:szCs w:val="28"/>
              </w:rPr>
              <w:t>,6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1</w:t>
            </w:r>
            <w:r w:rsidR="003E2D02">
              <w:rPr>
                <w:sz w:val="28"/>
                <w:szCs w:val="28"/>
              </w:rPr>
              <w:t>5</w:t>
            </w:r>
            <w:r w:rsidRPr="008C291A">
              <w:rPr>
                <w:sz w:val="28"/>
                <w:szCs w:val="28"/>
              </w:rPr>
              <w:t>,</w:t>
            </w:r>
            <w:r w:rsidR="003E2D02">
              <w:rPr>
                <w:sz w:val="28"/>
                <w:szCs w:val="28"/>
              </w:rPr>
              <w:t>9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292.6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58.52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1,6</w:t>
            </w:r>
            <w:r w:rsidR="000E4054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</w:t>
            </w:r>
            <w:r w:rsidR="000E4054">
              <w:rPr>
                <w:sz w:val="28"/>
                <w:szCs w:val="28"/>
              </w:rPr>
              <w:t>447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23.97</w:t>
            </w:r>
          </w:p>
        </w:tc>
        <w:tc>
          <w:tcPr>
            <w:tcW w:w="1268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  <w:tr w:rsidR="00F4279F" w:rsidRPr="008C291A" w:rsidTr="00D50D8C">
        <w:trPr>
          <w:trHeight w:val="349"/>
        </w:trPr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18.82</w:t>
            </w:r>
          </w:p>
        </w:tc>
      </w:tr>
      <w:tr w:rsidR="00F4279F" w:rsidRPr="008C291A" w:rsidTr="00D50D8C">
        <w:trPr>
          <w:trHeight w:val="434"/>
        </w:trPr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324.82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64.96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2,4</w:t>
            </w:r>
            <w:r w:rsidR="000E4054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</w:t>
            </w:r>
            <w:r w:rsidR="000E4054">
              <w:rPr>
                <w:sz w:val="28"/>
                <w:szCs w:val="28"/>
              </w:rPr>
              <w:t>255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13.67</w:t>
            </w:r>
          </w:p>
        </w:tc>
        <w:tc>
          <w:tcPr>
            <w:tcW w:w="1268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  <w:tr w:rsidR="00F4279F" w:rsidRPr="008C291A" w:rsidTr="00D50D8C">
        <w:trPr>
          <w:trHeight w:val="436"/>
        </w:trPr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11.07</w:t>
            </w:r>
          </w:p>
        </w:tc>
      </w:tr>
      <w:tr w:rsidR="00F4279F" w:rsidRPr="008C291A" w:rsidTr="00D50D8C">
        <w:trPr>
          <w:trHeight w:val="421"/>
        </w:trPr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357.04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71.4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3,2</w:t>
            </w:r>
            <w:r w:rsidR="000E4054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</w:t>
            </w:r>
            <w:r w:rsidR="007A6D11">
              <w:rPr>
                <w:sz w:val="28"/>
                <w:szCs w:val="28"/>
              </w:rPr>
              <w:t>158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8.47</w:t>
            </w:r>
          </w:p>
        </w:tc>
        <w:tc>
          <w:tcPr>
            <w:tcW w:w="1268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  <w:tr w:rsidR="00F4279F" w:rsidRPr="008C291A" w:rsidTr="00D50D8C">
        <w:trPr>
          <w:trHeight w:val="455"/>
        </w:trPr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7.13</w:t>
            </w:r>
          </w:p>
        </w:tc>
      </w:tr>
      <w:tr w:rsidR="00F4279F" w:rsidRPr="008C291A" w:rsidTr="00D50D8C">
        <w:trPr>
          <w:trHeight w:val="366"/>
        </w:trPr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382.1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76.42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4,0</w:t>
            </w:r>
            <w:r w:rsidR="000E4054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</w:t>
            </w:r>
            <w:r w:rsidR="007A6D11">
              <w:rPr>
                <w:sz w:val="28"/>
                <w:szCs w:val="28"/>
              </w:rPr>
              <w:t>108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5.79</w:t>
            </w:r>
          </w:p>
        </w:tc>
        <w:tc>
          <w:tcPr>
            <w:tcW w:w="1268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  <w:tr w:rsidR="00F4279F" w:rsidRPr="008C291A" w:rsidTr="00D50D8C">
        <w:trPr>
          <w:trHeight w:val="435"/>
        </w:trPr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4.93</w:t>
            </w:r>
          </w:p>
        </w:tc>
      </w:tr>
      <w:tr w:rsidR="00F4279F" w:rsidRPr="008C291A" w:rsidTr="00D50D8C">
        <w:trPr>
          <w:trHeight w:val="448"/>
        </w:trPr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279F" w:rsidRPr="008C291A">
              <w:rPr>
                <w:sz w:val="28"/>
                <w:szCs w:val="28"/>
              </w:rPr>
              <w:t>,8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3E2D02" w:rsidP="00D5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414.32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DF75CC" w:rsidRDefault="00DF75CC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82.86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4,</w:t>
            </w:r>
            <w:r w:rsidR="000E4054">
              <w:rPr>
                <w:sz w:val="28"/>
                <w:szCs w:val="28"/>
              </w:rPr>
              <w:t>83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  <w:r w:rsidRPr="008C291A">
              <w:rPr>
                <w:sz w:val="28"/>
                <w:szCs w:val="28"/>
              </w:rPr>
              <w:t>0,</w:t>
            </w:r>
            <w:r w:rsidR="007A6D11">
              <w:rPr>
                <w:sz w:val="28"/>
                <w:szCs w:val="28"/>
              </w:rPr>
              <w:t>076</w:t>
            </w:r>
          </w:p>
        </w:tc>
        <w:tc>
          <w:tcPr>
            <w:tcW w:w="1267" w:type="dxa"/>
            <w:vMerge w:val="restart"/>
            <w:vAlign w:val="center"/>
          </w:tcPr>
          <w:p w:rsidR="00F4279F" w:rsidRPr="006E1FCD" w:rsidRDefault="006E1FCD" w:rsidP="00D50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4.07</w:t>
            </w:r>
          </w:p>
        </w:tc>
        <w:tc>
          <w:tcPr>
            <w:tcW w:w="1268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  <w:tr w:rsidR="00F4279F" w:rsidRPr="008C291A" w:rsidTr="00D50D8C">
        <w:trPr>
          <w:trHeight w:val="448"/>
        </w:trPr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4279F" w:rsidRPr="008C291A" w:rsidRDefault="00F4279F" w:rsidP="00D50D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279F" w:rsidRDefault="00F4279F" w:rsidP="00F4279F">
      <w:pPr>
        <w:ind w:firstLine="360"/>
        <w:rPr>
          <w:sz w:val="28"/>
          <w:szCs w:val="28"/>
          <w:lang w:val="en-US"/>
        </w:rPr>
      </w:pPr>
    </w:p>
    <w:p w:rsidR="00F4279F" w:rsidRDefault="00F4279F" w:rsidP="00F4279F">
      <w:pPr>
        <w:ind w:firstLine="360"/>
        <w:rPr>
          <w:sz w:val="28"/>
          <w:szCs w:val="28"/>
          <w:lang w:val="en-US"/>
        </w:rPr>
      </w:pPr>
    </w:p>
    <w:p w:rsidR="00F4279F" w:rsidRDefault="00F4279F" w:rsidP="00F4279F">
      <w:pPr>
        <w:ind w:firstLine="360"/>
        <w:rPr>
          <w:sz w:val="28"/>
          <w:szCs w:val="28"/>
          <w:lang w:val="en-US"/>
        </w:rPr>
      </w:pPr>
    </w:p>
    <w:p w:rsidR="00383D4B" w:rsidRDefault="00383D4B" w:rsidP="00383D4B">
      <w:pPr>
        <w:ind w:firstLine="360"/>
        <w:jc w:val="center"/>
        <w:rPr>
          <w:lang w:val="en-US"/>
        </w:rPr>
      </w:pPr>
    </w:p>
    <w:p w:rsidR="001664A7" w:rsidRDefault="001664A7" w:rsidP="00383D4B">
      <w:pPr>
        <w:ind w:firstLine="360"/>
        <w:jc w:val="center"/>
        <w:rPr>
          <w:lang w:val="en-US"/>
        </w:rPr>
      </w:pPr>
    </w:p>
    <w:p w:rsidR="001664A7" w:rsidRPr="001664A7" w:rsidRDefault="001664A7" w:rsidP="00383D4B">
      <w:pPr>
        <w:ind w:firstLine="360"/>
        <w:jc w:val="center"/>
        <w:rPr>
          <w:sz w:val="28"/>
          <w:szCs w:val="28"/>
          <w:lang w:val="en-US"/>
        </w:rPr>
      </w:pPr>
      <w:r>
        <w:object w:dxaOrig="5355" w:dyaOrig="7500">
          <v:shape id="_x0000_i1099" type="#_x0000_t75" style="width:444.75pt;height:623.25pt" o:ole="">
            <v:imagedata r:id="rId149" o:title=""/>
          </v:shape>
          <o:OLEObject Type="Embed" ProgID="AutoCAD.Drawing.17" ShapeID="_x0000_i1099" DrawAspect="Content" ObjectID="_1428783858" r:id="rId150"/>
        </w:object>
      </w:r>
    </w:p>
    <w:p w:rsidR="00F4279F" w:rsidRPr="008C291A" w:rsidRDefault="00F4279F" w:rsidP="00F4279F">
      <w:pPr>
        <w:ind w:firstLine="360"/>
        <w:rPr>
          <w:sz w:val="28"/>
          <w:szCs w:val="28"/>
          <w:lang w:val="uk-UA"/>
        </w:rPr>
      </w:pPr>
      <w:r w:rsidRPr="008C291A">
        <w:rPr>
          <w:sz w:val="28"/>
          <w:szCs w:val="28"/>
          <w:lang w:val="uk-UA"/>
        </w:rPr>
        <w:t xml:space="preserve">Осадка умовного фундамента </w:t>
      </w:r>
      <w:r w:rsidRPr="008C291A">
        <w:rPr>
          <w:sz w:val="28"/>
          <w:szCs w:val="28"/>
          <w:lang w:val="en-US"/>
        </w:rPr>
        <w:t>s</w:t>
      </w:r>
      <w:r w:rsidRPr="008C291A">
        <w:rPr>
          <w:sz w:val="28"/>
          <w:szCs w:val="28"/>
          <w:lang w:val="uk-UA"/>
        </w:rPr>
        <w:t>:</w:t>
      </w:r>
    </w:p>
    <w:p w:rsidR="0080465E" w:rsidRDefault="00383D4B" w:rsidP="00B742C5">
      <w:pPr>
        <w:rPr>
          <w:sz w:val="28"/>
          <w:szCs w:val="28"/>
          <w:lang w:val="uk-UA"/>
        </w:rPr>
      </w:pPr>
      <w:r w:rsidRPr="008C291A">
        <w:rPr>
          <w:position w:val="-30"/>
          <w:sz w:val="28"/>
          <w:szCs w:val="28"/>
          <w:lang w:val="uk-UA"/>
        </w:rPr>
        <w:object w:dxaOrig="8820" w:dyaOrig="760">
          <v:shape id="_x0000_i1100" type="#_x0000_t75" style="width:441pt;height:38.25pt" o:ole="">
            <v:imagedata r:id="rId151" o:title=""/>
          </v:shape>
          <o:OLEObject Type="Embed" ProgID="Equation.3" ShapeID="_x0000_i1100" DrawAspect="Content" ObjectID="_1428783859" r:id="rId152"/>
        </w:object>
      </w:r>
      <w:r w:rsidR="00B742C5" w:rsidRPr="008C291A">
        <w:rPr>
          <w:sz w:val="28"/>
          <w:szCs w:val="28"/>
          <w:lang w:val="uk-UA"/>
        </w:rPr>
        <w:t xml:space="preserve"> </w:t>
      </w:r>
    </w:p>
    <w:p w:rsidR="00490B9E" w:rsidRPr="00490B9E" w:rsidRDefault="0080465E" w:rsidP="00490B9E">
      <w:pPr>
        <w:rPr>
          <w:lang w:val="uk-UA"/>
        </w:rPr>
      </w:pPr>
      <w:r>
        <w:rPr>
          <w:sz w:val="28"/>
          <w:szCs w:val="28"/>
          <w:lang w:val="en-US"/>
        </w:rPr>
        <w:t>S</w:t>
      </w:r>
      <w:r w:rsidRPr="00383D4B">
        <w:rPr>
          <w:sz w:val="28"/>
          <w:szCs w:val="28"/>
        </w:rPr>
        <w:t xml:space="preserve"> </w:t>
      </w:r>
      <w:r w:rsidR="00B742C5" w:rsidRPr="008C291A">
        <w:rPr>
          <w:sz w:val="28"/>
          <w:szCs w:val="28"/>
        </w:rPr>
        <w:t>&lt;</w:t>
      </w:r>
      <w:r w:rsidRPr="00383D4B">
        <w:rPr>
          <w:sz w:val="28"/>
          <w:szCs w:val="28"/>
        </w:rPr>
        <w:t xml:space="preserve"> </w:t>
      </w:r>
      <w:r w:rsidR="00B742C5" w:rsidRPr="008C291A">
        <w:rPr>
          <w:sz w:val="28"/>
          <w:szCs w:val="28"/>
        </w:rPr>
        <w:t xml:space="preserve"> </w:t>
      </w:r>
      <w:r w:rsidR="00B742C5" w:rsidRPr="008C291A">
        <w:rPr>
          <w:sz w:val="28"/>
          <w:szCs w:val="28"/>
          <w:lang w:val="en-US"/>
        </w:rPr>
        <w:t>S</w:t>
      </w:r>
      <w:r w:rsidR="00B742C5" w:rsidRPr="008C291A">
        <w:rPr>
          <w:sz w:val="28"/>
          <w:szCs w:val="28"/>
          <w:vertAlign w:val="subscript"/>
          <w:lang w:val="en-US"/>
        </w:rPr>
        <w:t>u</w:t>
      </w:r>
      <w:r w:rsidR="00B742C5" w:rsidRPr="008C291A">
        <w:rPr>
          <w:sz w:val="28"/>
          <w:szCs w:val="28"/>
        </w:rPr>
        <w:t xml:space="preserve"> = 10 </w:t>
      </w:r>
      <w:r w:rsidR="00B742C5" w:rsidRPr="008C291A">
        <w:rPr>
          <w:sz w:val="28"/>
          <w:szCs w:val="28"/>
          <w:lang w:val="uk-UA"/>
        </w:rPr>
        <w:t>см</w:t>
      </w:r>
    </w:p>
    <w:sectPr w:rsidR="00490B9E" w:rsidRPr="00490B9E" w:rsidSect="00490B9E">
      <w:headerReference w:type="even" r:id="rId153"/>
      <w:headerReference w:type="default" r:id="rId154"/>
      <w:footerReference w:type="even" r:id="rId155"/>
      <w:footerReference w:type="default" r:id="rId156"/>
      <w:headerReference w:type="first" r:id="rId157"/>
      <w:footerReference w:type="first" r:id="rId15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A6" w:rsidRDefault="002E5FA6" w:rsidP="00490B9E">
      <w:pPr>
        <w:spacing w:after="0" w:line="240" w:lineRule="auto"/>
      </w:pPr>
      <w:r>
        <w:separator/>
      </w:r>
    </w:p>
  </w:endnote>
  <w:endnote w:type="continuationSeparator" w:id="0">
    <w:p w:rsidR="002E5FA6" w:rsidRDefault="002E5FA6" w:rsidP="004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49" w:rsidRDefault="00265D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49" w:rsidRDefault="00265D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49" w:rsidRDefault="00265D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A6" w:rsidRDefault="002E5FA6" w:rsidP="00490B9E">
      <w:pPr>
        <w:spacing w:after="0" w:line="240" w:lineRule="auto"/>
      </w:pPr>
      <w:r>
        <w:separator/>
      </w:r>
    </w:p>
  </w:footnote>
  <w:footnote w:type="continuationSeparator" w:id="0">
    <w:p w:rsidR="002E5FA6" w:rsidRDefault="002E5FA6" w:rsidP="004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49" w:rsidRDefault="00265D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49" w:rsidRPr="00265D49" w:rsidRDefault="00265D49" w:rsidP="00265D49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265D49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265D4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49" w:rsidRDefault="00265D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7C10"/>
    <w:multiLevelType w:val="hybridMultilevel"/>
    <w:tmpl w:val="33FA5E2C"/>
    <w:lvl w:ilvl="0" w:tplc="9A80B7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3A1"/>
    <w:rsid w:val="00016902"/>
    <w:rsid w:val="00056037"/>
    <w:rsid w:val="000812BD"/>
    <w:rsid w:val="000E4054"/>
    <w:rsid w:val="001055A0"/>
    <w:rsid w:val="00152597"/>
    <w:rsid w:val="001664A7"/>
    <w:rsid w:val="001A3232"/>
    <w:rsid w:val="001A4E90"/>
    <w:rsid w:val="00224180"/>
    <w:rsid w:val="00226291"/>
    <w:rsid w:val="002321AD"/>
    <w:rsid w:val="002468E0"/>
    <w:rsid w:val="00265D49"/>
    <w:rsid w:val="002B5477"/>
    <w:rsid w:val="002E5FA6"/>
    <w:rsid w:val="003504FD"/>
    <w:rsid w:val="00383D4B"/>
    <w:rsid w:val="003E2D02"/>
    <w:rsid w:val="00414CD4"/>
    <w:rsid w:val="00462ADD"/>
    <w:rsid w:val="00490B9E"/>
    <w:rsid w:val="005025DA"/>
    <w:rsid w:val="00576982"/>
    <w:rsid w:val="005927D3"/>
    <w:rsid w:val="005C5E8C"/>
    <w:rsid w:val="00656532"/>
    <w:rsid w:val="00671E2E"/>
    <w:rsid w:val="006E1FCD"/>
    <w:rsid w:val="00770FAA"/>
    <w:rsid w:val="007A6D11"/>
    <w:rsid w:val="0080465E"/>
    <w:rsid w:val="00804A5F"/>
    <w:rsid w:val="00822A71"/>
    <w:rsid w:val="0084591F"/>
    <w:rsid w:val="00873746"/>
    <w:rsid w:val="008A62AE"/>
    <w:rsid w:val="00952E75"/>
    <w:rsid w:val="00985C62"/>
    <w:rsid w:val="00994641"/>
    <w:rsid w:val="00AD1E87"/>
    <w:rsid w:val="00AF0CC7"/>
    <w:rsid w:val="00B0038F"/>
    <w:rsid w:val="00B22282"/>
    <w:rsid w:val="00B742C5"/>
    <w:rsid w:val="00BB005B"/>
    <w:rsid w:val="00C2497A"/>
    <w:rsid w:val="00C567D0"/>
    <w:rsid w:val="00CB702F"/>
    <w:rsid w:val="00CE1383"/>
    <w:rsid w:val="00CE324F"/>
    <w:rsid w:val="00CF085D"/>
    <w:rsid w:val="00D33BD3"/>
    <w:rsid w:val="00D46E1D"/>
    <w:rsid w:val="00D50D8C"/>
    <w:rsid w:val="00D5101E"/>
    <w:rsid w:val="00D67C2A"/>
    <w:rsid w:val="00D71496"/>
    <w:rsid w:val="00DC30C1"/>
    <w:rsid w:val="00DF23A1"/>
    <w:rsid w:val="00DF75CC"/>
    <w:rsid w:val="00E72384"/>
    <w:rsid w:val="00F4279F"/>
    <w:rsid w:val="00F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D0"/>
  </w:style>
  <w:style w:type="paragraph" w:styleId="1">
    <w:name w:val="heading 1"/>
    <w:basedOn w:val="a"/>
    <w:next w:val="a"/>
    <w:link w:val="10"/>
    <w:uiPriority w:val="9"/>
    <w:qFormat/>
    <w:rsid w:val="00CE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2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2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90B9E"/>
  </w:style>
  <w:style w:type="paragraph" w:styleId="a8">
    <w:name w:val="footer"/>
    <w:basedOn w:val="a"/>
    <w:link w:val="a9"/>
    <w:uiPriority w:val="99"/>
    <w:unhideWhenUsed/>
    <w:rsid w:val="004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90B9E"/>
  </w:style>
  <w:style w:type="character" w:customStyle="1" w:styleId="10">
    <w:name w:val="Заголовок 1 Знак"/>
    <w:basedOn w:val="a0"/>
    <w:link w:val="1"/>
    <w:uiPriority w:val="9"/>
    <w:rsid w:val="00CE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D6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D67C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4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65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3.wmf"/><Relationship Id="rId154" Type="http://schemas.openxmlformats.org/officeDocument/2006/relationships/header" Target="header2.xm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5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wmf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header" Target="header3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8</Pages>
  <Words>791</Words>
  <Characters>4281</Characters>
  <Application>Microsoft Office Word</Application>
  <DocSecurity>0</DocSecurity>
  <Lines>413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Stiger</dc:creator>
  <cp:keywords/>
  <dc:description/>
  <cp:lastModifiedBy>Ivan</cp:lastModifiedBy>
  <cp:revision>19</cp:revision>
  <dcterms:created xsi:type="dcterms:W3CDTF">2008-10-26T16:11:00Z</dcterms:created>
  <dcterms:modified xsi:type="dcterms:W3CDTF">2013-04-29T20:35:00Z</dcterms:modified>
</cp:coreProperties>
</file>