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F4" w:rsidRPr="00AC2EF4" w:rsidRDefault="00AC2EF4" w:rsidP="00AC2EF4">
      <w:pPr>
        <w:pStyle w:val="a3"/>
        <w:ind w:firstLine="0"/>
        <w:jc w:val="center"/>
        <w:rPr>
          <w:b/>
          <w:sz w:val="20"/>
        </w:rPr>
      </w:pPr>
      <w:bookmarkStart w:id="0" w:name="_GoBack"/>
      <w:r w:rsidRPr="00AC2EF4">
        <w:rPr>
          <w:b/>
          <w:sz w:val="20"/>
        </w:rPr>
        <w:t>Частотна залежність сумарної діелектричної проникності діелектриків</w:t>
      </w:r>
    </w:p>
    <w:p w:rsidR="00AC2EF4" w:rsidRPr="00AC2EF4" w:rsidRDefault="00AC2EF4" w:rsidP="00AC2EF4">
      <w:pPr>
        <w:pStyle w:val="a3"/>
        <w:rPr>
          <w:sz w:val="20"/>
        </w:rPr>
      </w:pPr>
    </w:p>
    <w:p w:rsidR="00AC2EF4" w:rsidRPr="00AC2EF4" w:rsidRDefault="00AC2EF4" w:rsidP="00AC2EF4">
      <w:pPr>
        <w:pStyle w:val="a3"/>
        <w:rPr>
          <w:sz w:val="20"/>
        </w:rPr>
      </w:pPr>
      <w:r w:rsidRPr="00AC2EF4">
        <w:rPr>
          <w:sz w:val="20"/>
        </w:rPr>
        <w:t>До цього часу ми вважали, що діелектрик може мати один з трьох механізмів поляризації: електронний, іонний або орієнтаційний. На практиці, однак, діелектрик часто може мати два або три механізми поляризації, хоча один з них може переважати. Так, речовина, молекули якої мають дипольний момент і яка має орієнтаційну поляризацію, може мати іонну складову, оскільки іони, що входять в диполь, під дією зовнішнього поля можуть міняти взаємну відстань, тобто плече диполя. Атоми, які входять в молекулу, мають електронну поляризацію.</w:t>
      </w:r>
    </w:p>
    <w:p w:rsidR="00AC2EF4" w:rsidRPr="00AC2EF4" w:rsidRDefault="00AC2EF4"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 xml:space="preserve">Таким чином, для подібного діелектрика діелектричні характеристики являють собою суму орієнтаційної, іонної та електронної складових. Наприклад, </w:t>
      </w:r>
      <w:r w:rsidRPr="00AC2EF4">
        <w:rPr>
          <w:rFonts w:ascii="Times New Roman" w:hAnsi="Times New Roman" w:cs="Times New Roman"/>
          <w:position w:val="-18"/>
          <w:sz w:val="20"/>
          <w:szCs w:val="20"/>
        </w:rPr>
        <w:object w:dxaOrig="207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1.75pt" o:ole="" fillcolor="window">
            <v:imagedata r:id="rId7" o:title=""/>
          </v:shape>
          <o:OLEObject Type="Embed" ProgID="Equation.3" ShapeID="_x0000_i1025" DrawAspect="Content" ObjectID="_1425036918" r:id="rId8"/>
        </w:objec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 Щоб розділити вклад кожного з механізмів поляризації, можна досліджувати залежність </w:t>
      </w:r>
      <w:r w:rsidRPr="00AC2EF4">
        <w:rPr>
          <w:rFonts w:ascii="Times New Roman" w:hAnsi="Times New Roman" w:cs="Times New Roman"/>
          <w:position w:val="-6"/>
          <w:sz w:val="20"/>
          <w:szCs w:val="20"/>
        </w:rPr>
        <w:object w:dxaOrig="260" w:dyaOrig="240">
          <v:shape id="_x0000_i1026" type="#_x0000_t75" style="width:12.75pt;height:12pt" o:ole="" fillcolor="window">
            <v:imagedata r:id="rId9" o:title=""/>
          </v:shape>
          <o:OLEObject Type="Embed" ProgID="Equation.3" ShapeID="_x0000_i1026" DrawAspect="Content" ObjectID="_1425036919" r:id="rId10"/>
        </w:object>
      </w:r>
      <w:r w:rsidRPr="00AC2EF4">
        <w:rPr>
          <w:rFonts w:ascii="Times New Roman" w:hAnsi="Times New Roman" w:cs="Times New Roman"/>
          <w:sz w:val="20"/>
          <w:szCs w:val="20"/>
        </w:rPr>
        <w:t xml:space="preserve"> </w: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від частоти змінного електричного поля </w:t>
      </w:r>
      <w:r w:rsidRPr="00AC2EF4">
        <w:rPr>
          <w:rFonts w:ascii="Times New Roman" w:hAnsi="Times New Roman" w:cs="Times New Roman"/>
          <w:position w:val="-6"/>
          <w:sz w:val="20"/>
          <w:szCs w:val="20"/>
        </w:rPr>
        <w:object w:dxaOrig="260" w:dyaOrig="240">
          <v:shape id="_x0000_i1027" type="#_x0000_t75" style="width:12.75pt;height:12pt" o:ole="" fillcolor="window">
            <v:imagedata r:id="rId11" o:title=""/>
          </v:shape>
          <o:OLEObject Type="Embed" ProgID="Equation.3" ShapeID="_x0000_i1027" DrawAspect="Content" ObjectID="_1425036920" r:id="rId12"/>
        </w:object>
      </w:r>
      <w:r w:rsidRPr="00AC2EF4">
        <w:rPr>
          <w:rFonts w:ascii="Times New Roman" w:hAnsi="Times New Roman" w:cs="Times New Roman"/>
          <w:sz w:val="20"/>
          <w:szCs w:val="20"/>
        </w:rPr>
        <w:t xml:space="preserve"> </w: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в дуже широкому діапазоні частот. </w:t>
      </w:r>
    </w:p>
    <w:p w:rsidR="00AC2EF4" w:rsidRPr="00AC2EF4" w:rsidRDefault="009D59EB" w:rsidP="00AC2EF4">
      <w:pPr>
        <w:spacing w:after="0"/>
        <w:ind w:firstLine="72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317" type="#_x0000_t202" style="position:absolute;left:0;text-align:left;margin-left:.65pt;margin-top:61.4pt;width:229.8pt;height:145.1pt;z-index:251675648" o:allowincell="f" stroked="f">
            <v:textbox>
              <w:txbxContent>
                <w:p w:rsidR="00AC2EF4" w:rsidRDefault="00AC2EF4" w:rsidP="00AC2EF4">
                  <w:r>
                    <w:rPr>
                      <w:noProof/>
                    </w:rPr>
                    <w:drawing>
                      <wp:inline distT="0" distB="0" distL="0" distR="0">
                        <wp:extent cx="2733675" cy="1695450"/>
                        <wp:effectExtent l="19050" t="0" r="9525" b="0"/>
                        <wp:docPr id="317" name="Рисунок 317" descr="2_3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2_39.bmp"/>
                                <pic:cNvPicPr>
                                  <a:picLocks noChangeAspect="1" noChangeArrowheads="1"/>
                                </pic:cNvPicPr>
                              </pic:nvPicPr>
                              <pic:blipFill>
                                <a:blip r:embed="rId13"/>
                                <a:srcRect/>
                                <a:stretch>
                                  <a:fillRect/>
                                </a:stretch>
                              </pic:blipFill>
                              <pic:spPr bwMode="auto">
                                <a:xfrm>
                                  <a:off x="0" y="0"/>
                                  <a:ext cx="2733675" cy="1695450"/>
                                </a:xfrm>
                                <a:prstGeom prst="rect">
                                  <a:avLst/>
                                </a:prstGeom>
                                <a:noFill/>
                                <a:ln w="9525">
                                  <a:noFill/>
                                  <a:miter lim="800000"/>
                                  <a:headEnd/>
                                  <a:tailEnd/>
                                </a:ln>
                              </pic:spPr>
                            </pic:pic>
                          </a:graphicData>
                        </a:graphic>
                      </wp:inline>
                    </w:drawing>
                  </w:r>
                </w:p>
              </w:txbxContent>
            </v:textbox>
            <w10:wrap type="square"/>
          </v:shape>
        </w:pict>
      </w:r>
      <w:r w:rsidR="00AC2EF4" w:rsidRPr="00AC2EF4">
        <w:rPr>
          <w:rFonts w:ascii="Times New Roman" w:hAnsi="Times New Roman" w:cs="Times New Roman"/>
          <w:sz w:val="20"/>
          <w:szCs w:val="20"/>
        </w:rPr>
        <w:t xml:space="preserve">Не зупиняючись на деталях цих експериментів, зауважимо лише, що доводиться користуватися різними генераторами змінних електричних полів, включаючи генератори метрового, сантиметрового, міліметрового діапазонів радіохвиль, опромінювати інфрачервоним, видимим і ультрафіолетовим світлом, рентгенівськими променями. Схема результатів, які одержані, наведена на рисунку. </w:t>
      </w:r>
    </w:p>
    <w:p w:rsidR="00AC2EF4" w:rsidRPr="00AC2EF4" w:rsidRDefault="00AC2EF4"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 xml:space="preserve">По осі абсцис відкладемо логарифм частоти, тому що остання змінюється на 15-16 порядків. При малих частотах величина діелектричної сприйнятливості </w:t>
      </w:r>
      <w:r w:rsidRPr="00AC2EF4">
        <w:rPr>
          <w:rFonts w:ascii="Times New Roman" w:hAnsi="Times New Roman" w:cs="Times New Roman"/>
          <w:position w:val="-6"/>
          <w:sz w:val="20"/>
          <w:szCs w:val="20"/>
        </w:rPr>
        <w:object w:dxaOrig="260" w:dyaOrig="240">
          <v:shape id="_x0000_i1028" type="#_x0000_t75" style="width:12.75pt;height:12pt" o:ole="" fillcolor="window">
            <v:imagedata r:id="rId9" o:title=""/>
          </v:shape>
          <o:OLEObject Type="Embed" ProgID="Equation.3" ShapeID="_x0000_i1028" DrawAspect="Content" ObjectID="_1425036921" r:id="rId14"/>
        </w:object>
      </w:r>
      <w:r w:rsidRPr="00AC2EF4">
        <w:rPr>
          <w:rFonts w:ascii="Times New Roman" w:hAnsi="Times New Roman" w:cs="Times New Roman"/>
          <w:sz w:val="20"/>
          <w:szCs w:val="20"/>
        </w:rPr>
        <w:t xml:space="preserve"> </w: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постійна і співпадає із статичним значенням. При частоті порядку 10</w:t>
      </w:r>
      <w:r w:rsidRPr="00AC2EF4">
        <w:rPr>
          <w:rFonts w:ascii="Times New Roman" w:hAnsi="Times New Roman" w:cs="Times New Roman"/>
          <w:sz w:val="20"/>
          <w:szCs w:val="20"/>
          <w:vertAlign w:val="superscript"/>
        </w:rPr>
        <w:t>10</w:t>
      </w:r>
      <w:r w:rsidRPr="00AC2EF4">
        <w:rPr>
          <w:rFonts w:ascii="Times New Roman" w:hAnsi="Times New Roman" w:cs="Times New Roman"/>
          <w:sz w:val="20"/>
          <w:szCs w:val="20"/>
        </w:rPr>
        <w:t xml:space="preserve"> Гц </w: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(сантиметровий діапазон хвиль) величина </w:t>
      </w:r>
      <w:r w:rsidRPr="00AC2EF4">
        <w:rPr>
          <w:rFonts w:ascii="Times New Roman" w:hAnsi="Times New Roman" w:cs="Times New Roman"/>
          <w:position w:val="-6"/>
          <w:sz w:val="20"/>
          <w:szCs w:val="20"/>
        </w:rPr>
        <w:object w:dxaOrig="260" w:dyaOrig="240">
          <v:shape id="_x0000_i1029" type="#_x0000_t75" style="width:12.75pt;height:12pt" o:ole="" fillcolor="window">
            <v:imagedata r:id="rId9" o:title=""/>
          </v:shape>
          <o:OLEObject Type="Embed" ProgID="Equation.3" ShapeID="_x0000_i1029" DrawAspect="Content" ObjectID="_1425036922" r:id="rId15"/>
        </w:object>
      </w:r>
      <w:r w:rsidRPr="00AC2EF4">
        <w:rPr>
          <w:rFonts w:ascii="Times New Roman" w:hAnsi="Times New Roman" w:cs="Times New Roman"/>
          <w:sz w:val="20"/>
          <w:szCs w:val="20"/>
        </w:rPr>
        <w:t xml:space="preserve"> </w: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зменшується. В цьому діапазоні знаходиться власна частота </w: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обертання диполів </w:t>
      </w:r>
      <w:r w:rsidRPr="00AC2EF4">
        <w:rPr>
          <w:rFonts w:ascii="Times New Roman" w:hAnsi="Times New Roman" w:cs="Times New Roman"/>
          <w:position w:val="-12"/>
          <w:sz w:val="20"/>
          <w:szCs w:val="20"/>
        </w:rPr>
        <w:object w:dxaOrig="380" w:dyaOrig="380">
          <v:shape id="_x0000_i1030" type="#_x0000_t75" style="width:18.75pt;height:18.75pt" o:ole="" fillcolor="window">
            <v:imagedata r:id="rId16" o:title=""/>
          </v:shape>
          <o:OLEObject Type="Embed" ProgID="Equation.3" ShapeID="_x0000_i1030" DrawAspect="Content" ObjectID="_1425036923" r:id="rId17"/>
        </w:object>
      </w:r>
      <w:r w:rsidRPr="00AC2EF4">
        <w:rPr>
          <w:rFonts w:ascii="Times New Roman" w:hAnsi="Times New Roman" w:cs="Times New Roman"/>
          <w:sz w:val="20"/>
          <w:szCs w:val="20"/>
        </w:rPr>
        <w:t xml:space="preserve">, з яких складаються молекули. При </w:t>
      </w:r>
      <w:r w:rsidRPr="00AC2EF4">
        <w:rPr>
          <w:rFonts w:ascii="Times New Roman" w:hAnsi="Times New Roman" w:cs="Times New Roman"/>
          <w:position w:val="-12"/>
          <w:sz w:val="20"/>
          <w:szCs w:val="20"/>
        </w:rPr>
        <w:object w:dxaOrig="859" w:dyaOrig="380">
          <v:shape id="_x0000_i1031" type="#_x0000_t75" style="width:42.75pt;height:18.75pt" o:ole="" fillcolor="window">
            <v:imagedata r:id="rId18" o:title=""/>
          </v:shape>
          <o:OLEObject Type="Embed" ProgID="Equation.3" ShapeID="_x0000_i1031" DrawAspect="Content" ObjectID="_1425036924" r:id="rId19"/>
        </w:object>
      </w:r>
      <w:r w:rsidRPr="00AC2EF4">
        <w:rPr>
          <w:rFonts w:ascii="Times New Roman" w:hAnsi="Times New Roman" w:cs="Times New Roman"/>
          <w:sz w:val="20"/>
          <w:szCs w:val="20"/>
        </w:rPr>
        <w:t xml:space="preserve"> </w: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дипольні моменти молекул не встигають орієнтуватися в полі, яке швидко змінюється, орієнтаційна поляризація відключається. Зменшення </w:t>
      </w:r>
      <w:r w:rsidRPr="00AC2EF4">
        <w:rPr>
          <w:rFonts w:ascii="Times New Roman" w:hAnsi="Times New Roman" w:cs="Times New Roman"/>
          <w:position w:val="-6"/>
          <w:sz w:val="20"/>
          <w:szCs w:val="20"/>
        </w:rPr>
        <w:object w:dxaOrig="260" w:dyaOrig="240">
          <v:shape id="_x0000_i1032" type="#_x0000_t75" style="width:12.75pt;height:12pt" o:ole="" fillcolor="window">
            <v:imagedata r:id="rId9" o:title=""/>
          </v:shape>
          <o:OLEObject Type="Embed" ProgID="Equation.3" ShapeID="_x0000_i1032" DrawAspect="Content" ObjectID="_1425036925" r:id="rId20"/>
        </w:objec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 яке при цьому спостерігається, дозволяє знайти внесок орієнтаційної поляризації в </w:t>
      </w:r>
      <w:r w:rsidRPr="00AC2EF4">
        <w:rPr>
          <w:rFonts w:ascii="Times New Roman" w:hAnsi="Times New Roman" w:cs="Times New Roman"/>
          <w:position w:val="-6"/>
          <w:sz w:val="20"/>
          <w:szCs w:val="20"/>
        </w:rPr>
        <w:object w:dxaOrig="260" w:dyaOrig="240">
          <v:shape id="_x0000_i1033" type="#_x0000_t75" style="width:12.75pt;height:12pt" o:ole="" fillcolor="window">
            <v:imagedata r:id="rId9" o:title=""/>
          </v:shape>
          <o:OLEObject Type="Embed" ProgID="Equation.3" ShapeID="_x0000_i1033" DrawAspect="Content" ObjectID="_1425036926" r:id="rId21"/>
        </w:objec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При частотах порядку 10</w:t>
      </w:r>
      <w:r w:rsidRPr="00AC2EF4">
        <w:rPr>
          <w:rFonts w:ascii="Times New Roman" w:hAnsi="Times New Roman" w:cs="Times New Roman"/>
          <w:sz w:val="20"/>
          <w:szCs w:val="20"/>
          <w:vertAlign w:val="superscript"/>
        </w:rPr>
        <w:t>13</w:t>
      </w:r>
      <w:r w:rsidRPr="00AC2EF4">
        <w:rPr>
          <w:rFonts w:ascii="Times New Roman" w:hAnsi="Times New Roman" w:cs="Times New Roman"/>
          <w:sz w:val="20"/>
          <w:szCs w:val="20"/>
        </w:rPr>
        <w:t xml:space="preserve"> Гц </w: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спостерігається подальше зменшення </w:t>
      </w:r>
      <w:r w:rsidRPr="00AC2EF4">
        <w:rPr>
          <w:rFonts w:ascii="Times New Roman" w:hAnsi="Times New Roman" w:cs="Times New Roman"/>
          <w:position w:val="-6"/>
          <w:sz w:val="20"/>
          <w:szCs w:val="20"/>
        </w:rPr>
        <w:object w:dxaOrig="260" w:dyaOrig="240">
          <v:shape id="_x0000_i1034" type="#_x0000_t75" style="width:12.75pt;height:12pt" o:ole="" fillcolor="window">
            <v:imagedata r:id="rId9" o:title=""/>
          </v:shape>
          <o:OLEObject Type="Embed" ProgID="Equation.3" ShapeID="_x0000_i1034" DrawAspect="Content" ObjectID="_1425036927" r:id="rId22"/>
        </w:objec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 пов’язане з відключенням іонної складової. Це інфрачервоний діапазон світлових хвиль. На кривій </w:t>
      </w:r>
      <w:r w:rsidRPr="00AC2EF4">
        <w:rPr>
          <w:rFonts w:ascii="Times New Roman" w:hAnsi="Times New Roman" w:cs="Times New Roman"/>
          <w:position w:val="-10"/>
          <w:sz w:val="20"/>
          <w:szCs w:val="20"/>
        </w:rPr>
        <w:object w:dxaOrig="1080" w:dyaOrig="360">
          <v:shape id="_x0000_i1035" type="#_x0000_t75" style="width:54pt;height:18pt" o:ole="" fillcolor="window">
            <v:imagedata r:id="rId23" o:title=""/>
          </v:shape>
          <o:OLEObject Type="Embed" ProgID="Equation.3" ShapeID="_x0000_i1035" DrawAspect="Content" ObjectID="_1425036928" r:id="rId24"/>
        </w:object>
      </w:r>
      <w:r w:rsidRPr="00AC2EF4">
        <w:rPr>
          <w:rFonts w:ascii="Times New Roman" w:hAnsi="Times New Roman" w:cs="Times New Roman"/>
          <w:sz w:val="20"/>
          <w:szCs w:val="20"/>
        </w:rPr>
        <w:t xml:space="preserve"> </w: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спостерігається характерна особливість, яку ми обговорювали раніше для електронної поляризації: ділянки з нормальним (зростання) і аномальним (зменшення) ходом залежності. Резонансні явища на частотах орієнтаційного обертання диполів відбуваються з сильною взаємодією диполів. Це збільшує ефект тертя і згладжує резонансну криву. Наостанку, при частотах порядку </w:t>
      </w:r>
      <w:r w:rsidRPr="00AC2EF4">
        <w:rPr>
          <w:rFonts w:ascii="Times New Roman" w:hAnsi="Times New Roman" w:cs="Times New Roman"/>
          <w:position w:val="-6"/>
          <w:sz w:val="20"/>
          <w:szCs w:val="20"/>
        </w:rPr>
        <w:object w:dxaOrig="540" w:dyaOrig="420">
          <v:shape id="_x0000_i1036" type="#_x0000_t75" style="width:27pt;height:21pt" o:ole="" fillcolor="window">
            <v:imagedata r:id="rId25" o:title=""/>
          </v:shape>
          <o:OLEObject Type="Embed" ProgID="Equation.3" ShapeID="_x0000_i1036" DrawAspect="Content" ObjectID="_1425036929" r:id="rId26"/>
        </w:object>
      </w:r>
      <w:r w:rsidRPr="00AC2EF4">
        <w:rPr>
          <w:rFonts w:ascii="Times New Roman" w:hAnsi="Times New Roman" w:cs="Times New Roman"/>
          <w:sz w:val="20"/>
          <w:szCs w:val="20"/>
        </w:rPr>
        <w:t xml:space="preserve">Гц </w: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і більше (видима, ультрафіолетова, рентгенівська ділянки спектру) спостерігаються резонансні особливості, пов’язані з електронною поляризацією. Ми спостерігаємо зменшення </w:t>
      </w:r>
      <w:r w:rsidRPr="00AC2EF4">
        <w:rPr>
          <w:rFonts w:ascii="Times New Roman" w:hAnsi="Times New Roman" w:cs="Times New Roman"/>
          <w:position w:val="-6"/>
          <w:sz w:val="20"/>
          <w:szCs w:val="20"/>
        </w:rPr>
        <w:object w:dxaOrig="260" w:dyaOrig="240">
          <v:shape id="_x0000_i1037" type="#_x0000_t75" style="width:12.75pt;height:12pt" o:ole="" fillcolor="window">
            <v:imagedata r:id="rId9" o:title=""/>
          </v:shape>
          <o:OLEObject Type="Embed" ProgID="Equation.3" ShapeID="_x0000_i1037" DrawAspect="Content" ObjectID="_1425036930" r:id="rId27"/>
        </w:object>
      </w:r>
      <w:r w:rsidRPr="00AC2EF4">
        <w:rPr>
          <w:rFonts w:ascii="Times New Roman" w:hAnsi="Times New Roman" w:cs="Times New Roman"/>
          <w:sz w:val="20"/>
          <w:szCs w:val="20"/>
        </w:rPr>
        <w:t xml:space="preserve"> </w:t>
      </w:r>
      <w:r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і одержуємо можливість оцінити вклад електронної поляризації. Ще раз зауважимо, що наведена крива має схематичний характер, вона не відображає, наприклад, можливість збудження коливань на декількох частотах. </w:t>
      </w:r>
    </w:p>
    <w:p w:rsidR="00AC2EF4" w:rsidRPr="00AC2EF4" w:rsidRDefault="00AC2EF4" w:rsidP="00AC2EF4">
      <w:pPr>
        <w:pStyle w:val="2"/>
        <w:pBdr>
          <w:bottom w:val="single" w:sz="6" w:space="1" w:color="auto"/>
        </w:pBdr>
        <w:rPr>
          <w:sz w:val="20"/>
        </w:rPr>
      </w:pPr>
    </w:p>
    <w:p w:rsidR="00AC2EF4" w:rsidRPr="00AC2EF4" w:rsidRDefault="00AC2EF4" w:rsidP="00AC2EF4">
      <w:pPr>
        <w:spacing w:after="0"/>
        <w:rPr>
          <w:rFonts w:ascii="Times New Roman" w:hAnsi="Times New Roman" w:cs="Times New Roman"/>
          <w:sz w:val="20"/>
          <w:szCs w:val="20"/>
        </w:rPr>
      </w:pPr>
    </w:p>
    <w:p w:rsidR="00C72ED2" w:rsidRPr="00AC2EF4" w:rsidRDefault="00C72ED2" w:rsidP="00AC2EF4">
      <w:pPr>
        <w:pStyle w:val="2"/>
        <w:rPr>
          <w:sz w:val="20"/>
        </w:rPr>
      </w:pPr>
      <w:r w:rsidRPr="00AC2EF4">
        <w:rPr>
          <w:sz w:val="20"/>
        </w:rPr>
        <w:t>Закон Ампера для магнітної взаємодії струмів</w:t>
      </w:r>
    </w:p>
    <w:p w:rsidR="00C72ED2" w:rsidRPr="00AC2EF4" w:rsidRDefault="00C72ED2" w:rsidP="00AC2EF4">
      <w:pPr>
        <w:spacing w:after="0"/>
        <w:jc w:val="both"/>
        <w:rPr>
          <w:rFonts w:ascii="Times New Roman" w:hAnsi="Times New Roman" w:cs="Times New Roman"/>
          <w:sz w:val="20"/>
          <w:szCs w:val="20"/>
        </w:rPr>
      </w:pP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 xml:space="preserve">Історично закон магнітної взаємодії струмів був відкритий експериментально Андре Марі Ампером в 1820 році. Звісно, роботи Ампера були виконані до створення  Альбертом Ейнштейном спеціальної теорії відносності (1905 рік), тому розглянуте нами перед цим трактування магнітної взаємодії струмів з’явилося приблизно сторіччям пізніше. На жаль ні в публікаціях, ні в записах Ампера не залишилося опису того шляху, яким він прийшов до свого закону. З цього приводу можна лише будувати здогадки та захоплюватися геніальністю цього вченого. </w:t>
      </w:r>
    </w:p>
    <w:p w:rsidR="00C72ED2" w:rsidRPr="00AC2EF4" w:rsidRDefault="009D59EB" w:rsidP="00AC2EF4">
      <w:pPr>
        <w:spacing w:after="0"/>
        <w:jc w:val="both"/>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left:0;text-align:left;margin-left:-6.3pt;margin-top:6.4pt;width:100.65pt;height:90.1pt;z-index:251666432" o:allowincell="f" stroked="f">
            <v:textbox>
              <w:txbxContent>
                <w:p w:rsidR="00C72ED2" w:rsidRDefault="00C72ED2" w:rsidP="00C72ED2">
                  <w:r>
                    <w:rPr>
                      <w:noProof/>
                    </w:rPr>
                    <w:drawing>
                      <wp:inline distT="0" distB="0" distL="0" distR="0">
                        <wp:extent cx="1085850" cy="1038225"/>
                        <wp:effectExtent l="19050" t="0" r="0" b="0"/>
                        <wp:docPr id="1" name="Рисунок 127" descr="4_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4_10.bmp"/>
                                <pic:cNvPicPr>
                                  <a:picLocks noChangeAspect="1" noChangeArrowheads="1"/>
                                </pic:cNvPicPr>
                              </pic:nvPicPr>
                              <pic:blipFill>
                                <a:blip r:embed="rId28"/>
                                <a:srcRect/>
                                <a:stretch>
                                  <a:fillRect/>
                                </a:stretch>
                              </pic:blipFill>
                              <pic:spPr bwMode="auto">
                                <a:xfrm>
                                  <a:off x="0" y="0"/>
                                  <a:ext cx="1085850" cy="1038225"/>
                                </a:xfrm>
                                <a:prstGeom prst="rect">
                                  <a:avLst/>
                                </a:prstGeom>
                                <a:noFill/>
                                <a:ln w="9525">
                                  <a:noFill/>
                                  <a:miter lim="800000"/>
                                  <a:headEnd/>
                                  <a:tailEnd/>
                                </a:ln>
                              </pic:spPr>
                            </pic:pic>
                          </a:graphicData>
                        </a:graphic>
                      </wp:inline>
                    </w:drawing>
                  </w:r>
                </w:p>
              </w:txbxContent>
            </v:textbox>
            <w10:wrap type="square"/>
          </v:shape>
        </w:pict>
      </w:r>
      <w:r w:rsidR="00C72ED2" w:rsidRPr="00AC2EF4">
        <w:rPr>
          <w:rFonts w:ascii="Times New Roman" w:hAnsi="Times New Roman" w:cs="Times New Roman"/>
          <w:sz w:val="20"/>
          <w:szCs w:val="20"/>
        </w:rPr>
        <w:tab/>
        <w:t xml:space="preserve">В електростатиці при формулюванні закону Кулона вводилось поняття про точкові заряди, розмірами яких ми нехтували порівняно із відстанями, на яких розглядалась їх дія. Аналогічно у вченні про магнетизм при розгляді взаємодії струмів провідники вважаються тонкими, тобто їх поперечні розміри малі порівняно з відстанню, на якій обчислюється сила взаємодії. Крім того, Ампер ввів поняття про елемент струму : на провіднику, по якому протікає струм </w:t>
      </w:r>
      <w:r w:rsidR="00C72ED2" w:rsidRPr="00AC2EF4">
        <w:rPr>
          <w:rFonts w:ascii="Times New Roman" w:hAnsi="Times New Roman" w:cs="Times New Roman"/>
          <w:position w:val="-4"/>
          <w:sz w:val="20"/>
          <w:szCs w:val="20"/>
        </w:rPr>
        <w:object w:dxaOrig="200" w:dyaOrig="279">
          <v:shape id="_x0000_i1038" type="#_x0000_t75" style="width:9.75pt;height:14.25pt" o:ole="" fillcolor="window">
            <v:imagedata r:id="rId29" o:title=""/>
          </v:shape>
          <o:OLEObject Type="Embed" ProgID="Equation.3" ShapeID="_x0000_i1038" DrawAspect="Content" ObjectID="_1425036931" r:id="rId30"/>
        </w:object>
      </w:r>
      <w:r w:rsidR="00C72ED2"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вибирається ділянка </w:t>
      </w:r>
      <w:r w:rsidR="00C72ED2" w:rsidRPr="00AC2EF4">
        <w:rPr>
          <w:rFonts w:ascii="Times New Roman" w:hAnsi="Times New Roman" w:cs="Times New Roman"/>
          <w:sz w:val="20"/>
          <w:szCs w:val="20"/>
        </w:rPr>
        <w:lastRenderedPageBreak/>
        <w:t xml:space="preserve">довжиною </w:t>
      </w:r>
      <w:r w:rsidR="00C72ED2" w:rsidRPr="00AC2EF4">
        <w:rPr>
          <w:rFonts w:ascii="Times New Roman" w:hAnsi="Times New Roman" w:cs="Times New Roman"/>
          <w:position w:val="-6"/>
          <w:sz w:val="20"/>
          <w:szCs w:val="20"/>
        </w:rPr>
        <w:object w:dxaOrig="300" w:dyaOrig="300">
          <v:shape id="_x0000_i1039" type="#_x0000_t75" style="width:15pt;height:15pt" o:ole="" fillcolor="window">
            <v:imagedata r:id="rId31" o:title=""/>
          </v:shape>
          <o:OLEObject Type="Embed" ProgID="Equation.3" ShapeID="_x0000_i1039" DrawAspect="Content" ObjectID="_1425036932" r:id="rId32"/>
        </w:objec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 Тоді </w: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position w:val="-6"/>
          <w:sz w:val="20"/>
          <w:szCs w:val="20"/>
        </w:rPr>
        <w:object w:dxaOrig="680" w:dyaOrig="380">
          <v:shape id="_x0000_i1040" type="#_x0000_t75" style="width:33.75pt;height:18.75pt" o:ole="" fillcolor="window">
            <v:imagedata r:id="rId33" o:title=""/>
          </v:shape>
          <o:OLEObject Type="Embed" ProgID="Equation.3" ShapeID="_x0000_i1040" DrawAspect="Content" ObjectID="_1425036933" r:id="rId34"/>
        </w:object>
      </w:r>
      <w:r w:rsidR="00C72ED2" w:rsidRPr="00AC2EF4">
        <w:rPr>
          <w:rFonts w:ascii="Times New Roman" w:hAnsi="Times New Roman" w:cs="Times New Roman"/>
          <w:sz w:val="20"/>
          <w:szCs w:val="20"/>
        </w:rPr>
        <w:t xml:space="preserve"> </w:t>
      </w:r>
      <w:r w:rsidR="00C72ED2" w:rsidRPr="00AC2EF4">
        <w:rPr>
          <w:rFonts w:ascii="Times New Roman" w:hAnsi="Times New Roman" w:cs="Times New Roman"/>
          <w:b/>
          <w:sz w:val="20"/>
          <w:szCs w:val="20"/>
          <w:u w:val="single"/>
        </w:rPr>
        <w:t>елемент струму</w:t>
      </w:r>
      <w:r w:rsidR="00C72ED2" w:rsidRPr="00AC2EF4">
        <w:rPr>
          <w:rFonts w:ascii="Times New Roman" w:hAnsi="Times New Roman" w:cs="Times New Roman"/>
          <w:sz w:val="20"/>
          <w:szCs w:val="20"/>
        </w:rPr>
        <w:t xml:space="preserve">, величина векторна, тому що </w: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є вектором </w:t>
      </w:r>
      <w:r w:rsidR="00C72ED2" w:rsidRPr="00AC2EF4">
        <w:rPr>
          <w:rFonts w:ascii="Times New Roman" w:hAnsi="Times New Roman" w:cs="Times New Roman"/>
          <w:position w:val="-6"/>
          <w:sz w:val="20"/>
          <w:szCs w:val="20"/>
        </w:rPr>
        <w:object w:dxaOrig="580" w:dyaOrig="380">
          <v:shape id="_x0000_i1041" type="#_x0000_t75" style="width:29.25pt;height:18.75pt" o:ole="" fillcolor="window">
            <v:imagedata r:id="rId35" o:title=""/>
          </v:shape>
          <o:OLEObject Type="Embed" ProgID="Equation.3" ShapeID="_x0000_i1041" DrawAspect="Content" ObjectID="_1425036934" r:id="rId36"/>
        </w:object>
      </w:r>
      <w:r w:rsidR="00C72ED2" w:rsidRPr="00AC2EF4">
        <w:rPr>
          <w:rFonts w:ascii="Times New Roman" w:hAnsi="Times New Roman" w:cs="Times New Roman"/>
          <w:sz w:val="20"/>
          <w:szCs w:val="20"/>
        </w:rPr>
        <w:t xml:space="preserve">вектор, </w:t>
      </w:r>
      <w:bookmarkEnd w:id="0"/>
      <w:r w:rsidR="00C72ED2" w:rsidRPr="00AC2EF4">
        <w:rPr>
          <w:rFonts w:ascii="Times New Roman" w:hAnsi="Times New Roman" w:cs="Times New Roman"/>
          <w:sz w:val="20"/>
          <w:szCs w:val="20"/>
        </w:rPr>
        <w:t xml:space="preserve">що має довжину відрізка </w:t>
      </w:r>
      <w:r w:rsidR="00C72ED2" w:rsidRPr="00AC2EF4">
        <w:rPr>
          <w:rFonts w:ascii="Times New Roman" w:hAnsi="Times New Roman" w:cs="Times New Roman"/>
          <w:position w:val="-6"/>
          <w:sz w:val="20"/>
          <w:szCs w:val="20"/>
        </w:rPr>
        <w:object w:dxaOrig="300" w:dyaOrig="300">
          <v:shape id="_x0000_i1042" type="#_x0000_t75" style="width:15pt;height:15pt" o:ole="" fillcolor="window">
            <v:imagedata r:id="rId31" o:title=""/>
          </v:shape>
          <o:OLEObject Type="Embed" ProgID="Equation.3" ShapeID="_x0000_i1042" DrawAspect="Content" ObjectID="_1425036935" r:id="rId37"/>
        </w:object>
      </w:r>
      <w:r w:rsidR="00C72ED2" w:rsidRPr="00AC2EF4">
        <w:rPr>
          <w:rFonts w:ascii="Times New Roman" w:hAnsi="Times New Roman" w:cs="Times New Roman"/>
          <w:sz w:val="20"/>
          <w:szCs w:val="20"/>
        </w:rPr>
        <w:t xml:space="preserve"> і направлений вздовж напрямку протікання струму (за позитивним зарядом).</w:t>
      </w:r>
    </w:p>
    <w:p w:rsidR="00C72ED2" w:rsidRPr="00AC2EF4" w:rsidRDefault="009D59EB" w:rsidP="00AC2EF4">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32" type="#_x0000_t202" style="position:absolute;left:0;text-align:left;margin-left:.9pt;margin-top:1.85pt;width:150.95pt;height:76.1pt;z-index:251667456" o:allowincell="f" stroked="f">
            <v:textbox>
              <w:txbxContent>
                <w:p w:rsidR="00C72ED2" w:rsidRDefault="00C72ED2" w:rsidP="00C72ED2">
                  <w:r>
                    <w:rPr>
                      <w:noProof/>
                    </w:rPr>
                    <w:drawing>
                      <wp:inline distT="0" distB="0" distL="0" distR="0">
                        <wp:extent cx="1724025" cy="866775"/>
                        <wp:effectExtent l="19050" t="0" r="9525" b="0"/>
                        <wp:docPr id="2" name="Рисунок 128" descr="4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4_11.bmp"/>
                                <pic:cNvPicPr>
                                  <a:picLocks noChangeAspect="1" noChangeArrowheads="1"/>
                                </pic:cNvPicPr>
                              </pic:nvPicPr>
                              <pic:blipFill>
                                <a:blip r:embed="rId38"/>
                                <a:srcRect/>
                                <a:stretch>
                                  <a:fillRect/>
                                </a:stretch>
                              </pic:blipFill>
                              <pic:spPr bwMode="auto">
                                <a:xfrm>
                                  <a:off x="0" y="0"/>
                                  <a:ext cx="1724025" cy="866775"/>
                                </a:xfrm>
                                <a:prstGeom prst="rect">
                                  <a:avLst/>
                                </a:prstGeom>
                                <a:noFill/>
                                <a:ln w="9525">
                                  <a:noFill/>
                                  <a:miter lim="800000"/>
                                  <a:headEnd/>
                                  <a:tailEnd/>
                                </a:ln>
                              </pic:spPr>
                            </pic:pic>
                          </a:graphicData>
                        </a:graphic>
                      </wp:inline>
                    </w:drawing>
                  </w:r>
                </w:p>
              </w:txbxContent>
            </v:textbox>
            <w10:wrap type="square"/>
          </v:shape>
        </w:pict>
      </w:r>
      <w:r w:rsidR="00C72ED2" w:rsidRPr="00AC2EF4">
        <w:rPr>
          <w:rFonts w:ascii="Times New Roman" w:hAnsi="Times New Roman" w:cs="Times New Roman"/>
          <w:sz w:val="20"/>
          <w:szCs w:val="20"/>
        </w:rPr>
        <w:t xml:space="preserve">На відміну від точкових зарядів, ізольованих елементів струму у звичайних електричних колах не буває. Всі постійні струми замкнуті, тому навіть якщо ми виділимо на одному із струмів, що взаємодіють, елемент </w:t>
      </w:r>
      <w:r w:rsidR="00C72ED2" w:rsidRPr="00AC2EF4">
        <w:rPr>
          <w:rFonts w:ascii="Times New Roman" w:hAnsi="Times New Roman" w:cs="Times New Roman"/>
          <w:position w:val="-12"/>
          <w:sz w:val="20"/>
          <w:szCs w:val="20"/>
        </w:rPr>
        <w:object w:dxaOrig="580" w:dyaOrig="440">
          <v:shape id="_x0000_i1043" type="#_x0000_t75" style="width:29.25pt;height:21.75pt" o:ole="" fillcolor="window">
            <v:imagedata r:id="rId39" o:title=""/>
          </v:shape>
          <o:OLEObject Type="Embed" ProgID="Equation.3" ShapeID="_x0000_i1043" DrawAspect="Content" ObjectID="_1425036936" r:id="rId40"/>
        </w:objec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 то на нього діятиме не елемент </w: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другого струму </w:t>
      </w:r>
      <w:r w:rsidR="00C72ED2" w:rsidRPr="00AC2EF4">
        <w:rPr>
          <w:rFonts w:ascii="Times New Roman" w:hAnsi="Times New Roman" w:cs="Times New Roman"/>
          <w:position w:val="-12"/>
          <w:sz w:val="20"/>
          <w:szCs w:val="20"/>
        </w:rPr>
        <w:object w:dxaOrig="680" w:dyaOrig="440">
          <v:shape id="_x0000_i1044" type="#_x0000_t75" style="width:33.75pt;height:21.75pt" o:ole="" fillcolor="window">
            <v:imagedata r:id="rId41" o:title=""/>
          </v:shape>
          <o:OLEObject Type="Embed" ProgID="Equation.3" ShapeID="_x0000_i1044" DrawAspect="Content" ObjectID="_1425036937" r:id="rId42"/>
        </w:object>
      </w:r>
      <w:r w:rsidR="00C72ED2" w:rsidRPr="00AC2EF4">
        <w:rPr>
          <w:rFonts w:ascii="Times New Roman" w:hAnsi="Times New Roman" w:cs="Times New Roman"/>
          <w:sz w:val="20"/>
          <w:szCs w:val="20"/>
        </w:rPr>
        <w:t xml:space="preserve">, а весь другий струм </w:t>
      </w:r>
      <w:r w:rsidR="00C72ED2" w:rsidRPr="00AC2EF4">
        <w:rPr>
          <w:rFonts w:ascii="Times New Roman" w:hAnsi="Times New Roman" w:cs="Times New Roman"/>
          <w:position w:val="-12"/>
          <w:sz w:val="20"/>
          <w:szCs w:val="20"/>
        </w:rPr>
        <w:object w:dxaOrig="320" w:dyaOrig="380">
          <v:shape id="_x0000_i1045" type="#_x0000_t75" style="width:15.75pt;height:18.75pt" o:ole="" fillcolor="window">
            <v:imagedata r:id="rId43" o:title=""/>
          </v:shape>
          <o:OLEObject Type="Embed" ProgID="Equation.3" ShapeID="_x0000_i1045" DrawAspect="Content" ObjectID="_1425036938" r:id="rId44"/>
        </w:object>
      </w:r>
      <w:r w:rsidR="00C72ED2" w:rsidRPr="00AC2EF4">
        <w:rPr>
          <w:rFonts w:ascii="Times New Roman" w:hAnsi="Times New Roman" w:cs="Times New Roman"/>
          <w:sz w:val="20"/>
          <w:szCs w:val="20"/>
        </w:rPr>
        <w:t xml:space="preserve">, а також інші ділянки струму </w:t>
      </w:r>
      <w:r w:rsidR="00C72ED2" w:rsidRPr="00AC2EF4">
        <w:rPr>
          <w:rFonts w:ascii="Times New Roman" w:hAnsi="Times New Roman" w:cs="Times New Roman"/>
          <w:position w:val="-12"/>
          <w:sz w:val="20"/>
          <w:szCs w:val="20"/>
        </w:rPr>
        <w:object w:dxaOrig="279" w:dyaOrig="380">
          <v:shape id="_x0000_i1046" type="#_x0000_t75" style="width:14.25pt;height:18.75pt" o:ole="" fillcolor="window">
            <v:imagedata r:id="rId45" o:title=""/>
          </v:shape>
          <o:OLEObject Type="Embed" ProgID="Equation.3" ShapeID="_x0000_i1046" DrawAspect="Content" ObjectID="_1425036939" r:id="rId46"/>
        </w:objec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 Отже, ми маємо сумарну силу, в якій однозначно виділити вклад елементу </w: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неможливо. Однак, Ампер вирішив цю задачу. </w:t>
      </w: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 xml:space="preserve">Логіка підказує, що він використав той експериментальний факт, що при певній орієнтації у просторі два струми не діють один на одний. Крім того, якщо розташувати поруч два рівних за величиною і протилежних за напрямком струми, то на третій струм така пара струмів не діє. Закон взаємодії двох елементів струму </w:t>
      </w:r>
      <w:r w:rsidRPr="00AC2EF4">
        <w:rPr>
          <w:rFonts w:ascii="Times New Roman" w:hAnsi="Times New Roman" w:cs="Times New Roman"/>
          <w:position w:val="-12"/>
          <w:sz w:val="20"/>
          <w:szCs w:val="20"/>
        </w:rPr>
        <w:object w:dxaOrig="580" w:dyaOrig="380">
          <v:shape id="_x0000_i1047" type="#_x0000_t75" style="width:29.25pt;height:18.75pt" o:ole="" fillcolor="window">
            <v:imagedata r:id="rId47" o:title=""/>
          </v:shape>
          <o:OLEObject Type="Embed" ProgID="Equation.3" ShapeID="_x0000_i1047" DrawAspect="Content" ObjectID="_1425036940" r:id="rId48"/>
        </w:object>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і </w:t>
      </w:r>
      <w:r w:rsidRPr="00AC2EF4">
        <w:rPr>
          <w:rFonts w:ascii="Times New Roman" w:hAnsi="Times New Roman" w:cs="Times New Roman"/>
          <w:position w:val="-12"/>
          <w:sz w:val="20"/>
          <w:szCs w:val="20"/>
        </w:rPr>
        <w:object w:dxaOrig="680" w:dyaOrig="380">
          <v:shape id="_x0000_i1048" type="#_x0000_t75" style="width:33.75pt;height:18.75pt" o:ole="" fillcolor="window">
            <v:imagedata r:id="rId49" o:title=""/>
          </v:shape>
          <o:OLEObject Type="Embed" ProgID="Equation.3" ShapeID="_x0000_i1048" DrawAspect="Content" ObjectID="_1425036941" r:id="rId50"/>
        </w:objec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 які знаходяться на відстані </w:t>
      </w:r>
      <w:r w:rsidRPr="00AC2EF4">
        <w:rPr>
          <w:rFonts w:ascii="Times New Roman" w:hAnsi="Times New Roman" w:cs="Times New Roman"/>
          <w:position w:val="-12"/>
          <w:sz w:val="20"/>
          <w:szCs w:val="20"/>
        </w:rPr>
        <w:object w:dxaOrig="380" w:dyaOrig="380">
          <v:shape id="_x0000_i1049" type="#_x0000_t75" style="width:18.75pt;height:18.75pt" o:ole="" fillcolor="window">
            <v:imagedata r:id="rId51" o:title=""/>
          </v:shape>
          <o:OLEObject Type="Embed" ProgID="Equation.3" ShapeID="_x0000_i1049" DrawAspect="Content" ObjectID="_1425036942" r:id="rId52"/>
        </w:objec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можна в першому наближенні записати як</w:t>
      </w: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position w:val="-40"/>
          <w:sz w:val="20"/>
          <w:szCs w:val="20"/>
        </w:rPr>
        <w:object w:dxaOrig="2100" w:dyaOrig="840">
          <v:shape id="_x0000_i1050" type="#_x0000_t75" style="width:105pt;height:42pt" o:ole="" fillcolor="window">
            <v:imagedata r:id="rId53" o:title=""/>
          </v:shape>
          <o:OLEObject Type="Embed" ProgID="Equation.3" ShapeID="_x0000_i1050" DrawAspect="Content" ObjectID="_1425036943" r:id="rId54"/>
        </w:objec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w:t>
      </w:r>
    </w:p>
    <w:p w:rsidR="00C72ED2" w:rsidRPr="00AC2EF4" w:rsidRDefault="00C72ED2" w:rsidP="00AC2EF4">
      <w:pPr>
        <w:spacing w:after="0"/>
        <w:jc w:val="both"/>
        <w:rPr>
          <w:rFonts w:ascii="Times New Roman" w:hAnsi="Times New Roman" w:cs="Times New Roman"/>
          <w:sz w:val="20"/>
          <w:szCs w:val="20"/>
        </w:rPr>
      </w:pPr>
      <w:r w:rsidRPr="00AC2EF4">
        <w:rPr>
          <w:rFonts w:ascii="Times New Roman" w:hAnsi="Times New Roman" w:cs="Times New Roman"/>
          <w:sz w:val="20"/>
          <w:szCs w:val="20"/>
        </w:rPr>
        <w:t xml:space="preserve">тобто формально цей закон подібний до закону Кулона </w:t>
      </w: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position w:val="-40"/>
          <w:sz w:val="20"/>
          <w:szCs w:val="20"/>
        </w:rPr>
        <w:object w:dxaOrig="1420" w:dyaOrig="840">
          <v:shape id="_x0000_i1051" type="#_x0000_t75" style="width:71.25pt;height:42pt" o:ole="" fillcolor="window">
            <v:imagedata r:id="rId55" o:title=""/>
          </v:shape>
          <o:OLEObject Type="Embed" ProgID="Equation.3" ShapeID="_x0000_i1051" DrawAspect="Content" ObjectID="_1425036944" r:id="rId56"/>
        </w:object>
      </w:r>
    </w:p>
    <w:p w:rsidR="00C72ED2" w:rsidRPr="00AC2EF4" w:rsidRDefault="00C72ED2" w:rsidP="00AC2EF4">
      <w:pPr>
        <w:spacing w:after="0"/>
        <w:jc w:val="both"/>
        <w:rPr>
          <w:rFonts w:ascii="Times New Roman" w:hAnsi="Times New Roman" w:cs="Times New Roman"/>
          <w:sz w:val="20"/>
          <w:szCs w:val="20"/>
        </w:rPr>
      </w:pPr>
      <w:r w:rsidRPr="00AC2EF4">
        <w:rPr>
          <w:rFonts w:ascii="Times New Roman" w:hAnsi="Times New Roman" w:cs="Times New Roman"/>
          <w:sz w:val="20"/>
          <w:szCs w:val="20"/>
        </w:rPr>
        <w:t xml:space="preserve">із заміною величини точкових зарядів на елементи струму. Однак, заряд – величина скалярна, а елемент струму – векторна. Тому повний запис </w:t>
      </w:r>
      <w:r w:rsidRPr="00AC2EF4">
        <w:rPr>
          <w:rFonts w:ascii="Times New Roman" w:hAnsi="Times New Roman" w:cs="Times New Roman"/>
          <w:b/>
          <w:sz w:val="20"/>
          <w:szCs w:val="20"/>
          <w:u w:val="single"/>
        </w:rPr>
        <w:t>закону Ампера</w:t>
      </w:r>
      <w:r w:rsidRPr="00AC2EF4">
        <w:rPr>
          <w:rFonts w:ascii="Times New Roman" w:hAnsi="Times New Roman" w:cs="Times New Roman"/>
          <w:sz w:val="20"/>
          <w:szCs w:val="20"/>
        </w:rPr>
        <w:t xml:space="preserve"> має ускладнений вигляд</w:t>
      </w:r>
    </w:p>
    <w:p w:rsidR="00C72ED2" w:rsidRPr="00AC2EF4" w:rsidRDefault="00C72ED2" w:rsidP="00AC2EF4">
      <w:pPr>
        <w:spacing w:after="0"/>
        <w:jc w:val="both"/>
        <w:rPr>
          <w:rFonts w:ascii="Times New Roman" w:hAnsi="Times New Roman" w:cs="Times New Roman"/>
          <w:sz w:val="20"/>
          <w:szCs w:val="20"/>
        </w:rPr>
      </w:pP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position w:val="-44"/>
          <w:sz w:val="20"/>
          <w:szCs w:val="20"/>
        </w:rPr>
        <w:object w:dxaOrig="3460" w:dyaOrig="880">
          <v:shape id="_x0000_i1052" type="#_x0000_t75" style="width:173.25pt;height:44.25pt" o:ole="" o:bordertopcolor="this" o:borderleftcolor="this" o:borderbottomcolor="this" o:borderrightcolor="this" fillcolor="window">
            <v:imagedata r:id="rId57" o:title=""/>
            <w10:bordertop type="single" width="8"/>
            <w10:borderleft type="single" width="8"/>
            <w10:borderbottom type="single" width="8"/>
            <w10:borderright type="single" width="8"/>
          </v:shape>
          <o:OLEObject Type="Embed" ProgID="Equation.3" ShapeID="_x0000_i1052" DrawAspect="Content" ObjectID="_1425036945" r:id="rId58"/>
        </w:object>
      </w:r>
      <w:r w:rsidRPr="00AC2EF4">
        <w:rPr>
          <w:rFonts w:ascii="Times New Roman" w:hAnsi="Times New Roman" w:cs="Times New Roman"/>
          <w:sz w:val="20"/>
          <w:szCs w:val="20"/>
        </w:rPr>
        <w:t>.</w:t>
      </w:r>
    </w:p>
    <w:p w:rsidR="00C72ED2" w:rsidRPr="00AC2EF4" w:rsidRDefault="00C72ED2" w:rsidP="00AC2EF4">
      <w:pPr>
        <w:spacing w:after="0"/>
        <w:ind w:firstLine="720"/>
        <w:jc w:val="both"/>
        <w:rPr>
          <w:rFonts w:ascii="Times New Roman" w:hAnsi="Times New Roman" w:cs="Times New Roman"/>
          <w:sz w:val="20"/>
          <w:szCs w:val="20"/>
        </w:rPr>
      </w:pP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 xml:space="preserve">Тут </w:t>
      </w:r>
      <w:r w:rsidRPr="00AC2EF4">
        <w:rPr>
          <w:rFonts w:ascii="Times New Roman" w:hAnsi="Times New Roman" w:cs="Times New Roman"/>
          <w:position w:val="-12"/>
          <w:sz w:val="20"/>
          <w:szCs w:val="20"/>
        </w:rPr>
        <w:object w:dxaOrig="700" w:dyaOrig="380">
          <v:shape id="_x0000_i1053" type="#_x0000_t75" style="width:35.25pt;height:18.75pt" o:ole="" fillcolor="window">
            <v:imagedata r:id="rId59" o:title=""/>
          </v:shape>
          <o:OLEObject Type="Embed" ProgID="Equation.3" ShapeID="_x0000_i1053" DrawAspect="Content" ObjectID="_1425036946" r:id="rId60"/>
        </w:objec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сила, яка діє на елемент струму </w:t>
      </w:r>
      <w:r w:rsidRPr="00AC2EF4">
        <w:rPr>
          <w:rFonts w:ascii="Times New Roman" w:hAnsi="Times New Roman" w:cs="Times New Roman"/>
          <w:position w:val="-12"/>
          <w:sz w:val="20"/>
          <w:szCs w:val="20"/>
        </w:rPr>
        <w:object w:dxaOrig="680" w:dyaOrig="440">
          <v:shape id="_x0000_i1054" type="#_x0000_t75" style="width:33.75pt;height:21.75pt" o:ole="" fillcolor="window">
            <v:imagedata r:id="rId61" o:title=""/>
          </v:shape>
          <o:OLEObject Type="Embed" ProgID="Equation.3" ShapeID="_x0000_i1054" DrawAspect="Content" ObjectID="_1425036947" r:id="rId62"/>
        </w:object>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з боку елементу </w:t>
      </w:r>
      <w:r w:rsidRPr="00AC2EF4">
        <w:rPr>
          <w:rFonts w:ascii="Times New Roman" w:hAnsi="Times New Roman" w:cs="Times New Roman"/>
          <w:position w:val="-12"/>
          <w:sz w:val="20"/>
          <w:szCs w:val="20"/>
        </w:rPr>
        <w:object w:dxaOrig="580" w:dyaOrig="440">
          <v:shape id="_x0000_i1055" type="#_x0000_t75" style="width:29.25pt;height:21.75pt" o:ole="" fillcolor="window">
            <v:imagedata r:id="rId39" o:title=""/>
          </v:shape>
          <o:OLEObject Type="Embed" ProgID="Equation.3" ShapeID="_x0000_i1055" DrawAspect="Content" ObjectID="_1425036948" r:id="rId63"/>
        </w:objec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position w:val="-4"/>
          <w:sz w:val="20"/>
          <w:szCs w:val="20"/>
        </w:rPr>
        <w:object w:dxaOrig="520" w:dyaOrig="279">
          <v:shape id="_x0000_i1056" type="#_x0000_t75" style="width:26.25pt;height:14.25pt" o:ole="" fillcolor="window">
            <v:imagedata r:id="rId64" o:title=""/>
          </v:shape>
          <o:OLEObject Type="Embed" ProgID="Equation.3" ShapeID="_x0000_i1056" DrawAspect="Content" ObjectID="_1425036949" r:id="rId65"/>
        </w:object>
      </w:r>
      <w:r w:rsidRPr="00AC2EF4">
        <w:rPr>
          <w:rFonts w:ascii="Times New Roman" w:hAnsi="Times New Roman" w:cs="Times New Roman"/>
          <w:sz w:val="20"/>
          <w:szCs w:val="20"/>
        </w:rPr>
        <w:t xml:space="preserve">константа, яка залежить від розмірності величин, що входять у формулу. </w:t>
      </w: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Наведемо приклади застосування формули, що виражає закон Ампера. Власне, історично все було навпаки. Ампер отримав всі ці результати експериментально, а потім вивів формулу, яку ми зараз називаємо законом Ампера.</w:t>
      </w:r>
    </w:p>
    <w:p w:rsidR="00C72ED2" w:rsidRPr="00AC2EF4" w:rsidRDefault="009D59EB" w:rsidP="00AC2EF4">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33" type="#_x0000_t202" style="position:absolute;left:0;text-align:left;margin-left:-6.25pt;margin-top:261.3pt;width:201.55pt;height:236.15pt;z-index:251668480;mso-position-vertical-relative:margin" o:allowincell="f" stroked="f">
            <v:textbox>
              <w:txbxContent>
                <w:p w:rsidR="00C72ED2" w:rsidRDefault="00C72ED2" w:rsidP="00C72ED2">
                  <w:r>
                    <w:rPr>
                      <w:noProof/>
                    </w:rPr>
                    <w:drawing>
                      <wp:inline distT="0" distB="0" distL="0" distR="0">
                        <wp:extent cx="2362200" cy="2886075"/>
                        <wp:effectExtent l="19050" t="0" r="0" b="0"/>
                        <wp:docPr id="3" name="Рисунок 129" descr="4_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4_12.bmp"/>
                                <pic:cNvPicPr>
                                  <a:picLocks noChangeAspect="1" noChangeArrowheads="1"/>
                                </pic:cNvPicPr>
                              </pic:nvPicPr>
                              <pic:blipFill>
                                <a:blip r:embed="rId66"/>
                                <a:srcRect/>
                                <a:stretch>
                                  <a:fillRect/>
                                </a:stretch>
                              </pic:blipFill>
                              <pic:spPr bwMode="auto">
                                <a:xfrm>
                                  <a:off x="0" y="0"/>
                                  <a:ext cx="2362200" cy="2886075"/>
                                </a:xfrm>
                                <a:prstGeom prst="rect">
                                  <a:avLst/>
                                </a:prstGeom>
                                <a:noFill/>
                                <a:ln w="9525">
                                  <a:noFill/>
                                  <a:miter lim="800000"/>
                                  <a:headEnd/>
                                  <a:tailEnd/>
                                </a:ln>
                              </pic:spPr>
                            </pic:pic>
                          </a:graphicData>
                        </a:graphic>
                      </wp:inline>
                    </w:drawing>
                  </w:r>
                </w:p>
              </w:txbxContent>
            </v:textbox>
            <w10:wrap type="square" anchory="margin"/>
          </v:shape>
        </w:pict>
      </w:r>
      <w:r w:rsidR="00C72ED2" w:rsidRPr="00AC2EF4">
        <w:rPr>
          <w:rFonts w:ascii="Times New Roman" w:hAnsi="Times New Roman" w:cs="Times New Roman"/>
          <w:sz w:val="20"/>
          <w:szCs w:val="20"/>
        </w:rPr>
        <w:t xml:space="preserve">Розглянемо ситуацію, коли струми паралельні один одному. Вектор </w:t>
      </w:r>
      <w:r w:rsidR="00C72ED2" w:rsidRPr="00AC2EF4">
        <w:rPr>
          <w:rFonts w:ascii="Times New Roman" w:hAnsi="Times New Roman" w:cs="Times New Roman"/>
          <w:position w:val="-12"/>
          <w:sz w:val="20"/>
          <w:szCs w:val="20"/>
        </w:rPr>
        <w:object w:dxaOrig="1219" w:dyaOrig="540">
          <v:shape id="_x0000_i1057" type="#_x0000_t75" style="width:60.75pt;height:27pt" o:ole="" fillcolor="window">
            <v:imagedata r:id="rId67" o:title=""/>
          </v:shape>
          <o:OLEObject Type="Embed" ProgID="Equation.3" ShapeID="_x0000_i1057" DrawAspect="Content" ObjectID="_1425036950" r:id="rId68"/>
        </w:objec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перпендикулярний до площини креслення і направлений від нас. Відповідно сила </w:t>
      </w:r>
      <w:r w:rsidR="00C72ED2" w:rsidRPr="00AC2EF4">
        <w:rPr>
          <w:rFonts w:ascii="Times New Roman" w:hAnsi="Times New Roman" w:cs="Times New Roman"/>
          <w:position w:val="-12"/>
          <w:sz w:val="20"/>
          <w:szCs w:val="20"/>
        </w:rPr>
        <w:object w:dxaOrig="580" w:dyaOrig="420">
          <v:shape id="_x0000_i1058" type="#_x0000_t75" style="width:29.25pt;height:21pt" o:ole="" fillcolor="window">
            <v:imagedata r:id="rId69" o:title=""/>
          </v:shape>
          <o:OLEObject Type="Embed" ProgID="Equation.3" ShapeID="_x0000_i1058" DrawAspect="Content" ObjectID="_1425036951" r:id="rId70"/>
        </w:object>
      </w:r>
      <w:r w:rsidR="00C72ED2"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прикладена до елементу </w:t>
      </w:r>
      <w:r w:rsidR="00C72ED2" w:rsidRPr="00AC2EF4">
        <w:rPr>
          <w:rFonts w:ascii="Times New Roman" w:hAnsi="Times New Roman" w:cs="Times New Roman"/>
          <w:position w:val="-12"/>
          <w:sz w:val="20"/>
          <w:szCs w:val="20"/>
        </w:rPr>
        <w:object w:dxaOrig="680" w:dyaOrig="440">
          <v:shape id="_x0000_i1059" type="#_x0000_t75" style="width:33.75pt;height:21.75pt" o:ole="" fillcolor="window">
            <v:imagedata r:id="rId61" o:title=""/>
          </v:shape>
          <o:OLEObject Type="Embed" ProgID="Equation.3" ShapeID="_x0000_i1059" DrawAspect="Content" ObjectID="_1425036952" r:id="rId71"/>
        </w:objec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 направлена до першого струму. Змінивши напрямок радіусу-вектору з </w:t>
      </w:r>
      <w:r w:rsidR="00C72ED2" w:rsidRPr="00AC2EF4">
        <w:rPr>
          <w:rFonts w:ascii="Times New Roman" w:hAnsi="Times New Roman" w:cs="Times New Roman"/>
          <w:position w:val="-12"/>
          <w:sz w:val="20"/>
          <w:szCs w:val="20"/>
        </w:rPr>
        <w:object w:dxaOrig="380" w:dyaOrig="380">
          <v:shape id="_x0000_i1060" type="#_x0000_t75" style="width:18.75pt;height:18.75pt" o:ole="" fillcolor="window">
            <v:imagedata r:id="rId72" o:title=""/>
          </v:shape>
          <o:OLEObject Type="Embed" ProgID="Equation.3" ShapeID="_x0000_i1060" DrawAspect="Content" ObjectID="_1425036953" r:id="rId73"/>
        </w:object>
      </w:r>
      <w:r w:rsidR="00C72ED2"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на </w:t>
      </w:r>
      <w:r w:rsidR="00C72ED2" w:rsidRPr="00AC2EF4">
        <w:rPr>
          <w:rFonts w:ascii="Times New Roman" w:hAnsi="Times New Roman" w:cs="Times New Roman"/>
          <w:position w:val="-12"/>
          <w:sz w:val="20"/>
          <w:szCs w:val="20"/>
        </w:rPr>
        <w:object w:dxaOrig="380" w:dyaOrig="380">
          <v:shape id="_x0000_i1061" type="#_x0000_t75" style="width:18.75pt;height:18.75pt" o:ole="" fillcolor="window">
            <v:imagedata r:id="rId74" o:title=""/>
          </v:shape>
          <o:OLEObject Type="Embed" ProgID="Equation.3" ShapeID="_x0000_i1061" DrawAspect="Content" ObjectID="_1425036954" r:id="rId75"/>
        </w:objec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xml:space="preserve">, одержимо силу </w:t>
      </w:r>
      <w:r w:rsidR="00C72ED2" w:rsidRPr="00AC2EF4">
        <w:rPr>
          <w:rFonts w:ascii="Times New Roman" w:hAnsi="Times New Roman" w:cs="Times New Roman"/>
          <w:position w:val="-12"/>
          <w:sz w:val="20"/>
          <w:szCs w:val="20"/>
        </w:rPr>
        <w:object w:dxaOrig="1560" w:dyaOrig="420">
          <v:shape id="_x0000_i1062" type="#_x0000_t75" style="width:78pt;height:21pt" o:ole="" fillcolor="window">
            <v:imagedata r:id="rId76" o:title=""/>
          </v:shape>
          <o:OLEObject Type="Embed" ProgID="Equation.3" ShapeID="_x0000_i1062" DrawAspect="Content" ObjectID="_1425036955" r:id="rId77"/>
        </w:object>
      </w:r>
      <w:r w:rsidR="00B77125" w:rsidRPr="00AC2EF4">
        <w:rPr>
          <w:rFonts w:ascii="Times New Roman" w:hAnsi="Times New Roman" w:cs="Times New Roman"/>
          <w:sz w:val="20"/>
          <w:szCs w:val="20"/>
        </w:rPr>
        <w:fldChar w:fldCharType="begin"/>
      </w:r>
      <w:r w:rsidR="00C72ED2"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C72ED2" w:rsidRPr="00AC2EF4">
        <w:rPr>
          <w:rFonts w:ascii="Times New Roman" w:hAnsi="Times New Roman" w:cs="Times New Roman"/>
          <w:sz w:val="20"/>
          <w:szCs w:val="20"/>
        </w:rPr>
        <w:t>. Отже, елементи струму притягують один одного, коли струми паралельні. Ясно, що змінивши на 180</w:t>
      </w:r>
      <w:r w:rsidR="00C72ED2" w:rsidRPr="00AC2EF4">
        <w:rPr>
          <w:rFonts w:ascii="Times New Roman" w:hAnsi="Times New Roman" w:cs="Times New Roman"/>
          <w:sz w:val="20"/>
          <w:szCs w:val="20"/>
        </w:rPr>
        <w:sym w:font="Symbol" w:char="F0B0"/>
      </w:r>
      <w:r w:rsidR="00C72ED2" w:rsidRPr="00AC2EF4">
        <w:rPr>
          <w:rFonts w:ascii="Times New Roman" w:hAnsi="Times New Roman" w:cs="Times New Roman"/>
          <w:sz w:val="20"/>
          <w:szCs w:val="20"/>
        </w:rPr>
        <w:t xml:space="preserve"> напрямок одного з елементів струму, одержимо їх взаємне відштовхування. Третій закон Ньютона в цьому прикладі виконується. </w:t>
      </w: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 xml:space="preserve">Зсунемо тепер елементи </w:t>
      </w:r>
      <w:r w:rsidRPr="00AC2EF4">
        <w:rPr>
          <w:rFonts w:ascii="Times New Roman" w:hAnsi="Times New Roman" w:cs="Times New Roman"/>
          <w:position w:val="-12"/>
          <w:sz w:val="20"/>
          <w:szCs w:val="20"/>
        </w:rPr>
        <w:object w:dxaOrig="580" w:dyaOrig="440">
          <v:shape id="_x0000_i1063" type="#_x0000_t75" style="width:29.25pt;height:21.75pt" o:ole="" fillcolor="window">
            <v:imagedata r:id="rId39" o:title=""/>
          </v:shape>
          <o:OLEObject Type="Embed" ProgID="Equation.3" ShapeID="_x0000_i1063" DrawAspect="Content" ObjectID="_1425036956" r:id="rId78"/>
        </w:object>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і </w:t>
      </w:r>
      <w:r w:rsidRPr="00AC2EF4">
        <w:rPr>
          <w:rFonts w:ascii="Times New Roman" w:hAnsi="Times New Roman" w:cs="Times New Roman"/>
          <w:position w:val="-12"/>
          <w:sz w:val="20"/>
          <w:szCs w:val="20"/>
        </w:rPr>
        <w:object w:dxaOrig="680" w:dyaOrig="440">
          <v:shape id="_x0000_i1064" type="#_x0000_t75" style="width:33.75pt;height:21.75pt" o:ole="" fillcolor="window">
            <v:imagedata r:id="rId61" o:title=""/>
          </v:shape>
          <o:OLEObject Type="Embed" ProgID="Equation.3" ShapeID="_x0000_i1064" DrawAspect="Content" ObjectID="_1425036957" r:id="rId79"/>
        </w:object>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в площині креслення один відносно другого. При цьому напрямки сил </w:t>
      </w:r>
      <w:r w:rsidRPr="00AC2EF4">
        <w:rPr>
          <w:rFonts w:ascii="Times New Roman" w:hAnsi="Times New Roman" w:cs="Times New Roman"/>
          <w:position w:val="-12"/>
          <w:sz w:val="20"/>
          <w:szCs w:val="20"/>
        </w:rPr>
        <w:object w:dxaOrig="580" w:dyaOrig="420">
          <v:shape id="_x0000_i1065" type="#_x0000_t75" style="width:29.25pt;height:21pt" o:ole="" fillcolor="window">
            <v:imagedata r:id="rId80" o:title=""/>
          </v:shape>
          <o:OLEObject Type="Embed" ProgID="Equation.3" ShapeID="_x0000_i1065" DrawAspect="Content" ObjectID="_1425036958" r:id="rId81"/>
        </w:object>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і </w:t>
      </w:r>
      <w:r w:rsidRPr="00AC2EF4">
        <w:rPr>
          <w:rFonts w:ascii="Times New Roman" w:hAnsi="Times New Roman" w:cs="Times New Roman"/>
          <w:position w:val="-12"/>
          <w:sz w:val="20"/>
          <w:szCs w:val="20"/>
        </w:rPr>
        <w:object w:dxaOrig="600" w:dyaOrig="420">
          <v:shape id="_x0000_i1066" type="#_x0000_t75" style="width:30pt;height:21pt" o:ole="" fillcolor="window">
            <v:imagedata r:id="rId82" o:title=""/>
          </v:shape>
          <o:OLEObject Type="Embed" ProgID="Equation.3" ShapeID="_x0000_i1066" DrawAspect="Content" ObjectID="_1425036959" r:id="rId83"/>
        </w:object>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будуть перпендикулярними до відповідних елементів,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за абсолютними значеннями ці сили будуть рівними </w:t>
      </w:r>
      <w:r w:rsidRPr="00AC2EF4">
        <w:rPr>
          <w:rFonts w:ascii="Times New Roman" w:hAnsi="Times New Roman" w:cs="Times New Roman"/>
          <w:position w:val="-18"/>
          <w:sz w:val="20"/>
          <w:szCs w:val="20"/>
        </w:rPr>
        <w:object w:dxaOrig="1579" w:dyaOrig="499">
          <v:shape id="_x0000_i1067" type="#_x0000_t75" style="width:78.75pt;height:24.75pt" o:ole="" fillcolor="window">
            <v:imagedata r:id="rId84" o:title=""/>
          </v:shape>
          <o:OLEObject Type="Embed" ProgID="Equation.3" ShapeID="_x0000_i1067" DrawAspect="Content" ObjectID="_1425036960" r:id="rId85"/>
        </w:object>
      </w:r>
      <w:r w:rsidRPr="00AC2EF4">
        <w:rPr>
          <w:rFonts w:ascii="Times New Roman" w:hAnsi="Times New Roman" w:cs="Times New Roman"/>
          <w:sz w:val="20"/>
          <w:szCs w:val="20"/>
        </w:rPr>
        <w:t xml:space="preserve">, але третій закон Ньютона не виконується, тому що сили не направлені вздовж однієї прямої. </w:t>
      </w: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lastRenderedPageBreak/>
        <w:t>На останок розглянемо приклад, коли струми взаємно перпендикулярні</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 Тут сила, з якою перший струм діє на другий </w:t>
      </w:r>
      <w:r w:rsidRPr="00AC2EF4">
        <w:rPr>
          <w:rFonts w:ascii="Times New Roman" w:hAnsi="Times New Roman" w:cs="Times New Roman"/>
          <w:position w:val="-12"/>
          <w:sz w:val="20"/>
          <w:szCs w:val="20"/>
        </w:rPr>
        <w:object w:dxaOrig="1020" w:dyaOrig="420">
          <v:shape id="_x0000_i1068" type="#_x0000_t75" style="width:51pt;height:21pt" o:ole="" fillcolor="window">
            <v:imagedata r:id="rId86" o:title=""/>
          </v:shape>
          <o:OLEObject Type="Embed" ProgID="Equation.3" ShapeID="_x0000_i1068" DrawAspect="Content" ObjectID="_1425036961" r:id="rId87"/>
        </w:object>
      </w:r>
      <w:r w:rsidRPr="00AC2EF4">
        <w:rPr>
          <w:rFonts w:ascii="Times New Roman" w:hAnsi="Times New Roman" w:cs="Times New Roman"/>
          <w:sz w:val="20"/>
          <w:szCs w:val="20"/>
        </w:rPr>
        <w:t xml:space="preserve">, оскільки </w:t>
      </w:r>
      <w:r w:rsidRPr="00AC2EF4">
        <w:rPr>
          <w:rFonts w:ascii="Times New Roman" w:hAnsi="Times New Roman" w:cs="Times New Roman"/>
          <w:position w:val="-12"/>
          <w:sz w:val="20"/>
          <w:szCs w:val="20"/>
        </w:rPr>
        <w:object w:dxaOrig="920" w:dyaOrig="440">
          <v:shape id="_x0000_i1069" type="#_x0000_t75" style="width:45.75pt;height:21.75pt" o:ole="" fillcolor="window">
            <v:imagedata r:id="rId88" o:title=""/>
          </v:shape>
          <o:OLEObject Type="Embed" ProgID="Equation.3" ShapeID="_x0000_i1069" DrawAspect="Content" ObjectID="_1425036962" r:id="rId89"/>
        </w:object>
      </w:r>
      <w:r w:rsidRPr="00AC2EF4">
        <w:rPr>
          <w:rFonts w:ascii="Times New Roman" w:hAnsi="Times New Roman" w:cs="Times New Roman"/>
          <w:sz w:val="20"/>
          <w:szCs w:val="20"/>
        </w:rPr>
        <w:t xml:space="preserve">, і </w:t>
      </w:r>
      <w:r w:rsidRPr="00AC2EF4">
        <w:rPr>
          <w:rFonts w:ascii="Times New Roman" w:hAnsi="Times New Roman" w:cs="Times New Roman"/>
          <w:position w:val="-12"/>
          <w:sz w:val="20"/>
          <w:szCs w:val="20"/>
        </w:rPr>
        <w:object w:dxaOrig="1660" w:dyaOrig="540">
          <v:shape id="_x0000_i1070" type="#_x0000_t75" style="width:83.25pt;height:27pt" o:ole="" fillcolor="window">
            <v:imagedata r:id="rId90" o:title=""/>
          </v:shape>
          <o:OLEObject Type="Embed" ProgID="Equation.3" ShapeID="_x0000_i1070" DrawAspect="Content" ObjectID="_1425036963" r:id="rId91"/>
        </w:object>
      </w:r>
      <w:r w:rsidRPr="00AC2EF4">
        <w:rPr>
          <w:rFonts w:ascii="Times New Roman" w:hAnsi="Times New Roman" w:cs="Times New Roman"/>
          <w:sz w:val="20"/>
          <w:szCs w:val="20"/>
        </w:rPr>
        <w:t xml:space="preserve">. З іншого боку, сила, з якою другий струм діє на перший </w:t>
      </w:r>
      <w:r w:rsidRPr="00AC2EF4">
        <w:rPr>
          <w:rFonts w:ascii="Times New Roman" w:hAnsi="Times New Roman" w:cs="Times New Roman"/>
          <w:position w:val="-12"/>
          <w:sz w:val="20"/>
          <w:szCs w:val="20"/>
        </w:rPr>
        <w:object w:dxaOrig="1040" w:dyaOrig="420">
          <v:shape id="_x0000_i1071" type="#_x0000_t75" style="width:51.75pt;height:21pt" o:ole="" fillcolor="window">
            <v:imagedata r:id="rId92" o:title=""/>
          </v:shape>
          <o:OLEObject Type="Embed" ProgID="Equation.3" ShapeID="_x0000_i1071" DrawAspect="Content" ObjectID="_1425036964" r:id="rId93"/>
        </w:object>
      </w:r>
      <w:r w:rsidRPr="00AC2EF4">
        <w:rPr>
          <w:rFonts w:ascii="Times New Roman" w:hAnsi="Times New Roman" w:cs="Times New Roman"/>
          <w:sz w:val="20"/>
          <w:szCs w:val="20"/>
        </w:rPr>
        <w:t xml:space="preserve">, а направлена вниз. Отже, при взаємно перпендикулярному розташуванні струмів наведена формула закону Ампера не узгоджується із третім законом Ньютона. </w:t>
      </w: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 xml:space="preserve">Неузгодження закону Ампера із третім законом Ньютона є позірним. Насправді, Ампер одержав у наведеній формулі ще один доданок, який є повним диференціалом і при інтегруванні по замкнутому контуру перетворюється на нуль. При цьому Ампер виходив саме з необхідності виконання третього закону Ньютона. Однак, оскільки формула закону Ампера застосовується, зазвичай, до замкнутих струмів, то цей доданок не пишуть, тоді не треба вимагати дотримання третього закону Ньютона. </w:t>
      </w: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В часи Ампера уявлення про елементи струму було лише зручним математичним засобом. Зараз ми можемо створити елементи струму. Для цього можна взяти короткі відрізки провідника і збудити в них струми високої частоти. Експерименти показали справедливість наведеної вище формули. А як же бути з третім законом Ньютона? Найбільш фундаментальними законами є закони збереження імпульсу і моменту імпульсу, які виконуються в експериментах з високочастотними полями, але при врахуванні моменту імпульсу та імпульсу електромагнітного поля, які ми будемо розглядати пізніше. Третій закон Ньютона є наслідком двох згаданих фундаментальних законів і має обмежене застосування.</w:t>
      </w:r>
    </w:p>
    <w:p w:rsidR="00C72ED2" w:rsidRPr="00AC2EF4" w:rsidRDefault="00C72ED2" w:rsidP="00AC2EF4">
      <w:pPr>
        <w:spacing w:after="0"/>
        <w:rPr>
          <w:rFonts w:ascii="Times New Roman" w:hAnsi="Times New Roman" w:cs="Times New Roman"/>
          <w:sz w:val="20"/>
          <w:szCs w:val="20"/>
        </w:rPr>
      </w:pPr>
    </w:p>
    <w:p w:rsidR="00C72ED2" w:rsidRPr="00AC2EF4" w:rsidRDefault="00C72ED2" w:rsidP="00AC2EF4">
      <w:pPr>
        <w:spacing w:after="0"/>
        <w:rPr>
          <w:rFonts w:ascii="Times New Roman" w:hAnsi="Times New Roman" w:cs="Times New Roman"/>
          <w:sz w:val="20"/>
          <w:szCs w:val="20"/>
        </w:rPr>
      </w:pPr>
    </w:p>
    <w:p w:rsidR="00C72ED2" w:rsidRPr="00AC2EF4" w:rsidRDefault="00C72ED2" w:rsidP="00AC2EF4">
      <w:pPr>
        <w:pStyle w:val="2"/>
        <w:rPr>
          <w:sz w:val="20"/>
        </w:rPr>
      </w:pPr>
      <w:r w:rsidRPr="00AC2EF4">
        <w:rPr>
          <w:sz w:val="20"/>
        </w:rPr>
        <w:t>Абсолютна електромагнітна система одиниць</w:t>
      </w:r>
    </w:p>
    <w:p w:rsidR="00C72ED2" w:rsidRPr="00AC2EF4" w:rsidRDefault="00C72ED2" w:rsidP="00AC2EF4">
      <w:pPr>
        <w:spacing w:after="0"/>
        <w:ind w:firstLine="720"/>
        <w:jc w:val="both"/>
        <w:rPr>
          <w:rFonts w:ascii="Times New Roman" w:hAnsi="Times New Roman" w:cs="Times New Roman"/>
          <w:sz w:val="20"/>
          <w:szCs w:val="20"/>
        </w:rPr>
      </w:pP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 xml:space="preserve">Обговоримо тепер константу </w:t>
      </w:r>
      <w:r w:rsidRPr="00AC2EF4">
        <w:rPr>
          <w:rFonts w:ascii="Times New Roman" w:hAnsi="Times New Roman" w:cs="Times New Roman"/>
          <w:position w:val="-4"/>
          <w:sz w:val="20"/>
          <w:szCs w:val="20"/>
        </w:rPr>
        <w:object w:dxaOrig="300" w:dyaOrig="279">
          <v:shape id="_x0000_i1072" type="#_x0000_t75" style="width:15pt;height:14.25pt" o:ole="" fillcolor="window">
            <v:imagedata r:id="rId94" o:title=""/>
          </v:shape>
          <o:OLEObject Type="Embed" ProgID="Equation.3" ShapeID="_x0000_i1072" DrawAspect="Content" ObjectID="_1425036965" r:id="rId95"/>
        </w:object>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в законі Ампера. Ситуація тут здебільшого аналогічна тій, що ми мали при обговоренні закону Кулона. Якщо для виміру величини сили струму використати закон Ампера, то константі </w:t>
      </w:r>
      <w:r w:rsidRPr="00AC2EF4">
        <w:rPr>
          <w:rFonts w:ascii="Times New Roman" w:hAnsi="Times New Roman" w:cs="Times New Roman"/>
          <w:position w:val="-4"/>
          <w:sz w:val="20"/>
          <w:szCs w:val="20"/>
        </w:rPr>
        <w:object w:dxaOrig="300" w:dyaOrig="279">
          <v:shape id="_x0000_i1073" type="#_x0000_t75" style="width:15pt;height:14.25pt" o:ole="" fillcolor="window">
            <v:imagedata r:id="rId94" o:title=""/>
          </v:shape>
          <o:OLEObject Type="Embed" ProgID="Equation.3" ShapeID="_x0000_i1073" DrawAspect="Content" ObjectID="_1425036966" r:id="rId96"/>
        </w:object>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можна приписати будь-яку величину і розмірність. Простіше за все вважати, що </w:t>
      </w:r>
      <w:r w:rsidRPr="00AC2EF4">
        <w:rPr>
          <w:rFonts w:ascii="Times New Roman" w:hAnsi="Times New Roman" w:cs="Times New Roman"/>
          <w:position w:val="-4"/>
          <w:sz w:val="20"/>
          <w:szCs w:val="20"/>
        </w:rPr>
        <w:object w:dxaOrig="660" w:dyaOrig="279">
          <v:shape id="_x0000_i1074" type="#_x0000_t75" style="width:33pt;height:14.25pt" o:ole="" fillcolor="window">
            <v:imagedata r:id="rId97" o:title=""/>
          </v:shape>
          <o:OLEObject Type="Embed" ProgID="Equation.3" ShapeID="_x0000_i1074" DrawAspect="Content" ObjectID="_1425036967" r:id="rId98"/>
        </w:object>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і не має розмірності. При цьому для механічних величин використовується система CGS –  сила вимірюється у динах, відстань у сантиметрах, час у секундах. </w:t>
      </w: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 xml:space="preserve">Згадаємо як за таких умов ми вводили </w:t>
      </w:r>
      <w:r w:rsidRPr="00AC2EF4">
        <w:rPr>
          <w:rFonts w:ascii="Times New Roman" w:hAnsi="Times New Roman" w:cs="Times New Roman"/>
          <w:sz w:val="20"/>
          <w:szCs w:val="20"/>
          <w:u w:val="single"/>
        </w:rPr>
        <w:t>абсолютну електростатичну систему одиниць</w:t>
      </w:r>
      <w:r w:rsidRPr="00AC2EF4">
        <w:rPr>
          <w:rFonts w:ascii="Times New Roman" w:hAnsi="Times New Roman" w:cs="Times New Roman"/>
          <w:sz w:val="20"/>
          <w:szCs w:val="20"/>
        </w:rPr>
        <w:t xml:space="preserve"> CGSE , яка базується на законі Кулона</w:t>
      </w: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position w:val="-40"/>
          <w:sz w:val="20"/>
          <w:szCs w:val="20"/>
        </w:rPr>
        <w:object w:dxaOrig="1280" w:dyaOrig="840">
          <v:shape id="_x0000_i1075" type="#_x0000_t75" style="width:63.75pt;height:42pt" o:ole="" fillcolor="window">
            <v:imagedata r:id="rId99" o:title=""/>
          </v:shape>
          <o:OLEObject Type="Embed" ProgID="Equation.3" ShapeID="_x0000_i1075" DrawAspect="Content" ObjectID="_1425036968" r:id="rId100"/>
        </w:object>
      </w:r>
      <w:r w:rsidRPr="00AC2EF4">
        <w:rPr>
          <w:rFonts w:ascii="Times New Roman" w:hAnsi="Times New Roman" w:cs="Times New Roman"/>
          <w:sz w:val="20"/>
          <w:szCs w:val="20"/>
        </w:rPr>
        <w:t>.</w:t>
      </w:r>
    </w:p>
    <w:p w:rsidR="00C72ED2" w:rsidRPr="00AC2EF4" w:rsidRDefault="00C72ED2" w:rsidP="00AC2EF4">
      <w:pPr>
        <w:spacing w:after="0"/>
        <w:jc w:val="both"/>
        <w:rPr>
          <w:rFonts w:ascii="Times New Roman" w:hAnsi="Times New Roman" w:cs="Times New Roman"/>
          <w:sz w:val="20"/>
          <w:szCs w:val="20"/>
        </w:rPr>
      </w:pPr>
      <w:r w:rsidRPr="00AC2EF4">
        <w:rPr>
          <w:rFonts w:ascii="Times New Roman" w:hAnsi="Times New Roman" w:cs="Times New Roman"/>
          <w:sz w:val="20"/>
          <w:szCs w:val="20"/>
        </w:rPr>
        <w:t xml:space="preserve">Тоді розмірність струму </w:t>
      </w:r>
      <w:r w:rsidRPr="00AC2EF4">
        <w:rPr>
          <w:rFonts w:ascii="Times New Roman" w:hAnsi="Times New Roman" w:cs="Times New Roman"/>
          <w:position w:val="-32"/>
          <w:sz w:val="20"/>
          <w:szCs w:val="20"/>
        </w:rPr>
        <w:object w:dxaOrig="1040" w:dyaOrig="780">
          <v:shape id="_x0000_i1076" type="#_x0000_t75" style="width:51.75pt;height:39pt" o:ole="" fillcolor="window">
            <v:imagedata r:id="rId101" o:title=""/>
          </v:shape>
          <o:OLEObject Type="Embed" ProgID="Equation.3" ShapeID="_x0000_i1076" DrawAspect="Content" ObjectID="_1425036969" r:id="rId102"/>
        </w:object>
      </w:r>
      <w:r w:rsidRPr="00AC2EF4">
        <w:rPr>
          <w:rFonts w:ascii="Times New Roman" w:hAnsi="Times New Roman" w:cs="Times New Roman"/>
          <w:sz w:val="20"/>
          <w:szCs w:val="20"/>
        </w:rPr>
        <w:t xml:space="preserve"> у електростатичній системі одиниць становила</w:t>
      </w: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position w:val="-28"/>
          <w:sz w:val="20"/>
          <w:szCs w:val="20"/>
        </w:rPr>
        <w:object w:dxaOrig="2100" w:dyaOrig="1100">
          <v:shape id="_x0000_i1077" type="#_x0000_t75" style="width:105pt;height:54.75pt" o:ole="" fillcolor="window">
            <v:imagedata r:id="rId103" o:title=""/>
          </v:shape>
          <o:OLEObject Type="Embed" ProgID="Equation.3" ShapeID="_x0000_i1077" DrawAspect="Content" ObjectID="_1425036970" r:id="rId104"/>
        </w:objec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w:t>
      </w:r>
    </w:p>
    <w:p w:rsidR="00C72ED2" w:rsidRPr="00AC2EF4" w:rsidRDefault="00C72ED2" w:rsidP="00AC2EF4">
      <w:pPr>
        <w:spacing w:after="0"/>
        <w:jc w:val="both"/>
        <w:rPr>
          <w:rFonts w:ascii="Times New Roman" w:hAnsi="Times New Roman" w:cs="Times New Roman"/>
          <w:sz w:val="20"/>
          <w:szCs w:val="20"/>
        </w:rPr>
      </w:pPr>
      <w:r w:rsidRPr="00AC2EF4">
        <w:rPr>
          <w:rFonts w:ascii="Times New Roman" w:hAnsi="Times New Roman" w:cs="Times New Roman"/>
          <w:sz w:val="20"/>
          <w:szCs w:val="20"/>
        </w:rPr>
        <w:tab/>
        <w:t xml:space="preserve">Введемо нову систему одиниць – </w:t>
      </w:r>
      <w:r w:rsidRPr="00AC2EF4">
        <w:rPr>
          <w:rFonts w:ascii="Times New Roman" w:hAnsi="Times New Roman" w:cs="Times New Roman"/>
          <w:sz w:val="20"/>
          <w:szCs w:val="20"/>
          <w:u w:val="single"/>
        </w:rPr>
        <w:t>абсолютну електромагнітну систему</w:t>
      </w:r>
      <w:r w:rsidRPr="00AC2EF4">
        <w:rPr>
          <w:rFonts w:ascii="Times New Roman" w:hAnsi="Times New Roman" w:cs="Times New Roman"/>
          <w:sz w:val="20"/>
          <w:szCs w:val="20"/>
        </w:rPr>
        <w:t xml:space="preserve"> CGSM. В ній розмірність струму визначається із закону Ампера</w:t>
      </w: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position w:val="-40"/>
          <w:sz w:val="20"/>
          <w:szCs w:val="20"/>
        </w:rPr>
        <w:object w:dxaOrig="2100" w:dyaOrig="840">
          <v:shape id="_x0000_i1078" type="#_x0000_t75" style="width:105pt;height:42pt" o:ole="" fillcolor="window">
            <v:imagedata r:id="rId105" o:title=""/>
          </v:shape>
          <o:OLEObject Type="Embed" ProgID="Equation.3" ShapeID="_x0000_i1078" DrawAspect="Content" ObjectID="_1425036971" r:id="rId106"/>
        </w:object>
      </w:r>
      <w:r w:rsidRPr="00AC2EF4">
        <w:rPr>
          <w:rFonts w:ascii="Times New Roman" w:hAnsi="Times New Roman" w:cs="Times New Roman"/>
          <w:sz w:val="20"/>
          <w:szCs w:val="20"/>
        </w:rPr>
        <w:t>,</w:t>
      </w:r>
    </w:p>
    <w:p w:rsidR="00C72ED2" w:rsidRPr="00AC2EF4" w:rsidRDefault="00C72ED2" w:rsidP="00AC2EF4">
      <w:pPr>
        <w:spacing w:after="0"/>
        <w:jc w:val="both"/>
        <w:rPr>
          <w:rFonts w:ascii="Times New Roman" w:hAnsi="Times New Roman" w:cs="Times New Roman"/>
          <w:sz w:val="20"/>
          <w:szCs w:val="20"/>
        </w:rPr>
      </w:pPr>
      <w:r w:rsidRPr="00AC2EF4">
        <w:rPr>
          <w:rFonts w:ascii="Times New Roman" w:hAnsi="Times New Roman" w:cs="Times New Roman"/>
          <w:sz w:val="20"/>
          <w:szCs w:val="20"/>
        </w:rPr>
        <w:t>звідки</w:t>
      </w: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position w:val="-12"/>
          <w:sz w:val="20"/>
          <w:szCs w:val="20"/>
        </w:rPr>
        <w:object w:dxaOrig="1640" w:dyaOrig="760">
          <v:shape id="_x0000_i1079" type="#_x0000_t75" style="width:81.75pt;height:38.25pt" o:ole="" fillcolor="window">
            <v:imagedata r:id="rId107" o:title=""/>
          </v:shape>
          <o:OLEObject Type="Embed" ProgID="Equation.3" ShapeID="_x0000_i1079" DrawAspect="Content" ObjectID="_1425036972" r:id="rId108"/>
        </w:object>
      </w:r>
      <w:r w:rsidRPr="00AC2EF4">
        <w:rPr>
          <w:rFonts w:ascii="Times New Roman" w:hAnsi="Times New Roman" w:cs="Times New Roman"/>
          <w:sz w:val="20"/>
          <w:szCs w:val="20"/>
        </w:rPr>
        <w:t>.</w:t>
      </w:r>
    </w:p>
    <w:p w:rsidR="00C72ED2" w:rsidRPr="00AC2EF4" w:rsidRDefault="00C72ED2" w:rsidP="00AC2EF4">
      <w:pPr>
        <w:spacing w:after="0"/>
        <w:jc w:val="center"/>
        <w:rPr>
          <w:rFonts w:ascii="Times New Roman" w:hAnsi="Times New Roman" w:cs="Times New Roman"/>
          <w:sz w:val="20"/>
          <w:szCs w:val="20"/>
        </w:rPr>
      </w:pPr>
    </w:p>
    <w:p w:rsidR="00C72ED2" w:rsidRPr="00AC2EF4" w:rsidRDefault="00C72ED2" w:rsidP="00AC2EF4">
      <w:pPr>
        <w:spacing w:after="0"/>
        <w:jc w:val="both"/>
        <w:rPr>
          <w:rFonts w:ascii="Times New Roman" w:hAnsi="Times New Roman" w:cs="Times New Roman"/>
          <w:sz w:val="20"/>
          <w:szCs w:val="20"/>
        </w:rPr>
      </w:pPr>
      <w:r w:rsidRPr="00AC2EF4">
        <w:rPr>
          <w:rFonts w:ascii="Times New Roman" w:hAnsi="Times New Roman" w:cs="Times New Roman"/>
          <w:sz w:val="20"/>
          <w:szCs w:val="20"/>
        </w:rPr>
        <w:t>Отже, співвідношення між розмірностями струмів у абсолютних електростатичній і електромагнітній системах одиниць має розмірність швидкості</w:t>
      </w:r>
    </w:p>
    <w:p w:rsidR="00C72ED2" w:rsidRPr="00AC2EF4" w:rsidRDefault="00C72ED2" w:rsidP="00AC2EF4">
      <w:pPr>
        <w:spacing w:after="0"/>
        <w:jc w:val="both"/>
        <w:rPr>
          <w:rFonts w:ascii="Times New Roman" w:hAnsi="Times New Roman" w:cs="Times New Roman"/>
          <w:sz w:val="20"/>
          <w:szCs w:val="20"/>
        </w:rPr>
      </w:pP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position w:val="-34"/>
          <w:sz w:val="20"/>
          <w:szCs w:val="20"/>
        </w:rPr>
        <w:object w:dxaOrig="1260" w:dyaOrig="780">
          <v:shape id="_x0000_i1080" type="#_x0000_t75" style="width:63pt;height:39pt" o:ole="" fillcolor="window">
            <v:imagedata r:id="rId109" o:title=""/>
          </v:shape>
          <o:OLEObject Type="Embed" ProgID="Equation.3" ShapeID="_x0000_i1080" DrawAspect="Content" ObjectID="_1425036973" r:id="rId110"/>
        </w:object>
      </w:r>
    </w:p>
    <w:p w:rsidR="00C72ED2" w:rsidRPr="00AC2EF4" w:rsidRDefault="00C72ED2" w:rsidP="00AC2EF4">
      <w:pPr>
        <w:spacing w:after="0"/>
        <w:jc w:val="center"/>
        <w:rPr>
          <w:rFonts w:ascii="Times New Roman" w:hAnsi="Times New Roman" w:cs="Times New Roman"/>
          <w:sz w:val="20"/>
          <w:szCs w:val="20"/>
        </w:rPr>
      </w:pPr>
    </w:p>
    <w:p w:rsidR="00C72ED2" w:rsidRPr="00AC2EF4" w:rsidRDefault="00C72ED2" w:rsidP="00AC2EF4">
      <w:pPr>
        <w:spacing w:after="0"/>
        <w:jc w:val="both"/>
        <w:rPr>
          <w:rFonts w:ascii="Times New Roman" w:hAnsi="Times New Roman" w:cs="Times New Roman"/>
          <w:sz w:val="20"/>
          <w:szCs w:val="20"/>
        </w:rPr>
      </w:pPr>
      <w:r w:rsidRPr="00AC2EF4">
        <w:rPr>
          <w:rFonts w:ascii="Times New Roman" w:hAnsi="Times New Roman" w:cs="Times New Roman"/>
          <w:sz w:val="20"/>
          <w:szCs w:val="20"/>
        </w:rPr>
        <w:t xml:space="preserve">і є розмірною сталою, що позначається буквою </w:t>
      </w:r>
      <w:r w:rsidRPr="00AC2EF4">
        <w:rPr>
          <w:rFonts w:ascii="Times New Roman" w:hAnsi="Times New Roman" w:cs="Times New Roman"/>
          <w:position w:val="-6"/>
          <w:sz w:val="20"/>
          <w:szCs w:val="20"/>
        </w:rPr>
        <w:object w:dxaOrig="200" w:dyaOrig="240">
          <v:shape id="_x0000_i1081" type="#_x0000_t75" style="width:9.75pt;height:12pt" o:ole="" fillcolor="window">
            <v:imagedata r:id="rId111" o:title=""/>
          </v:shape>
          <o:OLEObject Type="Embed" ProgID="Equation.3" ShapeID="_x0000_i1081" DrawAspect="Content" ObjectID="_1425036974" r:id="rId112"/>
        </w:object>
      </w:r>
      <w:r w:rsidRPr="00AC2EF4">
        <w:rPr>
          <w:rFonts w:ascii="Times New Roman" w:hAnsi="Times New Roman" w:cs="Times New Roman"/>
          <w:sz w:val="20"/>
          <w:szCs w:val="20"/>
        </w:rPr>
        <w:t xml:space="preserve"> і має назву </w:t>
      </w:r>
      <w:r w:rsidRPr="00AC2EF4">
        <w:rPr>
          <w:rFonts w:ascii="Times New Roman" w:hAnsi="Times New Roman" w:cs="Times New Roman"/>
          <w:b/>
          <w:sz w:val="20"/>
          <w:szCs w:val="20"/>
          <w:u w:val="single"/>
        </w:rPr>
        <w:t>електродинамічна стала</w:t>
      </w:r>
      <w:r w:rsidRPr="00AC2EF4">
        <w:rPr>
          <w:rFonts w:ascii="Times New Roman" w:hAnsi="Times New Roman" w:cs="Times New Roman"/>
          <w:sz w:val="20"/>
          <w:szCs w:val="20"/>
        </w:rPr>
        <w:t>. Спеціальні експерименти (досліди Столєтова, Вебера та інших) дозволили знайти цю сталу</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 : </w:t>
      </w:r>
      <w:r w:rsidRPr="00AC2EF4">
        <w:rPr>
          <w:rFonts w:ascii="Times New Roman" w:hAnsi="Times New Roman" w:cs="Times New Roman"/>
          <w:position w:val="-28"/>
          <w:sz w:val="20"/>
          <w:szCs w:val="20"/>
        </w:rPr>
        <w:object w:dxaOrig="1840" w:dyaOrig="720">
          <v:shape id="_x0000_i1082" type="#_x0000_t75" style="width:92.25pt;height:36pt" o:ole="" fillcolor="window">
            <v:imagedata r:id="rId113" o:title=""/>
          </v:shape>
          <o:OLEObject Type="Embed" ProgID="Equation.3" ShapeID="_x0000_i1082" DrawAspect="Content" ObjectID="_1425036975" r:id="rId114"/>
        </w:object>
      </w:r>
      <w:r w:rsidRPr="00AC2EF4">
        <w:rPr>
          <w:rFonts w:ascii="Times New Roman" w:hAnsi="Times New Roman" w:cs="Times New Roman"/>
          <w:sz w:val="20"/>
          <w:szCs w:val="20"/>
        </w:rPr>
        <w:t xml:space="preserve">це швидкість світла у вакуумі. Отже, </w:t>
      </w: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position w:val="-34"/>
          <w:sz w:val="20"/>
          <w:szCs w:val="20"/>
        </w:rPr>
        <w:object w:dxaOrig="920" w:dyaOrig="780">
          <v:shape id="_x0000_i1083" type="#_x0000_t75" style="width:45.75pt;height:39pt" o:ole="" fillcolor="window">
            <v:imagedata r:id="rId115" o:title=""/>
          </v:shape>
          <o:OLEObject Type="Embed" ProgID="Equation.3" ShapeID="_x0000_i1083" DrawAspect="Content" ObjectID="_1425036976" r:id="rId116"/>
        </w:objec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w:t>
      </w:r>
    </w:p>
    <w:p w:rsidR="00C72ED2" w:rsidRPr="00AC2EF4" w:rsidRDefault="00C72ED2" w:rsidP="00AC2EF4">
      <w:pPr>
        <w:spacing w:after="0"/>
        <w:jc w:val="both"/>
        <w:rPr>
          <w:rFonts w:ascii="Times New Roman" w:hAnsi="Times New Roman" w:cs="Times New Roman"/>
          <w:sz w:val="20"/>
          <w:szCs w:val="20"/>
        </w:rPr>
      </w:pPr>
      <w:r w:rsidRPr="00AC2EF4">
        <w:rPr>
          <w:rFonts w:ascii="Times New Roman" w:hAnsi="Times New Roman" w:cs="Times New Roman"/>
          <w:sz w:val="20"/>
          <w:szCs w:val="20"/>
        </w:rPr>
        <w:t xml:space="preserve">а це приводить до відмінності від одиниці сталої </w:t>
      </w:r>
      <w:r w:rsidRPr="00AC2EF4">
        <w:rPr>
          <w:rFonts w:ascii="Times New Roman" w:hAnsi="Times New Roman" w:cs="Times New Roman"/>
          <w:position w:val="-4"/>
          <w:sz w:val="20"/>
          <w:szCs w:val="20"/>
        </w:rPr>
        <w:object w:dxaOrig="300" w:dyaOrig="279">
          <v:shape id="_x0000_i1084" type="#_x0000_t75" style="width:15pt;height:14.25pt" o:ole="" fillcolor="window">
            <v:imagedata r:id="rId117" o:title=""/>
          </v:shape>
          <o:OLEObject Type="Embed" ProgID="Equation.3" ShapeID="_x0000_i1084" DrawAspect="Content" ObjectID="_1425036977" r:id="rId118"/>
        </w:object>
      </w:r>
      <w:r w:rsidRPr="00AC2EF4">
        <w:rPr>
          <w:rFonts w:ascii="Times New Roman" w:hAnsi="Times New Roman" w:cs="Times New Roman"/>
          <w:sz w:val="20"/>
          <w:szCs w:val="20"/>
        </w:rPr>
        <w:t xml:space="preserve"> в системі CGSE : </w:t>
      </w:r>
      <w:r w:rsidRPr="00AC2EF4">
        <w:rPr>
          <w:rFonts w:ascii="Times New Roman" w:hAnsi="Times New Roman" w:cs="Times New Roman"/>
          <w:position w:val="-34"/>
          <w:sz w:val="20"/>
          <w:szCs w:val="20"/>
        </w:rPr>
        <w:object w:dxaOrig="900" w:dyaOrig="780">
          <v:shape id="_x0000_i1085" type="#_x0000_t75" style="width:45pt;height:39pt" o:ole="" fillcolor="window">
            <v:imagedata r:id="rId119" o:title=""/>
          </v:shape>
          <o:OLEObject Type="Embed" ProgID="Equation.3" ShapeID="_x0000_i1085" DrawAspect="Content" ObjectID="_1425036978" r:id="rId120"/>
        </w:object>
      </w:r>
      <w:r w:rsidRPr="00AC2EF4">
        <w:rPr>
          <w:rFonts w:ascii="Times New Roman" w:hAnsi="Times New Roman" w:cs="Times New Roman"/>
          <w:sz w:val="20"/>
          <w:szCs w:val="20"/>
        </w:rPr>
        <w:t>.</w:t>
      </w:r>
    </w:p>
    <w:p w:rsidR="00C72ED2" w:rsidRPr="00AC2EF4" w:rsidRDefault="00C72ED2" w:rsidP="00AC2EF4">
      <w:pPr>
        <w:spacing w:after="0"/>
        <w:rPr>
          <w:rFonts w:ascii="Times New Roman" w:hAnsi="Times New Roman" w:cs="Times New Roman"/>
          <w:sz w:val="20"/>
          <w:szCs w:val="20"/>
        </w:rPr>
      </w:pPr>
      <w:r w:rsidRPr="00AC2EF4">
        <w:rPr>
          <w:rFonts w:ascii="Times New Roman" w:hAnsi="Times New Roman" w:cs="Times New Roman"/>
          <w:sz w:val="20"/>
          <w:szCs w:val="20"/>
        </w:rPr>
        <w:t xml:space="preserve">Запишемо закон Ампера у системах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CGSE і CGSM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w:t>
      </w:r>
    </w:p>
    <w:p w:rsidR="00C72ED2" w:rsidRPr="00AC2EF4" w:rsidRDefault="00C72ED2" w:rsidP="00AC2EF4">
      <w:pPr>
        <w:spacing w:after="0"/>
        <w:rPr>
          <w:rFonts w:ascii="Times New Roman" w:hAnsi="Times New Roman" w:cs="Times New Roman"/>
          <w:sz w:val="20"/>
          <w:szCs w:val="20"/>
        </w:rPr>
      </w:pP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sz w:val="20"/>
          <w:szCs w:val="20"/>
        </w:rPr>
        <w:t xml:space="preserve"> </w:t>
      </w:r>
      <w:r w:rsidRPr="00AC2EF4">
        <w:rPr>
          <w:rFonts w:ascii="Times New Roman" w:hAnsi="Times New Roman" w:cs="Times New Roman"/>
          <w:position w:val="-44"/>
          <w:sz w:val="20"/>
          <w:szCs w:val="20"/>
        </w:rPr>
        <w:object w:dxaOrig="3200" w:dyaOrig="880">
          <v:shape id="_x0000_i1086" type="#_x0000_t75" style="width:159.75pt;height:44.25pt" o:ole="" fillcolor="window">
            <v:imagedata r:id="rId121" o:title=""/>
          </v:shape>
          <o:OLEObject Type="Embed" ProgID="Equation.3" ShapeID="_x0000_i1086" DrawAspect="Content" ObjectID="_1425036979" r:id="rId122"/>
        </w:object>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CGSM;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position w:val="-44"/>
          <w:sz w:val="20"/>
          <w:szCs w:val="20"/>
        </w:rPr>
        <w:object w:dxaOrig="3320" w:dyaOrig="880">
          <v:shape id="_x0000_i1087" type="#_x0000_t75" style="width:165.75pt;height:44.25pt" o:ole="" fillcolor="window">
            <v:imagedata r:id="rId123" o:title=""/>
          </v:shape>
          <o:OLEObject Type="Embed" ProgID="Equation.3" ShapeID="_x0000_i1087" DrawAspect="Content" ObjectID="_1425036980" r:id="rId124"/>
        </w:object>
      </w:r>
      <w:r w:rsidRPr="00AC2EF4">
        <w:rPr>
          <w:rFonts w:ascii="Times New Roman" w:hAnsi="Times New Roman" w:cs="Times New Roman"/>
          <w:sz w:val="20"/>
          <w:szCs w:val="20"/>
        </w:rPr>
        <w:t xml:space="preserv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CGSE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Поява в формулі закону Ампера в системі CGSE</w:t>
      </w:r>
      <w:r w:rsidRPr="00AC2EF4">
        <w:rPr>
          <w:rFonts w:ascii="Times New Roman" w:hAnsi="Times New Roman" w:cs="Times New Roman"/>
          <w:i/>
          <w:sz w:val="20"/>
          <w:szCs w:val="20"/>
        </w:rPr>
        <w:t xml:space="preserve"> </w:t>
      </w:r>
      <w:r w:rsidRPr="00AC2EF4">
        <w:rPr>
          <w:rFonts w:ascii="Times New Roman" w:hAnsi="Times New Roman" w:cs="Times New Roman"/>
          <w:sz w:val="20"/>
          <w:szCs w:val="20"/>
        </w:rPr>
        <w:t xml:space="preserve">множника </w:t>
      </w:r>
      <w:r w:rsidRPr="00AC2EF4">
        <w:rPr>
          <w:rFonts w:ascii="Times New Roman" w:hAnsi="Times New Roman" w:cs="Times New Roman"/>
          <w:position w:val="-34"/>
          <w:sz w:val="20"/>
          <w:szCs w:val="20"/>
        </w:rPr>
        <w:object w:dxaOrig="400" w:dyaOrig="780">
          <v:shape id="_x0000_i1088" type="#_x0000_t75" style="width:20.25pt;height:39pt" o:ole="" fillcolor="window">
            <v:imagedata r:id="rId125" o:title=""/>
          </v:shape>
          <o:OLEObject Type="Embed" ProgID="Equation.3" ShapeID="_x0000_i1088" DrawAspect="Content" ObjectID="_1425036981" r:id="rId126"/>
        </w:objec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природна, тому що магнетизм – релятивістський ефект, що ми з вами довели раніше.</w:t>
      </w:r>
    </w:p>
    <w:p w:rsidR="00C72ED2" w:rsidRPr="00AC2EF4" w:rsidRDefault="00C72ED2" w:rsidP="00AC2EF4">
      <w:pPr>
        <w:spacing w:after="0"/>
        <w:ind w:firstLine="720"/>
        <w:jc w:val="both"/>
        <w:rPr>
          <w:rFonts w:ascii="Times New Roman" w:hAnsi="Times New Roman" w:cs="Times New Roman"/>
          <w:sz w:val="20"/>
          <w:szCs w:val="20"/>
        </w:rPr>
      </w:pPr>
      <w:r w:rsidRPr="00AC2EF4">
        <w:rPr>
          <w:rFonts w:ascii="Times New Roman" w:hAnsi="Times New Roman" w:cs="Times New Roman"/>
          <w:sz w:val="20"/>
          <w:szCs w:val="20"/>
        </w:rPr>
        <w:t>Нарешті, в системі СІ сила струму і її одиниця ампер (А) визначаються із магнітної взаємодії двох паралельних струмів, який ми розглянемо трохи далі</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 Тут </w:t>
      </w:r>
      <w:r w:rsidRPr="00AC2EF4">
        <w:rPr>
          <w:rFonts w:ascii="Times New Roman" w:hAnsi="Times New Roman" w:cs="Times New Roman"/>
          <w:position w:val="-28"/>
          <w:sz w:val="20"/>
          <w:szCs w:val="20"/>
        </w:rPr>
        <w:object w:dxaOrig="940" w:dyaOrig="720">
          <v:shape id="_x0000_i1089" type="#_x0000_t75" style="width:47.25pt;height:36pt" o:ole="" fillcolor="window">
            <v:imagedata r:id="rId127" o:title=""/>
          </v:shape>
          <o:OLEObject Type="Embed" ProgID="Equation.3" ShapeID="_x0000_i1089" DrawAspect="Content" ObjectID="_1425036982" r:id="rId128"/>
        </w:object>
      </w:r>
      <w:r w:rsidRPr="00AC2EF4">
        <w:rPr>
          <w:rFonts w:ascii="Times New Roman" w:hAnsi="Times New Roman" w:cs="Times New Roman"/>
          <w:sz w:val="20"/>
          <w:szCs w:val="20"/>
        </w:rPr>
        <w:t xml:space="preserve">, де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position w:val="-12"/>
          <w:sz w:val="20"/>
          <w:szCs w:val="20"/>
        </w:rPr>
        <w:object w:dxaOrig="1939" w:dyaOrig="480">
          <v:shape id="_x0000_i1090" type="#_x0000_t75" style="width:96.75pt;height:24pt" o:ole="" fillcolor="window">
            <v:imagedata r:id="rId129" o:title=""/>
          </v:shape>
          <o:OLEObject Type="Embed" ProgID="Equation.3" ShapeID="_x0000_i1090" DrawAspect="Content" ObjectID="_1425036983" r:id="rId130"/>
        </w:object>
      </w:r>
      <w:r w:rsidRPr="00AC2EF4">
        <w:rPr>
          <w:rFonts w:ascii="Times New Roman" w:hAnsi="Times New Roman" w:cs="Times New Roman"/>
          <w:sz w:val="20"/>
          <w:szCs w:val="20"/>
        </w:rPr>
        <w:t xml:space="preserve">магнітна стала, вимірюється у </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одиницях СІ (Гн/м). Тоді закон Ампера в СІ : </w:t>
      </w:r>
    </w:p>
    <w:p w:rsidR="00C72ED2" w:rsidRPr="00AC2EF4" w:rsidRDefault="00C72ED2" w:rsidP="00AC2EF4">
      <w:pPr>
        <w:spacing w:after="0"/>
        <w:jc w:val="center"/>
        <w:rPr>
          <w:rFonts w:ascii="Times New Roman" w:hAnsi="Times New Roman" w:cs="Times New Roman"/>
          <w:sz w:val="20"/>
          <w:szCs w:val="20"/>
        </w:rPr>
      </w:pPr>
      <w:r w:rsidRPr="00AC2EF4">
        <w:rPr>
          <w:rFonts w:ascii="Times New Roman" w:hAnsi="Times New Roman" w:cs="Times New Roman"/>
          <w:position w:val="-44"/>
          <w:sz w:val="20"/>
          <w:szCs w:val="20"/>
        </w:rPr>
        <w:object w:dxaOrig="3739" w:dyaOrig="880">
          <v:shape id="_x0000_i1091" type="#_x0000_t75" style="width:186.75pt;height:44.25pt" o:ole="" fillcolor="window">
            <v:imagedata r:id="rId131" o:title=""/>
          </v:shape>
          <o:OLEObject Type="Embed" ProgID="Equation.3" ShapeID="_x0000_i1091" DrawAspect="Content" ObjectID="_1425036984" r:id="rId132"/>
        </w:object>
      </w:r>
      <w:r w:rsidRPr="00AC2EF4">
        <w:rPr>
          <w:rFonts w:ascii="Times New Roman" w:hAnsi="Times New Roman" w:cs="Times New Roman"/>
          <w:sz w:val="20"/>
          <w:szCs w:val="20"/>
        </w:rPr>
        <w:tab/>
        <w:t>СІ</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w:t>
      </w:r>
    </w:p>
    <w:p w:rsidR="00C72ED2" w:rsidRPr="00AC2EF4" w:rsidRDefault="00C72ED2" w:rsidP="00AC2EF4">
      <w:pPr>
        <w:pBdr>
          <w:bottom w:val="single" w:sz="6" w:space="1" w:color="auto"/>
        </w:pBdr>
        <w:spacing w:after="0"/>
        <w:jc w:val="both"/>
        <w:rPr>
          <w:rFonts w:ascii="Times New Roman" w:hAnsi="Times New Roman" w:cs="Times New Roman"/>
          <w:sz w:val="20"/>
          <w:szCs w:val="20"/>
        </w:rPr>
      </w:pPr>
      <w:r w:rsidRPr="00AC2EF4">
        <w:rPr>
          <w:rFonts w:ascii="Times New Roman" w:hAnsi="Times New Roman" w:cs="Times New Roman"/>
          <w:sz w:val="20"/>
          <w:szCs w:val="20"/>
        </w:rPr>
        <w:t>В подальшому будемо користуватися системою CGSM, перехід до CGSE</w:t>
      </w:r>
      <w:r w:rsidRPr="00AC2EF4">
        <w:rPr>
          <w:rFonts w:ascii="Times New Roman" w:hAnsi="Times New Roman" w:cs="Times New Roman"/>
          <w:i/>
          <w:sz w:val="20"/>
          <w:szCs w:val="20"/>
        </w:rPr>
        <w:t xml:space="preserve"> </w:t>
      </w:r>
      <w:r w:rsidRPr="00AC2EF4">
        <w:rPr>
          <w:rFonts w:ascii="Times New Roman" w:hAnsi="Times New Roman" w:cs="Times New Roman"/>
          <w:sz w:val="20"/>
          <w:szCs w:val="20"/>
        </w:rPr>
        <w:t xml:space="preserve">потребує введення множника </w:t>
      </w:r>
      <w:r w:rsidRPr="00AC2EF4">
        <w:rPr>
          <w:rFonts w:ascii="Times New Roman" w:hAnsi="Times New Roman" w:cs="Times New Roman"/>
          <w:position w:val="-34"/>
          <w:sz w:val="20"/>
          <w:szCs w:val="20"/>
        </w:rPr>
        <w:object w:dxaOrig="400" w:dyaOrig="780">
          <v:shape id="_x0000_i1092" type="#_x0000_t75" style="width:20.25pt;height:39pt" o:ole="" fillcolor="window">
            <v:imagedata r:id="rId133" o:title=""/>
          </v:shape>
          <o:OLEObject Type="Embed" ProgID="Equation.3" ShapeID="_x0000_i1092" DrawAspect="Content" ObjectID="_1425036985" r:id="rId134"/>
        </w:objec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r w:rsidRPr="00AC2EF4">
        <w:rPr>
          <w:rFonts w:ascii="Times New Roman" w:hAnsi="Times New Roman" w:cs="Times New Roman"/>
          <w:sz w:val="20"/>
          <w:szCs w:val="20"/>
        </w:rPr>
        <w:t xml:space="preserve">, а до системи СІ – множника </w:t>
      </w:r>
      <w:r w:rsidRPr="00AC2EF4">
        <w:rPr>
          <w:rFonts w:ascii="Times New Roman" w:hAnsi="Times New Roman" w:cs="Times New Roman"/>
          <w:position w:val="-28"/>
          <w:sz w:val="20"/>
          <w:szCs w:val="20"/>
        </w:rPr>
        <w:object w:dxaOrig="440" w:dyaOrig="720">
          <v:shape id="_x0000_i1093" type="#_x0000_t75" style="width:21.75pt;height:36pt" o:ole="" fillcolor="window">
            <v:imagedata r:id="rId135" o:title=""/>
          </v:shape>
          <o:OLEObject Type="Embed" ProgID="Equation.3" ShapeID="_x0000_i1093" DrawAspect="Content" ObjectID="_1425036986" r:id="rId136"/>
        </w:object>
      </w:r>
      <w:r w:rsidRPr="00AC2EF4">
        <w:rPr>
          <w:rFonts w:ascii="Times New Roman" w:hAnsi="Times New Roman" w:cs="Times New Roman"/>
          <w:sz w:val="20"/>
          <w:szCs w:val="20"/>
        </w:rPr>
        <w:t>.</w:t>
      </w:r>
      <w:r w:rsidR="00B77125" w:rsidRPr="00AC2EF4">
        <w:rPr>
          <w:rFonts w:ascii="Times New Roman" w:hAnsi="Times New Roman" w:cs="Times New Roman"/>
          <w:sz w:val="20"/>
          <w:szCs w:val="20"/>
        </w:rPr>
        <w:fldChar w:fldCharType="begin"/>
      </w:r>
      <w:r w:rsidRPr="00AC2EF4">
        <w:rPr>
          <w:rFonts w:ascii="Times New Roman" w:hAnsi="Times New Roman" w:cs="Times New Roman"/>
          <w:sz w:val="20"/>
          <w:szCs w:val="20"/>
        </w:rPr>
        <w:instrText>PRIVATE "TYPE=PICT;ALT="</w:instrText>
      </w:r>
      <w:r w:rsidR="00B77125" w:rsidRPr="00AC2EF4">
        <w:rPr>
          <w:rFonts w:ascii="Times New Roman" w:hAnsi="Times New Roman" w:cs="Times New Roman"/>
          <w:sz w:val="20"/>
          <w:szCs w:val="20"/>
        </w:rPr>
        <w:fldChar w:fldCharType="end"/>
      </w:r>
    </w:p>
    <w:p w:rsidR="00C72ED2" w:rsidRPr="00AC2EF4" w:rsidRDefault="00C72ED2" w:rsidP="00AC2EF4">
      <w:pPr>
        <w:spacing w:after="0"/>
        <w:rPr>
          <w:rFonts w:ascii="Times New Roman" w:hAnsi="Times New Roman" w:cs="Times New Roman"/>
          <w:sz w:val="20"/>
          <w:szCs w:val="20"/>
        </w:rPr>
      </w:pPr>
    </w:p>
    <w:p w:rsidR="00C72ED2" w:rsidRPr="00AC2EF4" w:rsidRDefault="00C72ED2" w:rsidP="00AC2EF4">
      <w:pPr>
        <w:spacing w:after="0"/>
        <w:jc w:val="center"/>
        <w:rPr>
          <w:rFonts w:ascii="Times New Roman" w:hAnsi="Times New Roman" w:cs="Times New Roman"/>
          <w:b/>
          <w:i/>
          <w:sz w:val="20"/>
          <w:szCs w:val="20"/>
        </w:rPr>
      </w:pPr>
      <w:r w:rsidRPr="00AC2EF4">
        <w:rPr>
          <w:rFonts w:ascii="Times New Roman" w:hAnsi="Times New Roman" w:cs="Times New Roman"/>
          <w:b/>
          <w:i/>
          <w:sz w:val="20"/>
          <w:szCs w:val="20"/>
        </w:rPr>
        <w:t>Закон «трьох других»</w:t>
      </w:r>
    </w:p>
    <w:p w:rsidR="00C72ED2" w:rsidRPr="00AC2EF4" w:rsidRDefault="00C72ED2" w:rsidP="00AC2EF4">
      <w:pPr>
        <w:spacing w:after="0"/>
        <w:ind w:firstLine="284"/>
        <w:rPr>
          <w:rFonts w:ascii="Times New Roman" w:hAnsi="Times New Roman" w:cs="Times New Roman"/>
          <w:sz w:val="20"/>
          <w:szCs w:val="20"/>
        </w:rPr>
      </w:pPr>
    </w:p>
    <w:p w:rsidR="00C72ED2" w:rsidRPr="00AC2EF4" w:rsidRDefault="009D59EB" w:rsidP="00AC2EF4">
      <w:pPr>
        <w:pStyle w:val="3"/>
        <w:spacing w:after="0"/>
        <w:jc w:val="both"/>
        <w:rPr>
          <w:rFonts w:ascii="Times New Roman" w:hAnsi="Times New Roman" w:cs="Times New Roman"/>
          <w:sz w:val="20"/>
          <w:szCs w:val="20"/>
        </w:rPr>
      </w:pPr>
      <w:r>
        <w:rPr>
          <w:rFonts w:ascii="Times New Roman" w:hAnsi="Times New Roman" w:cs="Times New Roman"/>
          <w:noProof/>
          <w:sz w:val="20"/>
          <w:szCs w:val="20"/>
        </w:rPr>
        <w:pict>
          <v:shape id="_x0000_s1109" type="#_x0000_t75" style="position:absolute;left:0;text-align:left;margin-left:41.4pt;margin-top:54.25pt;width:259.15pt;height:146pt;z-index:251671552" o:allowincell="f">
            <v:imagedata r:id="rId137" o:title=""/>
            <w10:wrap type="topAndBottom"/>
          </v:shape>
          <o:OLEObject Type="Embed" ProgID="Word.Picture.8" ShapeID="_x0000_s1109" DrawAspect="Content" ObjectID="_1425037039" r:id="rId138"/>
        </w:pict>
      </w:r>
      <w:r w:rsidR="00C72ED2" w:rsidRPr="00AC2EF4">
        <w:rPr>
          <w:rFonts w:ascii="Times New Roman" w:hAnsi="Times New Roman" w:cs="Times New Roman"/>
          <w:sz w:val="20"/>
          <w:szCs w:val="20"/>
        </w:rPr>
        <w:t>Дослідження термоелектронної емісії з металів зручно проводити у вакуумному діоді. Залежності анодного струму діода від напруги на аноді відносно катода при різних температурах подані на рис.4а, а на рис.4б показані ідеалізовані ВАХ.</w:t>
      </w:r>
    </w:p>
    <w:p w:rsidR="00C72ED2" w:rsidRPr="00AC2EF4" w:rsidRDefault="00C72ED2" w:rsidP="00AC2EF4">
      <w:pPr>
        <w:spacing w:after="0"/>
        <w:ind w:left="1416" w:firstLine="708"/>
        <w:jc w:val="both"/>
        <w:rPr>
          <w:rFonts w:ascii="Times New Roman" w:hAnsi="Times New Roman" w:cs="Times New Roman"/>
          <w:sz w:val="20"/>
          <w:szCs w:val="20"/>
        </w:rPr>
      </w:pPr>
      <w:r w:rsidRPr="00AC2EF4">
        <w:rPr>
          <w:rFonts w:ascii="Times New Roman" w:hAnsi="Times New Roman" w:cs="Times New Roman"/>
          <w:sz w:val="20"/>
          <w:szCs w:val="20"/>
        </w:rPr>
        <w:t xml:space="preserve">а               </w:t>
      </w:r>
      <w:r w:rsidRPr="00AC2EF4">
        <w:rPr>
          <w:rFonts w:ascii="Times New Roman" w:hAnsi="Times New Roman" w:cs="Times New Roman"/>
          <w:sz w:val="20"/>
          <w:szCs w:val="20"/>
        </w:rPr>
        <w:tab/>
      </w:r>
      <w:r w:rsidRPr="00AC2EF4">
        <w:rPr>
          <w:rFonts w:ascii="Times New Roman" w:hAnsi="Times New Roman" w:cs="Times New Roman"/>
          <w:sz w:val="20"/>
          <w:szCs w:val="20"/>
        </w:rPr>
        <w:tab/>
      </w:r>
      <w:r w:rsidRPr="00AC2EF4">
        <w:rPr>
          <w:rFonts w:ascii="Times New Roman" w:hAnsi="Times New Roman" w:cs="Times New Roman"/>
          <w:sz w:val="20"/>
          <w:szCs w:val="20"/>
        </w:rPr>
        <w:tab/>
        <w:t>б</w:t>
      </w: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jc w:val="center"/>
        <w:rPr>
          <w:rFonts w:ascii="Times New Roman" w:hAnsi="Times New Roman" w:cs="Times New Roman"/>
          <w:b/>
          <w:sz w:val="20"/>
          <w:szCs w:val="20"/>
        </w:rPr>
      </w:pPr>
      <w:r w:rsidRPr="00AC2EF4">
        <w:rPr>
          <w:rFonts w:ascii="Times New Roman" w:hAnsi="Times New Roman" w:cs="Times New Roman"/>
          <w:b/>
          <w:sz w:val="20"/>
          <w:szCs w:val="20"/>
        </w:rPr>
        <w:t>Рис.4. ВАХ вакуумного діода (а) та ідеалізовані ВАХ вакуумного діода (б)</w:t>
      </w: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Усі три ВАХ на рис.4а мають співпадаючі  висхідні ділянки кривих. Але в залежності від струму розжарення (температури катоду) встановлюються більші або менші значення струму насичення, вище яких анодний струм майже не збільшується, незважаючи на збільшення анодної напруги. Слабке зростання струму насичення зі збільшенням анодної напруги обумовлене ефектом Шотткі. Чим вища температура катоду, тим більша потрібна напруга на аноді </w:t>
      </w:r>
      <w:r w:rsidRPr="00AC2EF4">
        <w:rPr>
          <w:rFonts w:ascii="Times New Roman" w:hAnsi="Times New Roman" w:cs="Times New Roman"/>
          <w:position w:val="-10"/>
          <w:sz w:val="20"/>
          <w:szCs w:val="20"/>
        </w:rPr>
        <w:object w:dxaOrig="300" w:dyaOrig="300">
          <v:shape id="_x0000_i1095" type="#_x0000_t75" style="width:15pt;height:15pt" o:ole="" fillcolor="window">
            <v:imagedata r:id="rId139" o:title=""/>
          </v:shape>
          <o:OLEObject Type="Embed" ProgID="Equation.3" ShapeID="_x0000_i1095" DrawAspect="Content" ObjectID="_1425036987" r:id="rId140"/>
        </w:object>
      </w:r>
      <w:r w:rsidRPr="00AC2EF4">
        <w:rPr>
          <w:rFonts w:ascii="Times New Roman" w:hAnsi="Times New Roman" w:cs="Times New Roman"/>
          <w:sz w:val="20"/>
          <w:szCs w:val="20"/>
        </w:rPr>
        <w:t xml:space="preserve"> для отримання струму насичення. Та обставина, що величина струму насичення залежить в основному тільки від температури катоду, і збільшення </w:t>
      </w:r>
      <w:r w:rsidRPr="00AC2EF4">
        <w:rPr>
          <w:rFonts w:ascii="Times New Roman" w:hAnsi="Times New Roman" w:cs="Times New Roman"/>
          <w:position w:val="-10"/>
          <w:sz w:val="20"/>
          <w:szCs w:val="20"/>
        </w:rPr>
        <w:object w:dxaOrig="300" w:dyaOrig="300">
          <v:shape id="_x0000_i1096" type="#_x0000_t75" style="width:15pt;height:15pt" o:ole="" fillcolor="window">
            <v:imagedata r:id="rId141" o:title=""/>
          </v:shape>
          <o:OLEObject Type="Embed" ProgID="Equation.3" ShapeID="_x0000_i1096" DrawAspect="Content" ObjectID="_1425036988" r:id="rId142"/>
        </w:object>
      </w:r>
      <w:r w:rsidRPr="00AC2EF4">
        <w:rPr>
          <w:rFonts w:ascii="Times New Roman" w:hAnsi="Times New Roman" w:cs="Times New Roman"/>
          <w:sz w:val="20"/>
          <w:szCs w:val="20"/>
        </w:rPr>
        <w:t xml:space="preserve"> практично не змінює струм насичення, свідчить про те, що в режимі насичення всі електрони, емітовані катодом при даній його температурі, беруть участь у створенні анодного струму. У діоді струм насичення завжди рівний струму емісії катоду, який визначається законом Річардсона-Дешмана.</w:t>
      </w:r>
    </w:p>
    <w:p w:rsidR="00C72ED2" w:rsidRPr="00AC2EF4" w:rsidRDefault="00C72ED2" w:rsidP="00AC2EF4">
      <w:pPr>
        <w:pStyle w:val="a3"/>
        <w:rPr>
          <w:sz w:val="20"/>
        </w:rPr>
      </w:pPr>
      <w:r w:rsidRPr="00AC2EF4">
        <w:rPr>
          <w:sz w:val="20"/>
        </w:rPr>
        <w:t>У режимі, що відповідає висхідній частині ВАХ (до струму насичення), очевидно, не всі електрони, що вилетіли з катоду, потрапляють на анод. Причиною, що перешкоджає просуванню усіх електронів до аноду, є негативний просторовий заряд, що створюється самими електронами, які знаходяться у просторі між катодом і анодом.</w:t>
      </w:r>
    </w:p>
    <w:p w:rsidR="00C72ED2" w:rsidRPr="00AC2EF4" w:rsidRDefault="009D59EB" w:rsidP="00AC2EF4">
      <w:pPr>
        <w:spacing w:after="0"/>
        <w:ind w:firstLine="284"/>
        <w:jc w:val="both"/>
        <w:rPr>
          <w:rFonts w:ascii="Times New Roman" w:hAnsi="Times New Roman" w:cs="Times New Roman"/>
          <w:sz w:val="20"/>
          <w:szCs w:val="20"/>
        </w:rPr>
      </w:pPr>
      <w:r>
        <w:rPr>
          <w:rFonts w:ascii="Times New Roman" w:hAnsi="Times New Roman" w:cs="Times New Roman"/>
          <w:noProof/>
          <w:sz w:val="20"/>
          <w:szCs w:val="20"/>
        </w:rPr>
        <w:pict>
          <v:shape id="_x0000_s1110" type="#_x0000_t75" style="position:absolute;left:0;text-align:left;margin-left:47.4pt;margin-top:132.95pt;width:211.25pt;height:140.85pt;z-index:251672576" o:allowincell="f">
            <v:imagedata r:id="rId143" o:title=""/>
            <w10:wrap type="topAndBottom"/>
          </v:shape>
          <o:OLEObject Type="Embed" ProgID="Word.Picture.8" ShapeID="_x0000_s1110" DrawAspect="Content" ObjectID="_1425037040" r:id="rId144"/>
        </w:pict>
      </w:r>
      <w:r w:rsidR="00C72ED2" w:rsidRPr="00AC2EF4">
        <w:rPr>
          <w:rFonts w:ascii="Times New Roman" w:hAnsi="Times New Roman" w:cs="Times New Roman"/>
          <w:sz w:val="20"/>
          <w:szCs w:val="20"/>
        </w:rPr>
        <w:t xml:space="preserve">Для з’ясування дії просторового заряду розглянемо картини розподілу потенціалу в просторі між катодом і анодом у діоді, електродами якого є пласкі паралельні одна одній пластини, що знаходяться на відстані </w:t>
      </w:r>
      <w:r w:rsidR="00C72ED2" w:rsidRPr="00AC2EF4">
        <w:rPr>
          <w:rFonts w:ascii="Times New Roman" w:hAnsi="Times New Roman" w:cs="Times New Roman"/>
          <w:position w:val="-6"/>
          <w:sz w:val="20"/>
          <w:szCs w:val="20"/>
        </w:rPr>
        <w:object w:dxaOrig="200" w:dyaOrig="260">
          <v:shape id="_x0000_i1098" type="#_x0000_t75" style="width:9.75pt;height:12.75pt" o:ole="" fillcolor="window">
            <v:imagedata r:id="rId145" o:title=""/>
          </v:shape>
          <o:OLEObject Type="Embed" ProgID="Equation.3" ShapeID="_x0000_i1098" DrawAspect="Content" ObjectID="_1425036989" r:id="rId146"/>
        </w:object>
      </w:r>
      <w:r w:rsidR="00C72ED2" w:rsidRPr="00AC2EF4">
        <w:rPr>
          <w:rFonts w:ascii="Times New Roman" w:hAnsi="Times New Roman" w:cs="Times New Roman"/>
          <w:sz w:val="20"/>
          <w:szCs w:val="20"/>
        </w:rPr>
        <w:t xml:space="preserve">. Якщо катод розжарений, а </w:t>
      </w:r>
      <w:r w:rsidR="00C72ED2" w:rsidRPr="00AC2EF4">
        <w:rPr>
          <w:rFonts w:ascii="Times New Roman" w:hAnsi="Times New Roman" w:cs="Times New Roman"/>
          <w:position w:val="-10"/>
          <w:sz w:val="20"/>
          <w:szCs w:val="20"/>
        </w:rPr>
        <w:object w:dxaOrig="620" w:dyaOrig="300">
          <v:shape id="_x0000_i1099" type="#_x0000_t75" style="width:30.75pt;height:15pt" o:ole="" fillcolor="window">
            <v:imagedata r:id="rId147" o:title=""/>
          </v:shape>
          <o:OLEObject Type="Embed" ProgID="Equation.3" ShapeID="_x0000_i1099" DrawAspect="Content" ObjectID="_1425036990" r:id="rId148"/>
        </w:object>
      </w:r>
      <w:r w:rsidR="00C72ED2" w:rsidRPr="00AC2EF4">
        <w:rPr>
          <w:rFonts w:ascii="Times New Roman" w:hAnsi="Times New Roman" w:cs="Times New Roman"/>
          <w:sz w:val="20"/>
          <w:szCs w:val="20"/>
        </w:rPr>
        <w:t>, то розподіл потенціалу в діоді зображується кривою 1 на рис.5. Цей  від’ємний потенціал створюється негативним просторовим зарядом. Поле у всьому просторі катод-анод є гальмуючим. З усіх електронів, що емітуються катодом, тільки дуже мала кількість найбільш швидких електронів, що долають це поле, доходить до анода. У колі аноду протікає дуже малий струм.</w:t>
      </w: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jc w:val="center"/>
        <w:rPr>
          <w:rFonts w:ascii="Times New Roman" w:hAnsi="Times New Roman" w:cs="Times New Roman"/>
          <w:b/>
          <w:sz w:val="20"/>
          <w:szCs w:val="20"/>
        </w:rPr>
      </w:pPr>
      <w:r w:rsidRPr="00AC2EF4">
        <w:rPr>
          <w:rFonts w:ascii="Times New Roman" w:hAnsi="Times New Roman" w:cs="Times New Roman"/>
          <w:b/>
          <w:sz w:val="20"/>
          <w:szCs w:val="20"/>
        </w:rPr>
        <w:t>Рис.5. Якісний розподіл потенціалу в вакуумному діоді</w:t>
      </w: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При подаванні на анод додатного потенціалу </w:t>
      </w:r>
      <w:r w:rsidRPr="00AC2EF4">
        <w:rPr>
          <w:rFonts w:ascii="Times New Roman" w:hAnsi="Times New Roman" w:cs="Times New Roman"/>
          <w:position w:val="-10"/>
          <w:sz w:val="20"/>
          <w:szCs w:val="20"/>
        </w:rPr>
        <w:object w:dxaOrig="360" w:dyaOrig="300">
          <v:shape id="_x0000_i1100" type="#_x0000_t75" style="width:18pt;height:15pt" o:ole="" fillcolor="window">
            <v:imagedata r:id="rId149" o:title=""/>
          </v:shape>
          <o:OLEObject Type="Embed" ProgID="Equation.3" ShapeID="_x0000_i1100" DrawAspect="Content" ObjectID="_1425036991" r:id="rId150"/>
        </w:object>
      </w:r>
      <w:r w:rsidRPr="00AC2EF4">
        <w:rPr>
          <w:rFonts w:ascii="Times New Roman" w:hAnsi="Times New Roman" w:cs="Times New Roman"/>
          <w:sz w:val="20"/>
          <w:szCs w:val="20"/>
        </w:rPr>
        <w:t xml:space="preserve"> на поле просторового заряду накладається поле аноду, і у просторі катод-анод встановлюється результуюче поле, в якому потенціал розподіляється згідно кривої 2. З цієї кривої видно, що на відстані </w:t>
      </w:r>
      <w:r w:rsidRPr="00AC2EF4">
        <w:rPr>
          <w:rFonts w:ascii="Times New Roman" w:hAnsi="Times New Roman" w:cs="Times New Roman"/>
          <w:position w:val="-10"/>
          <w:sz w:val="20"/>
          <w:szCs w:val="20"/>
        </w:rPr>
        <w:object w:dxaOrig="440" w:dyaOrig="300">
          <v:shape id="_x0000_i1101" type="#_x0000_t75" style="width:21.75pt;height:15pt" o:ole="" fillcolor="window">
            <v:imagedata r:id="rId151" o:title=""/>
          </v:shape>
          <o:OLEObject Type="Embed" ProgID="Equation.3" ShapeID="_x0000_i1101" DrawAspect="Content" ObjectID="_1425036992" r:id="rId152"/>
        </w:object>
      </w:r>
      <w:r w:rsidRPr="00AC2EF4">
        <w:rPr>
          <w:rFonts w:ascii="Times New Roman" w:hAnsi="Times New Roman" w:cs="Times New Roman"/>
          <w:sz w:val="20"/>
          <w:szCs w:val="20"/>
        </w:rPr>
        <w:t xml:space="preserve"> від катоду створюється мінімум потенціалу </w:t>
      </w:r>
      <w:r w:rsidRPr="00AC2EF4">
        <w:rPr>
          <w:rFonts w:ascii="Times New Roman" w:hAnsi="Times New Roman" w:cs="Times New Roman"/>
          <w:position w:val="-10"/>
          <w:sz w:val="20"/>
          <w:szCs w:val="20"/>
        </w:rPr>
        <w:object w:dxaOrig="480" w:dyaOrig="300">
          <v:shape id="_x0000_i1102" type="#_x0000_t75" style="width:24pt;height:15pt" o:ole="" fillcolor="window">
            <v:imagedata r:id="rId153" o:title=""/>
          </v:shape>
          <o:OLEObject Type="Embed" ProgID="Equation.3" ShapeID="_x0000_i1102" DrawAspect="Content" ObjectID="_1425036993" r:id="rId154"/>
        </w:object>
      </w:r>
      <w:r w:rsidRPr="00AC2EF4">
        <w:rPr>
          <w:rFonts w:ascii="Times New Roman" w:hAnsi="Times New Roman" w:cs="Times New Roman"/>
          <w:sz w:val="20"/>
          <w:szCs w:val="20"/>
        </w:rPr>
        <w:t xml:space="preserve"> (максимум від’ємного потенціалу) і отже, в цьому просторі від поверхні катоду до </w:t>
      </w:r>
      <w:r w:rsidRPr="00AC2EF4">
        <w:rPr>
          <w:rFonts w:ascii="Times New Roman" w:hAnsi="Times New Roman" w:cs="Times New Roman"/>
          <w:position w:val="-10"/>
          <w:sz w:val="20"/>
          <w:szCs w:val="20"/>
        </w:rPr>
        <w:object w:dxaOrig="440" w:dyaOrig="300">
          <v:shape id="_x0000_i1103" type="#_x0000_t75" style="width:21.75pt;height:15pt" o:ole="" fillcolor="window">
            <v:imagedata r:id="rId155" o:title=""/>
          </v:shape>
          <o:OLEObject Type="Embed" ProgID="Equation.3" ShapeID="_x0000_i1103" DrawAspect="Content" ObjectID="_1425036994" r:id="rId156"/>
        </w:object>
      </w:r>
      <w:r w:rsidRPr="00AC2EF4">
        <w:rPr>
          <w:rFonts w:ascii="Times New Roman" w:hAnsi="Times New Roman" w:cs="Times New Roman"/>
          <w:sz w:val="20"/>
          <w:szCs w:val="20"/>
        </w:rPr>
        <w:t xml:space="preserve"> діє гальмуюче поле, а поле, що прискорює рух електронів до аноду, діє тільки в просторі від </w:t>
      </w:r>
      <w:r w:rsidRPr="00AC2EF4">
        <w:rPr>
          <w:rFonts w:ascii="Times New Roman" w:hAnsi="Times New Roman" w:cs="Times New Roman"/>
          <w:position w:val="-10"/>
          <w:sz w:val="20"/>
          <w:szCs w:val="20"/>
        </w:rPr>
        <w:object w:dxaOrig="440" w:dyaOrig="300">
          <v:shape id="_x0000_i1104" type="#_x0000_t75" style="width:21.75pt;height:15pt" o:ole="" fillcolor="window">
            <v:imagedata r:id="rId155" o:title=""/>
          </v:shape>
          <o:OLEObject Type="Embed" ProgID="Equation.3" ShapeID="_x0000_i1104" DrawAspect="Content" ObjectID="_1425036995" r:id="rId157"/>
        </w:object>
      </w:r>
      <w:r w:rsidRPr="00AC2EF4">
        <w:rPr>
          <w:rFonts w:ascii="Times New Roman" w:hAnsi="Times New Roman" w:cs="Times New Roman"/>
          <w:sz w:val="20"/>
          <w:szCs w:val="20"/>
        </w:rPr>
        <w:t xml:space="preserve"> до аноду.</w:t>
      </w: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9D59EB" w:rsidP="00AC2EF4">
      <w:pPr>
        <w:spacing w:after="0"/>
        <w:ind w:firstLine="284"/>
        <w:jc w:val="both"/>
        <w:rPr>
          <w:rFonts w:ascii="Times New Roman" w:hAnsi="Times New Roman" w:cs="Times New Roman"/>
          <w:sz w:val="20"/>
          <w:szCs w:val="20"/>
        </w:rPr>
      </w:pPr>
      <w:r>
        <w:rPr>
          <w:rFonts w:ascii="Times New Roman" w:hAnsi="Times New Roman" w:cs="Times New Roman"/>
          <w:noProof/>
          <w:sz w:val="20"/>
          <w:szCs w:val="20"/>
        </w:rPr>
        <w:lastRenderedPageBreak/>
        <w:pict>
          <v:shape id="_x0000_s1111" type="#_x0000_t75" style="position:absolute;left:0;text-align:left;margin-left:74.1pt;margin-top:195.5pt;width:181.2pt;height:163pt;z-index:251673600" o:allowincell="f">
            <v:imagedata r:id="rId158" o:title=""/>
            <w10:wrap type="topAndBottom"/>
          </v:shape>
          <o:OLEObject Type="Embed" ProgID="Word.Picture.8" ShapeID="_x0000_s1111" DrawAspect="Content" ObjectID="_1425037041" r:id="rId159"/>
        </w:pic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Щоб потрапити в це прискорюючи поле та бути притягнутим до аноду, електрон, що вилітає з катоду, повинен подолати поле просторового заряду, що являє собою для електронів свого роду бар’єр висотою </w:t>
      </w:r>
      <w:r w:rsidRPr="00AC2EF4">
        <w:rPr>
          <w:rFonts w:ascii="Times New Roman" w:hAnsi="Times New Roman" w:cs="Times New Roman"/>
          <w:position w:val="-10"/>
          <w:sz w:val="20"/>
          <w:szCs w:val="20"/>
        </w:rPr>
        <w:object w:dxaOrig="660" w:dyaOrig="300">
          <v:shape id="_x0000_i1106" type="#_x0000_t75" style="width:33pt;height:15pt" o:ole="" fillcolor="window">
            <v:imagedata r:id="rId160" o:title=""/>
          </v:shape>
          <o:OLEObject Type="Embed" ProgID="Equation.3" ShapeID="_x0000_i1106" DrawAspect="Content" ObjectID="_1425036996" r:id="rId161"/>
        </w:object>
      </w:r>
      <w:r w:rsidRPr="00AC2EF4">
        <w:rPr>
          <w:rFonts w:ascii="Times New Roman" w:hAnsi="Times New Roman" w:cs="Times New Roman"/>
          <w:sz w:val="20"/>
          <w:szCs w:val="20"/>
        </w:rPr>
        <w:t xml:space="preserve">. Оскільки електрони вилітають із катоду з різними швидкостями, то, очевидно, не всі електрони, що емітуються катодом, мають достатню енергію для подолання цього бар’єра. Тільки швидкі електрони, швидкості яких більші, ніж </w:t>
      </w:r>
      <w:r w:rsidRPr="00AC2EF4">
        <w:rPr>
          <w:rFonts w:ascii="Times New Roman" w:hAnsi="Times New Roman" w:cs="Times New Roman"/>
          <w:position w:val="-22"/>
          <w:sz w:val="20"/>
          <w:szCs w:val="20"/>
        </w:rPr>
        <w:object w:dxaOrig="1680" w:dyaOrig="660">
          <v:shape id="_x0000_i1107" type="#_x0000_t75" style="width:84pt;height:33pt" o:ole="" fillcolor="window">
            <v:imagedata r:id="rId162" o:title=""/>
          </v:shape>
          <o:OLEObject Type="Embed" ProgID="Equation.3" ShapeID="_x0000_i1107" DrawAspect="Content" ObjectID="_1425036997" r:id="rId163"/>
        </w:object>
      </w:r>
      <w:r w:rsidRPr="00AC2EF4">
        <w:rPr>
          <w:rFonts w:ascii="Times New Roman" w:hAnsi="Times New Roman" w:cs="Times New Roman"/>
          <w:sz w:val="20"/>
          <w:szCs w:val="20"/>
        </w:rPr>
        <w:t xml:space="preserve"> подолають гальмуюче поле та, опинившись на іншому боці бар’єра, тобто пройшовши відстань </w:t>
      </w:r>
      <w:r w:rsidRPr="00AC2EF4">
        <w:rPr>
          <w:rFonts w:ascii="Times New Roman" w:hAnsi="Times New Roman" w:cs="Times New Roman"/>
          <w:position w:val="-10"/>
          <w:sz w:val="20"/>
          <w:szCs w:val="20"/>
        </w:rPr>
        <w:object w:dxaOrig="440" w:dyaOrig="300">
          <v:shape id="_x0000_i1108" type="#_x0000_t75" style="width:21.75pt;height:15pt" o:ole="" fillcolor="window">
            <v:imagedata r:id="rId155" o:title=""/>
          </v:shape>
          <o:OLEObject Type="Embed" ProgID="Equation.3" ShapeID="_x0000_i1108" DrawAspect="Content" ObjectID="_1425036998" r:id="rId164"/>
        </w:object>
      </w:r>
      <w:r w:rsidRPr="00AC2EF4">
        <w:rPr>
          <w:rFonts w:ascii="Times New Roman" w:hAnsi="Times New Roman" w:cs="Times New Roman"/>
          <w:sz w:val="20"/>
          <w:szCs w:val="20"/>
        </w:rPr>
        <w:t xml:space="preserve">, почнуть прискорено рухатися до аноду. Кількість цих електронів можна визначити із суміщення графіку розподілу електронів за кінетичною енергією та графіку розподілу потенціальної енергії електрона в діоді (потенціальна енергія електрона </w:t>
      </w:r>
      <w:r w:rsidRPr="00AC2EF4">
        <w:rPr>
          <w:rFonts w:ascii="Times New Roman" w:hAnsi="Times New Roman" w:cs="Times New Roman"/>
          <w:position w:val="-6"/>
          <w:sz w:val="20"/>
          <w:szCs w:val="20"/>
        </w:rPr>
        <w:object w:dxaOrig="340" w:dyaOrig="240">
          <v:shape id="_x0000_i1109" type="#_x0000_t75" style="width:17.25pt;height:12pt" o:ole="" fillcolor="window">
            <v:imagedata r:id="rId165" o:title=""/>
          </v:shape>
          <o:OLEObject Type="Embed" ProgID="Equation.3" ShapeID="_x0000_i1109" DrawAspect="Content" ObjectID="_1425036999" r:id="rId166"/>
        </w:object>
      </w:r>
      <w:r w:rsidRPr="00AC2EF4">
        <w:rPr>
          <w:rFonts w:ascii="Times New Roman" w:hAnsi="Times New Roman" w:cs="Times New Roman"/>
          <w:sz w:val="20"/>
          <w:szCs w:val="20"/>
        </w:rPr>
        <w:t>) (рис.6).</w:t>
      </w: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jc w:val="center"/>
        <w:rPr>
          <w:rFonts w:ascii="Times New Roman" w:hAnsi="Times New Roman" w:cs="Times New Roman"/>
          <w:b/>
          <w:sz w:val="20"/>
          <w:szCs w:val="20"/>
        </w:rPr>
      </w:pPr>
      <w:r w:rsidRPr="00AC2EF4">
        <w:rPr>
          <w:rFonts w:ascii="Times New Roman" w:hAnsi="Times New Roman" w:cs="Times New Roman"/>
          <w:b/>
          <w:sz w:val="20"/>
          <w:szCs w:val="20"/>
        </w:rPr>
        <w:t>Рис.6. Суміщені графіки розподілу електронів за кінетичною енергією ті розподілу потенціальної енергії електрона в діоді</w:t>
      </w: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ind w:firstLine="284"/>
        <w:jc w:val="both"/>
        <w:rPr>
          <w:rFonts w:ascii="Times New Roman" w:hAnsi="Times New Roman" w:cs="Times New Roman"/>
          <w:sz w:val="20"/>
          <w:szCs w:val="20"/>
        </w:rPr>
      </w:pP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Електрони, у яких початкова швидкість вильоту з катоду менша, ніж </w:t>
      </w:r>
      <w:r w:rsidRPr="00AC2EF4">
        <w:rPr>
          <w:rFonts w:ascii="Times New Roman" w:hAnsi="Times New Roman" w:cs="Times New Roman"/>
          <w:position w:val="-10"/>
          <w:sz w:val="20"/>
          <w:szCs w:val="20"/>
        </w:rPr>
        <w:object w:dxaOrig="460" w:dyaOrig="300">
          <v:shape id="_x0000_i1110" type="#_x0000_t75" style="width:23.25pt;height:15pt" o:ole="" fillcolor="window">
            <v:imagedata r:id="rId167" o:title=""/>
          </v:shape>
          <o:OLEObject Type="Embed" ProgID="Equation.3" ShapeID="_x0000_i1110" DrawAspect="Content" ObjectID="_1425037000" r:id="rId168"/>
        </w:object>
      </w:r>
      <w:r w:rsidRPr="00AC2EF4">
        <w:rPr>
          <w:rFonts w:ascii="Times New Roman" w:hAnsi="Times New Roman" w:cs="Times New Roman"/>
          <w:sz w:val="20"/>
          <w:szCs w:val="20"/>
        </w:rPr>
        <w:t xml:space="preserve">, рухаючись у гальмуючому полі, втрачають усю свою енергію, не проходячи відстань </w:t>
      </w:r>
      <w:r w:rsidRPr="00AC2EF4">
        <w:rPr>
          <w:rFonts w:ascii="Times New Roman" w:hAnsi="Times New Roman" w:cs="Times New Roman"/>
          <w:position w:val="-10"/>
          <w:sz w:val="20"/>
          <w:szCs w:val="20"/>
        </w:rPr>
        <w:object w:dxaOrig="440" w:dyaOrig="300">
          <v:shape id="_x0000_i1111" type="#_x0000_t75" style="width:21.75pt;height:15pt" o:ole="" fillcolor="window">
            <v:imagedata r:id="rId155" o:title=""/>
          </v:shape>
          <o:OLEObject Type="Embed" ProgID="Equation.3" ShapeID="_x0000_i1111" DrawAspect="Content" ObjectID="_1425037001" r:id="rId169"/>
        </w:object>
      </w:r>
      <w:r w:rsidRPr="00AC2EF4">
        <w:rPr>
          <w:rFonts w:ascii="Times New Roman" w:hAnsi="Times New Roman" w:cs="Times New Roman"/>
          <w:sz w:val="20"/>
          <w:szCs w:val="20"/>
        </w:rPr>
        <w:t>. Втративши швидкість, вони зупиняються і потім під дією поля просторового заряду починають рухатися назад до катоду.</w: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Такий режим, що характеризується тим, що струм у колі аноду виходить менше струму емісії катоду, на відміну від режиму насичення, називають режимом просторового заряду.</w: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Очевидно, що у просторі між катодом та мінімумом потенціалу існує найбільш щільний просторовий заряд.</w: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Збільшення анодної напруги до значення </w:t>
      </w:r>
      <w:r w:rsidRPr="00AC2EF4">
        <w:rPr>
          <w:rFonts w:ascii="Times New Roman" w:hAnsi="Times New Roman" w:cs="Times New Roman"/>
          <w:position w:val="-10"/>
          <w:sz w:val="20"/>
          <w:szCs w:val="20"/>
        </w:rPr>
        <w:object w:dxaOrig="400" w:dyaOrig="300">
          <v:shape id="_x0000_i1112" type="#_x0000_t75" style="width:20.25pt;height:15pt" o:ole="" fillcolor="window">
            <v:imagedata r:id="rId170" o:title=""/>
          </v:shape>
          <o:OLEObject Type="Embed" ProgID="Equation.3" ShapeID="_x0000_i1112" DrawAspect="Content" ObjectID="_1425037002" r:id="rId171"/>
        </w:object>
      </w:r>
      <w:r w:rsidRPr="00AC2EF4">
        <w:rPr>
          <w:rFonts w:ascii="Times New Roman" w:hAnsi="Times New Roman" w:cs="Times New Roman"/>
          <w:sz w:val="20"/>
          <w:szCs w:val="20"/>
        </w:rPr>
        <w:t xml:space="preserve"> (крива 3) викликає подальше збільшення анодного струму, оскільки у цьому випадку гальмуюче поле зменшується як по довжині (максимум від’ємного потенціалу гальмуючого поля переміщується ближче до катоду), так і по висоті бар’єра (величина максимуму зменшується). </w:t>
      </w:r>
    </w:p>
    <w:p w:rsidR="00C72ED2" w:rsidRPr="00AC2EF4" w:rsidRDefault="00C72ED2" w:rsidP="00AC2EF4">
      <w:pPr>
        <w:spacing w:after="0"/>
        <w:ind w:firstLine="284"/>
        <w:jc w:val="both"/>
        <w:rPr>
          <w:rFonts w:ascii="Times New Roman" w:hAnsi="Times New Roman" w:cs="Times New Roman"/>
          <w:sz w:val="20"/>
          <w:szCs w:val="20"/>
          <w:lang w:val="ru-RU"/>
        </w:rPr>
      </w:pPr>
      <w:r w:rsidRPr="00AC2EF4">
        <w:rPr>
          <w:rFonts w:ascii="Times New Roman" w:hAnsi="Times New Roman" w:cs="Times New Roman"/>
          <w:sz w:val="20"/>
          <w:szCs w:val="20"/>
        </w:rPr>
        <w:t xml:space="preserve">Отже, зі збільшенням анодної напруги мінімум потенціалу результуючого поля (максимум від’ємного потенціалу затримуючого поля) поступово зменшується та переміщується все ближче до катоду. При достатньо великій напрузі  </w:t>
      </w:r>
      <w:r w:rsidRPr="00AC2EF4">
        <w:rPr>
          <w:rFonts w:ascii="Times New Roman" w:hAnsi="Times New Roman" w:cs="Times New Roman"/>
          <w:position w:val="-10"/>
          <w:sz w:val="20"/>
          <w:szCs w:val="20"/>
        </w:rPr>
        <w:object w:dxaOrig="380" w:dyaOrig="300">
          <v:shape id="_x0000_i1113" type="#_x0000_t75" style="width:18.75pt;height:15pt" o:ole="" fillcolor="window">
            <v:imagedata r:id="rId172" o:title=""/>
          </v:shape>
          <o:OLEObject Type="Embed" ProgID="Equation.3" ShapeID="_x0000_i1113" DrawAspect="Content" ObjectID="_1425037003" r:id="rId173"/>
        </w:object>
      </w:r>
      <w:r w:rsidRPr="00AC2EF4">
        <w:rPr>
          <w:rFonts w:ascii="Times New Roman" w:hAnsi="Times New Roman" w:cs="Times New Roman"/>
          <w:sz w:val="20"/>
          <w:szCs w:val="20"/>
        </w:rPr>
        <w:t xml:space="preserve"> максимум потенціалу результуючого поля опиняється на катоді. Гальмуюче поле зникає. Електрони, вилітаючи з катоду, одразу потрапляють у прискорюючи поле, під дією якого вони всі доходять до аноду, тобто настає режим насичення. Розподіл потенціалу та потенціальної енергії електрону для цього режиму показані кривими 4 на рис.5 та рис.6 відповідно.</w: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Розглянемо задачу про проходження струму через діод. Розгляд ведеться для моделі діода, зображеній на рис.7. Один із його електродів (якому надано нульовий потенціал) – катод – має нескінченно велику емісійну здатність. Другий його електрод, до якого прикладений додатній потенціал </w:t>
      </w:r>
      <w:r w:rsidRPr="00AC2EF4">
        <w:rPr>
          <w:rFonts w:ascii="Times New Roman" w:hAnsi="Times New Roman" w:cs="Times New Roman"/>
          <w:position w:val="-10"/>
          <w:sz w:val="20"/>
          <w:szCs w:val="20"/>
        </w:rPr>
        <w:object w:dxaOrig="300" w:dyaOrig="300">
          <v:shape id="_x0000_i1114" type="#_x0000_t75" style="width:15pt;height:15pt" o:ole="" fillcolor="window">
            <v:imagedata r:id="rId174" o:title=""/>
          </v:shape>
          <o:OLEObject Type="Embed" ProgID="Equation.3" ShapeID="_x0000_i1114" DrawAspect="Content" ObjectID="_1425037004" r:id="rId175"/>
        </w:object>
      </w:r>
      <w:r w:rsidRPr="00AC2EF4">
        <w:rPr>
          <w:rFonts w:ascii="Times New Roman" w:hAnsi="Times New Roman" w:cs="Times New Roman"/>
          <w:sz w:val="20"/>
          <w:szCs w:val="20"/>
        </w:rPr>
        <w:t xml:space="preserve"> – анод. Міжелектродна відстань дорівнює </w:t>
      </w:r>
      <w:r w:rsidRPr="00AC2EF4">
        <w:rPr>
          <w:rFonts w:ascii="Times New Roman" w:hAnsi="Times New Roman" w:cs="Times New Roman"/>
          <w:position w:val="-6"/>
          <w:sz w:val="20"/>
          <w:szCs w:val="20"/>
        </w:rPr>
        <w:object w:dxaOrig="200" w:dyaOrig="260">
          <v:shape id="_x0000_i1115" type="#_x0000_t75" style="width:9.75pt;height:12.75pt" o:ole="" fillcolor="window">
            <v:imagedata r:id="rId176" o:title=""/>
          </v:shape>
          <o:OLEObject Type="Embed" ProgID="Equation.3" ShapeID="_x0000_i1115" DrawAspect="Content" ObjectID="_1425037005" r:id="rId177"/>
        </w:object>
      </w:r>
      <w:r w:rsidRPr="00AC2EF4">
        <w:rPr>
          <w:rFonts w:ascii="Times New Roman" w:hAnsi="Times New Roman" w:cs="Times New Roman"/>
          <w:sz w:val="20"/>
          <w:szCs w:val="20"/>
        </w:rPr>
        <w:t xml:space="preserve">, площа поверхні діода – </w:t>
      </w:r>
      <w:r w:rsidRPr="00AC2EF4">
        <w:rPr>
          <w:rFonts w:ascii="Times New Roman" w:hAnsi="Times New Roman" w:cs="Times New Roman"/>
          <w:position w:val="-6"/>
          <w:sz w:val="20"/>
          <w:szCs w:val="20"/>
        </w:rPr>
        <w:object w:dxaOrig="200" w:dyaOrig="240">
          <v:shape id="_x0000_i1116" type="#_x0000_t75" style="width:9.75pt;height:12pt" o:ole="" fillcolor="window">
            <v:imagedata r:id="rId178" o:title=""/>
          </v:shape>
          <o:OLEObject Type="Embed" ProgID="Equation.3" ShapeID="_x0000_i1116" DrawAspect="Content" ObjectID="_1425037006" r:id="rId179"/>
        </w:object>
      </w:r>
      <w:r w:rsidRPr="00AC2EF4">
        <w:rPr>
          <w:rFonts w:ascii="Times New Roman" w:hAnsi="Times New Roman" w:cs="Times New Roman"/>
          <w:sz w:val="20"/>
          <w:szCs w:val="20"/>
        </w:rPr>
        <w:t>.</w:t>
      </w: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9D59EB" w:rsidP="00AC2EF4">
      <w:pPr>
        <w:spacing w:after="0"/>
        <w:ind w:firstLine="284"/>
        <w:jc w:val="center"/>
        <w:rPr>
          <w:rFonts w:ascii="Times New Roman" w:hAnsi="Times New Roman" w:cs="Times New Roman"/>
          <w:sz w:val="20"/>
          <w:szCs w:val="20"/>
        </w:rPr>
      </w:pPr>
      <w:r>
        <w:rPr>
          <w:rFonts w:ascii="Times New Roman" w:hAnsi="Times New Roman" w:cs="Times New Roman"/>
          <w:noProof/>
          <w:sz w:val="20"/>
          <w:szCs w:val="20"/>
        </w:rPr>
        <w:pict>
          <v:group id="_x0000_s1034" style="position:absolute;left:0;text-align:left;margin-left:46.8pt;margin-top:4.95pt;width:229.65pt;height:130.2pt;z-index:251670528" coordorigin="2427,1716" coordsize="4593,2604" o:allowincell="f">
            <v:line id="_x0000_s1035" style="position:absolute" from="3192,3240" to="3192,3960"/>
            <v:group id="_x0000_s1036" style="position:absolute;left:2427;top:1716;width:4593;height:2604" coordorigin="2391,1716" coordsize="4593,2604">
              <v:line id="_x0000_s1037" style="position:absolute" from="3600,2340" to="6300,2340" strokeweight="1.5pt"/>
              <v:line id="_x0000_s1038" style="position:absolute" from="3600,3600" to="6300,3600" strokeweight="1.5pt"/>
              <v:line id="_x0000_s1039" style="position:absolute" from="6480,2340" to="6660,2340"/>
              <v:line id="_x0000_s1040" style="position:absolute" from="6480,3600" to="6660,3600"/>
              <v:line id="_x0000_s1041" style="position:absolute" from="6564,2340" to="6564,3600">
                <v:stroke startarrow="classic" startarrowwidth="narrow" startarrowlength="long" endarrow="classic" endarrowwidth="narrow" endarrowlength="long"/>
              </v:line>
              <v:shape id="_x0000_s1042" type="#_x0000_t202" style="position:absolute;left:6476;top:2760;width:508;height:423" filled="f" stroked="f">
                <v:textbox style="mso-next-textbox:#_x0000_s1042">
                  <w:txbxContent>
                    <w:p w:rsidR="00C72ED2" w:rsidRDefault="00C72ED2" w:rsidP="00C72ED2">
                      <w:r w:rsidRPr="00B77125">
                        <w:rPr>
                          <w:position w:val="-6"/>
                        </w:rPr>
                        <w:object w:dxaOrig="220" w:dyaOrig="279">
                          <v:shape id="_x0000_i1118" type="#_x0000_t75" style="width:11.25pt;height:14.25pt" o:ole="" fillcolor="window">
                            <v:imagedata r:id="rId180" o:title=""/>
                          </v:shape>
                          <o:OLEObject Type="Embed" ProgID="Equation.3" ShapeID="_x0000_i1118" DrawAspect="Content" ObjectID="_1425037042" r:id="rId181"/>
                        </w:object>
                      </w:r>
                    </w:p>
                  </w:txbxContent>
                </v:textbox>
              </v:shape>
              <v:group id="_x0000_s1043" style="position:absolute;left:4016;top:3228;width:180;height:180" coordorigin="5220,4500" coordsize="180,180">
                <v:oval id="_x0000_s1044" style="position:absolute;left:5220;top:4500;width:180;height:180" filled="f"/>
                <v:line id="_x0000_s1045" style="position:absolute" from="5252,4592" to="5365,4592"/>
              </v:group>
              <v:shape id="_x0000_s1046" type="#_x0000_t202" style="position:absolute;left:3708;top:1964;width:2700;height:360" filled="f" stroked="f">
                <v:textbox style="mso-next-textbox:#_x0000_s1046">
                  <w:txbxContent>
                    <w:p w:rsidR="00C72ED2" w:rsidRDefault="00C72ED2" w:rsidP="00C72ED2">
                      <w:r>
                        <w:t>+ + + + + + + + + + + +</w:t>
                      </w:r>
                    </w:p>
                  </w:txbxContent>
                </v:textbox>
              </v:shape>
              <v:line id="_x0000_s1047" style="position:absolute;flip:y" from="3912,2340" to="3912,3060">
                <v:stroke endarrow="classic" endarrowwidth="narrow" endarrowlength="long"/>
              </v:line>
              <v:line id="_x0000_s1048" style="position:absolute;flip:y" from="4108,2352" to="4108,3240">
                <v:stroke endarrow="classic" endarrowwidth="narrow" endarrowlength="long"/>
              </v:line>
              <v:line id="_x0000_s1049" style="position:absolute;flip:y" from="4320,2340" to="4320,2700">
                <v:stroke endarrow="classic" endarrowwidth="narrow" endarrowlength="long"/>
              </v:line>
              <v:line id="_x0000_s1050" style="position:absolute;flip:y" from="4500,2340" to="4500,3060">
                <v:stroke endarrow="classic" endarrowwidth="narrow" endarrowlength="long"/>
              </v:line>
              <v:line id="_x0000_s1051" style="position:absolute;flip:y" from="4688,2340" to="4688,3240">
                <v:stroke endarrow="classic" endarrowwidth="narrow" endarrowlength="long"/>
              </v:line>
              <v:line id="_x0000_s1052" style="position:absolute;flip:y" from="4884,2340" to="4884,3240">
                <v:stroke endarrow="classic" endarrowwidth="narrow" endarrowlength="long"/>
              </v:line>
              <v:line id="_x0000_s1053" style="position:absolute;flip:y" from="5072,2340" to="5072,3240">
                <v:stroke endarrow="classic" endarrowwidth="narrow" endarrowlength="long"/>
              </v:line>
              <v:line id="_x0000_s1054" style="position:absolute;flip:y" from="5276,2340" to="5276,3240">
                <v:stroke endarrow="classic" endarrowwidth="narrow" endarrowlength="long"/>
              </v:line>
              <v:line id="_x0000_s1055" style="position:absolute;flip:y" from="5472,2340" to="5472,2880">
                <v:stroke endarrow="classic" endarrowwidth="narrow" endarrowlength="long"/>
              </v:line>
              <v:line id="_x0000_s1056" style="position:absolute;flip:y" from="5668,2340" to="5668,3060">
                <v:stroke endarrow="classic" endarrowwidth="narrow" endarrowlength="long"/>
              </v:line>
              <v:line id="_x0000_s1057" style="position:absolute;flip:y" from="5864,2340" to="5864,3240">
                <v:stroke endarrow="classic" endarrowwidth="narrow" endarrowlength="long"/>
              </v:line>
              <v:line id="_x0000_s1058" style="position:absolute;flip:y" from="6056,2340" to="6056,3060">
                <v:stroke endarrow="classic" endarrowwidth="narrow" endarrowlength="long"/>
              </v:line>
              <v:line id="_x0000_s1059" style="position:absolute;flip:y" from="3720,1980" to="3720,2340"/>
              <v:line id="_x0000_s1060" style="position:absolute;flip:y" from="3728,3600" to="3728,4320"/>
              <v:line id="_x0000_s1061" style="position:absolute;flip:x" from="3184,1980" to="3724,1980"/>
              <v:line id="_x0000_s1062" style="position:absolute;flip:x" from="3184,3960" to="3724,3960"/>
              <v:line id="_x0000_s1063" style="position:absolute" from="3192,1980" to="3192,2700"/>
              <v:group id="_x0000_s1064" style="position:absolute;left:3100;top:3080;width:181;height:185" coordorigin="4680,4860" coordsize="181,185">
                <v:oval id="_x0000_s1065" style="position:absolute;left:4680;top:4860;width:180;height:180" filled="f"/>
                <v:line id="_x0000_s1066" style="position:absolute;flip:x" from="4680,4864" to="4861,5045">
                  <o:lock v:ext="edit" aspectratio="t"/>
                </v:line>
              </v:group>
              <v:group id="_x0000_s1067" style="position:absolute;left:3100;top:2700;width:181;height:185" coordorigin="4680,4860" coordsize="181,185">
                <v:oval id="_x0000_s1068" style="position:absolute;left:4680;top:4860;width:180;height:180" filled="f"/>
                <v:line id="_x0000_s1069" style="position:absolute;flip:x" from="4680,4864" to="4861,5045">
                  <o:lock v:ext="edit" aspectratio="t"/>
                </v:line>
              </v:group>
              <v:shape id="_x0000_s1070" type="#_x0000_t202" style="position:absolute;left:2391;top:2740;width:608;height:504" filled="f" stroked="f">
                <v:textbox style="mso-next-textbox:#_x0000_s1070">
                  <w:txbxContent>
                    <w:p w:rsidR="00C72ED2" w:rsidRDefault="00C72ED2" w:rsidP="00C72ED2">
                      <w:r w:rsidRPr="00B77125">
                        <w:rPr>
                          <w:position w:val="-12"/>
                        </w:rPr>
                        <w:object w:dxaOrig="320" w:dyaOrig="360">
                          <v:shape id="_x0000_i1120" type="#_x0000_t75" style="width:15.75pt;height:18pt" o:ole="" fillcolor="window">
                            <v:imagedata r:id="rId182" o:title=""/>
                          </v:shape>
                          <o:OLEObject Type="Embed" ProgID="Equation.3" ShapeID="_x0000_i1120" DrawAspect="Content" ObjectID="_1425037043" r:id="rId183"/>
                        </w:object>
                      </w:r>
                    </w:p>
                  </w:txbxContent>
                </v:textbox>
              </v:shape>
              <v:line id="_x0000_s1071" style="position:absolute;flip:x" from="3452,4320" to="3992,4320"/>
              <v:shape id="_x0000_s1072" type="#_x0000_t202" style="position:absolute;left:4648;top:1716;width:720;height:360" filled="f" stroked="f">
                <v:textbox style="mso-next-textbox:#_x0000_s1072">
                  <w:txbxContent>
                    <w:p w:rsidR="00C72ED2" w:rsidRDefault="00C72ED2" w:rsidP="00C72ED2">
                      <w:pPr>
                        <w:rPr>
                          <w:rFonts w:ascii="Arial" w:hAnsi="Arial"/>
                          <w:sz w:val="18"/>
                        </w:rPr>
                      </w:pPr>
                      <w:r>
                        <w:rPr>
                          <w:rFonts w:ascii="Arial" w:hAnsi="Arial"/>
                          <w:sz w:val="18"/>
                        </w:rPr>
                        <w:t>анод</w:t>
                      </w:r>
                    </w:p>
                  </w:txbxContent>
                </v:textbox>
              </v:shape>
              <v:shape id="_x0000_s1073" type="#_x0000_t202" style="position:absolute;left:4608;top:3600;width:900;height:360" filled="f" stroked="f">
                <v:textbox style="mso-next-textbox:#_x0000_s1073">
                  <w:txbxContent>
                    <w:p w:rsidR="00C72ED2" w:rsidRDefault="00C72ED2" w:rsidP="00C72ED2">
                      <w:pPr>
                        <w:rPr>
                          <w:rFonts w:ascii="Arial" w:hAnsi="Arial"/>
                          <w:sz w:val="18"/>
                        </w:rPr>
                      </w:pPr>
                      <w:r>
                        <w:rPr>
                          <w:rFonts w:ascii="Arial" w:hAnsi="Arial"/>
                          <w:sz w:val="18"/>
                        </w:rPr>
                        <w:t>катод</w:t>
                      </w:r>
                    </w:p>
                  </w:txbxContent>
                </v:textbox>
              </v:shape>
              <v:group id="_x0000_s1074" style="position:absolute;left:3820;top:2996;width:180;height:180" coordorigin="5220,4500" coordsize="180,180">
                <v:oval id="_x0000_s1075" style="position:absolute;left:5220;top:4500;width:180;height:180" filled="f"/>
                <v:line id="_x0000_s1076" style="position:absolute" from="5252,4592" to="5365,4592"/>
              </v:group>
              <v:group id="_x0000_s1077" style="position:absolute;left:4224;top:2700;width:180;height:180" coordorigin="5220,4500" coordsize="180,180">
                <v:oval id="_x0000_s1078" style="position:absolute;left:5220;top:4500;width:180;height:180" filled="f"/>
                <v:line id="_x0000_s1079" style="position:absolute" from="5252,4592" to="5365,4592"/>
              </v:group>
              <v:group id="_x0000_s1080" style="position:absolute;left:4400;top:3060;width:180;height:180" coordorigin="5220,4500" coordsize="180,180">
                <v:oval id="_x0000_s1081" style="position:absolute;left:5220;top:4500;width:180;height:180" filled="f"/>
                <v:line id="_x0000_s1082" style="position:absolute" from="5252,4592" to="5365,4592"/>
              </v:group>
              <v:group id="_x0000_s1083" style="position:absolute;left:4592;top:3224;width:180;height:180" coordorigin="5220,4500" coordsize="180,180">
                <v:oval id="_x0000_s1084" style="position:absolute;left:5220;top:4500;width:180;height:180" filled="f"/>
                <v:line id="_x0000_s1085" style="position:absolute" from="5252,4592" to="5365,4592"/>
              </v:group>
              <v:group id="_x0000_s1086" style="position:absolute;left:4804;top:3164;width:180;height:180" coordorigin="5220,4500" coordsize="180,180">
                <v:oval id="_x0000_s1087" style="position:absolute;left:5220;top:4500;width:180;height:180" filled="f"/>
                <v:line id="_x0000_s1088" style="position:absolute" from="5252,4592" to="5365,4592"/>
              </v:group>
              <v:group id="_x0000_s1089" style="position:absolute;left:4988;top:3096;width:180;height:180" coordorigin="5220,4500" coordsize="180,180">
                <v:oval id="_x0000_s1090" style="position:absolute;left:5220;top:4500;width:180;height:180" filled="f"/>
                <v:line id="_x0000_s1091" style="position:absolute" from="5252,4592" to="5365,4592"/>
              </v:group>
              <v:group id="_x0000_s1092" style="position:absolute;left:5196;top:3228;width:180;height:180" coordorigin="5220,4500" coordsize="180,180">
                <v:oval id="_x0000_s1093" style="position:absolute;left:5220;top:4500;width:180;height:180" filled="f"/>
                <v:line id="_x0000_s1094" style="position:absolute" from="5252,4592" to="5365,4592"/>
              </v:group>
              <v:group id="_x0000_s1095" style="position:absolute;left:5376;top:2832;width:180;height:180" coordorigin="5220,4500" coordsize="180,180">
                <v:oval id="_x0000_s1096" style="position:absolute;left:5220;top:4500;width:180;height:180" filled="f"/>
                <v:line id="_x0000_s1097" style="position:absolute" from="5252,4592" to="5365,4592"/>
              </v:group>
              <v:group id="_x0000_s1098" style="position:absolute;left:5580;top:3052;width:180;height:180" coordorigin="5220,4500" coordsize="180,180">
                <v:oval id="_x0000_s1099" style="position:absolute;left:5220;top:4500;width:180;height:180" filled="f"/>
                <v:line id="_x0000_s1100" style="position:absolute" from="5252,4592" to="5365,4592"/>
              </v:group>
              <v:group id="_x0000_s1101" style="position:absolute;left:5776;top:3216;width:180;height:180" coordorigin="5220,4500" coordsize="180,180">
                <v:oval id="_x0000_s1102" style="position:absolute;left:5220;top:4500;width:180;height:180" filled="f"/>
                <v:line id="_x0000_s1103" style="position:absolute" from="5252,4592" to="5365,4592"/>
              </v:group>
              <v:group id="_x0000_s1104" style="position:absolute;left:5972;top:3052;width:180;height:180" coordorigin="5220,4500" coordsize="180,180">
                <v:oval id="_x0000_s1105" style="position:absolute;left:5220;top:4500;width:180;height:180" filled="f"/>
                <v:line id="_x0000_s1106" style="position:absolute" from="5252,4592" to="5365,4592"/>
              </v:group>
              <v:shape id="_x0000_s1107" type="#_x0000_t202" style="position:absolute;left:2520;top:2288;width:476;height:376" filled="f" stroked="f">
                <v:textbox style="mso-next-textbox:#_x0000_s1107">
                  <w:txbxContent>
                    <w:p w:rsidR="00C72ED2" w:rsidRDefault="00C72ED2" w:rsidP="00C72ED2">
                      <w:r>
                        <w:t>+</w:t>
                      </w:r>
                    </w:p>
                  </w:txbxContent>
                </v:textbox>
              </v:shape>
              <v:shape id="_x0000_s1108" type="#_x0000_t202" style="position:absolute;left:2520;top:3420;width:476;height:376" filled="f" stroked="f">
                <v:textbox style="mso-next-textbox:#_x0000_s1108">
                  <w:txbxContent>
                    <w:p w:rsidR="00C72ED2" w:rsidRDefault="00C72ED2" w:rsidP="00C72ED2">
                      <w:r>
                        <w:t>-</w:t>
                      </w:r>
                    </w:p>
                  </w:txbxContent>
                </v:textbox>
              </v:shape>
            </v:group>
            <w10:wrap type="square"/>
          </v:group>
        </w:pict>
      </w: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C72ED2" w:rsidP="00AC2EF4">
      <w:pPr>
        <w:spacing w:after="0"/>
        <w:ind w:firstLine="284"/>
        <w:rPr>
          <w:rFonts w:ascii="Times New Roman" w:hAnsi="Times New Roman" w:cs="Times New Roman"/>
          <w:sz w:val="20"/>
          <w:szCs w:val="20"/>
        </w:rPr>
      </w:pP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C72ED2" w:rsidP="00AC2EF4">
      <w:pPr>
        <w:spacing w:after="0"/>
        <w:ind w:firstLine="284"/>
        <w:jc w:val="center"/>
        <w:rPr>
          <w:rFonts w:ascii="Times New Roman" w:hAnsi="Times New Roman" w:cs="Times New Roman"/>
          <w:sz w:val="20"/>
          <w:szCs w:val="20"/>
        </w:rPr>
      </w:pPr>
    </w:p>
    <w:p w:rsidR="00C72ED2" w:rsidRPr="00AC2EF4" w:rsidRDefault="00C72ED2" w:rsidP="00AC2EF4">
      <w:pPr>
        <w:spacing w:after="0"/>
        <w:ind w:firstLine="284"/>
        <w:rPr>
          <w:rFonts w:ascii="Times New Roman" w:hAnsi="Times New Roman" w:cs="Times New Roman"/>
          <w:sz w:val="20"/>
          <w:szCs w:val="20"/>
        </w:rPr>
      </w:pPr>
    </w:p>
    <w:p w:rsidR="00C72ED2" w:rsidRPr="00AC2EF4" w:rsidRDefault="00C72ED2" w:rsidP="00AC2EF4">
      <w:pPr>
        <w:pStyle w:val="4"/>
        <w:rPr>
          <w:rFonts w:ascii="Times New Roman" w:hAnsi="Times New Roman" w:cs="Times New Roman"/>
          <w:sz w:val="20"/>
          <w:szCs w:val="20"/>
        </w:rPr>
      </w:pPr>
      <w:r w:rsidRPr="00AC2EF4">
        <w:rPr>
          <w:rFonts w:ascii="Times New Roman" w:hAnsi="Times New Roman" w:cs="Times New Roman"/>
          <w:sz w:val="20"/>
          <w:szCs w:val="20"/>
        </w:rPr>
        <w:t>Рис.7. Модель вакуумного діода</w:t>
      </w:r>
    </w:p>
    <w:p w:rsidR="00C72ED2" w:rsidRPr="00AC2EF4" w:rsidRDefault="00C72ED2" w:rsidP="00AC2EF4">
      <w:pPr>
        <w:spacing w:after="0"/>
        <w:ind w:firstLine="284"/>
        <w:rPr>
          <w:rFonts w:ascii="Times New Roman" w:hAnsi="Times New Roman" w:cs="Times New Roman"/>
          <w:sz w:val="20"/>
          <w:szCs w:val="20"/>
        </w:rPr>
      </w:pP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Розглянемо спочатку випадок, коли струм з анода не пішов. За рахунок прикладеного потенціалу </w:t>
      </w:r>
      <w:r w:rsidRPr="00AC2EF4">
        <w:rPr>
          <w:rFonts w:ascii="Times New Roman" w:hAnsi="Times New Roman" w:cs="Times New Roman"/>
          <w:position w:val="-10"/>
          <w:sz w:val="20"/>
          <w:szCs w:val="20"/>
        </w:rPr>
        <w:object w:dxaOrig="300" w:dyaOrig="300">
          <v:shape id="_x0000_i1121" type="#_x0000_t75" style="width:15pt;height:15pt" o:ole="" fillcolor="window">
            <v:imagedata r:id="rId184" o:title=""/>
          </v:shape>
          <o:OLEObject Type="Embed" ProgID="Equation.3" ShapeID="_x0000_i1121" DrawAspect="Content" ObjectID="_1425037007" r:id="rId185"/>
        </w:object>
      </w:r>
      <w:r w:rsidRPr="00AC2EF4">
        <w:rPr>
          <w:rFonts w:ascii="Times New Roman" w:hAnsi="Times New Roman" w:cs="Times New Roman"/>
          <w:sz w:val="20"/>
          <w:szCs w:val="20"/>
        </w:rPr>
        <w:t xml:space="preserve"> на аноді утворюється позитивний поверхневий заряд </w:t>
      </w:r>
      <w:r w:rsidRPr="00AC2EF4">
        <w:rPr>
          <w:rFonts w:ascii="Times New Roman" w:hAnsi="Times New Roman" w:cs="Times New Roman"/>
          <w:position w:val="-10"/>
          <w:sz w:val="20"/>
          <w:szCs w:val="20"/>
        </w:rPr>
        <w:object w:dxaOrig="760" w:dyaOrig="300">
          <v:shape id="_x0000_i1122" type="#_x0000_t75" style="width:38.25pt;height:15pt" o:ole="" fillcolor="window">
            <v:imagedata r:id="rId186" o:title=""/>
          </v:shape>
          <o:OLEObject Type="Embed" ProgID="Equation.3" ShapeID="_x0000_i1122" DrawAspect="Content" ObjectID="_1425037008" r:id="rId187"/>
        </w:object>
      </w:r>
      <w:r w:rsidRPr="00AC2EF4">
        <w:rPr>
          <w:rFonts w:ascii="Times New Roman" w:hAnsi="Times New Roman" w:cs="Times New Roman"/>
          <w:sz w:val="20"/>
          <w:szCs w:val="20"/>
        </w:rPr>
        <w:t xml:space="preserve">, де </w:t>
      </w:r>
      <w:r w:rsidRPr="00AC2EF4">
        <w:rPr>
          <w:rFonts w:ascii="Times New Roman" w:hAnsi="Times New Roman" w:cs="Times New Roman"/>
          <w:position w:val="-22"/>
          <w:sz w:val="20"/>
          <w:szCs w:val="20"/>
        </w:rPr>
        <w:object w:dxaOrig="760" w:dyaOrig="560">
          <v:shape id="_x0000_i1123" type="#_x0000_t75" style="width:38.25pt;height:27.75pt" o:ole="" fillcolor="window">
            <v:imagedata r:id="rId188" o:title=""/>
          </v:shape>
          <o:OLEObject Type="Embed" ProgID="Equation.3" ShapeID="_x0000_i1123" DrawAspect="Content" ObjectID="_1425037009" r:id="rId189"/>
        </w:object>
      </w:r>
      <w:r w:rsidRPr="00AC2EF4">
        <w:rPr>
          <w:rFonts w:ascii="Times New Roman" w:hAnsi="Times New Roman" w:cs="Times New Roman"/>
          <w:sz w:val="20"/>
          <w:szCs w:val="20"/>
        </w:rPr>
        <w:t xml:space="preserve"> – ємність між анодом і катодом. Коли починається емісія, міжелектродний проміжок заповнюється електронним просторовим зарядом </w:t>
      </w:r>
      <w:r w:rsidRPr="00AC2EF4">
        <w:rPr>
          <w:rFonts w:ascii="Times New Roman" w:hAnsi="Times New Roman" w:cs="Times New Roman"/>
          <w:position w:val="-10"/>
          <w:sz w:val="20"/>
          <w:szCs w:val="20"/>
        </w:rPr>
        <w:object w:dxaOrig="260" w:dyaOrig="360">
          <v:shape id="_x0000_i1124" type="#_x0000_t75" style="width:12.75pt;height:18pt" o:ole="" fillcolor="window">
            <v:imagedata r:id="rId190" o:title=""/>
          </v:shape>
          <o:OLEObject Type="Embed" ProgID="Equation.3" ShapeID="_x0000_i1124" DrawAspect="Content" ObjectID="_1425037010" r:id="rId191"/>
        </w:object>
      </w:r>
      <w:r w:rsidRPr="00AC2EF4">
        <w:rPr>
          <w:rFonts w:ascii="Times New Roman" w:hAnsi="Times New Roman" w:cs="Times New Roman"/>
          <w:sz w:val="20"/>
          <w:szCs w:val="20"/>
        </w:rPr>
        <w:t xml:space="preserve"> саме таким, щоб скомпенсувати позитивний поверхневий заряд </w:t>
      </w:r>
      <w:r w:rsidRPr="00AC2EF4">
        <w:rPr>
          <w:rFonts w:ascii="Times New Roman" w:hAnsi="Times New Roman" w:cs="Times New Roman"/>
          <w:position w:val="-10"/>
          <w:sz w:val="20"/>
          <w:szCs w:val="20"/>
        </w:rPr>
        <w:object w:dxaOrig="180" w:dyaOrig="240">
          <v:shape id="_x0000_i1125" type="#_x0000_t75" style="width:9pt;height:12pt" o:ole="" fillcolor="window">
            <v:imagedata r:id="rId192" o:title=""/>
          </v:shape>
          <o:OLEObject Type="Embed" ProgID="Equation.3" ShapeID="_x0000_i1125" DrawAspect="Content" ObjectID="_1425037011" r:id="rId193"/>
        </w:object>
      </w:r>
      <w:r w:rsidRPr="00AC2EF4">
        <w:rPr>
          <w:rFonts w:ascii="Times New Roman" w:hAnsi="Times New Roman" w:cs="Times New Roman"/>
          <w:sz w:val="20"/>
          <w:szCs w:val="20"/>
        </w:rPr>
        <w:t xml:space="preserve"> на аноді. Якщо б просторовий заряд </w:t>
      </w:r>
      <w:r w:rsidRPr="00AC2EF4">
        <w:rPr>
          <w:rFonts w:ascii="Times New Roman" w:hAnsi="Times New Roman" w:cs="Times New Roman"/>
          <w:position w:val="-10"/>
          <w:sz w:val="20"/>
          <w:szCs w:val="20"/>
        </w:rPr>
        <w:object w:dxaOrig="260" w:dyaOrig="360">
          <v:shape id="_x0000_i1126" type="#_x0000_t75" style="width:12.75pt;height:18pt" o:ole="" fillcolor="window">
            <v:imagedata r:id="rId194" o:title=""/>
          </v:shape>
          <o:OLEObject Type="Embed" ProgID="Equation.3" ShapeID="_x0000_i1126" DrawAspect="Content" ObjectID="_1425037012" r:id="rId195"/>
        </w:object>
      </w:r>
      <w:r w:rsidRPr="00AC2EF4">
        <w:rPr>
          <w:rFonts w:ascii="Times New Roman" w:hAnsi="Times New Roman" w:cs="Times New Roman"/>
          <w:sz w:val="20"/>
          <w:szCs w:val="20"/>
        </w:rPr>
        <w:t xml:space="preserve"> був би більшим від </w:t>
      </w:r>
      <w:r w:rsidRPr="00AC2EF4">
        <w:rPr>
          <w:rFonts w:ascii="Times New Roman" w:hAnsi="Times New Roman" w:cs="Times New Roman"/>
          <w:position w:val="-10"/>
          <w:sz w:val="20"/>
          <w:szCs w:val="20"/>
        </w:rPr>
        <w:object w:dxaOrig="180" w:dyaOrig="240">
          <v:shape id="_x0000_i1127" type="#_x0000_t75" style="width:9pt;height:12pt" o:ole="" fillcolor="window">
            <v:imagedata r:id="rId196" o:title=""/>
          </v:shape>
          <o:OLEObject Type="Embed" ProgID="Equation.3" ShapeID="_x0000_i1127" DrawAspect="Content" ObjectID="_1425037013" r:id="rId197"/>
        </w:object>
      </w:r>
      <w:r w:rsidRPr="00AC2EF4">
        <w:rPr>
          <w:rFonts w:ascii="Times New Roman" w:hAnsi="Times New Roman" w:cs="Times New Roman"/>
          <w:sz w:val="20"/>
          <w:szCs w:val="20"/>
        </w:rPr>
        <w:t xml:space="preserve">, то поле на поверхні катода стало б негативним, емісія припинилася б, і просторовий заряд зник би. Якщо ж просторовий заряд менший від </w:t>
      </w:r>
      <w:r w:rsidRPr="00AC2EF4">
        <w:rPr>
          <w:rFonts w:ascii="Times New Roman" w:hAnsi="Times New Roman" w:cs="Times New Roman"/>
          <w:position w:val="-10"/>
          <w:sz w:val="20"/>
          <w:szCs w:val="20"/>
        </w:rPr>
        <w:object w:dxaOrig="180" w:dyaOrig="240">
          <v:shape id="_x0000_i1128" type="#_x0000_t75" style="width:9pt;height:12pt" o:ole="" fillcolor="window">
            <v:imagedata r:id="rId198" o:title=""/>
          </v:shape>
          <o:OLEObject Type="Embed" ProgID="Equation.3" ShapeID="_x0000_i1128" DrawAspect="Content" ObjectID="_1425037014" r:id="rId199"/>
        </w:object>
      </w:r>
      <w:r w:rsidRPr="00AC2EF4">
        <w:rPr>
          <w:rFonts w:ascii="Times New Roman" w:hAnsi="Times New Roman" w:cs="Times New Roman"/>
          <w:sz w:val="20"/>
          <w:szCs w:val="20"/>
        </w:rPr>
        <w:t xml:space="preserve">, то поле на поверхні катода було б прискорюючим, і при необмеженій емісійній здатності останнього густина емітованого струму і просторовий заряд у міжелектродному проміжку стали б нескінченно великими. Отже єдиним несуперечливим варіантом є припущення, що існуючий в об’ємі діоду просторовий заряд забезпечує саме нульове електричне поле у поверхні катода, а загальний просторовий заряд у міжелектродному проміжку </w:t>
      </w:r>
      <w:r w:rsidRPr="00AC2EF4">
        <w:rPr>
          <w:rFonts w:ascii="Times New Roman" w:hAnsi="Times New Roman" w:cs="Times New Roman"/>
          <w:position w:val="-10"/>
          <w:sz w:val="20"/>
          <w:szCs w:val="20"/>
        </w:rPr>
        <w:object w:dxaOrig="260" w:dyaOrig="360">
          <v:shape id="_x0000_i1129" type="#_x0000_t75" style="width:12.75pt;height:18pt" o:ole="" fillcolor="window">
            <v:imagedata r:id="rId200" o:title=""/>
          </v:shape>
          <o:OLEObject Type="Embed" ProgID="Equation.3" ShapeID="_x0000_i1129" DrawAspect="Content" ObjectID="_1425037015" r:id="rId201"/>
        </w:object>
      </w:r>
      <w:r w:rsidRPr="00AC2EF4">
        <w:rPr>
          <w:rFonts w:ascii="Times New Roman" w:hAnsi="Times New Roman" w:cs="Times New Roman"/>
          <w:sz w:val="20"/>
          <w:szCs w:val="20"/>
        </w:rPr>
        <w:t xml:space="preserve"> дорівнює </w:t>
      </w:r>
      <w:r w:rsidRPr="00AC2EF4">
        <w:rPr>
          <w:rFonts w:ascii="Times New Roman" w:hAnsi="Times New Roman" w:cs="Times New Roman"/>
          <w:position w:val="-10"/>
          <w:sz w:val="20"/>
          <w:szCs w:val="20"/>
        </w:rPr>
        <w:object w:dxaOrig="180" w:dyaOrig="240">
          <v:shape id="_x0000_i1130" type="#_x0000_t75" style="width:9pt;height:12pt" o:ole="" fillcolor="window">
            <v:imagedata r:id="rId202" o:title=""/>
          </v:shape>
          <o:OLEObject Type="Embed" ProgID="Equation.3" ShapeID="_x0000_i1130" DrawAspect="Content" ObjectID="_1425037016" r:id="rId203"/>
        </w:object>
      </w:r>
      <w:r w:rsidRPr="00AC2EF4">
        <w:rPr>
          <w:rFonts w:ascii="Times New Roman" w:hAnsi="Times New Roman" w:cs="Times New Roman"/>
          <w:sz w:val="20"/>
          <w:szCs w:val="20"/>
        </w:rPr>
        <w:t>.</w: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Визначимо </w:t>
      </w:r>
      <w:r w:rsidRPr="00AC2EF4">
        <w:rPr>
          <w:rFonts w:ascii="Times New Roman" w:hAnsi="Times New Roman" w:cs="Times New Roman"/>
          <w:position w:val="-10"/>
          <w:sz w:val="20"/>
          <w:szCs w:val="20"/>
        </w:rPr>
        <w:object w:dxaOrig="260" w:dyaOrig="360">
          <v:shape id="_x0000_i1131" type="#_x0000_t75" style="width:12.75pt;height:18pt" o:ole="" fillcolor="window">
            <v:imagedata r:id="rId204" o:title=""/>
          </v:shape>
          <o:OLEObject Type="Embed" ProgID="Equation.3" ShapeID="_x0000_i1131" DrawAspect="Content" ObjectID="_1425037017" r:id="rId205"/>
        </w:object>
      </w:r>
      <w:r w:rsidRPr="00AC2EF4">
        <w:rPr>
          <w:rFonts w:ascii="Times New Roman" w:hAnsi="Times New Roman" w:cs="Times New Roman"/>
          <w:sz w:val="20"/>
          <w:szCs w:val="20"/>
        </w:rPr>
        <w:t xml:space="preserve"> через середнє значення об’ємної густини </w:t>
      </w:r>
      <w:r w:rsidRPr="00AC2EF4">
        <w:rPr>
          <w:rFonts w:ascii="Times New Roman" w:hAnsi="Times New Roman" w:cs="Times New Roman"/>
          <w:position w:val="-14"/>
          <w:sz w:val="20"/>
          <w:szCs w:val="20"/>
        </w:rPr>
        <w:object w:dxaOrig="340" w:dyaOrig="340">
          <v:shape id="_x0000_i1132" type="#_x0000_t75" style="width:17.25pt;height:17.25pt" o:ole="" fillcolor="window">
            <v:imagedata r:id="rId206" o:title=""/>
          </v:shape>
          <o:OLEObject Type="Embed" ProgID="Equation.3" ShapeID="_x0000_i1132" DrawAspect="Content" ObjectID="_1425037018" r:id="rId207"/>
        </w:object>
      </w:r>
      <w:r w:rsidRPr="00AC2EF4">
        <w:rPr>
          <w:rFonts w:ascii="Times New Roman" w:hAnsi="Times New Roman" w:cs="Times New Roman"/>
          <w:sz w:val="20"/>
          <w:szCs w:val="20"/>
        </w:rPr>
        <w:t xml:space="preserve"> просторового заряду у між електродному проміжку </w:t>
      </w:r>
      <w:r w:rsidRPr="00AC2EF4">
        <w:rPr>
          <w:rFonts w:ascii="Times New Roman" w:hAnsi="Times New Roman" w:cs="Times New Roman"/>
          <w:position w:val="-14"/>
          <w:sz w:val="20"/>
          <w:szCs w:val="20"/>
        </w:rPr>
        <w:object w:dxaOrig="980" w:dyaOrig="400">
          <v:shape id="_x0000_i1133" type="#_x0000_t75" style="width:48.75pt;height:20.25pt" o:ole="" fillcolor="window">
            <v:imagedata r:id="rId208" o:title=""/>
          </v:shape>
          <o:OLEObject Type="Embed" ProgID="Equation.3" ShapeID="_x0000_i1133" DrawAspect="Content" ObjectID="_1425037019" r:id="rId209"/>
        </w:object>
      </w:r>
      <w:r w:rsidRPr="00AC2EF4">
        <w:rPr>
          <w:rFonts w:ascii="Times New Roman" w:hAnsi="Times New Roman" w:cs="Times New Roman"/>
          <w:sz w:val="20"/>
          <w:szCs w:val="20"/>
        </w:rPr>
        <w:t xml:space="preserve">, </w:t>
      </w:r>
      <w:r w:rsidRPr="00AC2EF4">
        <w:rPr>
          <w:rFonts w:ascii="Times New Roman" w:hAnsi="Times New Roman" w:cs="Times New Roman"/>
          <w:position w:val="-30"/>
          <w:sz w:val="20"/>
          <w:szCs w:val="20"/>
        </w:rPr>
        <w:object w:dxaOrig="900" w:dyaOrig="639">
          <v:shape id="_x0000_i1134" type="#_x0000_t75" style="width:45pt;height:32.25pt" o:ole="" fillcolor="window">
            <v:imagedata r:id="rId210" o:title=""/>
          </v:shape>
          <o:OLEObject Type="Embed" ProgID="Equation.3" ShapeID="_x0000_i1134" DrawAspect="Content" ObjectID="_1425037020" r:id="rId211"/>
        </w:object>
      </w:r>
      <w:r w:rsidRPr="00AC2EF4">
        <w:rPr>
          <w:rFonts w:ascii="Times New Roman" w:hAnsi="Times New Roman" w:cs="Times New Roman"/>
          <w:sz w:val="20"/>
          <w:szCs w:val="20"/>
        </w:rPr>
        <w:t xml:space="preserve">; </w:t>
      </w:r>
      <w:r w:rsidRPr="00AC2EF4">
        <w:rPr>
          <w:rFonts w:ascii="Times New Roman" w:hAnsi="Times New Roman" w:cs="Times New Roman"/>
          <w:position w:val="-10"/>
          <w:sz w:val="20"/>
          <w:szCs w:val="20"/>
        </w:rPr>
        <w:object w:dxaOrig="180" w:dyaOrig="279">
          <v:shape id="_x0000_i1135" type="#_x0000_t75" style="width:9pt;height:14.25pt" o:ole="" fillcolor="window">
            <v:imagedata r:id="rId212" o:title=""/>
          </v:shape>
          <o:OLEObject Type="Embed" ProgID="Equation.3" ShapeID="_x0000_i1135" DrawAspect="Content" ObjectID="_1425037021" r:id="rId213"/>
        </w:object>
      </w:r>
      <w:r w:rsidRPr="00AC2EF4">
        <w:rPr>
          <w:rFonts w:ascii="Times New Roman" w:hAnsi="Times New Roman" w:cs="Times New Roman"/>
          <w:sz w:val="20"/>
          <w:szCs w:val="20"/>
        </w:rPr>
        <w:t xml:space="preserve"> – густина струму у діоді, </w:t>
      </w:r>
      <w:r w:rsidRPr="00AC2EF4">
        <w:rPr>
          <w:rFonts w:ascii="Times New Roman" w:hAnsi="Times New Roman" w:cs="Times New Roman"/>
          <w:position w:val="-14"/>
          <w:sz w:val="20"/>
          <w:szCs w:val="20"/>
        </w:rPr>
        <w:object w:dxaOrig="360" w:dyaOrig="340">
          <v:shape id="_x0000_i1136" type="#_x0000_t75" style="width:18pt;height:17.25pt" o:ole="" fillcolor="window">
            <v:imagedata r:id="rId214" o:title=""/>
          </v:shape>
          <o:OLEObject Type="Embed" ProgID="Equation.3" ShapeID="_x0000_i1136" DrawAspect="Content" ObjectID="_1425037022" r:id="rId215"/>
        </w:object>
      </w:r>
      <w:r w:rsidRPr="00AC2EF4">
        <w:rPr>
          <w:rFonts w:ascii="Times New Roman" w:hAnsi="Times New Roman" w:cs="Times New Roman"/>
          <w:sz w:val="20"/>
          <w:szCs w:val="20"/>
        </w:rPr>
        <w:t xml:space="preserve"> – середня швидкість електронів на шляху від катода до анода. Будемо вважати, що рух електронів під дією потенціалу </w:t>
      </w:r>
      <w:r w:rsidRPr="00AC2EF4">
        <w:rPr>
          <w:rFonts w:ascii="Times New Roman" w:hAnsi="Times New Roman" w:cs="Times New Roman"/>
          <w:position w:val="-10"/>
          <w:sz w:val="20"/>
          <w:szCs w:val="20"/>
        </w:rPr>
        <w:object w:dxaOrig="300" w:dyaOrig="300">
          <v:shape id="_x0000_i1137" type="#_x0000_t75" style="width:15pt;height:15pt" o:ole="" fillcolor="window">
            <v:imagedata r:id="rId216" o:title=""/>
          </v:shape>
          <o:OLEObject Type="Embed" ProgID="Equation.3" ShapeID="_x0000_i1137" DrawAspect="Content" ObjectID="_1425037023" r:id="rId217"/>
        </w:object>
      </w:r>
      <w:r w:rsidRPr="00AC2EF4">
        <w:rPr>
          <w:rFonts w:ascii="Times New Roman" w:hAnsi="Times New Roman" w:cs="Times New Roman"/>
          <w:sz w:val="20"/>
          <w:szCs w:val="20"/>
        </w:rPr>
        <w:t xml:space="preserve"> є рівноприскореним</w:t>
      </w:r>
    </w:p>
    <w:p w:rsidR="00C72ED2" w:rsidRPr="00AC2EF4" w:rsidRDefault="00C72ED2" w:rsidP="00AC2EF4">
      <w:pPr>
        <w:spacing w:after="0"/>
        <w:ind w:firstLine="284"/>
        <w:jc w:val="center"/>
        <w:rPr>
          <w:rFonts w:ascii="Times New Roman" w:hAnsi="Times New Roman" w:cs="Times New Roman"/>
          <w:sz w:val="20"/>
          <w:szCs w:val="20"/>
        </w:rPr>
      </w:pPr>
      <w:r w:rsidRPr="00AC2EF4">
        <w:rPr>
          <w:rFonts w:ascii="Times New Roman" w:hAnsi="Times New Roman" w:cs="Times New Roman"/>
          <w:position w:val="-24"/>
          <w:sz w:val="20"/>
          <w:szCs w:val="20"/>
        </w:rPr>
        <w:object w:dxaOrig="1840" w:dyaOrig="620">
          <v:shape id="_x0000_i1138" type="#_x0000_t75" style="width:92.25pt;height:30.75pt" o:ole="" fillcolor="window">
            <v:imagedata r:id="rId218" o:title=""/>
          </v:shape>
          <o:OLEObject Type="Embed" ProgID="Equation.3" ShapeID="_x0000_i1138" DrawAspect="Content" ObjectID="_1425037024" r:id="rId219"/>
        </w:object>
      </w:r>
    </w:p>
    <w:p w:rsidR="00C72ED2" w:rsidRPr="00AC2EF4" w:rsidRDefault="00C72ED2" w:rsidP="00AC2EF4">
      <w:pPr>
        <w:spacing w:after="0"/>
        <w:jc w:val="both"/>
        <w:rPr>
          <w:rFonts w:ascii="Times New Roman" w:hAnsi="Times New Roman" w:cs="Times New Roman"/>
          <w:sz w:val="20"/>
          <w:szCs w:val="20"/>
        </w:rPr>
      </w:pPr>
      <w:r w:rsidRPr="00AC2EF4">
        <w:rPr>
          <w:rFonts w:ascii="Times New Roman" w:hAnsi="Times New Roman" w:cs="Times New Roman"/>
          <w:position w:val="-10"/>
          <w:sz w:val="20"/>
          <w:szCs w:val="20"/>
        </w:rPr>
        <w:object w:dxaOrig="279" w:dyaOrig="300">
          <v:shape id="_x0000_i1139" type="#_x0000_t75" style="width:14.25pt;height:15pt" o:ole="" fillcolor="window">
            <v:imagedata r:id="rId220" o:title=""/>
          </v:shape>
          <o:OLEObject Type="Embed" ProgID="Equation.3" ShapeID="_x0000_i1139" DrawAspect="Content" ObjectID="_1425037025" r:id="rId221"/>
        </w:object>
      </w:r>
      <w:r w:rsidRPr="00AC2EF4">
        <w:rPr>
          <w:rFonts w:ascii="Times New Roman" w:hAnsi="Times New Roman" w:cs="Times New Roman"/>
          <w:sz w:val="20"/>
          <w:szCs w:val="20"/>
        </w:rPr>
        <w:t xml:space="preserve"> – швидкість, яку має електрон біля аноду. Це припущення є наближеним, бо в дійсності внаслідок наявності просторового заряду напруженість електричного поля є неоднорідною вздовж осі </w:t>
      </w:r>
      <w:r w:rsidRPr="00AC2EF4">
        <w:rPr>
          <w:rFonts w:ascii="Times New Roman" w:hAnsi="Times New Roman" w:cs="Times New Roman"/>
          <w:position w:val="-4"/>
          <w:sz w:val="20"/>
          <w:szCs w:val="20"/>
        </w:rPr>
        <w:object w:dxaOrig="180" w:dyaOrig="180">
          <v:shape id="_x0000_i1140" type="#_x0000_t75" style="width:9pt;height:9pt" o:ole="" fillcolor="window">
            <v:imagedata r:id="rId222" o:title=""/>
          </v:shape>
          <o:OLEObject Type="Embed" ProgID="Equation.3" ShapeID="_x0000_i1140" DrawAspect="Content" ObjectID="_1425037026" r:id="rId223"/>
        </w:object>
      </w:r>
      <w:r w:rsidRPr="00AC2EF4">
        <w:rPr>
          <w:rFonts w:ascii="Times New Roman" w:hAnsi="Times New Roman" w:cs="Times New Roman"/>
          <w:sz w:val="20"/>
          <w:szCs w:val="20"/>
        </w:rPr>
        <w:t xml:space="preserve">. </w: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Прирівнюючи </w:t>
      </w:r>
      <w:r w:rsidRPr="00AC2EF4">
        <w:rPr>
          <w:rFonts w:ascii="Times New Roman" w:hAnsi="Times New Roman" w:cs="Times New Roman"/>
          <w:position w:val="-10"/>
          <w:sz w:val="20"/>
          <w:szCs w:val="20"/>
        </w:rPr>
        <w:object w:dxaOrig="260" w:dyaOrig="360">
          <v:shape id="_x0000_i1141" type="#_x0000_t75" style="width:12.75pt;height:18pt" o:ole="" fillcolor="window">
            <v:imagedata r:id="rId224" o:title=""/>
          </v:shape>
          <o:OLEObject Type="Embed" ProgID="Equation.3" ShapeID="_x0000_i1141" DrawAspect="Content" ObjectID="_1425037027" r:id="rId225"/>
        </w:object>
      </w:r>
      <w:r w:rsidRPr="00AC2EF4">
        <w:rPr>
          <w:rFonts w:ascii="Times New Roman" w:hAnsi="Times New Roman" w:cs="Times New Roman"/>
          <w:sz w:val="20"/>
          <w:szCs w:val="20"/>
        </w:rPr>
        <w:t xml:space="preserve"> і </w:t>
      </w:r>
      <w:r w:rsidRPr="00AC2EF4">
        <w:rPr>
          <w:rFonts w:ascii="Times New Roman" w:hAnsi="Times New Roman" w:cs="Times New Roman"/>
          <w:position w:val="-10"/>
          <w:sz w:val="20"/>
          <w:szCs w:val="20"/>
        </w:rPr>
        <w:object w:dxaOrig="180" w:dyaOrig="240">
          <v:shape id="_x0000_i1142" type="#_x0000_t75" style="width:9pt;height:12pt" o:ole="" fillcolor="window">
            <v:imagedata r:id="rId226" o:title=""/>
          </v:shape>
          <o:OLEObject Type="Embed" ProgID="Equation.3" ShapeID="_x0000_i1142" DrawAspect="Content" ObjectID="_1425037028" r:id="rId227"/>
        </w:object>
      </w:r>
      <w:r w:rsidRPr="00AC2EF4">
        <w:rPr>
          <w:rFonts w:ascii="Times New Roman" w:hAnsi="Times New Roman" w:cs="Times New Roman"/>
          <w:sz w:val="20"/>
          <w:szCs w:val="20"/>
        </w:rPr>
        <w:t>, одержимо</w:t>
      </w:r>
    </w:p>
    <w:p w:rsidR="00C72ED2" w:rsidRPr="00AC2EF4" w:rsidRDefault="00C72ED2" w:rsidP="00AC2EF4">
      <w:pPr>
        <w:spacing w:after="0"/>
        <w:ind w:firstLine="284"/>
        <w:jc w:val="right"/>
        <w:rPr>
          <w:rFonts w:ascii="Times New Roman" w:hAnsi="Times New Roman" w:cs="Times New Roman"/>
          <w:sz w:val="20"/>
          <w:szCs w:val="20"/>
        </w:rPr>
      </w:pPr>
      <w:r w:rsidRPr="00AC2EF4">
        <w:rPr>
          <w:rFonts w:ascii="Times New Roman" w:hAnsi="Times New Roman" w:cs="Times New Roman"/>
          <w:position w:val="-24"/>
          <w:sz w:val="20"/>
          <w:szCs w:val="20"/>
        </w:rPr>
        <w:object w:dxaOrig="1680" w:dyaOrig="620">
          <v:shape id="_x0000_i1143" type="#_x0000_t75" style="width:84pt;height:30.75pt" o:ole="" fillcolor="window">
            <v:imagedata r:id="rId228" o:title=""/>
          </v:shape>
          <o:OLEObject Type="Embed" ProgID="Equation.3" ShapeID="_x0000_i1143" DrawAspect="Content" ObjectID="_1425037029" r:id="rId229"/>
        </w:object>
      </w:r>
      <w:r w:rsidRPr="00AC2EF4">
        <w:rPr>
          <w:rFonts w:ascii="Times New Roman" w:hAnsi="Times New Roman" w:cs="Times New Roman"/>
          <w:sz w:val="20"/>
          <w:szCs w:val="20"/>
        </w:rPr>
        <w:t>.</w:t>
      </w:r>
      <w:r w:rsidRPr="00AC2EF4">
        <w:rPr>
          <w:rFonts w:ascii="Times New Roman" w:hAnsi="Times New Roman" w:cs="Times New Roman"/>
          <w:sz w:val="20"/>
          <w:szCs w:val="20"/>
        </w:rPr>
        <w:tab/>
        <w:t xml:space="preserve">                                    (16)</w: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Це і є густина емісійного струму, який буде відбиратися від катода анодним потенціалом </w:t>
      </w:r>
      <w:r w:rsidRPr="00AC2EF4">
        <w:rPr>
          <w:rFonts w:ascii="Times New Roman" w:hAnsi="Times New Roman" w:cs="Times New Roman"/>
          <w:position w:val="-10"/>
          <w:sz w:val="20"/>
          <w:szCs w:val="20"/>
        </w:rPr>
        <w:object w:dxaOrig="300" w:dyaOrig="300">
          <v:shape id="_x0000_i1144" type="#_x0000_t75" style="width:15pt;height:15pt" o:ole="" fillcolor="window">
            <v:imagedata r:id="rId230" o:title=""/>
          </v:shape>
          <o:OLEObject Type="Embed" ProgID="Equation.3" ShapeID="_x0000_i1144" DrawAspect="Content" ObjectID="_1425037030" r:id="rId231"/>
        </w:object>
      </w:r>
      <w:r w:rsidRPr="00AC2EF4">
        <w:rPr>
          <w:rFonts w:ascii="Times New Roman" w:hAnsi="Times New Roman" w:cs="Times New Roman"/>
          <w:sz w:val="20"/>
          <w:szCs w:val="20"/>
        </w:rPr>
        <w:t>.</w: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Одержаний результат є наближеним зважаючи на неточність, що була припущена при визначенні </w:t>
      </w:r>
      <w:r w:rsidRPr="00AC2EF4">
        <w:rPr>
          <w:rFonts w:ascii="Times New Roman" w:hAnsi="Times New Roman" w:cs="Times New Roman"/>
          <w:position w:val="-14"/>
          <w:sz w:val="20"/>
          <w:szCs w:val="20"/>
        </w:rPr>
        <w:object w:dxaOrig="360" w:dyaOrig="340">
          <v:shape id="_x0000_i1145" type="#_x0000_t75" style="width:18pt;height:17.25pt" o:ole="" fillcolor="window">
            <v:imagedata r:id="rId232" o:title=""/>
          </v:shape>
          <o:OLEObject Type="Embed" ProgID="Equation.3" ShapeID="_x0000_i1145" DrawAspect="Content" ObjectID="_1425037031" r:id="rId233"/>
        </w:object>
      </w:r>
      <w:r w:rsidRPr="00AC2EF4">
        <w:rPr>
          <w:rFonts w:ascii="Times New Roman" w:hAnsi="Times New Roman" w:cs="Times New Roman"/>
          <w:sz w:val="20"/>
          <w:szCs w:val="20"/>
        </w:rPr>
        <w:t>. Точний розрахунок, одержаний шляхом сумісного розв’язування рівняння руху електронів, рівняння неперервності струму і рівняння Пуассона, дають результат, відмінний від одержаного нами лише числовим коефіцієнтом : 4/9 замість 1/2.</w: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Причиною цьому є те, що електрони своїм просторовим зарядом знижують розподіл потенціалу у міжелектродному проміжку. На відміну від лінійного розподілу потенціалу </w:t>
      </w:r>
      <w:r w:rsidRPr="00AC2EF4">
        <w:rPr>
          <w:rFonts w:ascii="Times New Roman" w:hAnsi="Times New Roman" w:cs="Times New Roman"/>
          <w:position w:val="-10"/>
          <w:sz w:val="20"/>
          <w:szCs w:val="20"/>
        </w:rPr>
        <w:object w:dxaOrig="480" w:dyaOrig="300">
          <v:shape id="_x0000_i1146" type="#_x0000_t75" style="width:24pt;height:15pt" o:ole="" fillcolor="window">
            <v:imagedata r:id="rId234" o:title=""/>
          </v:shape>
          <o:OLEObject Type="Embed" ProgID="Equation.3" ShapeID="_x0000_i1146" DrawAspect="Content" ObjectID="_1425037032" r:id="rId235"/>
        </w:object>
      </w:r>
      <w:r w:rsidRPr="00AC2EF4">
        <w:rPr>
          <w:rFonts w:ascii="Times New Roman" w:hAnsi="Times New Roman" w:cs="Times New Roman"/>
          <w:sz w:val="20"/>
          <w:szCs w:val="20"/>
        </w:rPr>
        <w:t xml:space="preserve"> (який і був закладений у розглянуту вище модель) дійсний розподіл потенціалу визначається параболічним законом </w:t>
      </w:r>
      <w:r w:rsidRPr="00AC2EF4">
        <w:rPr>
          <w:rFonts w:ascii="Times New Roman" w:hAnsi="Times New Roman" w:cs="Times New Roman"/>
          <w:position w:val="-10"/>
          <w:sz w:val="20"/>
          <w:szCs w:val="20"/>
        </w:rPr>
        <w:object w:dxaOrig="1020" w:dyaOrig="560">
          <v:shape id="_x0000_i1147" type="#_x0000_t75" style="width:51pt;height:27.75pt" o:ole="" fillcolor="window">
            <v:imagedata r:id="rId236" o:title=""/>
          </v:shape>
          <o:OLEObject Type="Embed" ProgID="Equation.3" ShapeID="_x0000_i1147" DrawAspect="Content" ObjectID="_1425037033" r:id="rId237"/>
        </w:object>
      </w:r>
      <w:r w:rsidRPr="00AC2EF4">
        <w:rPr>
          <w:rFonts w:ascii="Times New Roman" w:hAnsi="Times New Roman" w:cs="Times New Roman"/>
          <w:sz w:val="20"/>
          <w:szCs w:val="20"/>
        </w:rPr>
        <w:t xml:space="preserve">. Саме це призводить до того, що середня швидкість електронів буде трохи меншою від </w:t>
      </w:r>
      <w:r w:rsidRPr="00AC2EF4">
        <w:rPr>
          <w:rFonts w:ascii="Times New Roman" w:hAnsi="Times New Roman" w:cs="Times New Roman"/>
          <w:position w:val="-10"/>
          <w:sz w:val="20"/>
          <w:szCs w:val="20"/>
        </w:rPr>
        <w:object w:dxaOrig="360" w:dyaOrig="300">
          <v:shape id="_x0000_i1148" type="#_x0000_t75" style="width:18pt;height:15pt" o:ole="" fillcolor="window">
            <v:imagedata r:id="rId238" o:title=""/>
          </v:shape>
          <o:OLEObject Type="Embed" ProgID="Equation.3" ShapeID="_x0000_i1148" DrawAspect="Content" ObjectID="_1425037034" r:id="rId239"/>
        </w:object>
      </w:r>
      <w:r w:rsidRPr="00AC2EF4">
        <w:rPr>
          <w:rFonts w:ascii="Times New Roman" w:hAnsi="Times New Roman" w:cs="Times New Roman"/>
          <w:sz w:val="20"/>
          <w:szCs w:val="20"/>
        </w:rPr>
        <w:t>, що і викликає зазначену вище відмінність у одержаному коефіцієнті.</w: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Наведений розрахунок ясно показує, що першопричиною обмеження величини анодного струму є інерція електронів. Дійсно, якби маса електронів була нескінченно малою, вони б пролітали через міжелектродний проміжок миттєво, не утворюючи там просторового заряду. Звідси ж випливає, що якби катод емітував не </w:t>
      </w:r>
      <w:r w:rsidRPr="00AC2EF4">
        <w:rPr>
          <w:rFonts w:ascii="Times New Roman" w:hAnsi="Times New Roman" w:cs="Times New Roman"/>
          <w:sz w:val="20"/>
          <w:szCs w:val="20"/>
        </w:rPr>
        <w:lastRenderedPageBreak/>
        <w:t xml:space="preserve">електрони, а важкі іони з масою </w:t>
      </w:r>
      <w:r w:rsidRPr="00AC2EF4">
        <w:rPr>
          <w:rFonts w:ascii="Times New Roman" w:hAnsi="Times New Roman" w:cs="Times New Roman"/>
          <w:position w:val="-6"/>
          <w:sz w:val="20"/>
          <w:szCs w:val="20"/>
        </w:rPr>
        <w:object w:dxaOrig="740" w:dyaOrig="240">
          <v:shape id="_x0000_i1149" type="#_x0000_t75" style="width:36.75pt;height:12pt" o:ole="" fillcolor="window">
            <v:imagedata r:id="rId240" o:title=""/>
          </v:shape>
          <o:OLEObject Type="Embed" ProgID="Equation.3" ShapeID="_x0000_i1149" DrawAspect="Content" ObjectID="_1425037035" r:id="rId241"/>
        </w:object>
      </w:r>
      <w:r w:rsidRPr="00AC2EF4">
        <w:rPr>
          <w:rFonts w:ascii="Times New Roman" w:hAnsi="Times New Roman" w:cs="Times New Roman"/>
          <w:sz w:val="20"/>
          <w:szCs w:val="20"/>
        </w:rPr>
        <w:t xml:space="preserve">, то при всіх інших рівних умовах струм таких іонів був би у </w:t>
      </w:r>
      <w:r w:rsidRPr="00AC2EF4">
        <w:rPr>
          <w:rFonts w:ascii="Times New Roman" w:hAnsi="Times New Roman" w:cs="Times New Roman"/>
          <w:position w:val="-12"/>
          <w:sz w:val="20"/>
          <w:szCs w:val="20"/>
        </w:rPr>
        <w:object w:dxaOrig="660" w:dyaOrig="380">
          <v:shape id="_x0000_i1150" type="#_x0000_t75" style="width:33pt;height:18.75pt" o:ole="" fillcolor="window">
            <v:imagedata r:id="rId242" o:title=""/>
          </v:shape>
          <o:OLEObject Type="Embed" ProgID="Equation.3" ShapeID="_x0000_i1150" DrawAspect="Content" ObjectID="_1425037036" r:id="rId243"/>
        </w:object>
      </w:r>
      <w:r w:rsidRPr="00AC2EF4">
        <w:rPr>
          <w:rFonts w:ascii="Times New Roman" w:hAnsi="Times New Roman" w:cs="Times New Roman"/>
          <w:sz w:val="20"/>
          <w:szCs w:val="20"/>
        </w:rPr>
        <w:t xml:space="preserve"> разів менший від електронного.</w:t>
      </w:r>
    </w:p>
    <w:p w:rsidR="00C72ED2" w:rsidRPr="00AC2EF4" w:rsidRDefault="00C72ED2" w:rsidP="00AC2EF4">
      <w:pPr>
        <w:spacing w:after="0"/>
        <w:ind w:firstLine="284"/>
        <w:rPr>
          <w:rFonts w:ascii="Times New Roman" w:hAnsi="Times New Roman" w:cs="Times New Roman"/>
          <w:sz w:val="20"/>
          <w:szCs w:val="20"/>
        </w:rPr>
      </w:pPr>
      <w:r w:rsidRPr="00AC2EF4">
        <w:rPr>
          <w:rFonts w:ascii="Times New Roman" w:hAnsi="Times New Roman" w:cs="Times New Roman"/>
          <w:sz w:val="20"/>
          <w:szCs w:val="20"/>
        </w:rPr>
        <w:t>Для циліндричного діоду рівняння (16) набуває вигляду</w:t>
      </w:r>
    </w:p>
    <w:p w:rsidR="00C72ED2" w:rsidRPr="00AC2EF4" w:rsidRDefault="00C72ED2" w:rsidP="00AC2EF4">
      <w:pPr>
        <w:spacing w:after="0"/>
        <w:ind w:firstLine="284"/>
        <w:jc w:val="right"/>
        <w:rPr>
          <w:rFonts w:ascii="Times New Roman" w:hAnsi="Times New Roman" w:cs="Times New Roman"/>
          <w:sz w:val="20"/>
          <w:szCs w:val="20"/>
        </w:rPr>
      </w:pPr>
      <w:r w:rsidRPr="00AC2EF4">
        <w:rPr>
          <w:rFonts w:ascii="Times New Roman" w:hAnsi="Times New Roman" w:cs="Times New Roman"/>
          <w:position w:val="-26"/>
          <w:sz w:val="20"/>
          <w:szCs w:val="20"/>
        </w:rPr>
        <w:object w:dxaOrig="2299" w:dyaOrig="720">
          <v:shape id="_x0000_i1151" type="#_x0000_t75" style="width:114.75pt;height:36pt" o:ole="" fillcolor="window">
            <v:imagedata r:id="rId244" o:title=""/>
          </v:shape>
          <o:OLEObject Type="Embed" ProgID="Equation.3" ShapeID="_x0000_i1151" DrawAspect="Content" ObjectID="_1425037037" r:id="rId245"/>
        </w:object>
      </w:r>
      <w:r w:rsidRPr="00AC2EF4">
        <w:rPr>
          <w:rFonts w:ascii="Times New Roman" w:hAnsi="Times New Roman" w:cs="Times New Roman"/>
          <w:sz w:val="20"/>
          <w:szCs w:val="20"/>
        </w:rPr>
        <w:t>.</w:t>
      </w:r>
      <w:r w:rsidRPr="00AC2EF4">
        <w:rPr>
          <w:rFonts w:ascii="Times New Roman" w:hAnsi="Times New Roman" w:cs="Times New Roman"/>
          <w:sz w:val="20"/>
          <w:szCs w:val="20"/>
        </w:rPr>
        <w:tab/>
        <w:t xml:space="preserve">                 </w:t>
      </w:r>
      <w:r w:rsidRPr="00AC2EF4">
        <w:rPr>
          <w:rFonts w:ascii="Times New Roman" w:hAnsi="Times New Roman" w:cs="Times New Roman"/>
          <w:sz w:val="20"/>
          <w:szCs w:val="20"/>
        </w:rPr>
        <w:tab/>
        <w:t>(17)</w:t>
      </w:r>
    </w:p>
    <w:p w:rsidR="00C72ED2" w:rsidRPr="00AC2EF4" w:rsidRDefault="00C72ED2" w:rsidP="00AC2EF4">
      <w:pPr>
        <w:pStyle w:val="a3"/>
        <w:rPr>
          <w:sz w:val="20"/>
        </w:rPr>
      </w:pPr>
      <w:r w:rsidRPr="00AC2EF4">
        <w:rPr>
          <w:sz w:val="20"/>
        </w:rPr>
        <w:t>Формула (16) відома як закон «трьох других», або закон Богуславського-Ленгмюра. Закон «трьох других» справедливий поза областю насичення ВАХ. Експериментальна ВАХ на початковій ділянці відрізняється від ідеалізованої, оскільки закон не враховує теплового розкиду швидкостей електронів.</w:t>
      </w:r>
    </w:p>
    <w:p w:rsidR="00C72ED2" w:rsidRPr="00AC2EF4" w:rsidRDefault="00C72ED2" w:rsidP="00AC2EF4">
      <w:pPr>
        <w:spacing w:after="0"/>
        <w:ind w:firstLine="284"/>
        <w:jc w:val="both"/>
        <w:rPr>
          <w:rFonts w:ascii="Times New Roman" w:hAnsi="Times New Roman" w:cs="Times New Roman"/>
          <w:sz w:val="20"/>
          <w:szCs w:val="20"/>
        </w:rPr>
      </w:pPr>
      <w:r w:rsidRPr="00AC2EF4">
        <w:rPr>
          <w:rFonts w:ascii="Times New Roman" w:hAnsi="Times New Roman" w:cs="Times New Roman"/>
          <w:sz w:val="20"/>
          <w:szCs w:val="20"/>
        </w:rPr>
        <w:t xml:space="preserve">Одним з етапів виконання лабораторної роботи є експериментальна перевірка та визначення величини </w:t>
      </w:r>
      <w:r w:rsidRPr="00AC2EF4">
        <w:rPr>
          <w:rFonts w:ascii="Times New Roman" w:hAnsi="Times New Roman" w:cs="Times New Roman"/>
          <w:position w:val="-10"/>
          <w:sz w:val="20"/>
          <w:szCs w:val="20"/>
        </w:rPr>
        <w:object w:dxaOrig="380" w:dyaOrig="300">
          <v:shape id="_x0000_i1152" type="#_x0000_t75" style="width:18.75pt;height:15pt" o:ole="" fillcolor="window">
            <v:imagedata r:id="rId246" o:title=""/>
          </v:shape>
          <o:OLEObject Type="Embed" ProgID="Equation.3" ShapeID="_x0000_i1152" DrawAspect="Content" ObjectID="_1425037038" r:id="rId247"/>
        </w:object>
      </w:r>
      <w:r w:rsidRPr="00AC2EF4">
        <w:rPr>
          <w:rFonts w:ascii="Times New Roman" w:hAnsi="Times New Roman" w:cs="Times New Roman"/>
          <w:sz w:val="20"/>
          <w:szCs w:val="20"/>
        </w:rPr>
        <w:t>.</w:t>
      </w:r>
    </w:p>
    <w:p w:rsidR="00C72ED2" w:rsidRPr="00AC2EF4" w:rsidRDefault="00C72ED2" w:rsidP="00AC2EF4">
      <w:pPr>
        <w:spacing w:after="0"/>
        <w:rPr>
          <w:rFonts w:ascii="Times New Roman" w:hAnsi="Times New Roman" w:cs="Times New Roman"/>
          <w:sz w:val="20"/>
          <w:szCs w:val="20"/>
        </w:rPr>
      </w:pPr>
    </w:p>
    <w:sectPr w:rsidR="00C72ED2" w:rsidRPr="00AC2EF4" w:rsidSect="00B77125">
      <w:headerReference w:type="even" r:id="rId248"/>
      <w:headerReference w:type="default" r:id="rId249"/>
      <w:footerReference w:type="even" r:id="rId250"/>
      <w:footerReference w:type="default" r:id="rId251"/>
      <w:headerReference w:type="first" r:id="rId252"/>
      <w:footerReference w:type="first" r:id="rId25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EB" w:rsidRDefault="009D59EB" w:rsidP="009D59EB">
      <w:pPr>
        <w:spacing w:after="0" w:line="240" w:lineRule="auto"/>
      </w:pPr>
      <w:r>
        <w:separator/>
      </w:r>
    </w:p>
  </w:endnote>
  <w:endnote w:type="continuationSeparator" w:id="0">
    <w:p w:rsidR="009D59EB" w:rsidRDefault="009D59EB" w:rsidP="009D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EB" w:rsidRDefault="009D59E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EB" w:rsidRDefault="009D59E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EB" w:rsidRDefault="009D59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EB" w:rsidRDefault="009D59EB" w:rsidP="009D59EB">
      <w:pPr>
        <w:spacing w:after="0" w:line="240" w:lineRule="auto"/>
      </w:pPr>
      <w:r>
        <w:separator/>
      </w:r>
    </w:p>
  </w:footnote>
  <w:footnote w:type="continuationSeparator" w:id="0">
    <w:p w:rsidR="009D59EB" w:rsidRDefault="009D59EB" w:rsidP="009D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EB" w:rsidRDefault="009D59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EB" w:rsidRPr="009D59EB" w:rsidRDefault="009D59EB" w:rsidP="009D59EB">
    <w:pPr>
      <w:pStyle w:val="a7"/>
      <w:jc w:val="center"/>
      <w:rPr>
        <w:rFonts w:ascii="Tahoma" w:hAnsi="Tahoma"/>
        <w:b/>
        <w:color w:val="B3B3B3"/>
        <w:sz w:val="14"/>
      </w:rPr>
    </w:pPr>
    <w:hyperlink r:id="rId1" w:history="1">
      <w:r w:rsidRPr="009D59EB">
        <w:rPr>
          <w:rStyle w:val="ab"/>
          <w:rFonts w:ascii="Tahoma" w:hAnsi="Tahoma"/>
          <w:b/>
          <w:color w:val="B3B3B3"/>
          <w:sz w:val="14"/>
        </w:rPr>
        <w:t>http://antibotan.com/</w:t>
      </w:r>
    </w:hyperlink>
    <w:r w:rsidRPr="009D59E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EB" w:rsidRDefault="009D59E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2ED2"/>
    <w:rsid w:val="00065A5B"/>
    <w:rsid w:val="004D76D0"/>
    <w:rsid w:val="009D59EB"/>
    <w:rsid w:val="00AC2EF4"/>
    <w:rsid w:val="00B77125"/>
    <w:rsid w:val="00C72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125"/>
  </w:style>
  <w:style w:type="paragraph" w:styleId="2">
    <w:name w:val="heading 2"/>
    <w:basedOn w:val="a"/>
    <w:next w:val="a"/>
    <w:link w:val="20"/>
    <w:qFormat/>
    <w:rsid w:val="00C72ED2"/>
    <w:pPr>
      <w:keepNext/>
      <w:spacing w:after="0" w:line="240" w:lineRule="auto"/>
      <w:jc w:val="center"/>
      <w:outlineLvl w:val="1"/>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C72E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2ED2"/>
    <w:rPr>
      <w:rFonts w:ascii="Times New Roman" w:eastAsia="Times New Roman" w:hAnsi="Times New Roman" w:cs="Times New Roman"/>
      <w:b/>
      <w:sz w:val="28"/>
      <w:szCs w:val="20"/>
    </w:rPr>
  </w:style>
  <w:style w:type="paragraph" w:styleId="a3">
    <w:name w:val="Body Text Indent"/>
    <w:basedOn w:val="a"/>
    <w:link w:val="a4"/>
    <w:semiHidden/>
    <w:rsid w:val="00C72ED2"/>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ий текст з відступом Знак"/>
    <w:basedOn w:val="a0"/>
    <w:link w:val="a3"/>
    <w:semiHidden/>
    <w:rsid w:val="00C72ED2"/>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72ED2"/>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72ED2"/>
    <w:rPr>
      <w:rFonts w:ascii="Tahoma" w:hAnsi="Tahoma" w:cs="Tahoma"/>
      <w:sz w:val="16"/>
      <w:szCs w:val="16"/>
    </w:rPr>
  </w:style>
  <w:style w:type="character" w:customStyle="1" w:styleId="40">
    <w:name w:val="Заголовок 4 Знак"/>
    <w:basedOn w:val="a0"/>
    <w:link w:val="4"/>
    <w:uiPriority w:val="9"/>
    <w:semiHidden/>
    <w:rsid w:val="00C72ED2"/>
    <w:rPr>
      <w:rFonts w:asciiTheme="majorHAnsi" w:eastAsiaTheme="majorEastAsia" w:hAnsiTheme="majorHAnsi" w:cstheme="majorBidi"/>
      <w:b/>
      <w:bCs/>
      <w:i/>
      <w:iCs/>
      <w:color w:val="4F81BD" w:themeColor="accent1"/>
    </w:rPr>
  </w:style>
  <w:style w:type="paragraph" w:styleId="3">
    <w:name w:val="Body Text Indent 3"/>
    <w:basedOn w:val="a"/>
    <w:link w:val="30"/>
    <w:uiPriority w:val="99"/>
    <w:semiHidden/>
    <w:unhideWhenUsed/>
    <w:rsid w:val="00C72ED2"/>
    <w:pPr>
      <w:spacing w:after="120"/>
      <w:ind w:left="283"/>
    </w:pPr>
    <w:rPr>
      <w:sz w:val="16"/>
      <w:szCs w:val="16"/>
    </w:rPr>
  </w:style>
  <w:style w:type="character" w:customStyle="1" w:styleId="30">
    <w:name w:val="Основний текст з відступом 3 Знак"/>
    <w:basedOn w:val="a0"/>
    <w:link w:val="3"/>
    <w:uiPriority w:val="99"/>
    <w:semiHidden/>
    <w:rsid w:val="00C72ED2"/>
    <w:rPr>
      <w:sz w:val="16"/>
      <w:szCs w:val="16"/>
    </w:rPr>
  </w:style>
  <w:style w:type="paragraph" w:styleId="a7">
    <w:name w:val="header"/>
    <w:basedOn w:val="a"/>
    <w:link w:val="a8"/>
    <w:uiPriority w:val="99"/>
    <w:unhideWhenUsed/>
    <w:rsid w:val="009D59EB"/>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9D59EB"/>
  </w:style>
  <w:style w:type="paragraph" w:styleId="a9">
    <w:name w:val="footer"/>
    <w:basedOn w:val="a"/>
    <w:link w:val="aa"/>
    <w:uiPriority w:val="99"/>
    <w:unhideWhenUsed/>
    <w:rsid w:val="009D59E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9D59EB"/>
  </w:style>
  <w:style w:type="character" w:styleId="ab">
    <w:name w:val="Hyperlink"/>
    <w:basedOn w:val="a0"/>
    <w:uiPriority w:val="99"/>
    <w:unhideWhenUsed/>
    <w:rsid w:val="009D5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9.bin"/><Relationship Id="rId42" Type="http://schemas.openxmlformats.org/officeDocument/2006/relationships/oleObject" Target="embeddings/oleObject20.bin"/><Relationship Id="rId63" Type="http://schemas.openxmlformats.org/officeDocument/2006/relationships/oleObject" Target="embeddings/oleObject31.bin"/><Relationship Id="rId84" Type="http://schemas.openxmlformats.org/officeDocument/2006/relationships/image" Target="media/image36.wmf"/><Relationship Id="rId138" Type="http://schemas.openxmlformats.org/officeDocument/2006/relationships/oleObject" Target="embeddings/oleObject70.bin"/><Relationship Id="rId159" Type="http://schemas.openxmlformats.org/officeDocument/2006/relationships/oleObject" Target="embeddings/oleObject81.bin"/><Relationship Id="rId170" Type="http://schemas.openxmlformats.org/officeDocument/2006/relationships/image" Target="media/image77.wmf"/><Relationship Id="rId191" Type="http://schemas.openxmlformats.org/officeDocument/2006/relationships/oleObject" Target="embeddings/oleObject98.bin"/><Relationship Id="rId205" Type="http://schemas.openxmlformats.org/officeDocument/2006/relationships/oleObject" Target="embeddings/oleObject105.bin"/><Relationship Id="rId226" Type="http://schemas.openxmlformats.org/officeDocument/2006/relationships/image" Target="media/image105.wmf"/><Relationship Id="rId247" Type="http://schemas.openxmlformats.org/officeDocument/2006/relationships/oleObject" Target="embeddings/oleObject126.bin"/><Relationship Id="rId107" Type="http://schemas.openxmlformats.org/officeDocument/2006/relationships/image" Target="media/image47.wmf"/><Relationship Id="rId11" Type="http://schemas.openxmlformats.org/officeDocument/2006/relationships/image" Target="media/image3.wmf"/><Relationship Id="rId32" Type="http://schemas.openxmlformats.org/officeDocument/2006/relationships/oleObject" Target="embeddings/oleObject15.bin"/><Relationship Id="rId53" Type="http://schemas.openxmlformats.org/officeDocument/2006/relationships/image" Target="media/image22.wmf"/><Relationship Id="rId74" Type="http://schemas.openxmlformats.org/officeDocument/2006/relationships/image" Target="media/image32.wmf"/><Relationship Id="rId128" Type="http://schemas.openxmlformats.org/officeDocument/2006/relationships/oleObject" Target="embeddings/oleObject65.bin"/><Relationship Id="rId149" Type="http://schemas.openxmlformats.org/officeDocument/2006/relationships/image" Target="media/image68.wmf"/><Relationship Id="rId5" Type="http://schemas.openxmlformats.org/officeDocument/2006/relationships/footnotes" Target="footnotes.xml"/><Relationship Id="rId95" Type="http://schemas.openxmlformats.org/officeDocument/2006/relationships/oleObject" Target="embeddings/oleObject48.bin"/><Relationship Id="rId160" Type="http://schemas.openxmlformats.org/officeDocument/2006/relationships/image" Target="media/image73.wmf"/><Relationship Id="rId181" Type="http://schemas.openxmlformats.org/officeDocument/2006/relationships/oleObject" Target="embeddings/oleObject93.bin"/><Relationship Id="rId216" Type="http://schemas.openxmlformats.org/officeDocument/2006/relationships/image" Target="media/image100.wmf"/><Relationship Id="rId237" Type="http://schemas.openxmlformats.org/officeDocument/2006/relationships/oleObject" Target="embeddings/oleObject121.bin"/><Relationship Id="rId22" Type="http://schemas.openxmlformats.org/officeDocument/2006/relationships/oleObject" Target="embeddings/oleObject10.bin"/><Relationship Id="rId43" Type="http://schemas.openxmlformats.org/officeDocument/2006/relationships/image" Target="media/image17.wmf"/><Relationship Id="rId64" Type="http://schemas.openxmlformats.org/officeDocument/2006/relationships/image" Target="media/image27.wmf"/><Relationship Id="rId118" Type="http://schemas.openxmlformats.org/officeDocument/2006/relationships/oleObject" Target="embeddings/oleObject60.bin"/><Relationship Id="rId139" Type="http://schemas.openxmlformats.org/officeDocument/2006/relationships/image" Target="media/image63.wmf"/><Relationship Id="rId85" Type="http://schemas.openxmlformats.org/officeDocument/2006/relationships/oleObject" Target="embeddings/oleObject43.bin"/><Relationship Id="rId150" Type="http://schemas.openxmlformats.org/officeDocument/2006/relationships/oleObject" Target="embeddings/oleObject76.bin"/><Relationship Id="rId171" Type="http://schemas.openxmlformats.org/officeDocument/2006/relationships/oleObject" Target="embeddings/oleObject88.bin"/><Relationship Id="rId192" Type="http://schemas.openxmlformats.org/officeDocument/2006/relationships/image" Target="media/image88.wmf"/><Relationship Id="rId206" Type="http://schemas.openxmlformats.org/officeDocument/2006/relationships/image" Target="media/image95.wmf"/><Relationship Id="rId227" Type="http://schemas.openxmlformats.org/officeDocument/2006/relationships/oleObject" Target="embeddings/oleObject116.bin"/><Relationship Id="rId248" Type="http://schemas.openxmlformats.org/officeDocument/2006/relationships/header" Target="header1.xml"/><Relationship Id="rId12" Type="http://schemas.openxmlformats.org/officeDocument/2006/relationships/oleObject" Target="embeddings/oleObject3.bin"/><Relationship Id="rId33" Type="http://schemas.openxmlformats.org/officeDocument/2006/relationships/image" Target="media/image12.wmf"/><Relationship Id="rId108" Type="http://schemas.openxmlformats.org/officeDocument/2006/relationships/oleObject" Target="embeddings/oleObject55.bin"/><Relationship Id="rId129" Type="http://schemas.openxmlformats.org/officeDocument/2006/relationships/image" Target="media/image58.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oleObject" Target="embeddings/oleObject37.bin"/><Relationship Id="rId91" Type="http://schemas.openxmlformats.org/officeDocument/2006/relationships/oleObject" Target="embeddings/oleObject46.bin"/><Relationship Id="rId96" Type="http://schemas.openxmlformats.org/officeDocument/2006/relationships/oleObject" Target="embeddings/oleObject49.bin"/><Relationship Id="rId140" Type="http://schemas.openxmlformats.org/officeDocument/2006/relationships/oleObject" Target="embeddings/oleObject71.bin"/><Relationship Id="rId145" Type="http://schemas.openxmlformats.org/officeDocument/2006/relationships/image" Target="media/image66.wmf"/><Relationship Id="rId161" Type="http://schemas.openxmlformats.org/officeDocument/2006/relationships/oleObject" Target="embeddings/oleObject82.bin"/><Relationship Id="rId166" Type="http://schemas.openxmlformats.org/officeDocument/2006/relationships/oleObject" Target="embeddings/oleObject85.bin"/><Relationship Id="rId182" Type="http://schemas.openxmlformats.org/officeDocument/2006/relationships/image" Target="media/image83.wmf"/><Relationship Id="rId187" Type="http://schemas.openxmlformats.org/officeDocument/2006/relationships/oleObject" Target="embeddings/oleObject96.bin"/><Relationship Id="rId217" Type="http://schemas.openxmlformats.org/officeDocument/2006/relationships/oleObject" Target="embeddings/oleObject111.bin"/><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98.wmf"/><Relationship Id="rId233" Type="http://schemas.openxmlformats.org/officeDocument/2006/relationships/oleObject" Target="embeddings/oleObject119.bin"/><Relationship Id="rId238" Type="http://schemas.openxmlformats.org/officeDocument/2006/relationships/image" Target="media/image111.wmf"/><Relationship Id="rId254" Type="http://schemas.openxmlformats.org/officeDocument/2006/relationships/fontTable" Target="fontTable.xml"/><Relationship Id="rId23" Type="http://schemas.openxmlformats.org/officeDocument/2006/relationships/image" Target="media/image7.wmf"/><Relationship Id="rId28" Type="http://schemas.openxmlformats.org/officeDocument/2006/relationships/image" Target="media/image9.png"/><Relationship Id="rId49" Type="http://schemas.openxmlformats.org/officeDocument/2006/relationships/image" Target="media/image20.wmf"/><Relationship Id="rId114" Type="http://schemas.openxmlformats.org/officeDocument/2006/relationships/oleObject" Target="embeddings/oleObject58.bin"/><Relationship Id="rId119" Type="http://schemas.openxmlformats.org/officeDocument/2006/relationships/image" Target="media/image53.wmf"/><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oleObject" Target="embeddings/oleObject32.bin"/><Relationship Id="rId81" Type="http://schemas.openxmlformats.org/officeDocument/2006/relationships/oleObject" Target="embeddings/oleObject41.bin"/><Relationship Id="rId86" Type="http://schemas.openxmlformats.org/officeDocument/2006/relationships/image" Target="media/image37.wmf"/><Relationship Id="rId130" Type="http://schemas.openxmlformats.org/officeDocument/2006/relationships/oleObject" Target="embeddings/oleObject66.bin"/><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oleObject" Target="embeddings/oleObject79.bin"/><Relationship Id="rId177" Type="http://schemas.openxmlformats.org/officeDocument/2006/relationships/oleObject" Target="embeddings/oleObject91.bin"/><Relationship Id="rId198" Type="http://schemas.openxmlformats.org/officeDocument/2006/relationships/image" Target="media/image91.wmf"/><Relationship Id="rId172" Type="http://schemas.openxmlformats.org/officeDocument/2006/relationships/image" Target="media/image78.wmf"/><Relationship Id="rId193" Type="http://schemas.openxmlformats.org/officeDocument/2006/relationships/oleObject" Target="embeddings/oleObject99.bin"/><Relationship Id="rId202" Type="http://schemas.openxmlformats.org/officeDocument/2006/relationships/image" Target="media/image93.wmf"/><Relationship Id="rId207" Type="http://schemas.openxmlformats.org/officeDocument/2006/relationships/oleObject" Target="embeddings/oleObject106.bin"/><Relationship Id="rId223" Type="http://schemas.openxmlformats.org/officeDocument/2006/relationships/oleObject" Target="embeddings/oleObject114.bin"/><Relationship Id="rId228" Type="http://schemas.openxmlformats.org/officeDocument/2006/relationships/image" Target="media/image106.wmf"/><Relationship Id="rId244" Type="http://schemas.openxmlformats.org/officeDocument/2006/relationships/image" Target="media/image114.wmf"/><Relationship Id="rId249"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image" Target="media/image48.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image" Target="media/image42.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4.bin"/><Relationship Id="rId167" Type="http://schemas.openxmlformats.org/officeDocument/2006/relationships/image" Target="media/image76.wmf"/><Relationship Id="rId188" Type="http://schemas.openxmlformats.org/officeDocument/2006/relationships/image" Target="media/image86.wmf"/><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40.wmf"/><Relationship Id="rId162" Type="http://schemas.openxmlformats.org/officeDocument/2006/relationships/image" Target="media/image74.wmf"/><Relationship Id="rId183" Type="http://schemas.openxmlformats.org/officeDocument/2006/relationships/oleObject" Target="embeddings/oleObject94.bin"/><Relationship Id="rId213" Type="http://schemas.openxmlformats.org/officeDocument/2006/relationships/oleObject" Target="embeddings/oleObject109.bin"/><Relationship Id="rId218" Type="http://schemas.openxmlformats.org/officeDocument/2006/relationships/image" Target="media/image101.wmf"/><Relationship Id="rId234" Type="http://schemas.openxmlformats.org/officeDocument/2006/relationships/image" Target="media/image109.wmf"/><Relationship Id="rId239" Type="http://schemas.openxmlformats.org/officeDocument/2006/relationships/oleObject" Target="embeddings/oleObject122.bin"/><Relationship Id="rId2" Type="http://schemas.microsoft.com/office/2007/relationships/stylesWithEffects" Target="stylesWithEffects.xml"/><Relationship Id="rId29" Type="http://schemas.openxmlformats.org/officeDocument/2006/relationships/image" Target="media/image10.wmf"/><Relationship Id="rId250" Type="http://schemas.openxmlformats.org/officeDocument/2006/relationships/footer" Target="footer1.xml"/><Relationship Id="rId255" Type="http://schemas.openxmlformats.org/officeDocument/2006/relationships/theme" Target="theme/theme1.xml"/><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image" Target="media/image28.png"/><Relationship Id="rId87" Type="http://schemas.openxmlformats.org/officeDocument/2006/relationships/oleObject" Target="embeddings/oleObject44.bin"/><Relationship Id="rId110" Type="http://schemas.openxmlformats.org/officeDocument/2006/relationships/oleObject" Target="embeddings/oleObject56.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9.bin"/><Relationship Id="rId157" Type="http://schemas.openxmlformats.org/officeDocument/2006/relationships/oleObject" Target="embeddings/oleObject80.bin"/><Relationship Id="rId178" Type="http://schemas.openxmlformats.org/officeDocument/2006/relationships/image" Target="media/image81.wmf"/><Relationship Id="rId61" Type="http://schemas.openxmlformats.org/officeDocument/2006/relationships/image" Target="media/image26.wmf"/><Relationship Id="rId82" Type="http://schemas.openxmlformats.org/officeDocument/2006/relationships/image" Target="media/image35.wmf"/><Relationship Id="rId152" Type="http://schemas.openxmlformats.org/officeDocument/2006/relationships/oleObject" Target="embeddings/oleObject77.bin"/><Relationship Id="rId173" Type="http://schemas.openxmlformats.org/officeDocument/2006/relationships/oleObject" Target="embeddings/oleObject89.bin"/><Relationship Id="rId194" Type="http://schemas.openxmlformats.org/officeDocument/2006/relationships/image" Target="media/image89.wmf"/><Relationship Id="rId199" Type="http://schemas.openxmlformats.org/officeDocument/2006/relationships/oleObject" Target="embeddings/oleObject102.bin"/><Relationship Id="rId203" Type="http://schemas.openxmlformats.org/officeDocument/2006/relationships/oleObject" Target="embeddings/oleObject104.bin"/><Relationship Id="rId208" Type="http://schemas.openxmlformats.org/officeDocument/2006/relationships/image" Target="media/image96.wmf"/><Relationship Id="rId229" Type="http://schemas.openxmlformats.org/officeDocument/2006/relationships/oleObject" Target="embeddings/oleObject117.bin"/><Relationship Id="rId19" Type="http://schemas.openxmlformats.org/officeDocument/2006/relationships/oleObject" Target="embeddings/oleObject7.bin"/><Relationship Id="rId224" Type="http://schemas.openxmlformats.org/officeDocument/2006/relationships/image" Target="media/image104.wmf"/><Relationship Id="rId240" Type="http://schemas.openxmlformats.org/officeDocument/2006/relationships/image" Target="media/image112.wmf"/><Relationship Id="rId245" Type="http://schemas.openxmlformats.org/officeDocument/2006/relationships/oleObject" Target="embeddings/oleObject125.bin"/><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image" Target="media/image13.wmf"/><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oleObject" Target="embeddings/oleObject51.bin"/><Relationship Id="rId105" Type="http://schemas.openxmlformats.org/officeDocument/2006/relationships/image" Target="media/image46.wmf"/><Relationship Id="rId126" Type="http://schemas.openxmlformats.org/officeDocument/2006/relationships/oleObject" Target="embeddings/oleObject64.bin"/><Relationship Id="rId147" Type="http://schemas.openxmlformats.org/officeDocument/2006/relationships/image" Target="media/image67.wmf"/><Relationship Id="rId168" Type="http://schemas.openxmlformats.org/officeDocument/2006/relationships/oleObject" Target="embeddings/oleObject86.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image" Target="media/image54.wmf"/><Relationship Id="rId142" Type="http://schemas.openxmlformats.org/officeDocument/2006/relationships/oleObject" Target="embeddings/oleObject72.bin"/><Relationship Id="rId163" Type="http://schemas.openxmlformats.org/officeDocument/2006/relationships/oleObject" Target="embeddings/oleObject83.bin"/><Relationship Id="rId184" Type="http://schemas.openxmlformats.org/officeDocument/2006/relationships/image" Target="media/image84.wmf"/><Relationship Id="rId189" Type="http://schemas.openxmlformats.org/officeDocument/2006/relationships/oleObject" Target="embeddings/oleObject97.bin"/><Relationship Id="rId219" Type="http://schemas.openxmlformats.org/officeDocument/2006/relationships/oleObject" Target="embeddings/oleObject112.bin"/><Relationship Id="rId3" Type="http://schemas.openxmlformats.org/officeDocument/2006/relationships/settings" Target="settings.xml"/><Relationship Id="rId214" Type="http://schemas.openxmlformats.org/officeDocument/2006/relationships/image" Target="media/image99.wmf"/><Relationship Id="rId230" Type="http://schemas.openxmlformats.org/officeDocument/2006/relationships/image" Target="media/image107.wmf"/><Relationship Id="rId235" Type="http://schemas.openxmlformats.org/officeDocument/2006/relationships/oleObject" Target="embeddings/oleObject120.bin"/><Relationship Id="rId251" Type="http://schemas.openxmlformats.org/officeDocument/2006/relationships/footer" Target="footer2.xml"/><Relationship Id="rId25" Type="http://schemas.openxmlformats.org/officeDocument/2006/relationships/image" Target="media/image8.wmf"/><Relationship Id="rId46" Type="http://schemas.openxmlformats.org/officeDocument/2006/relationships/oleObject" Target="embeddings/oleObject22.bin"/><Relationship Id="rId67" Type="http://schemas.openxmlformats.org/officeDocument/2006/relationships/image" Target="media/image29.wmf"/><Relationship Id="rId116" Type="http://schemas.openxmlformats.org/officeDocument/2006/relationships/oleObject" Target="embeddings/oleObject59.bin"/><Relationship Id="rId137" Type="http://schemas.openxmlformats.org/officeDocument/2006/relationships/image" Target="media/image62.wmf"/><Relationship Id="rId158" Type="http://schemas.openxmlformats.org/officeDocument/2006/relationships/image" Target="media/image72.wmf"/><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oleObject" Target="embeddings/oleObject30.bin"/><Relationship Id="rId83" Type="http://schemas.openxmlformats.org/officeDocument/2006/relationships/oleObject" Target="embeddings/oleObject42.bin"/><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oleObject" Target="embeddings/oleObject67.bin"/><Relationship Id="rId153" Type="http://schemas.openxmlformats.org/officeDocument/2006/relationships/image" Target="media/image70.wmf"/><Relationship Id="rId174" Type="http://schemas.openxmlformats.org/officeDocument/2006/relationships/image" Target="media/image79.wmf"/><Relationship Id="rId179" Type="http://schemas.openxmlformats.org/officeDocument/2006/relationships/oleObject" Target="embeddings/oleObject92.bin"/><Relationship Id="rId195" Type="http://schemas.openxmlformats.org/officeDocument/2006/relationships/oleObject" Target="embeddings/oleObject100.bin"/><Relationship Id="rId209" Type="http://schemas.openxmlformats.org/officeDocument/2006/relationships/oleObject" Target="embeddings/oleObject107.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image" Target="media/image102.wmf"/><Relationship Id="rId225" Type="http://schemas.openxmlformats.org/officeDocument/2006/relationships/oleObject" Target="embeddings/oleObject115.bin"/><Relationship Id="rId241" Type="http://schemas.openxmlformats.org/officeDocument/2006/relationships/oleObject" Target="embeddings/oleObject123.bin"/><Relationship Id="rId246" Type="http://schemas.openxmlformats.org/officeDocument/2006/relationships/image" Target="media/image115.wmf"/><Relationship Id="rId15" Type="http://schemas.openxmlformats.org/officeDocument/2006/relationships/oleObject" Target="embeddings/oleObject5.bin"/><Relationship Id="rId36" Type="http://schemas.openxmlformats.org/officeDocument/2006/relationships/oleObject" Target="embeddings/oleObject17.bin"/><Relationship Id="rId57" Type="http://schemas.openxmlformats.org/officeDocument/2006/relationships/image" Target="media/image24.wmf"/><Relationship Id="rId106" Type="http://schemas.openxmlformats.org/officeDocument/2006/relationships/oleObject" Target="embeddings/oleObject54.bin"/><Relationship Id="rId127"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image" Target="media/image41.wmf"/><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2.bin"/><Relationship Id="rId143" Type="http://schemas.openxmlformats.org/officeDocument/2006/relationships/image" Target="media/image65.wmf"/><Relationship Id="rId148" Type="http://schemas.openxmlformats.org/officeDocument/2006/relationships/oleObject" Target="embeddings/oleObject75.bin"/><Relationship Id="rId164" Type="http://schemas.openxmlformats.org/officeDocument/2006/relationships/oleObject" Target="embeddings/oleObject84.bin"/><Relationship Id="rId169" Type="http://schemas.openxmlformats.org/officeDocument/2006/relationships/oleObject" Target="embeddings/oleObject87.bin"/><Relationship Id="rId185" Type="http://schemas.openxmlformats.org/officeDocument/2006/relationships/oleObject" Target="embeddings/oleObject95.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2.wmf"/><Relationship Id="rId210" Type="http://schemas.openxmlformats.org/officeDocument/2006/relationships/image" Target="media/image97.wmf"/><Relationship Id="rId215" Type="http://schemas.openxmlformats.org/officeDocument/2006/relationships/oleObject" Target="embeddings/oleObject110.bin"/><Relationship Id="rId236" Type="http://schemas.openxmlformats.org/officeDocument/2006/relationships/image" Target="media/image110.wmf"/><Relationship Id="rId26" Type="http://schemas.openxmlformats.org/officeDocument/2006/relationships/oleObject" Target="embeddings/oleObject12.bin"/><Relationship Id="rId231" Type="http://schemas.openxmlformats.org/officeDocument/2006/relationships/oleObject" Target="embeddings/oleObject118.bin"/><Relationship Id="rId252" Type="http://schemas.openxmlformats.org/officeDocument/2006/relationships/header" Target="header3.xml"/><Relationship Id="rId47" Type="http://schemas.openxmlformats.org/officeDocument/2006/relationships/image" Target="media/image19.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57.bin"/><Relationship Id="rId133" Type="http://schemas.openxmlformats.org/officeDocument/2006/relationships/image" Target="media/image60.wmf"/><Relationship Id="rId154" Type="http://schemas.openxmlformats.org/officeDocument/2006/relationships/oleObject" Target="embeddings/oleObject78.bin"/><Relationship Id="rId175" Type="http://schemas.openxmlformats.org/officeDocument/2006/relationships/oleObject" Target="embeddings/oleObject90.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image" Target="media/image5.wmf"/><Relationship Id="rId221" Type="http://schemas.openxmlformats.org/officeDocument/2006/relationships/oleObject" Target="embeddings/oleObject113.bin"/><Relationship Id="rId242" Type="http://schemas.openxmlformats.org/officeDocument/2006/relationships/image" Target="media/image113.wmf"/><Relationship Id="rId37" Type="http://schemas.openxmlformats.org/officeDocument/2006/relationships/oleObject" Target="embeddings/oleObject18.bin"/><Relationship Id="rId58" Type="http://schemas.openxmlformats.org/officeDocument/2006/relationships/oleObject" Target="embeddings/oleObject28.bin"/><Relationship Id="rId79" Type="http://schemas.openxmlformats.org/officeDocument/2006/relationships/oleObject" Target="embeddings/oleObject40.bin"/><Relationship Id="rId102" Type="http://schemas.openxmlformats.org/officeDocument/2006/relationships/oleObject" Target="embeddings/oleObject52.bin"/><Relationship Id="rId123" Type="http://schemas.openxmlformats.org/officeDocument/2006/relationships/image" Target="media/image55.wmf"/><Relationship Id="rId144" Type="http://schemas.openxmlformats.org/officeDocument/2006/relationships/oleObject" Target="embeddings/oleObject73.bin"/><Relationship Id="rId90" Type="http://schemas.openxmlformats.org/officeDocument/2006/relationships/image" Target="media/image39.wmf"/><Relationship Id="rId165" Type="http://schemas.openxmlformats.org/officeDocument/2006/relationships/image" Target="media/image75.wmf"/><Relationship Id="rId186" Type="http://schemas.openxmlformats.org/officeDocument/2006/relationships/image" Target="media/image85.wmf"/><Relationship Id="rId211" Type="http://schemas.openxmlformats.org/officeDocument/2006/relationships/oleObject" Target="embeddings/oleObject108.bin"/><Relationship Id="rId232" Type="http://schemas.openxmlformats.org/officeDocument/2006/relationships/image" Target="media/image108.wmf"/><Relationship Id="rId253" Type="http://schemas.openxmlformats.org/officeDocument/2006/relationships/footer" Target="footer3.xml"/><Relationship Id="rId27" Type="http://schemas.openxmlformats.org/officeDocument/2006/relationships/oleObject" Target="embeddings/oleObject13.bin"/><Relationship Id="rId48" Type="http://schemas.openxmlformats.org/officeDocument/2006/relationships/oleObject" Target="embeddings/oleObject23.bin"/><Relationship Id="rId69" Type="http://schemas.openxmlformats.org/officeDocument/2006/relationships/image" Target="media/image30.wmf"/><Relationship Id="rId113" Type="http://schemas.openxmlformats.org/officeDocument/2006/relationships/image" Target="media/image50.wmf"/><Relationship Id="rId134" Type="http://schemas.openxmlformats.org/officeDocument/2006/relationships/oleObject" Target="embeddings/oleObject68.bin"/><Relationship Id="rId80" Type="http://schemas.openxmlformats.org/officeDocument/2006/relationships/image" Target="media/image34.wmf"/><Relationship Id="rId155" Type="http://schemas.openxmlformats.org/officeDocument/2006/relationships/image" Target="media/image71.wmf"/><Relationship Id="rId176" Type="http://schemas.openxmlformats.org/officeDocument/2006/relationships/image" Target="media/image80.wmf"/><Relationship Id="rId197" Type="http://schemas.openxmlformats.org/officeDocument/2006/relationships/oleObject" Target="embeddings/oleObject101.bin"/><Relationship Id="rId201" Type="http://schemas.openxmlformats.org/officeDocument/2006/relationships/oleObject" Target="embeddings/oleObject103.bin"/><Relationship Id="rId222" Type="http://schemas.openxmlformats.org/officeDocument/2006/relationships/image" Target="media/image103.wmf"/><Relationship Id="rId243" Type="http://schemas.openxmlformats.org/officeDocument/2006/relationships/oleObject" Target="embeddings/oleObject124.bin"/><Relationship Id="rId17" Type="http://schemas.openxmlformats.org/officeDocument/2006/relationships/oleObject" Target="embeddings/oleObject6.bin"/><Relationship Id="rId38" Type="http://schemas.openxmlformats.org/officeDocument/2006/relationships/image" Target="media/image14.png"/><Relationship Id="rId59" Type="http://schemas.openxmlformats.org/officeDocument/2006/relationships/image" Target="media/image25.wmf"/><Relationship Id="rId103" Type="http://schemas.openxmlformats.org/officeDocument/2006/relationships/image" Target="media/image45.wmf"/><Relationship Id="rId124" Type="http://schemas.openxmlformats.org/officeDocument/2006/relationships/oleObject" Target="embeddings/oleObject63.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2471</Words>
  <Characters>15291</Characters>
  <Application>Microsoft Office Word</Application>
  <DocSecurity>0</DocSecurity>
  <Lines>272</Lines>
  <Paragraphs>73</Paragraphs>
  <ScaleCrop>false</ScaleCrop>
  <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4</cp:revision>
  <dcterms:created xsi:type="dcterms:W3CDTF">2011-01-10T17:12:00Z</dcterms:created>
  <dcterms:modified xsi:type="dcterms:W3CDTF">2013-03-17T12:47:00Z</dcterms:modified>
</cp:coreProperties>
</file>