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C5" w:rsidRPr="00914DC5" w:rsidRDefault="00914DC5" w:rsidP="00914DC5">
      <w:pPr>
        <w:pStyle w:val="2"/>
        <w:rPr>
          <w:sz w:val="20"/>
        </w:rPr>
      </w:pPr>
      <w:bookmarkStart w:id="0" w:name="_GoBack"/>
      <w:r w:rsidRPr="00914DC5">
        <w:rPr>
          <w:sz w:val="20"/>
        </w:rPr>
        <w:t>Взаємна енергія двох диполів</w:t>
      </w: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78723E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49.05pt;width:79.05pt;height:137.4pt;z-index:251660288" o:allowincell="f" stroked="f">
            <v:textbox>
              <w:txbxContent>
                <w:p w:rsidR="00914DC5" w:rsidRDefault="00914DC5" w:rsidP="00914DC5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00100" cy="1628775"/>
                        <wp:effectExtent l="19050" t="0" r="0" b="0"/>
                        <wp:docPr id="16" name="Рисунок 16" descr="1_6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_6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14DC5" w:rsidRPr="00914DC5">
        <w:rPr>
          <w:rFonts w:ascii="Times New Roman" w:hAnsi="Times New Roman" w:cs="Times New Roman"/>
          <w:sz w:val="20"/>
          <w:szCs w:val="20"/>
        </w:rPr>
        <w:tab/>
        <w:t xml:space="preserve">Під взаємною енергією двох диполів будемо розуміти енергію одного з них у полі іншого. Будемо вважати, що один з них, наприклад </w:t>
      </w:r>
      <w:r w:rsidR="00914DC5" w:rsidRPr="00914DC5">
        <w:rPr>
          <w:rFonts w:ascii="Times New Roman" w:hAnsi="Times New Roman" w:cs="Times New Roman"/>
          <w:position w:val="-12"/>
          <w:sz w:val="20"/>
          <w:szCs w:val="20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 fillcolor="window">
            <v:imagedata r:id="rId8" o:title=""/>
          </v:shape>
          <o:OLEObject Type="Embed" ProgID="Equation.3" ShapeID="_x0000_i1025" DrawAspect="Content" ObjectID="_1425036761" r:id="rId9"/>
        </w:object>
      </w:r>
      <w:r w:rsidR="00914DC5" w:rsidRPr="00914DC5">
        <w:rPr>
          <w:rFonts w:ascii="Times New Roman" w:hAnsi="Times New Roman" w:cs="Times New Roman"/>
          <w:sz w:val="20"/>
          <w:szCs w:val="20"/>
        </w:rPr>
        <w:t xml:space="preserve">, </w:t>
      </w:r>
      <w:r w:rsidR="00914DC5"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="00914DC5"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914DC5"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="00914DC5" w:rsidRPr="00914DC5">
        <w:rPr>
          <w:rFonts w:ascii="Times New Roman" w:hAnsi="Times New Roman" w:cs="Times New Roman"/>
          <w:sz w:val="20"/>
          <w:szCs w:val="20"/>
        </w:rPr>
        <w:t xml:space="preserve">створює поле </w:t>
      </w:r>
      <w:r w:rsidR="00914DC5" w:rsidRPr="00914DC5">
        <w:rPr>
          <w:rFonts w:ascii="Times New Roman" w:hAnsi="Times New Roman" w:cs="Times New Roman"/>
          <w:position w:val="-12"/>
          <w:sz w:val="20"/>
          <w:szCs w:val="20"/>
        </w:rPr>
        <w:object w:dxaOrig="340" w:dyaOrig="420">
          <v:shape id="_x0000_i1026" type="#_x0000_t75" style="width:17.25pt;height:21pt" o:ole="" fillcolor="window">
            <v:imagedata r:id="rId10" o:title=""/>
          </v:shape>
          <o:OLEObject Type="Embed" ProgID="Equation.3" ShapeID="_x0000_i1026" DrawAspect="Content" ObjectID="_1425036762" r:id="rId11"/>
        </w:object>
      </w:r>
      <w:r w:rsidR="00914DC5"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="00914DC5"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914DC5"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="00914DC5" w:rsidRPr="00914DC5">
        <w:rPr>
          <w:rFonts w:ascii="Times New Roman" w:hAnsi="Times New Roman" w:cs="Times New Roman"/>
          <w:sz w:val="20"/>
          <w:szCs w:val="20"/>
        </w:rPr>
        <w:t>, а другий диполь з цим полем взаємодіє. Тоді енергія взаємодії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4180" w:dyaOrig="420">
          <v:shape id="_x0000_i1027" type="#_x0000_t75" style="width:209.25pt;height:21pt" o:ole="" fillcolor="window">
            <v:imagedata r:id="rId12" o:title=""/>
          </v:shape>
          <o:OLEObject Type="Embed" ProgID="Equation.3" ShapeID="_x0000_i1027" DrawAspect="Content" ObjectID="_1425036763" r:id="rId13"/>
        </w:object>
      </w:r>
      <w:r w:rsidRPr="00914DC5">
        <w:rPr>
          <w:rFonts w:ascii="Times New Roman" w:hAnsi="Times New Roman" w:cs="Times New Roman"/>
          <w:sz w:val="20"/>
          <w:szCs w:val="20"/>
        </w:rPr>
        <w:t>.</w:t>
      </w: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>Поле, яке створює перший диполь визначається як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32"/>
          <w:sz w:val="20"/>
          <w:szCs w:val="20"/>
        </w:rPr>
        <w:object w:dxaOrig="2460" w:dyaOrig="760">
          <v:shape id="_x0000_i1028" type="#_x0000_t75" style="width:123pt;height:38.25pt" o:ole="" fillcolor="window">
            <v:imagedata r:id="rId14" o:title=""/>
          </v:shape>
          <o:OLEObject Type="Embed" ProgID="Equation.3" ShapeID="_x0000_i1028" DrawAspect="Content" ObjectID="_1425036764" r:id="rId15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>,</w:t>
      </w: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де </w:t>
      </w:r>
      <w:r w:rsidRPr="00914DC5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29" type="#_x0000_t75" style="width:24pt;height:12pt" o:ole="" fillcolor="window">
            <v:imagedata r:id="rId16" o:title=""/>
          </v:shape>
          <o:OLEObject Type="Embed" ProgID="Equation.3" ShapeID="_x0000_i1029" DrawAspect="Content" ObjectID="_1425036765" r:id="rId17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 кут між дипольним моментом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340" w:dyaOrig="380">
          <v:shape id="_x0000_i1030" type="#_x0000_t75" style="width:17.25pt;height:18.75pt" o:ole="" fillcolor="window">
            <v:imagedata r:id="rId18" o:title=""/>
          </v:shape>
          <o:OLEObject Type="Embed" ProgID="Equation.3" ShapeID="_x0000_i1030" DrawAspect="Content" ObjectID="_1425036766" r:id="rId19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і радіус-вектором </w:t>
      </w:r>
      <w:r w:rsidRPr="00914DC5">
        <w:rPr>
          <w:rFonts w:ascii="Times New Roman" w:hAnsi="Times New Roman" w:cs="Times New Roman"/>
          <w:position w:val="-4"/>
          <w:sz w:val="20"/>
          <w:szCs w:val="20"/>
        </w:rPr>
        <w:object w:dxaOrig="220" w:dyaOrig="279">
          <v:shape id="_x0000_i1031" type="#_x0000_t75" style="width:11.25pt;height:14.25pt" o:ole="" fillcolor="window">
            <v:imagedata r:id="rId20" o:title=""/>
          </v:shape>
          <o:OLEObject Type="Embed" ProgID="Equation.3" ShapeID="_x0000_i1031" DrawAspect="Content" ObjectID="_1425036767" r:id="rId21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 до точки, у якій визначається поле. У нашому випадку це місце розташування другого диполя. Тоді взаємна енергія двох диполів становитиме</w:t>
      </w: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32"/>
          <w:sz w:val="20"/>
          <w:szCs w:val="20"/>
        </w:rPr>
        <w:object w:dxaOrig="3540" w:dyaOrig="760">
          <v:shape id="_x0000_i1032" type="#_x0000_t75" style="width:177pt;height:38.25pt" o:ole="" o:bordertopcolor="this" o:borderleftcolor="this" o:borderbottomcolor="this" o:borderrightcolor="this" fillcolor="window">
            <v:imagedata r:id="rId22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32" DrawAspect="Content" ObjectID="_1425036768" r:id="rId23"/>
        </w:object>
      </w:r>
      <w:r w:rsidRPr="00914DC5">
        <w:rPr>
          <w:rFonts w:ascii="Times New Roman" w:hAnsi="Times New Roman" w:cs="Times New Roman"/>
          <w:sz w:val="20"/>
          <w:szCs w:val="20"/>
        </w:rPr>
        <w:t>,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де позначили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2180" w:dyaOrig="420">
          <v:shape id="_x0000_i1033" type="#_x0000_t75" style="width:108.75pt;height:21pt" o:ole="" fillcolor="window">
            <v:imagedata r:id="rId24" o:title=""/>
          </v:shape>
          <o:OLEObject Type="Embed" ProgID="Equation.3" ShapeID="_x0000_i1033" DrawAspect="Content" ObjectID="_1425036769" r:id="rId25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, тобто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499" w:dyaOrig="360">
          <v:shape id="_x0000_i1034" type="#_x0000_t75" style="width:24.75pt;height:18pt" o:ole="" fillcolor="window">
            <v:imagedata r:id="rId26" o:title=""/>
          </v:shape>
          <o:OLEObject Type="Embed" ProgID="Equation.3" ShapeID="_x0000_i1034" DrawAspect="Content" ObjectID="_1425036770" r:id="rId27"/>
        </w:object>
      </w:r>
      <w:r w:rsidRPr="00914DC5">
        <w:rPr>
          <w:rFonts w:ascii="Times New Roman" w:hAnsi="Times New Roman" w:cs="Times New Roman"/>
          <w:sz w:val="20"/>
          <w:szCs w:val="20"/>
        </w:rPr>
        <w:t>кут між моментом другого диполя і вектором напруженості електричного поля, створеного першим диполем.</w:t>
      </w:r>
    </w:p>
    <w:p w:rsidR="00914DC5" w:rsidRPr="00914DC5" w:rsidRDefault="00914DC5" w:rsidP="00914D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4DC5" w:rsidRPr="00914DC5" w:rsidRDefault="00914DC5" w:rsidP="00914DC5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>Розглянемо ряд частинних випадків взаємної орієнтації диполів і знайдемо їх взаємну енергію. Щоб краще уявити взаємне розташування векторів, а отже і кутів, треба скористатись розподілом силових ліній поля диполя.</w:t>
      </w: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78723E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-6.55pt;margin-top:2.75pt;width:179.7pt;height:30.8pt;z-index:251661312" o:allowincell="f" stroked="f">
            <v:textbox>
              <w:txbxContent>
                <w:p w:rsidR="00914DC5" w:rsidRDefault="00914DC5" w:rsidP="00914DC5">
                  <w:r>
                    <w:rPr>
                      <w:noProof/>
                    </w:rPr>
                    <w:drawing>
                      <wp:inline distT="0" distB="0" distL="0" distR="0">
                        <wp:extent cx="2105025" cy="295275"/>
                        <wp:effectExtent l="19050" t="0" r="9525" b="0"/>
                        <wp:docPr id="17" name="Рисунок 17" descr="1_6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_6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14DC5" w:rsidRPr="00914DC5">
        <w:rPr>
          <w:rFonts w:ascii="Times New Roman" w:hAnsi="Times New Roman" w:cs="Times New Roman"/>
          <w:sz w:val="20"/>
          <w:szCs w:val="20"/>
        </w:rPr>
        <w:t>Диполі лежать на одній прямій, і їх моменти направлені в один бік. Тоді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32"/>
          <w:sz w:val="20"/>
          <w:szCs w:val="20"/>
        </w:rPr>
        <w:object w:dxaOrig="6100" w:dyaOrig="760">
          <v:shape id="_x0000_i1035" type="#_x0000_t75" style="width:305.25pt;height:38.25pt" o:ole="" fillcolor="window">
            <v:imagedata r:id="rId29" o:title=""/>
          </v:shape>
          <o:OLEObject Type="Embed" ProgID="Equation.3" ShapeID="_x0000_i1035" DrawAspect="Content" ObjectID="_1425036771" r:id="rId30"/>
        </w:object>
      </w:r>
      <w:r w:rsidRPr="00914DC5">
        <w:rPr>
          <w:rFonts w:ascii="Times New Roman" w:hAnsi="Times New Roman" w:cs="Times New Roman"/>
          <w:sz w:val="20"/>
          <w:szCs w:val="20"/>
        </w:rPr>
        <w:t>.</w:t>
      </w: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78723E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8" type="#_x0000_t202" style="position:absolute;left:0;text-align:left;margin-left:-6.55pt;margin-top:2.75pt;width:179.7pt;height:30.8pt;z-index:251662336" o:allowincell="f" stroked="f">
            <v:textbox>
              <w:txbxContent>
                <w:p w:rsidR="00914DC5" w:rsidRDefault="00914DC5" w:rsidP="00914DC5">
                  <w:r>
                    <w:rPr>
                      <w:noProof/>
                    </w:rPr>
                    <w:drawing>
                      <wp:inline distT="0" distB="0" distL="0" distR="0">
                        <wp:extent cx="2095500" cy="304800"/>
                        <wp:effectExtent l="19050" t="0" r="0" b="0"/>
                        <wp:docPr id="18" name="Рисунок 18" descr="1_6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_6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14DC5" w:rsidRPr="00914DC5">
        <w:rPr>
          <w:rFonts w:ascii="Times New Roman" w:hAnsi="Times New Roman" w:cs="Times New Roman"/>
          <w:sz w:val="20"/>
          <w:szCs w:val="20"/>
        </w:rPr>
        <w:t>Диполі лежать на одній прямій, а їх моменти направлені у протилежні боки. Тоді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32"/>
          <w:sz w:val="20"/>
          <w:szCs w:val="20"/>
        </w:rPr>
        <w:object w:dxaOrig="6180" w:dyaOrig="760">
          <v:shape id="_x0000_i1036" type="#_x0000_t75" style="width:309pt;height:38.25pt" o:ole="" fillcolor="window">
            <v:imagedata r:id="rId32" o:title=""/>
          </v:shape>
          <o:OLEObject Type="Embed" ProgID="Equation.3" ShapeID="_x0000_i1036" DrawAspect="Content" ObjectID="_1425036772" r:id="rId33"/>
        </w:object>
      </w:r>
      <w:r w:rsidRPr="00914DC5">
        <w:rPr>
          <w:rFonts w:ascii="Times New Roman" w:hAnsi="Times New Roman" w:cs="Times New Roman"/>
          <w:sz w:val="20"/>
          <w:szCs w:val="20"/>
        </w:rPr>
        <w:t>.</w:t>
      </w: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78723E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left:0;text-align:left;margin-left:-6.55pt;margin-top:-8.25pt;width:49.15pt;height:91.8pt;z-index:251663360" o:allowincell="f" stroked="f">
            <v:textbox>
              <w:txbxContent>
                <w:p w:rsidR="00914DC5" w:rsidRDefault="00914DC5" w:rsidP="00914DC5">
                  <w:r>
                    <w:object w:dxaOrig="3286" w:dyaOrig="8161">
                      <v:shape id="_x0000_i1038" type="#_x0000_t75" style="width:34.5pt;height:84.75pt" o:ole="" fillcolor="window">
                        <v:imagedata r:id="rId34" o:title=""/>
                      </v:shape>
                      <o:OLEObject Type="Embed" ProgID="Word.Picture.8" ShapeID="_x0000_i1038" DrawAspect="Content" ObjectID="_1425036831" r:id="rId35"/>
                    </w:object>
                  </w:r>
                </w:p>
              </w:txbxContent>
            </v:textbox>
            <w10:wrap type="square"/>
          </v:shape>
        </w:pict>
      </w:r>
      <w:r w:rsidR="00914DC5" w:rsidRPr="00914DC5">
        <w:rPr>
          <w:rFonts w:ascii="Times New Roman" w:hAnsi="Times New Roman" w:cs="Times New Roman"/>
          <w:sz w:val="20"/>
          <w:szCs w:val="20"/>
        </w:rPr>
        <w:t>Диполі лежать на паралельних прямих, а їх моменти направлені в один бік. Тоді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32"/>
          <w:sz w:val="20"/>
          <w:szCs w:val="20"/>
        </w:rPr>
        <w:object w:dxaOrig="6160" w:dyaOrig="760">
          <v:shape id="_x0000_i1039" type="#_x0000_t75" style="width:308.25pt;height:38.25pt" o:ole="" fillcolor="window">
            <v:imagedata r:id="rId36" o:title=""/>
          </v:shape>
          <o:OLEObject Type="Embed" ProgID="Equation.3" ShapeID="_x0000_i1039" DrawAspect="Content" ObjectID="_1425036773" r:id="rId37"/>
        </w:object>
      </w:r>
      <w:r w:rsidRPr="00914DC5">
        <w:rPr>
          <w:rFonts w:ascii="Times New Roman" w:hAnsi="Times New Roman" w:cs="Times New Roman"/>
          <w:sz w:val="20"/>
          <w:szCs w:val="20"/>
        </w:rPr>
        <w:t>.</w:t>
      </w: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78723E" w:rsidP="00914DC5">
      <w:pPr>
        <w:pStyle w:val="a3"/>
        <w:rPr>
          <w:sz w:val="20"/>
        </w:rPr>
      </w:pPr>
      <w:r>
        <w:rPr>
          <w:sz w:val="20"/>
        </w:rPr>
        <w:pict>
          <v:shape id="_x0000_s1030" type="#_x0000_t202" style="position:absolute;left:0;text-align:left;margin-left:-6.55pt;margin-top:-21.95pt;width:50.85pt;height:97.05pt;z-index:251664384" o:allowincell="f" stroked="f">
            <v:textbox>
              <w:txbxContent>
                <w:p w:rsidR="00914DC5" w:rsidRDefault="00914DC5" w:rsidP="00914DC5">
                  <w:r>
                    <w:rPr>
                      <w:noProof/>
                    </w:rPr>
                    <w:drawing>
                      <wp:inline distT="0" distB="0" distL="0" distR="0">
                        <wp:extent cx="466725" cy="1143000"/>
                        <wp:effectExtent l="19050" t="0" r="9525" b="0"/>
                        <wp:docPr id="20" name="Рисунок 20" descr="1_6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1_6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14DC5" w:rsidRPr="00914DC5">
        <w:rPr>
          <w:sz w:val="20"/>
        </w:rPr>
        <w:t>Диполі лежать на паралельних прямих, а їх моменти направлені у протилежні боки. Тоді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32"/>
          <w:sz w:val="20"/>
          <w:szCs w:val="20"/>
        </w:rPr>
        <w:object w:dxaOrig="6080" w:dyaOrig="760">
          <v:shape id="_x0000_i1040" type="#_x0000_t75" style="width:303.75pt;height:38.25pt" o:ole="" fillcolor="window">
            <v:imagedata r:id="rId39" o:title=""/>
          </v:shape>
          <o:OLEObject Type="Embed" ProgID="Equation.3" ShapeID="_x0000_i1040" DrawAspect="Content" ObjectID="_1425036774" r:id="rId40"/>
        </w:object>
      </w:r>
      <w:r w:rsidRPr="00914DC5">
        <w:rPr>
          <w:rFonts w:ascii="Times New Roman" w:hAnsi="Times New Roman" w:cs="Times New Roman"/>
          <w:sz w:val="20"/>
          <w:szCs w:val="20"/>
        </w:rPr>
        <w:t>.</w:t>
      </w: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78723E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31" type="#_x0000_t202" style="position:absolute;left:0;text-align:left;margin-left:-6.55pt;margin-top:-21.95pt;width:114.9pt;height:95.2pt;z-index:251665408" o:allowincell="f" stroked="f">
            <v:textbox>
              <w:txbxContent>
                <w:p w:rsidR="00914DC5" w:rsidRDefault="00914DC5" w:rsidP="00914DC5">
                  <w:r>
                    <w:rPr>
                      <w:noProof/>
                    </w:rPr>
                    <w:drawing>
                      <wp:inline distT="0" distB="0" distL="0" distR="0">
                        <wp:extent cx="1276350" cy="1114425"/>
                        <wp:effectExtent l="19050" t="0" r="0" b="0"/>
                        <wp:docPr id="21" name="Рисунок 21" descr="1_6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1_6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14DC5" w:rsidRPr="00914DC5">
        <w:rPr>
          <w:rFonts w:ascii="Times New Roman" w:hAnsi="Times New Roman" w:cs="Times New Roman"/>
          <w:sz w:val="20"/>
          <w:szCs w:val="20"/>
        </w:rPr>
        <w:t xml:space="preserve">Диполі </w:t>
      </w:r>
      <w:bookmarkEnd w:id="0"/>
      <w:r w:rsidR="00914DC5" w:rsidRPr="00914DC5">
        <w:rPr>
          <w:rFonts w:ascii="Times New Roman" w:hAnsi="Times New Roman" w:cs="Times New Roman"/>
          <w:sz w:val="20"/>
          <w:szCs w:val="20"/>
        </w:rPr>
        <w:t>лежать на перпендикулярних прямих. Тоді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26"/>
          <w:sz w:val="20"/>
          <w:szCs w:val="20"/>
        </w:rPr>
        <w:object w:dxaOrig="3420" w:dyaOrig="700">
          <v:shape id="_x0000_i1041" type="#_x0000_t75" style="width:171pt;height:35.25pt" o:ole="" fillcolor="window">
            <v:imagedata r:id="rId42" o:title=""/>
          </v:shape>
          <o:OLEObject Type="Embed" ProgID="Equation.3" ShapeID="_x0000_i1041" DrawAspect="Content" ObjectID="_1425036775" r:id="rId43"/>
        </w:object>
      </w: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>незалежно від взаємної орієнтації зарядів.</w:t>
      </w: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ab/>
        <w:t>Бачимо, що найбільш енергетично вигідним є випадок, коли диполі лежать на одній прямій і направлені в один бік, а найменш вигідним – коли лежать на одній прямій і направлені у протилежні боки. Отже, два диполя завжди будуть орієнтуватись у просторі вздовж прямої, що їх з’єднує, а їх дипольні моменти будуть направлені в один бік.</w:t>
      </w:r>
    </w:p>
    <w:p w:rsidR="00914DC5" w:rsidRPr="00914DC5" w:rsidRDefault="00914DC5" w:rsidP="00914DC5">
      <w:pPr>
        <w:pStyle w:val="1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>Вплив форми та розміру тіла на його магнітні властивості. Поле розмагнічування</w:t>
      </w: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pStyle w:val="a3"/>
        <w:rPr>
          <w:sz w:val="20"/>
        </w:rPr>
      </w:pPr>
      <w:r w:rsidRPr="00914DC5">
        <w:rPr>
          <w:sz w:val="20"/>
        </w:rPr>
        <w:tab/>
        <w:t xml:space="preserve">Якщо магнетик ввести у однордне зовнішнє магнітне поле, то він намагнититься (так само, як поляризується діелектрик в електричному полі). Раніше ми показали, що у нескінченному однорідному діелектрику напруженість магнітного поля дорівнює напруженості зовнішнього поля. Тобто, з одного боку ми стверджуємо, що </w:t>
      </w:r>
      <w:r w:rsidRPr="00914DC5">
        <w:rPr>
          <w:position w:val="-4"/>
          <w:sz w:val="20"/>
        </w:rPr>
        <w:object w:dxaOrig="320" w:dyaOrig="340">
          <v:shape id="_x0000_i1042" type="#_x0000_t75" style="width:15.75pt;height:17.25pt" o:ole="" fillcolor="window">
            <v:imagedata r:id="rId44" o:title=""/>
          </v:shape>
          <o:OLEObject Type="Embed" ProgID="Equation.3" ShapeID="_x0000_i1042" DrawAspect="Content" ObjectID="_1425036776" r:id="rId45"/>
        </w:object>
      </w:r>
      <w:r w:rsidRPr="00914DC5">
        <w:rPr>
          <w:sz w:val="20"/>
        </w:rPr>
        <w:t xml:space="preserve"> не залежить від молекулярних струмів, а з іншого боку, як розуміти співвідношення</w:t>
      </w:r>
    </w:p>
    <w:p w:rsidR="00914DC5" w:rsidRPr="00914DC5" w:rsidRDefault="00914DC5" w:rsidP="00914DC5">
      <w:pPr>
        <w:pStyle w:val="a3"/>
        <w:jc w:val="center"/>
        <w:rPr>
          <w:sz w:val="20"/>
        </w:rPr>
      </w:pPr>
      <w:r w:rsidRPr="00914DC5">
        <w:rPr>
          <w:position w:val="-12"/>
          <w:sz w:val="20"/>
        </w:rPr>
        <w:object w:dxaOrig="1900" w:dyaOrig="380">
          <v:shape id="_x0000_i1043" type="#_x0000_t75" style="width:95.25pt;height:18.75pt" o:ole="" fillcolor="window">
            <v:imagedata r:id="rId46" o:title=""/>
          </v:shape>
          <o:OLEObject Type="Embed" ProgID="Equation.3" ShapeID="_x0000_i1043" DrawAspect="Content" ObjectID="_1425036777" r:id="rId47"/>
        </w:object>
      </w:r>
      <w:r w:rsidRPr="00914DC5">
        <w:rPr>
          <w:sz w:val="20"/>
        </w:rPr>
        <w:t xml:space="preserve"> ?</w:t>
      </w:r>
    </w:p>
    <w:p w:rsidR="00914DC5" w:rsidRPr="00914DC5" w:rsidRDefault="0078723E" w:rsidP="00914DC5">
      <w:pPr>
        <w:pStyle w:val="a3"/>
        <w:ind w:firstLine="720"/>
        <w:rPr>
          <w:sz w:val="20"/>
        </w:rPr>
      </w:pPr>
      <w:r>
        <w:rPr>
          <w:noProof/>
          <w:sz w:val="20"/>
        </w:rPr>
        <w:pict>
          <v:shape id="_x0000_s1032" type="#_x0000_t202" style="position:absolute;left:0;text-align:left;margin-left:-6.55pt;margin-top:98.9pt;width:93.3pt;height:44.75pt;z-index:251667456" o:allowincell="f" stroked="f">
            <v:textbox>
              <w:txbxContent>
                <w:p w:rsidR="00914DC5" w:rsidRDefault="00914DC5" w:rsidP="00914DC5">
                  <w:r>
                    <w:rPr>
                      <w:noProof/>
                    </w:rPr>
                    <w:drawing>
                      <wp:inline distT="0" distB="0" distL="0" distR="0">
                        <wp:extent cx="1000125" cy="476250"/>
                        <wp:effectExtent l="19050" t="0" r="9525" b="0"/>
                        <wp:docPr id="90" name="Рисунок 90" descr="5_1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5_1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14DC5" w:rsidRPr="00914DC5">
        <w:rPr>
          <w:sz w:val="20"/>
        </w:rPr>
        <w:t xml:space="preserve">Все, що ми розглядали раніше, стосується однорідних нескінченних магнетиків. Поле ж, що виникає всередині магнетика, суттєво залежить від форми магнетика. Теорія, яку ми розглядати не будемо, показує, що у загальному випадку поле у магнетику є неоднорідним. Тільки для тіл, що мають форму еліпсоїду, поле у магнетику є однорідним. Граничними випадками еліпсоїдів є куля, нескінченно довгий та дуже короткий циліндри. </w:t>
      </w:r>
    </w:p>
    <w:p w:rsidR="00914DC5" w:rsidRPr="00914DC5" w:rsidRDefault="00914DC5" w:rsidP="00914DC5">
      <w:pPr>
        <w:pStyle w:val="a3"/>
        <w:ind w:firstLine="720"/>
        <w:rPr>
          <w:sz w:val="20"/>
        </w:rPr>
      </w:pPr>
      <w:r w:rsidRPr="00914DC5">
        <w:rPr>
          <w:sz w:val="20"/>
        </w:rPr>
        <w:t>Задачу про нескінченний циліндр ми вже розглянули. Візьмемо тепер обмежений (а краще – дуже короткий) циліндр. При цьому разом з речовиною магнетика ми відкидаємо частину молекулярних струмів, а це приведе до зменшення магнітної індукції, оскільки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1680" w:dyaOrig="420">
          <v:shape id="_x0000_i1044" type="#_x0000_t75" style="width:84pt;height:21pt" o:ole="" fillcolor="window">
            <v:imagedata r:id="rId49" o:title=""/>
          </v:shape>
          <o:OLEObject Type="Embed" ProgID="Equation.3" ShapeID="_x0000_i1044" DrawAspect="Content" ObjectID="_1425036778" r:id="rId50"/>
        </w:object>
      </w:r>
      <w:r w:rsidRPr="00914DC5">
        <w:rPr>
          <w:rFonts w:ascii="Times New Roman" w:hAnsi="Times New Roman" w:cs="Times New Roman"/>
          <w:sz w:val="20"/>
          <w:szCs w:val="20"/>
        </w:rPr>
        <w:t>,</w:t>
      </w: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де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800" w:dyaOrig="420">
          <v:shape id="_x0000_i1045" type="#_x0000_t75" style="width:39.75pt;height:21pt" o:ole="" fillcolor="window">
            <v:imagedata r:id="rId51" o:title=""/>
          </v:shape>
          <o:OLEObject Type="Embed" ProgID="Equation.3" ShapeID="_x0000_i1045" DrawAspect="Content" ObjectID="_1425036779" r:id="rId52"/>
        </w:object>
      </w:r>
      <w:r w:rsidRPr="00914DC5">
        <w:rPr>
          <w:rFonts w:ascii="Times New Roman" w:hAnsi="Times New Roman" w:cs="Times New Roman"/>
          <w:sz w:val="20"/>
          <w:szCs w:val="20"/>
        </w:rPr>
        <w:t>магнітне поле, створене молекулярними струмами.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 Це еквівалентно тому, що ми начебто замінили нескінченно довгий соленоїд, утворений струмами по поверхні магнетика, скінченим соленоїдом. </w:t>
      </w:r>
    </w:p>
    <w:p w:rsidR="00914DC5" w:rsidRPr="00914DC5" w:rsidRDefault="00914DC5" w:rsidP="00914D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Тепер дивіться, що ми отримали.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940" w:dyaOrig="420">
          <v:shape id="_x0000_i1046" type="#_x0000_t75" style="width:47.25pt;height:21pt" o:ole="" fillcolor="window">
            <v:imagedata r:id="rId53" o:title=""/>
          </v:shape>
          <o:OLEObject Type="Embed" ProgID="Equation.3" ShapeID="_x0000_i1046" DrawAspect="Content" ObjectID="_1425036780" r:id="rId54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. Напруженість магнітного поля від молекулярних струмів не залежить. Магнітна проникність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260" w:dyaOrig="300">
          <v:shape id="_x0000_i1047" type="#_x0000_t75" style="width:12.75pt;height:15pt" o:ole="" fillcolor="window">
            <v:imagedata r:id="rId55" o:title=""/>
          </v:shape>
          <o:OLEObject Type="Embed" ProgID="Equation.3" ShapeID="_x0000_i1047" DrawAspect="Content" ObjectID="_1425036781" r:id="rId56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 є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константою речовини. Так що ж викликало зменшення </w:t>
      </w:r>
      <w:r w:rsidRPr="00914DC5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048" type="#_x0000_t75" style="width:12.75pt;height:17.25pt" o:ole="" fillcolor="window">
            <v:imagedata r:id="rId57" o:title=""/>
          </v:shape>
          <o:OLEObject Type="Embed" ProgID="Equation.3" ShapeID="_x0000_i1048" DrawAspect="Content" ObjectID="_1425036782" r:id="rId58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?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4DC5" w:rsidRPr="00914DC5" w:rsidRDefault="00914DC5" w:rsidP="00914D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Чимось треба пожертвувати. Вважають, що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2240" w:dyaOrig="360">
          <v:shape id="_x0000_i1049" type="#_x0000_t75" style="width:111.75pt;height:18pt" o:ole="" fillcolor="window">
            <v:imagedata r:id="rId59" o:title=""/>
          </v:shape>
          <o:OLEObject Type="Embed" ProgID="Equation.3" ShapeID="_x0000_i1049" DrawAspect="Content" ObjectID="_1425036783" r:id="rId60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 є сталою величиною для даної речовини. Тоді віддаємо на жертовник напруженість магнітного поля. Нам доводиться допустити, що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960" w:dyaOrig="420">
          <v:shape id="_x0000_i1050" type="#_x0000_t75" style="width:48pt;height:21pt" o:ole="" fillcolor="window">
            <v:imagedata r:id="rId61" o:title=""/>
          </v:shape>
          <o:OLEObject Type="Embed" ProgID="Equation.3" ShapeID="_x0000_i1050" DrawAspect="Content" ObjectID="_1425036784" r:id="rId62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, більше того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940" w:dyaOrig="420">
          <v:shape id="_x0000_i1051" type="#_x0000_t75" style="width:47.25pt;height:21pt" o:ole="" fillcolor="window">
            <v:imagedata r:id="rId63" o:title=""/>
          </v:shape>
          <o:OLEObject Type="Embed" ProgID="Equation.3" ShapeID="_x0000_i1051" DrawAspect="Content" ObjectID="_1425036785" r:id="rId64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. Щоб відновити рівність, ми можемо написати 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1840" w:dyaOrig="420">
          <v:shape id="_x0000_i1052" type="#_x0000_t75" style="width:92.25pt;height:21pt" o:ole="" fillcolor="window">
            <v:imagedata r:id="rId65" o:title=""/>
          </v:shape>
          <o:OLEObject Type="Embed" ProgID="Equation.3" ShapeID="_x0000_i1052" DrawAspect="Content" ObjectID="_1425036786" r:id="rId66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>,</w:t>
      </w:r>
      <w:r w:rsidRPr="00914DC5">
        <w:rPr>
          <w:rFonts w:ascii="Times New Roman" w:hAnsi="Times New Roman" w:cs="Times New Roman"/>
          <w:sz w:val="20"/>
          <w:szCs w:val="20"/>
        </w:rPr>
        <w:tab/>
      </w:r>
      <w:r w:rsidRPr="00914DC5">
        <w:rPr>
          <w:rFonts w:ascii="Times New Roman" w:hAnsi="Times New Roman" w:cs="Times New Roman"/>
          <w:sz w:val="20"/>
          <w:szCs w:val="20"/>
        </w:rPr>
        <w:tab/>
        <w:t>або</w:t>
      </w:r>
      <w:r w:rsidRPr="00914DC5">
        <w:rPr>
          <w:rFonts w:ascii="Times New Roman" w:hAnsi="Times New Roman" w:cs="Times New Roman"/>
          <w:sz w:val="20"/>
          <w:szCs w:val="20"/>
        </w:rPr>
        <w:tab/>
      </w:r>
      <w:r w:rsidRPr="00914DC5">
        <w:rPr>
          <w:rFonts w:ascii="Times New Roman" w:hAnsi="Times New Roman" w:cs="Times New Roman"/>
          <w:sz w:val="20"/>
          <w:szCs w:val="20"/>
        </w:rPr>
        <w:tab/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1840" w:dyaOrig="380">
          <v:shape id="_x0000_i1053" type="#_x0000_t75" style="width:92.25pt;height:18.75pt" o:ole="" fillcolor="window">
            <v:imagedata r:id="rId67" o:title=""/>
          </v:shape>
          <o:OLEObject Type="Embed" ProgID="Equation.3" ShapeID="_x0000_i1053" DrawAspect="Content" ObjectID="_1425036787" r:id="rId68"/>
        </w:object>
      </w:r>
      <w:r w:rsidRPr="00914DC5">
        <w:rPr>
          <w:rFonts w:ascii="Times New Roman" w:hAnsi="Times New Roman" w:cs="Times New Roman"/>
          <w:sz w:val="20"/>
          <w:szCs w:val="20"/>
        </w:rPr>
        <w:t>,</w:t>
      </w: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тут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position w:val="-4"/>
          <w:sz w:val="20"/>
          <w:szCs w:val="20"/>
        </w:rPr>
        <w:object w:dxaOrig="540" w:dyaOrig="340">
          <v:shape id="_x0000_i1054" type="#_x0000_t75" style="width:27pt;height:17.25pt" o:ole="" fillcolor="window">
            <v:imagedata r:id="rId69" o:title=""/>
          </v:shape>
          <o:OLEObject Type="Embed" ProgID="Equation.3" ShapeID="_x0000_i1054" DrawAspect="Content" ObjectID="_1425036788" r:id="rId70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поле в магнетику,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680" w:dyaOrig="420">
          <v:shape id="_x0000_i1055" type="#_x0000_t75" style="width:33.75pt;height:21pt" o:ole="" fillcolor="window">
            <v:imagedata r:id="rId71" o:title=""/>
          </v:shape>
          <o:OLEObject Type="Embed" ProgID="Equation.3" ShapeID="_x0000_i1055" DrawAspect="Content" ObjectID="_1425036789" r:id="rId72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зовнішнє намагнічуюче поле,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900" w:dyaOrig="380">
          <v:shape id="_x0000_i1056" type="#_x0000_t75" style="width:45pt;height:18.75pt" o:ole="" fillcolor="window">
            <v:imagedata r:id="rId73" o:title=""/>
          </v:shape>
          <o:OLEObject Type="Embed" ProgID="Equation.3" ShapeID="_x0000_i1056" DrawAspect="Content" ObjectID="_1425036790" r:id="rId74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так зване </w:t>
      </w:r>
      <w:r w:rsidRPr="00914DC5">
        <w:rPr>
          <w:rFonts w:ascii="Times New Roman" w:hAnsi="Times New Roman" w:cs="Times New Roman"/>
          <w:b/>
          <w:sz w:val="20"/>
          <w:szCs w:val="20"/>
          <w:u w:val="single"/>
        </w:rPr>
        <w:t>поле</w:t>
      </w:r>
      <w:r w:rsidRPr="00914DC5">
        <w:rPr>
          <w:rFonts w:ascii="Times New Roman" w:hAnsi="Times New Roman" w:cs="Times New Roman"/>
          <w:sz w:val="20"/>
          <w:szCs w:val="20"/>
        </w:rPr>
        <w:t xml:space="preserve"> </w:t>
      </w:r>
      <w:r w:rsidRPr="00914DC5">
        <w:rPr>
          <w:rFonts w:ascii="Times New Roman" w:hAnsi="Times New Roman" w:cs="Times New Roman"/>
          <w:b/>
          <w:sz w:val="20"/>
          <w:szCs w:val="20"/>
          <w:u w:val="single"/>
        </w:rPr>
        <w:t>розмагнічування</w:t>
      </w:r>
      <w:r w:rsidRPr="00914D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14DC5" w:rsidRPr="00914DC5" w:rsidRDefault="00914DC5" w:rsidP="00914D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Введення такого поля є формальним. Воно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враховує вплив розмірів і форми магнетика на магнітне поле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>всередині магнетику і направлене назустріч зовнішньому полю. Фізично воно не існує, це просто математична абстракція.</w:t>
      </w:r>
    </w:p>
    <w:p w:rsidR="00914DC5" w:rsidRPr="00914DC5" w:rsidRDefault="00914DC5" w:rsidP="00914D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Тут доречно провести аналогію з діелектриками. Якщо помістити діелектрик у зовнішнє електричне поле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380" w:dyaOrig="420">
          <v:shape id="_x0000_i1057" type="#_x0000_t75" style="width:18.75pt;height:21pt" o:ole="" fillcolor="window">
            <v:imagedata r:id="rId75" o:title=""/>
          </v:shape>
          <o:OLEObject Type="Embed" ProgID="Equation.3" ShapeID="_x0000_i1057" DrawAspect="Content" ObjectID="_1425036791" r:id="rId76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, то в результаті поляризації виникає поле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зв’язаних поляризаційних зарядів </w:t>
      </w:r>
      <w:r w:rsidRPr="00914DC5">
        <w:rPr>
          <w:rFonts w:ascii="Times New Roman" w:hAnsi="Times New Roman" w:cs="Times New Roman"/>
          <w:position w:val="-4"/>
          <w:sz w:val="20"/>
          <w:szCs w:val="20"/>
        </w:rPr>
        <w:object w:dxaOrig="340" w:dyaOrig="340">
          <v:shape id="_x0000_i1058" type="#_x0000_t75" style="width:17.25pt;height:17.25pt" o:ole="" fillcolor="window">
            <v:imagedata r:id="rId77" o:title=""/>
          </v:shape>
          <o:OLEObject Type="Embed" ProgID="Equation.3" ShapeID="_x0000_i1058" DrawAspect="Content" ObjectID="_1425036792" r:id="rId78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. Це поле залежить від форми і розмірів діелектрика, воно зменшує поле всередині діелектрика порівняно з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380" w:dyaOrig="420">
          <v:shape id="_x0000_i1059" type="#_x0000_t75" style="width:18.75pt;height:21pt" o:ole="" fillcolor="window">
            <v:imagedata r:id="rId75" o:title=""/>
          </v:shape>
          <o:OLEObject Type="Embed" ProgID="Equation.3" ShapeID="_x0000_i1059" DrawAspect="Content" ObjectID="_1425036793" r:id="rId79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 (ми робили ці </w:t>
      </w:r>
      <w:r w:rsidRPr="00914DC5">
        <w:rPr>
          <w:rFonts w:ascii="Times New Roman" w:hAnsi="Times New Roman" w:cs="Times New Roman"/>
          <w:sz w:val="20"/>
          <w:szCs w:val="20"/>
        </w:rPr>
        <w:lastRenderedPageBreak/>
        <w:t xml:space="preserve">розрахунки на семінарах)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і тому іноді називається </w:t>
      </w:r>
      <w:r w:rsidRPr="00914DC5">
        <w:rPr>
          <w:rFonts w:ascii="Times New Roman" w:hAnsi="Times New Roman" w:cs="Times New Roman"/>
          <w:sz w:val="20"/>
          <w:szCs w:val="20"/>
          <w:u w:val="single"/>
        </w:rPr>
        <w:t>деполяризуючим</w:t>
      </w:r>
      <w:r w:rsidRPr="00914DC5">
        <w:rPr>
          <w:rFonts w:ascii="Times New Roman" w:hAnsi="Times New Roman" w:cs="Times New Roman"/>
          <w:sz w:val="20"/>
          <w:szCs w:val="20"/>
        </w:rPr>
        <w:t xml:space="preserve">. Поле </w:t>
      </w:r>
      <w:r w:rsidRPr="00914DC5">
        <w:rPr>
          <w:rFonts w:ascii="Times New Roman" w:hAnsi="Times New Roman" w:cs="Times New Roman"/>
          <w:position w:val="-4"/>
          <w:sz w:val="20"/>
          <w:szCs w:val="20"/>
        </w:rPr>
        <w:object w:dxaOrig="340" w:dyaOrig="340">
          <v:shape id="_x0000_i1060" type="#_x0000_t75" style="width:17.25pt;height:17.25pt" o:ole="" fillcolor="window">
            <v:imagedata r:id="rId77" o:title=""/>
          </v:shape>
          <o:OLEObject Type="Embed" ProgID="Equation.3" ShapeID="_x0000_i1060" DrawAspect="Content" ObjectID="_1425036794" r:id="rId80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є аналогом поля розмагнічування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660" w:dyaOrig="380">
          <v:shape id="_x0000_i1061" type="#_x0000_t75" style="width:33pt;height:18.75pt" o:ole="" fillcolor="window">
            <v:imagedata r:id="rId81" o:title=""/>
          </v:shape>
          <o:OLEObject Type="Embed" ProgID="Equation.3" ShapeID="_x0000_i1061" DrawAspect="Content" ObjectID="_1425036795" r:id="rId82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>.</w:t>
      </w:r>
    </w:p>
    <w:p w:rsidR="00914DC5" w:rsidRPr="00914DC5" w:rsidRDefault="00914DC5" w:rsidP="00914D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У розглянутому нами прикладі зменшення </w:t>
      </w:r>
      <w:r w:rsidRPr="00914DC5">
        <w:rPr>
          <w:rFonts w:ascii="Times New Roman" w:hAnsi="Times New Roman" w:cs="Times New Roman"/>
          <w:position w:val="-4"/>
          <w:sz w:val="20"/>
          <w:szCs w:val="20"/>
        </w:rPr>
        <w:object w:dxaOrig="320" w:dyaOrig="340">
          <v:shape id="_x0000_i1062" type="#_x0000_t75" style="width:15.75pt;height:17.25pt" o:ole="" fillcolor="window">
            <v:imagedata r:id="rId83" o:title=""/>
          </v:shape>
          <o:OLEObject Type="Embed" ProgID="Equation.3" ShapeID="_x0000_i1062" DrawAspect="Content" ObjectID="_1425036796" r:id="rId84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2040" w:dyaOrig="380">
          <v:shape id="_x0000_i1063" type="#_x0000_t75" style="width:102pt;height:18.75pt" o:ole="" fillcolor="window">
            <v:imagedata r:id="rId85" o:title=""/>
          </v:shape>
          <o:OLEObject Type="Embed" ProgID="Equation.3" ShapeID="_x0000_i1063" DrawAspect="Content" ObjectID="_1425036797" r:id="rId86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при скороченні стрижня залежить від намагніченості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речовини </w:t>
      </w:r>
      <w:r w:rsidRPr="00914DC5">
        <w:rPr>
          <w:rFonts w:ascii="Times New Roman" w:hAnsi="Times New Roman" w:cs="Times New Roman"/>
          <w:position w:val="-6"/>
          <w:sz w:val="20"/>
          <w:szCs w:val="20"/>
        </w:rPr>
        <w:object w:dxaOrig="240" w:dyaOrig="360">
          <v:shape id="_x0000_i1064" type="#_x0000_t75" style="width:12pt;height:18pt" o:ole="" fillcolor="window">
            <v:imagedata r:id="rId87" o:title=""/>
          </v:shape>
          <o:OLEObject Type="Embed" ProgID="Equation.3" ShapeID="_x0000_i1064" DrawAspect="Content" ObjectID="_1425036798" r:id="rId88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, тому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1140" w:dyaOrig="380">
          <v:shape id="_x0000_i1065" type="#_x0000_t75" style="width:57pt;height:18.75pt" o:ole="" fillcolor="window">
            <v:imagedata r:id="rId89" o:title=""/>
          </v:shape>
          <o:OLEObject Type="Embed" ProgID="Equation.3" ShapeID="_x0000_i1065" DrawAspect="Content" ObjectID="_1425036799" r:id="rId90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. Це загальна властивість поля розмагнічування. Вона має вигляд </w:t>
      </w:r>
    </w:p>
    <w:p w:rsidR="00914DC5" w:rsidRPr="00914DC5" w:rsidRDefault="00914DC5" w:rsidP="00914D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1280" w:dyaOrig="420">
          <v:shape id="_x0000_i1066" type="#_x0000_t75" style="width:63.75pt;height:21pt" o:ole="" o:bordertopcolor="this" o:borderleftcolor="this" o:borderbottomcolor="this" o:borderrightcolor="this" fillcolor="window">
            <v:imagedata r:id="rId9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66" DrawAspect="Content" ObjectID="_1425036800" r:id="rId92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>,</w:t>
      </w: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де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480" w:dyaOrig="360">
          <v:shape id="_x0000_i1067" type="#_x0000_t75" style="width:24pt;height:18pt" o:ole="" fillcolor="window">
            <v:imagedata r:id="rId93" o:title=""/>
          </v:shape>
          <o:OLEObject Type="Embed" ProgID="Equation.3" ShapeID="_x0000_i1067" DrawAspect="Content" ObjectID="_1425036801" r:id="rId94"/>
        </w:object>
      </w:r>
      <w:r w:rsidRPr="00914DC5">
        <w:rPr>
          <w:rFonts w:ascii="Times New Roman" w:hAnsi="Times New Roman" w:cs="Times New Roman"/>
          <w:b/>
          <w:sz w:val="20"/>
          <w:szCs w:val="20"/>
          <w:u w:val="single"/>
        </w:rPr>
        <w:t>фактор розмагнічування</w:t>
      </w:r>
      <w:r w:rsidRPr="00914DC5">
        <w:rPr>
          <w:rFonts w:ascii="Times New Roman" w:hAnsi="Times New Roman" w:cs="Times New Roman"/>
          <w:sz w:val="20"/>
          <w:szCs w:val="20"/>
        </w:rPr>
        <w:t xml:space="preserve">, залежний від геометрії магнетику. Оскільки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920" w:dyaOrig="420">
          <v:shape id="_x0000_i1068" type="#_x0000_t75" style="width:45.75pt;height:21pt" o:ole="" fillcolor="window">
            <v:imagedata r:id="rId95" o:title=""/>
          </v:shape>
          <o:OLEObject Type="Embed" ProgID="Equation.3" ShapeID="_x0000_i1068" DrawAspect="Content" ObjectID="_1425036802" r:id="rId96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, де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position w:val="-4"/>
          <w:sz w:val="20"/>
          <w:szCs w:val="20"/>
        </w:rPr>
        <w:object w:dxaOrig="540" w:dyaOrig="340">
          <v:shape id="_x0000_i1069" type="#_x0000_t75" style="width:27pt;height:17.25pt" o:ole="" fillcolor="window">
            <v:imagedata r:id="rId97" o:title=""/>
          </v:shape>
          <o:OLEObject Type="Embed" ProgID="Equation.3" ShapeID="_x0000_i1069" DrawAspect="Content" ObjectID="_1425036803" r:id="rId98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поле в магнетику, то з рівняння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1840" w:dyaOrig="380">
          <v:shape id="_x0000_i1070" type="#_x0000_t75" style="width:92.25pt;height:18.75pt" o:ole="" fillcolor="window">
            <v:imagedata r:id="rId67" o:title=""/>
          </v:shape>
          <o:OLEObject Type="Embed" ProgID="Equation.3" ShapeID="_x0000_i1070" DrawAspect="Content" ObjectID="_1425036804" r:id="rId99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>випливає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3060" w:dyaOrig="380">
          <v:shape id="_x0000_i1071" type="#_x0000_t75" style="width:153pt;height:18.75pt" o:ole="" fillcolor="window">
            <v:imagedata r:id="rId100" o:title=""/>
          </v:shape>
          <o:OLEObject Type="Embed" ProgID="Equation.3" ShapeID="_x0000_i1071" DrawAspect="Content" ObjectID="_1425036805" r:id="rId101"/>
        </w:object>
      </w:r>
      <w:r w:rsidRPr="00914DC5">
        <w:rPr>
          <w:rFonts w:ascii="Times New Roman" w:hAnsi="Times New Roman" w:cs="Times New Roman"/>
          <w:sz w:val="20"/>
          <w:szCs w:val="20"/>
        </w:rPr>
        <w:t>,</w:t>
      </w: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>звідки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32"/>
          <w:sz w:val="20"/>
          <w:szCs w:val="20"/>
        </w:rPr>
        <w:object w:dxaOrig="1340" w:dyaOrig="760">
          <v:shape id="_x0000_i1072" type="#_x0000_t75" style="width:66.75pt;height:38.25pt" o:ole="" o:bordertopcolor="this" o:borderleftcolor="this" o:borderbottomcolor="this" o:borderrightcolor="this" fillcolor="window">
            <v:imagedata r:id="rId102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72" DrawAspect="Content" ObjectID="_1425036806" r:id="rId103"/>
        </w:object>
      </w:r>
      <w:r w:rsidRPr="00914DC5">
        <w:rPr>
          <w:rFonts w:ascii="Times New Roman" w:hAnsi="Times New Roman" w:cs="Times New Roman"/>
          <w:sz w:val="20"/>
          <w:szCs w:val="20"/>
        </w:rPr>
        <w:t>.</w:t>
      </w:r>
    </w:p>
    <w:p w:rsidR="00914DC5" w:rsidRPr="00914DC5" w:rsidRDefault="00914DC5" w:rsidP="00914D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14DC5" w:rsidRPr="00914DC5" w:rsidRDefault="00914DC5" w:rsidP="00914DC5">
      <w:pPr>
        <w:pBdr>
          <w:bottom w:val="single" w:sz="6" w:space="1" w:color="auto"/>
        </w:pBd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Тепер видно, що з того, що для пара- і феромагнетиків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680" w:dyaOrig="360">
          <v:shape id="_x0000_i1073" type="#_x0000_t75" style="width:33.75pt;height:18pt" o:ole="" fillcolor="window">
            <v:imagedata r:id="rId104" o:title=""/>
          </v:shape>
          <o:OLEObject Type="Embed" ProgID="Equation.3" ShapeID="_x0000_i1073" DrawAspect="Content" ObjectID="_1425036807" r:id="rId105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, випливає, що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940" w:dyaOrig="380">
          <v:shape id="_x0000_i1074" type="#_x0000_t75" style="width:47.25pt;height:18.75pt" o:ole="" fillcolor="window">
            <v:imagedata r:id="rId106" o:title=""/>
          </v:shape>
          <o:OLEObject Type="Embed" ProgID="Equation.3" ShapeID="_x0000_i1074" DrawAspect="Content" ObjectID="_1425036808" r:id="rId107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. Для парамагнетиків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780" w:dyaOrig="360">
          <v:shape id="_x0000_i1075" type="#_x0000_t75" style="width:39pt;height:18pt" o:ole="" fillcolor="window">
            <v:imagedata r:id="rId108" o:title=""/>
          </v:shape>
          <o:OLEObject Type="Embed" ProgID="Equation.3" ShapeID="_x0000_i1075" DrawAspect="Content" ObjectID="_1425036809" r:id="rId109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, тому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960" w:dyaOrig="380">
          <v:shape id="_x0000_i1076" type="#_x0000_t75" style="width:48pt;height:18.75pt" o:ole="" fillcolor="window">
            <v:imagedata r:id="rId110" o:title=""/>
          </v:shape>
          <o:OLEObject Type="Embed" ProgID="Equation.3" ShapeID="_x0000_i1076" DrawAspect="Content" ObjectID="_1425036810" r:id="rId111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. Для феромагнетиків у деякій області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780" w:dyaOrig="360">
          <v:shape id="_x0000_i1077" type="#_x0000_t75" style="width:39pt;height:18pt" o:ole="" fillcolor="window">
            <v:imagedata r:id="rId112" o:title=""/>
          </v:shape>
          <o:OLEObject Type="Embed" ProgID="Equation.3" ShapeID="_x0000_i1077" DrawAspect="Content" ObjectID="_1425036811" r:id="rId113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, отже </w:t>
      </w:r>
      <w:r w:rsidRPr="00914DC5">
        <w:rPr>
          <w:rFonts w:ascii="Times New Roman" w:hAnsi="Times New Roman" w:cs="Times New Roman"/>
          <w:position w:val="-32"/>
          <w:sz w:val="20"/>
          <w:szCs w:val="20"/>
        </w:rPr>
        <w:object w:dxaOrig="1020" w:dyaOrig="760">
          <v:shape id="_x0000_i1078" type="#_x0000_t75" style="width:51pt;height:38.25pt" o:ole="" fillcolor="window">
            <v:imagedata r:id="rId114" o:title=""/>
          </v:shape>
          <o:OLEObject Type="Embed" ProgID="Equation.3" ShapeID="_x0000_i1078" DrawAspect="Content" ObjectID="_1425036812" r:id="rId115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, а </w:t>
      </w:r>
      <w:r w:rsidRPr="00914DC5">
        <w:rPr>
          <w:rFonts w:ascii="Times New Roman" w:hAnsi="Times New Roman" w:cs="Times New Roman"/>
          <w:position w:val="-32"/>
          <w:sz w:val="20"/>
          <w:szCs w:val="20"/>
        </w:rPr>
        <w:object w:dxaOrig="1620" w:dyaOrig="760">
          <v:shape id="_x0000_i1079" type="#_x0000_t75" style="width:81pt;height:38.25pt" o:ole="" fillcolor="window">
            <v:imagedata r:id="rId116" o:title=""/>
          </v:shape>
          <o:OLEObject Type="Embed" ProgID="Equation.3" ShapeID="_x0000_i1079" DrawAspect="Content" ObjectID="_1425036813" r:id="rId117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, але насправді трохи пізніше ми переконаємось, що </w:t>
      </w:r>
      <w:r w:rsidRPr="00914DC5">
        <w:rPr>
          <w:rFonts w:ascii="Times New Roman" w:hAnsi="Times New Roman" w:cs="Times New Roman"/>
          <w:position w:val="-6"/>
          <w:sz w:val="20"/>
          <w:szCs w:val="20"/>
        </w:rPr>
        <w:object w:dxaOrig="240" w:dyaOrig="300">
          <v:shape id="_x0000_i1080" type="#_x0000_t75" style="width:12pt;height:15pt" o:ole="" fillcolor="window">
            <v:imagedata r:id="rId118" o:title=""/>
          </v:shape>
          <o:OLEObject Type="Embed" ProgID="Equation.3" ShapeID="_x0000_i1080" DrawAspect="Content" ObjectID="_1425036814" r:id="rId119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у великих полях досягає насичення. Для діамагнетиків (в тому числі і для надпровідників)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660" w:dyaOrig="360">
          <v:shape id="_x0000_i1081" type="#_x0000_t75" style="width:33pt;height:18pt" o:ole="" fillcolor="window">
            <v:imagedata r:id="rId120" o:title=""/>
          </v:shape>
          <o:OLEObject Type="Embed" ProgID="Equation.3" ShapeID="_x0000_i1081" DrawAspect="Content" ObjectID="_1425036815" r:id="rId121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і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960" w:dyaOrig="380">
          <v:shape id="_x0000_i1082" type="#_x0000_t75" style="width:48pt;height:18.75pt" o:ole="" fillcolor="window">
            <v:imagedata r:id="rId122" o:title=""/>
          </v:shape>
          <o:OLEObject Type="Embed" ProgID="Equation.3" ShapeID="_x0000_i1082" DrawAspect="Content" ObjectID="_1425036816" r:id="rId123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>.</w:t>
      </w:r>
    </w:p>
    <w:p w:rsidR="00914DC5" w:rsidRPr="00914DC5" w:rsidRDefault="00914DC5" w:rsidP="00914D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Нехай електрон в металі, зазнавши співудару, другий співудар зазнає через час </w:t>
      </w:r>
      <w:r w:rsidRPr="00914DC5">
        <w:rPr>
          <w:rFonts w:ascii="Times New Roman" w:hAnsi="Times New Roman" w:cs="Times New Roman"/>
          <w:position w:val="-6"/>
          <w:sz w:val="20"/>
          <w:szCs w:val="20"/>
        </w:rPr>
        <w:object w:dxaOrig="160" w:dyaOrig="260">
          <v:shape id="_x0000_i1083" type="#_x0000_t75" style="width:8.25pt;height:12.75pt" o:ole="" fillcolor="window">
            <v:imagedata r:id="rId124" o:title=""/>
          </v:shape>
          <o:OLEObject Type="Embed" ProgID="Equation.3" ShapeID="_x0000_i1083" DrawAspect="Content" ObjectID="_1425036817" r:id="rId125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>. За цей час електрон одержує за рахунок існування поля додаткову енергію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32"/>
          <w:sz w:val="20"/>
          <w:szCs w:val="20"/>
        </w:rPr>
        <w:object w:dxaOrig="3180" w:dyaOrig="880">
          <v:shape id="_x0000_i1084" type="#_x0000_t75" style="width:159pt;height:44.25pt" o:ole="" fillcolor="window">
            <v:imagedata r:id="rId126" o:title=""/>
          </v:shape>
          <o:OLEObject Type="Embed" ProgID="Equation.3" ShapeID="_x0000_i1084" DrawAspect="Content" ObjectID="_1425036818" r:id="rId127"/>
        </w:object>
      </w:r>
      <w:r w:rsidRPr="00914DC5">
        <w:rPr>
          <w:rFonts w:ascii="Times New Roman" w:hAnsi="Times New Roman" w:cs="Times New Roman"/>
          <w:sz w:val="20"/>
          <w:szCs w:val="20"/>
        </w:rPr>
        <w:t>.</w:t>
      </w: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>Середнє значення цієї енергії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68"/>
          <w:sz w:val="20"/>
          <w:szCs w:val="20"/>
        </w:rPr>
        <w:object w:dxaOrig="5899" w:dyaOrig="1320">
          <v:shape id="_x0000_i1085" type="#_x0000_t75" style="width:294.75pt;height:66pt" o:ole="" fillcolor="window">
            <v:imagedata r:id="rId128" o:title=""/>
          </v:shape>
          <o:OLEObject Type="Embed" ProgID="Equation.3" ShapeID="_x0000_i1085" DrawAspect="Content" ObjectID="_1425036819" r:id="rId129"/>
        </w:object>
      </w:r>
      <w:r w:rsidRPr="00914DC5">
        <w:rPr>
          <w:rFonts w:ascii="Times New Roman" w:hAnsi="Times New Roman" w:cs="Times New Roman"/>
          <w:sz w:val="20"/>
          <w:szCs w:val="20"/>
        </w:rPr>
        <w:t>,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де </w:t>
      </w:r>
      <w:r w:rsidRPr="00914DC5">
        <w:rPr>
          <w:rFonts w:ascii="Times New Roman" w:hAnsi="Times New Roman" w:cs="Times New Roman"/>
          <w:position w:val="-44"/>
          <w:sz w:val="20"/>
          <w:szCs w:val="20"/>
        </w:rPr>
        <w:object w:dxaOrig="2400" w:dyaOrig="1020">
          <v:shape id="_x0000_i1086" type="#_x0000_t75" style="width:120pt;height:51pt" o:ole="" fillcolor="window">
            <v:imagedata r:id="rId130" o:title=""/>
          </v:shape>
          <o:OLEObject Type="Embed" ProgID="Equation.3" ShapeID="_x0000_i1086" DrawAspect="Content" ObjectID="_1425036820" r:id="rId131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, </w:t>
      </w:r>
      <w:r w:rsidRPr="00914DC5">
        <w:rPr>
          <w:rFonts w:ascii="Times New Roman" w:hAnsi="Times New Roman" w:cs="Times New Roman"/>
          <w:position w:val="-10"/>
          <w:sz w:val="20"/>
          <w:szCs w:val="20"/>
        </w:rPr>
        <w:object w:dxaOrig="1840" w:dyaOrig="360">
          <v:shape id="_x0000_i1087" type="#_x0000_t75" style="width:92.25pt;height:18pt" o:ole="" fillcolor="window">
            <v:imagedata r:id="rId132" o:title=""/>
          </v:shape>
          <o:OLEObject Type="Embed" ProgID="Equation.3" ShapeID="_x0000_i1087" DrawAspect="Content" ObjectID="_1425036821" r:id="rId133"/>
        </w:object>
      </w:r>
      <w:r w:rsidRPr="00914DC5">
        <w:rPr>
          <w:rFonts w:ascii="Times New Roman" w:hAnsi="Times New Roman" w:cs="Times New Roman"/>
          <w:sz w:val="20"/>
          <w:szCs w:val="20"/>
        </w:rPr>
        <w:t>,</w:t>
      </w: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тому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42"/>
          <w:sz w:val="20"/>
          <w:szCs w:val="20"/>
        </w:rPr>
        <w:object w:dxaOrig="2120" w:dyaOrig="980">
          <v:shape id="_x0000_i1088" type="#_x0000_t75" style="width:105.75pt;height:48.75pt" o:ole="" fillcolor="window">
            <v:imagedata r:id="rId134" o:title=""/>
          </v:shape>
          <o:OLEObject Type="Embed" ProgID="Equation.3" ShapeID="_x0000_i1088" DrawAspect="Content" ObjectID="_1425036822" r:id="rId135"/>
        </w:object>
      </w:r>
      <w:r w:rsidRPr="00914DC5">
        <w:rPr>
          <w:rFonts w:ascii="Times New Roman" w:hAnsi="Times New Roman" w:cs="Times New Roman"/>
          <w:sz w:val="20"/>
          <w:szCs w:val="20"/>
        </w:rPr>
        <w:t>.</w:t>
      </w:r>
    </w:p>
    <w:p w:rsidR="00914DC5" w:rsidRPr="00914DC5" w:rsidRDefault="00914DC5" w:rsidP="00914D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Кількість енергії, одержаної від поля, електрон передає гратці при наступному співударі. Енергію </w:t>
      </w:r>
      <w:r w:rsidRPr="00914DC5">
        <w:rPr>
          <w:rFonts w:ascii="Times New Roman" w:hAnsi="Times New Roman" w:cs="Times New Roman"/>
          <w:position w:val="-12"/>
          <w:sz w:val="20"/>
          <w:szCs w:val="20"/>
        </w:rPr>
        <w:object w:dxaOrig="220" w:dyaOrig="300">
          <v:shape id="_x0000_i1089" type="#_x0000_t75" style="width:11.25pt;height:15pt" o:ole="" fillcolor="window">
            <v:imagedata r:id="rId136" o:title=""/>
          </v:shape>
          <o:OLEObject Type="Embed" ProgID="Equation.3" ShapeID="_x0000_i1089" DrawAspect="Content" ObjectID="_1425036823" r:id="rId137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>, що передається гратці всіма електронами, що знаходяться в        1 см</w:t>
      </w:r>
      <w:r w:rsidRPr="00914DC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14DC5">
        <w:rPr>
          <w:rFonts w:ascii="Times New Roman" w:hAnsi="Times New Roman" w:cs="Times New Roman"/>
          <w:sz w:val="20"/>
          <w:szCs w:val="20"/>
        </w:rPr>
        <w:t xml:space="preserve"> за 1 с, можна одержати, помноживши </w:t>
      </w:r>
      <w:r w:rsidRPr="00914DC5">
        <w:rPr>
          <w:rFonts w:ascii="Times New Roman" w:hAnsi="Times New Roman" w:cs="Times New Roman"/>
          <w:sz w:val="20"/>
          <w:szCs w:val="20"/>
        </w:rPr>
        <w:lastRenderedPageBreak/>
        <w:t xml:space="preserve">середню енергію </w:t>
      </w:r>
      <w:r w:rsidRPr="00914DC5">
        <w:rPr>
          <w:rFonts w:ascii="Times New Roman" w:hAnsi="Times New Roman" w:cs="Times New Roman"/>
          <w:position w:val="-42"/>
          <w:sz w:val="20"/>
          <w:szCs w:val="20"/>
        </w:rPr>
        <w:object w:dxaOrig="900" w:dyaOrig="980">
          <v:shape id="_x0000_i1090" type="#_x0000_t75" style="width:45pt;height:48.75pt" o:ole="" fillcolor="window">
            <v:imagedata r:id="rId138" o:title=""/>
          </v:shape>
          <o:OLEObject Type="Embed" ProgID="Equation.3" ShapeID="_x0000_i1090" DrawAspect="Content" ObjectID="_1425036824" r:id="rId139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на кількість електронів, які ще не зазнали співудару, </w:t>
      </w:r>
      <w:r w:rsidRPr="00914DC5">
        <w:rPr>
          <w:rFonts w:ascii="Times New Roman" w:hAnsi="Times New Roman" w:cs="Times New Roman"/>
          <w:position w:val="-6"/>
          <w:sz w:val="20"/>
          <w:szCs w:val="20"/>
        </w:rPr>
        <w:object w:dxaOrig="300" w:dyaOrig="300">
          <v:shape id="_x0000_i1091" type="#_x0000_t75" style="width:15pt;height:15pt" o:ole="" fillcolor="window">
            <v:imagedata r:id="rId140" o:title=""/>
          </v:shape>
          <o:OLEObject Type="Embed" ProgID="Equation.3" ShapeID="_x0000_i1091" DrawAspect="Content" ObjectID="_1425036825" r:id="rId141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 </w: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 xml:space="preserve">і на кількість співударів </w:t>
      </w:r>
      <w:r w:rsidRPr="00914DC5">
        <w:rPr>
          <w:rFonts w:ascii="Times New Roman" w:hAnsi="Times New Roman" w:cs="Times New Roman"/>
          <w:position w:val="-28"/>
          <w:sz w:val="20"/>
          <w:szCs w:val="20"/>
        </w:rPr>
        <w:object w:dxaOrig="840" w:dyaOrig="720">
          <v:shape id="_x0000_i1092" type="#_x0000_t75" style="width:42pt;height:36pt" o:ole="" fillcolor="window">
            <v:imagedata r:id="rId142" o:title=""/>
          </v:shape>
          <o:OLEObject Type="Embed" ProgID="Equation.3" ShapeID="_x0000_i1092" DrawAspect="Content" ObjectID="_1425036826" r:id="rId143"/>
        </w:object>
      </w:r>
      <w:r w:rsidRPr="00914DC5">
        <w:rPr>
          <w:rFonts w:ascii="Times New Roman" w:hAnsi="Times New Roman" w:cs="Times New Roman"/>
          <w:sz w:val="20"/>
          <w:szCs w:val="20"/>
        </w:rPr>
        <w:fldChar w:fldCharType="begin"/>
      </w:r>
      <w:r w:rsidRPr="00914DC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914DC5">
        <w:rPr>
          <w:rFonts w:ascii="Times New Roman" w:hAnsi="Times New Roman" w:cs="Times New Roman"/>
          <w:sz w:val="20"/>
          <w:szCs w:val="20"/>
        </w:rPr>
        <w:fldChar w:fldCharType="end"/>
      </w:r>
      <w:r w:rsidRPr="00914DC5">
        <w:rPr>
          <w:rFonts w:ascii="Times New Roman" w:hAnsi="Times New Roman" w:cs="Times New Roman"/>
          <w:sz w:val="20"/>
          <w:szCs w:val="20"/>
        </w:rPr>
        <w:t>, яку зазнає електрон за 1 с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42"/>
          <w:sz w:val="20"/>
          <w:szCs w:val="20"/>
        </w:rPr>
        <w:object w:dxaOrig="3739" w:dyaOrig="980">
          <v:shape id="_x0000_i1093" type="#_x0000_t75" style="width:186.75pt;height:48.75pt" o:ole="" fillcolor="window">
            <v:imagedata r:id="rId144" o:title=""/>
          </v:shape>
          <o:OLEObject Type="Embed" ProgID="Equation.3" ShapeID="_x0000_i1093" DrawAspect="Content" ObjectID="_1425036827" r:id="rId145"/>
        </w:object>
      </w:r>
      <w:r w:rsidRPr="00914DC5">
        <w:rPr>
          <w:rFonts w:ascii="Times New Roman" w:hAnsi="Times New Roman" w:cs="Times New Roman"/>
          <w:sz w:val="20"/>
          <w:szCs w:val="20"/>
        </w:rPr>
        <w:t>.</w:t>
      </w: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Підставимо </w:t>
      </w:r>
      <w:r w:rsidRPr="00914DC5">
        <w:rPr>
          <w:rFonts w:ascii="Times New Roman" w:hAnsi="Times New Roman" w:cs="Times New Roman"/>
          <w:position w:val="-34"/>
          <w:sz w:val="20"/>
          <w:szCs w:val="20"/>
        </w:rPr>
        <w:object w:dxaOrig="800" w:dyaOrig="780">
          <v:shape id="_x0000_i1094" type="#_x0000_t75" style="width:39.75pt;height:39pt" o:ole="" fillcolor="window">
            <v:imagedata r:id="rId146" o:title=""/>
          </v:shape>
          <o:OLEObject Type="Embed" ProgID="Equation.3" ShapeID="_x0000_i1094" DrawAspect="Content" ObjectID="_1425036828" r:id="rId147"/>
        </w:object>
      </w:r>
      <w:r w:rsidRPr="00914DC5">
        <w:rPr>
          <w:rFonts w:ascii="Times New Roman" w:hAnsi="Times New Roman" w:cs="Times New Roman"/>
          <w:sz w:val="20"/>
          <w:szCs w:val="20"/>
        </w:rPr>
        <w:t>, звідки</w:t>
      </w:r>
    </w:p>
    <w:p w:rsidR="00914DC5" w:rsidRPr="00914DC5" w:rsidRDefault="00914DC5" w:rsidP="00914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position w:val="-40"/>
          <w:sz w:val="20"/>
          <w:szCs w:val="20"/>
        </w:rPr>
        <w:object w:dxaOrig="3060" w:dyaOrig="940">
          <v:shape id="_x0000_i1095" type="#_x0000_t75" style="width:153pt;height:47.25pt" o:ole="" o:bordertopcolor="this" o:borderleftcolor="this" o:borderbottomcolor="this" o:borderrightcolor="this" fillcolor="window">
            <v:imagedata r:id="rId14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95" DrawAspect="Content" ObjectID="_1425036829" r:id="rId149"/>
        </w:object>
      </w:r>
      <w:r w:rsidRPr="00914DC5">
        <w:rPr>
          <w:rFonts w:ascii="Times New Roman" w:hAnsi="Times New Roman" w:cs="Times New Roman"/>
          <w:sz w:val="20"/>
          <w:szCs w:val="20"/>
        </w:rPr>
        <w:t>,</w:t>
      </w:r>
    </w:p>
    <w:p w:rsidR="00914DC5" w:rsidRPr="00914DC5" w:rsidRDefault="00914DC5" w:rsidP="00914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DC5">
        <w:rPr>
          <w:rFonts w:ascii="Times New Roman" w:hAnsi="Times New Roman" w:cs="Times New Roman"/>
          <w:sz w:val="20"/>
          <w:szCs w:val="20"/>
        </w:rPr>
        <w:t xml:space="preserve">де </w:t>
      </w:r>
      <w:r w:rsidRPr="00914DC5">
        <w:rPr>
          <w:rFonts w:ascii="Times New Roman" w:hAnsi="Times New Roman" w:cs="Times New Roman"/>
          <w:position w:val="-34"/>
          <w:sz w:val="20"/>
          <w:szCs w:val="20"/>
        </w:rPr>
        <w:object w:dxaOrig="1440" w:dyaOrig="880">
          <v:shape id="_x0000_i1096" type="#_x0000_t75" style="width:1in;height:44.25pt" o:ole="" fillcolor="window">
            <v:imagedata r:id="rId150" o:title=""/>
          </v:shape>
          <o:OLEObject Type="Embed" ProgID="Equation.3" ShapeID="_x0000_i1096" DrawAspect="Content" ObjectID="_1425036830" r:id="rId151"/>
        </w:object>
      </w:r>
      <w:r w:rsidRPr="00914DC5">
        <w:rPr>
          <w:rFonts w:ascii="Times New Roman" w:hAnsi="Times New Roman" w:cs="Times New Roman"/>
          <w:sz w:val="20"/>
          <w:szCs w:val="20"/>
        </w:rPr>
        <w:t xml:space="preserve">питома провідність, яка у нас вже фігурувала у законі Ома. Ми отримали </w:t>
      </w:r>
      <w:r w:rsidRPr="00914DC5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Pr="00914DC5">
        <w:rPr>
          <w:rFonts w:ascii="Times New Roman" w:hAnsi="Times New Roman" w:cs="Times New Roman"/>
          <w:b/>
          <w:sz w:val="20"/>
          <w:szCs w:val="20"/>
          <w:u w:val="single"/>
        </w:rPr>
        <w:instrText>PRIVATE "TYPE=PICT;ALT="</w:instrText>
      </w:r>
      <w:r w:rsidRPr="00914DC5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Pr="00914DC5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Pr="00914DC5">
        <w:rPr>
          <w:rFonts w:ascii="Times New Roman" w:hAnsi="Times New Roman" w:cs="Times New Roman"/>
          <w:b/>
          <w:sz w:val="20"/>
          <w:szCs w:val="20"/>
          <w:u w:val="single"/>
        </w:rPr>
        <w:instrText>PRIVATE "TYPE=PICT;ALT="</w:instrText>
      </w:r>
      <w:r w:rsidRPr="00914DC5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Pr="00914DC5">
        <w:rPr>
          <w:rFonts w:ascii="Times New Roman" w:hAnsi="Times New Roman" w:cs="Times New Roman"/>
          <w:b/>
          <w:sz w:val="20"/>
          <w:szCs w:val="20"/>
          <w:u w:val="single"/>
        </w:rPr>
        <w:t>закон Джоуля – Ленца</w:t>
      </w:r>
      <w:r w:rsidRPr="00914DC5">
        <w:rPr>
          <w:rFonts w:ascii="Times New Roman" w:hAnsi="Times New Roman" w:cs="Times New Roman"/>
          <w:sz w:val="20"/>
          <w:szCs w:val="20"/>
        </w:rPr>
        <w:t>, який також випливає з теорії Друде.</w:t>
      </w:r>
    </w:p>
    <w:p w:rsidR="00914DC5" w:rsidRPr="00914DC5" w:rsidRDefault="00914DC5" w:rsidP="00914DC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14DC5" w:rsidRPr="00914DC5">
      <w:headerReference w:type="even" r:id="rId152"/>
      <w:headerReference w:type="default" r:id="rId153"/>
      <w:footerReference w:type="even" r:id="rId154"/>
      <w:footerReference w:type="default" r:id="rId155"/>
      <w:headerReference w:type="first" r:id="rId156"/>
      <w:footerReference w:type="first" r:id="rId15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3E" w:rsidRDefault="0078723E" w:rsidP="0078723E">
      <w:pPr>
        <w:spacing w:after="0" w:line="240" w:lineRule="auto"/>
      </w:pPr>
      <w:r>
        <w:separator/>
      </w:r>
    </w:p>
  </w:endnote>
  <w:endnote w:type="continuationSeparator" w:id="0">
    <w:p w:rsidR="0078723E" w:rsidRDefault="0078723E" w:rsidP="0078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3E" w:rsidRDefault="007872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3E" w:rsidRDefault="007872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3E" w:rsidRDefault="007872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3E" w:rsidRDefault="0078723E" w:rsidP="0078723E">
      <w:pPr>
        <w:spacing w:after="0" w:line="240" w:lineRule="auto"/>
      </w:pPr>
      <w:r>
        <w:separator/>
      </w:r>
    </w:p>
  </w:footnote>
  <w:footnote w:type="continuationSeparator" w:id="0">
    <w:p w:rsidR="0078723E" w:rsidRDefault="0078723E" w:rsidP="0078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3E" w:rsidRDefault="007872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3E" w:rsidRPr="0078723E" w:rsidRDefault="0078723E" w:rsidP="0078723E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78723E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78723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3E" w:rsidRDefault="007872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DC5"/>
    <w:rsid w:val="0078723E"/>
    <w:rsid w:val="00914DC5"/>
    <w:rsid w:val="00CA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4D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DC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914D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ий текст Знак"/>
    <w:basedOn w:val="a0"/>
    <w:link w:val="a3"/>
    <w:semiHidden/>
    <w:rsid w:val="00914D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4D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8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8723E"/>
  </w:style>
  <w:style w:type="paragraph" w:styleId="a9">
    <w:name w:val="footer"/>
    <w:basedOn w:val="a"/>
    <w:link w:val="aa"/>
    <w:uiPriority w:val="99"/>
    <w:unhideWhenUsed/>
    <w:rsid w:val="0078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8723E"/>
  </w:style>
  <w:style w:type="character" w:styleId="ab">
    <w:name w:val="Hyperlink"/>
    <w:basedOn w:val="a0"/>
    <w:uiPriority w:val="99"/>
    <w:unhideWhenUsed/>
    <w:rsid w:val="00787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4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8.wmf"/><Relationship Id="rId154" Type="http://schemas.openxmlformats.org/officeDocument/2006/relationships/footer" Target="footer1.xml"/><Relationship Id="rId159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png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2.wmf"/><Relationship Id="rId150" Type="http://schemas.openxmlformats.org/officeDocument/2006/relationships/image" Target="media/image74.wmf"/><Relationship Id="rId155" Type="http://schemas.openxmlformats.org/officeDocument/2006/relationships/footer" Target="footer2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png"/><Relationship Id="rId59" Type="http://schemas.openxmlformats.org/officeDocument/2006/relationships/image" Target="media/image30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0.bin"/><Relationship Id="rId20" Type="http://schemas.openxmlformats.org/officeDocument/2006/relationships/image" Target="media/image8.wmf"/><Relationship Id="rId41" Type="http://schemas.openxmlformats.org/officeDocument/2006/relationships/image" Target="media/image20.png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8.bin"/><Relationship Id="rId153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image" Target="media/image17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image" Target="media/image14.png"/><Relationship Id="rId44" Type="http://schemas.openxmlformats.org/officeDocument/2006/relationships/image" Target="media/image22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1.bin"/><Relationship Id="rId156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50.bin"/><Relationship Id="rId34" Type="http://schemas.openxmlformats.org/officeDocument/2006/relationships/image" Target="media/image16.png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8.wmf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2.wmf"/><Relationship Id="rId7" Type="http://schemas.openxmlformats.org/officeDocument/2006/relationships/image" Target="media/image1.png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3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7.wmf"/><Relationship Id="rId157" Type="http://schemas.openxmlformats.org/officeDocument/2006/relationships/footer" Target="footer3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6.bin"/><Relationship Id="rId152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9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9.bin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0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3.wmf"/><Relationship Id="rId67" Type="http://schemas.openxmlformats.org/officeDocument/2006/relationships/image" Target="media/image34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4.bin"/><Relationship Id="rId158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4469</Characters>
  <Application>Microsoft Office Word</Application>
  <DocSecurity>0</DocSecurity>
  <Lines>114</Lines>
  <Paragraphs>52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Ivan</cp:lastModifiedBy>
  <cp:revision>3</cp:revision>
  <dcterms:created xsi:type="dcterms:W3CDTF">2011-01-10T19:21:00Z</dcterms:created>
  <dcterms:modified xsi:type="dcterms:W3CDTF">2013-03-17T12:45:00Z</dcterms:modified>
</cp:coreProperties>
</file>