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9D" w:rsidRPr="001C799D" w:rsidRDefault="001C799D" w:rsidP="00221779">
      <w:pPr>
        <w:jc w:val="center"/>
        <w:rPr>
          <w:rFonts w:ascii="Times New Roman" w:hAnsi="Times New Roman" w:cs="Times New Roman"/>
          <w:b/>
          <w:sz w:val="28"/>
          <w:szCs w:val="28"/>
          <w:lang w:val="uk-UA"/>
        </w:rPr>
      </w:pPr>
      <w:r w:rsidRPr="001C799D">
        <w:rPr>
          <w:rFonts w:ascii="Times New Roman" w:eastAsia="Times New Roman" w:hAnsi="Times New Roman" w:cs="Times New Roman"/>
          <w:b/>
          <w:sz w:val="28"/>
          <w:szCs w:val="28"/>
          <w:lang w:val="uk-UA"/>
        </w:rPr>
        <w:t>Міністерство освіти і науки України</w:t>
      </w:r>
    </w:p>
    <w:p w:rsidR="001C799D" w:rsidRPr="001C799D" w:rsidRDefault="001C799D" w:rsidP="001C799D">
      <w:pPr>
        <w:jc w:val="center"/>
        <w:rPr>
          <w:rFonts w:ascii="Times New Roman" w:hAnsi="Times New Roman" w:cs="Times New Roman"/>
          <w:b/>
          <w:sz w:val="28"/>
          <w:szCs w:val="28"/>
          <w:lang w:val="uk-UA"/>
        </w:rPr>
      </w:pPr>
      <w:r w:rsidRPr="001C799D">
        <w:rPr>
          <w:rFonts w:ascii="Times New Roman" w:hAnsi="Times New Roman" w:cs="Times New Roman"/>
          <w:b/>
          <w:sz w:val="28"/>
          <w:szCs w:val="28"/>
          <w:lang w:val="uk-UA"/>
        </w:rPr>
        <w:t>Національний університет водного господарства</w:t>
      </w:r>
    </w:p>
    <w:p w:rsidR="001C799D" w:rsidRPr="001C799D" w:rsidRDefault="001C799D" w:rsidP="001C799D">
      <w:pPr>
        <w:spacing w:after="0"/>
        <w:jc w:val="center"/>
        <w:rPr>
          <w:rFonts w:ascii="Times New Roman" w:hAnsi="Times New Roman" w:cs="Times New Roman"/>
          <w:b/>
          <w:sz w:val="28"/>
          <w:szCs w:val="28"/>
          <w:lang w:val="uk-UA"/>
        </w:rPr>
      </w:pPr>
      <w:r w:rsidRPr="001C799D">
        <w:rPr>
          <w:rFonts w:ascii="Times New Roman" w:hAnsi="Times New Roman" w:cs="Times New Roman"/>
          <w:b/>
          <w:sz w:val="28"/>
          <w:szCs w:val="28"/>
          <w:lang w:val="uk-UA"/>
        </w:rPr>
        <w:t>та природокорстування</w:t>
      </w:r>
    </w:p>
    <w:p w:rsidR="001C799D" w:rsidRPr="001C799D" w:rsidRDefault="001C799D" w:rsidP="001C799D">
      <w:pPr>
        <w:spacing w:after="0"/>
        <w:jc w:val="center"/>
        <w:rPr>
          <w:rFonts w:ascii="Times New Roman" w:hAnsi="Times New Roman" w:cs="Times New Roman"/>
          <w:b/>
          <w:sz w:val="28"/>
          <w:szCs w:val="28"/>
        </w:rPr>
      </w:pPr>
    </w:p>
    <w:p w:rsidR="001C799D" w:rsidRPr="001C799D" w:rsidRDefault="001C799D" w:rsidP="001C799D">
      <w:pPr>
        <w:spacing w:after="0"/>
        <w:jc w:val="center"/>
        <w:rPr>
          <w:rFonts w:ascii="Times New Roman" w:hAnsi="Times New Roman" w:cs="Times New Roman"/>
          <w:b/>
          <w:sz w:val="28"/>
          <w:szCs w:val="28"/>
          <w:lang w:val="uk-UA"/>
        </w:rPr>
      </w:pPr>
      <w:r w:rsidRPr="001C799D">
        <w:rPr>
          <w:rFonts w:ascii="Times New Roman" w:hAnsi="Times New Roman" w:cs="Times New Roman"/>
          <w:b/>
          <w:sz w:val="28"/>
          <w:szCs w:val="28"/>
          <w:lang w:val="uk-UA"/>
        </w:rPr>
        <w:t xml:space="preserve">Кафедра </w:t>
      </w:r>
      <w:r>
        <w:rPr>
          <w:rFonts w:ascii="Times New Roman" w:hAnsi="Times New Roman" w:cs="Times New Roman"/>
          <w:b/>
          <w:sz w:val="28"/>
          <w:szCs w:val="28"/>
          <w:lang w:val="uk-UA"/>
        </w:rPr>
        <w:t>Фінансів та економіки природокористування</w:t>
      </w:r>
    </w:p>
    <w:p w:rsidR="001C799D" w:rsidRDefault="001C799D" w:rsidP="001C799D">
      <w:pPr>
        <w:spacing w:after="0"/>
        <w:jc w:val="center"/>
        <w:rPr>
          <w:rFonts w:ascii="Times New Roman" w:hAnsi="Times New Roman" w:cs="Times New Roman"/>
          <w:b/>
          <w:sz w:val="28"/>
          <w:szCs w:val="28"/>
          <w:lang w:val="uk-UA"/>
        </w:rPr>
      </w:pPr>
    </w:p>
    <w:p w:rsidR="001C799D" w:rsidRDefault="001C799D" w:rsidP="001C799D">
      <w:pPr>
        <w:spacing w:after="0"/>
        <w:rPr>
          <w:rFonts w:ascii="Times New Roman" w:hAnsi="Times New Roman" w:cs="Times New Roman"/>
          <w:b/>
          <w:sz w:val="28"/>
          <w:szCs w:val="28"/>
          <w:lang w:val="uk-UA"/>
        </w:rPr>
      </w:pPr>
    </w:p>
    <w:p w:rsidR="001C799D" w:rsidRDefault="001C799D" w:rsidP="001C799D">
      <w:pPr>
        <w:spacing w:after="0"/>
        <w:jc w:val="center"/>
        <w:rPr>
          <w:rFonts w:ascii="Times New Roman" w:hAnsi="Times New Roman" w:cs="Times New Roman"/>
          <w:b/>
          <w:sz w:val="36"/>
          <w:szCs w:val="36"/>
          <w:lang w:val="uk-UA"/>
        </w:rPr>
      </w:pPr>
    </w:p>
    <w:p w:rsidR="001C799D" w:rsidRDefault="001C799D" w:rsidP="001C799D">
      <w:pPr>
        <w:spacing w:after="0"/>
        <w:jc w:val="center"/>
        <w:rPr>
          <w:rFonts w:ascii="Times New Roman" w:hAnsi="Times New Roman" w:cs="Times New Roman"/>
          <w:b/>
          <w:sz w:val="36"/>
          <w:szCs w:val="36"/>
          <w:lang w:val="uk-UA"/>
        </w:rPr>
      </w:pPr>
    </w:p>
    <w:p w:rsidR="00436701" w:rsidRDefault="00436701" w:rsidP="001C799D">
      <w:pPr>
        <w:spacing w:after="0"/>
        <w:jc w:val="center"/>
        <w:rPr>
          <w:rFonts w:ascii="Times New Roman" w:hAnsi="Times New Roman" w:cs="Times New Roman"/>
          <w:b/>
          <w:sz w:val="36"/>
          <w:szCs w:val="36"/>
          <w:lang w:val="en-US"/>
        </w:rPr>
      </w:pPr>
    </w:p>
    <w:p w:rsidR="00436701" w:rsidRDefault="00436701" w:rsidP="001C799D">
      <w:pPr>
        <w:spacing w:after="0"/>
        <w:jc w:val="center"/>
        <w:rPr>
          <w:rFonts w:ascii="Times New Roman" w:hAnsi="Times New Roman" w:cs="Times New Roman"/>
          <w:b/>
          <w:sz w:val="36"/>
          <w:szCs w:val="36"/>
          <w:lang w:val="en-US"/>
        </w:rPr>
      </w:pPr>
    </w:p>
    <w:p w:rsidR="00436701" w:rsidRDefault="00436701" w:rsidP="001C799D">
      <w:pPr>
        <w:spacing w:after="0"/>
        <w:jc w:val="center"/>
        <w:rPr>
          <w:rFonts w:ascii="Times New Roman" w:hAnsi="Times New Roman" w:cs="Times New Roman"/>
          <w:b/>
          <w:sz w:val="36"/>
          <w:szCs w:val="36"/>
          <w:lang w:val="en-US"/>
        </w:rPr>
      </w:pPr>
    </w:p>
    <w:p w:rsidR="00436701" w:rsidRDefault="00436701" w:rsidP="001C799D">
      <w:pPr>
        <w:spacing w:after="0"/>
        <w:jc w:val="center"/>
        <w:rPr>
          <w:rFonts w:ascii="Times New Roman" w:hAnsi="Times New Roman" w:cs="Times New Roman"/>
          <w:b/>
          <w:sz w:val="36"/>
          <w:szCs w:val="36"/>
          <w:lang w:val="en-US"/>
        </w:rPr>
      </w:pPr>
    </w:p>
    <w:p w:rsidR="00436701" w:rsidRDefault="00436701" w:rsidP="001C799D">
      <w:pPr>
        <w:spacing w:after="0"/>
        <w:jc w:val="center"/>
        <w:rPr>
          <w:rFonts w:ascii="Times New Roman" w:hAnsi="Times New Roman" w:cs="Times New Roman"/>
          <w:b/>
          <w:sz w:val="36"/>
          <w:szCs w:val="36"/>
          <w:lang w:val="en-US"/>
        </w:rPr>
      </w:pPr>
    </w:p>
    <w:p w:rsidR="001C799D" w:rsidRPr="001C799D" w:rsidRDefault="001C799D" w:rsidP="00D9337F">
      <w:pPr>
        <w:spacing w:after="0"/>
        <w:jc w:val="center"/>
        <w:rPr>
          <w:rFonts w:ascii="Times New Roman" w:hAnsi="Times New Roman" w:cs="Times New Roman"/>
          <w:b/>
          <w:sz w:val="36"/>
          <w:szCs w:val="36"/>
          <w:lang w:val="uk-UA"/>
        </w:rPr>
      </w:pPr>
      <w:r>
        <w:rPr>
          <w:rFonts w:ascii="Times New Roman" w:hAnsi="Times New Roman" w:cs="Times New Roman"/>
          <w:b/>
          <w:sz w:val="36"/>
          <w:szCs w:val="36"/>
          <w:lang w:val="uk-UA"/>
        </w:rPr>
        <w:t>Реферат на тему:</w:t>
      </w:r>
    </w:p>
    <w:p w:rsidR="00436701" w:rsidRDefault="001C799D" w:rsidP="00D9337F">
      <w:pPr>
        <w:spacing w:after="0"/>
        <w:jc w:val="center"/>
        <w:rPr>
          <w:rFonts w:ascii="Times New Roman" w:hAnsi="Times New Roman" w:cs="Times New Roman"/>
          <w:b/>
          <w:sz w:val="36"/>
          <w:szCs w:val="36"/>
          <w:lang w:val="en-US"/>
        </w:rPr>
      </w:pPr>
      <w:r>
        <w:rPr>
          <w:rFonts w:ascii="Times New Roman" w:hAnsi="Times New Roman" w:cs="Times New Roman"/>
          <w:b/>
          <w:sz w:val="36"/>
          <w:szCs w:val="36"/>
          <w:lang w:val="uk-UA"/>
        </w:rPr>
        <w:t>Валютний курс.</w:t>
      </w:r>
    </w:p>
    <w:p w:rsidR="001C799D" w:rsidRPr="001C799D" w:rsidRDefault="001C799D" w:rsidP="00D9337F">
      <w:pPr>
        <w:spacing w:after="0"/>
        <w:jc w:val="center"/>
        <w:rPr>
          <w:rFonts w:ascii="Times New Roman" w:hAnsi="Times New Roman" w:cs="Times New Roman"/>
          <w:b/>
          <w:sz w:val="36"/>
          <w:szCs w:val="36"/>
          <w:lang w:val="uk-UA"/>
        </w:rPr>
      </w:pPr>
      <w:r>
        <w:rPr>
          <w:rFonts w:ascii="Times New Roman" w:hAnsi="Times New Roman" w:cs="Times New Roman"/>
          <w:b/>
          <w:sz w:val="36"/>
          <w:szCs w:val="36"/>
          <w:lang w:val="uk-UA"/>
        </w:rPr>
        <w:t>Основи його регулювання та формування.</w:t>
      </w:r>
    </w:p>
    <w:p w:rsidR="001C799D" w:rsidRDefault="001C799D" w:rsidP="001C799D">
      <w:pPr>
        <w:spacing w:after="0"/>
        <w:jc w:val="center"/>
        <w:rPr>
          <w:rFonts w:ascii="Times New Roman" w:hAnsi="Times New Roman" w:cs="Times New Roman"/>
          <w:b/>
          <w:sz w:val="40"/>
          <w:szCs w:val="40"/>
          <w:lang w:val="uk-UA"/>
        </w:rPr>
      </w:pPr>
    </w:p>
    <w:p w:rsidR="001C799D" w:rsidRDefault="001C799D" w:rsidP="001C799D">
      <w:pPr>
        <w:spacing w:after="0"/>
        <w:jc w:val="center"/>
        <w:rPr>
          <w:rFonts w:ascii="Times New Roman" w:hAnsi="Times New Roman" w:cs="Times New Roman"/>
          <w:b/>
          <w:sz w:val="40"/>
          <w:szCs w:val="40"/>
          <w:lang w:val="uk-UA"/>
        </w:rPr>
      </w:pPr>
    </w:p>
    <w:p w:rsidR="001C799D" w:rsidRDefault="001C799D" w:rsidP="001C799D">
      <w:pPr>
        <w:spacing w:after="0"/>
        <w:rPr>
          <w:rFonts w:ascii="Times New Roman" w:hAnsi="Times New Roman" w:cs="Times New Roman"/>
          <w:b/>
          <w:sz w:val="40"/>
          <w:szCs w:val="40"/>
          <w:lang w:val="uk-UA"/>
        </w:rPr>
      </w:pPr>
    </w:p>
    <w:p w:rsidR="001C799D" w:rsidRDefault="001C799D" w:rsidP="001C799D">
      <w:pPr>
        <w:spacing w:after="0"/>
        <w:rPr>
          <w:rFonts w:ascii="Times New Roman" w:hAnsi="Times New Roman" w:cs="Times New Roman"/>
          <w:b/>
          <w:sz w:val="28"/>
          <w:szCs w:val="28"/>
          <w:lang w:val="uk-UA"/>
        </w:rPr>
      </w:pPr>
    </w:p>
    <w:p w:rsidR="001C799D" w:rsidRDefault="001C799D" w:rsidP="001C799D">
      <w:pPr>
        <w:spacing w:after="0"/>
        <w:jc w:val="center"/>
        <w:rPr>
          <w:rFonts w:ascii="Times New Roman" w:hAnsi="Times New Roman" w:cs="Times New Roman"/>
          <w:b/>
          <w:sz w:val="28"/>
          <w:szCs w:val="28"/>
          <w:lang w:val="uk-UA"/>
        </w:rPr>
      </w:pPr>
    </w:p>
    <w:p w:rsidR="001C799D" w:rsidRDefault="001C799D" w:rsidP="001C799D">
      <w:pPr>
        <w:spacing w:after="0"/>
        <w:jc w:val="center"/>
        <w:rPr>
          <w:rFonts w:ascii="Times New Roman" w:hAnsi="Times New Roman" w:cs="Times New Roman"/>
          <w:b/>
          <w:sz w:val="28"/>
          <w:szCs w:val="28"/>
          <w:lang w:val="uk-UA"/>
        </w:rPr>
      </w:pPr>
    </w:p>
    <w:p w:rsidR="001C799D" w:rsidRDefault="001C799D" w:rsidP="001C799D">
      <w:pPr>
        <w:spacing w:after="0"/>
        <w:jc w:val="right"/>
        <w:rPr>
          <w:rFonts w:ascii="Times New Roman" w:hAnsi="Times New Roman" w:cs="Times New Roman"/>
          <w:b/>
          <w:sz w:val="28"/>
          <w:szCs w:val="28"/>
          <w:lang w:val="uk-UA"/>
        </w:rPr>
      </w:pPr>
    </w:p>
    <w:p w:rsidR="001C799D" w:rsidRDefault="001C799D" w:rsidP="001C799D">
      <w:pPr>
        <w:spacing w:after="0"/>
        <w:jc w:val="right"/>
        <w:rPr>
          <w:rFonts w:ascii="Times New Roman" w:hAnsi="Times New Roman" w:cs="Times New Roman"/>
          <w:b/>
          <w:sz w:val="28"/>
          <w:szCs w:val="28"/>
          <w:lang w:val="uk-UA"/>
        </w:rPr>
      </w:pPr>
    </w:p>
    <w:p w:rsidR="001C799D" w:rsidRDefault="001C799D" w:rsidP="001C799D">
      <w:pPr>
        <w:spacing w:after="0"/>
        <w:jc w:val="right"/>
        <w:rPr>
          <w:rFonts w:ascii="Times New Roman" w:hAnsi="Times New Roman" w:cs="Times New Roman"/>
          <w:b/>
          <w:sz w:val="28"/>
          <w:szCs w:val="28"/>
          <w:lang w:val="uk-UA"/>
        </w:rPr>
      </w:pPr>
    </w:p>
    <w:p w:rsidR="001C799D" w:rsidRDefault="001C799D" w:rsidP="001C799D">
      <w:pPr>
        <w:spacing w:after="0"/>
        <w:jc w:val="right"/>
        <w:rPr>
          <w:rFonts w:ascii="Times New Roman" w:hAnsi="Times New Roman" w:cs="Times New Roman"/>
          <w:b/>
          <w:sz w:val="28"/>
          <w:szCs w:val="28"/>
          <w:lang w:val="uk-UA"/>
        </w:rPr>
      </w:pPr>
    </w:p>
    <w:p w:rsidR="001C799D" w:rsidRPr="00D9337F" w:rsidRDefault="001C799D" w:rsidP="00D9337F">
      <w:pPr>
        <w:spacing w:after="0"/>
        <w:rPr>
          <w:rFonts w:ascii="Times New Roman" w:hAnsi="Times New Roman" w:cs="Times New Roman"/>
          <w:b/>
          <w:sz w:val="28"/>
          <w:szCs w:val="28"/>
          <w:lang w:val="en-US"/>
        </w:rPr>
      </w:pPr>
    </w:p>
    <w:p w:rsidR="008D5906" w:rsidRDefault="001C799D" w:rsidP="008D5906">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p>
    <w:p w:rsidR="008D5906" w:rsidRDefault="008D5906">
      <w:pPr>
        <w:rPr>
          <w:rFonts w:ascii="Times New Roman" w:hAnsi="Times New Roman" w:cs="Times New Roman"/>
          <w:b/>
          <w:sz w:val="28"/>
          <w:szCs w:val="28"/>
        </w:rPr>
      </w:pPr>
      <w:r>
        <w:rPr>
          <w:rFonts w:ascii="Times New Roman" w:hAnsi="Times New Roman" w:cs="Times New Roman"/>
          <w:b/>
          <w:sz w:val="28"/>
          <w:szCs w:val="28"/>
        </w:rPr>
        <w:br w:type="page"/>
      </w:r>
    </w:p>
    <w:p w:rsidR="00D9337F" w:rsidRDefault="00D9337F" w:rsidP="008D5906">
      <w:pPr>
        <w:spacing w:after="0"/>
        <w:jc w:val="right"/>
        <w:rPr>
          <w:rFonts w:ascii="Times New Roman" w:hAnsi="Times New Roman" w:cs="Times New Roman"/>
          <w:b/>
          <w:sz w:val="28"/>
          <w:szCs w:val="28"/>
          <w:lang w:val="en-US"/>
        </w:rPr>
      </w:pPr>
      <w:bookmarkStart w:id="0" w:name="_GoBack"/>
      <w:bookmarkEnd w:id="0"/>
    </w:p>
    <w:p w:rsidR="001C799D" w:rsidRPr="00D9337F" w:rsidRDefault="001C799D" w:rsidP="00D9337F">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uk-UA"/>
        </w:rPr>
        <w:t>Рівне 2010</w:t>
      </w:r>
    </w:p>
    <w:p w:rsidR="00D9337F" w:rsidRDefault="00D9337F" w:rsidP="00436701">
      <w:pPr>
        <w:spacing w:after="0"/>
        <w:ind w:right="-284"/>
        <w:jc w:val="center"/>
        <w:rPr>
          <w:rFonts w:ascii="Times New Roman" w:hAnsi="Times New Roman" w:cs="Times New Roman"/>
          <w:b/>
          <w:sz w:val="40"/>
          <w:szCs w:val="40"/>
          <w:lang w:val="en-US"/>
        </w:rPr>
      </w:pPr>
    </w:p>
    <w:p w:rsidR="00515829" w:rsidRPr="001C799D" w:rsidRDefault="00515829" w:rsidP="00436701">
      <w:pPr>
        <w:spacing w:after="0"/>
        <w:ind w:right="-284"/>
        <w:jc w:val="center"/>
        <w:rPr>
          <w:rFonts w:ascii="Times New Roman" w:hAnsi="Times New Roman" w:cs="Times New Roman"/>
          <w:b/>
          <w:sz w:val="28"/>
          <w:szCs w:val="28"/>
          <w:lang w:val="uk-UA"/>
        </w:rPr>
      </w:pPr>
      <w:r w:rsidRPr="00BF667B">
        <w:rPr>
          <w:rFonts w:ascii="Times New Roman" w:hAnsi="Times New Roman" w:cs="Times New Roman"/>
          <w:b/>
          <w:sz w:val="40"/>
          <w:szCs w:val="40"/>
          <w:lang w:val="uk-UA"/>
        </w:rPr>
        <w:t>Зміст</w:t>
      </w:r>
    </w:p>
    <w:p w:rsidR="00515829" w:rsidRPr="00BF667B" w:rsidRDefault="00515829" w:rsidP="00515829">
      <w:pPr>
        <w:pStyle w:val="a3"/>
        <w:numPr>
          <w:ilvl w:val="0"/>
          <w:numId w:val="1"/>
        </w:numPr>
        <w:rPr>
          <w:rFonts w:ascii="Times New Roman" w:hAnsi="Times New Roman" w:cs="Times New Roman"/>
          <w:sz w:val="28"/>
          <w:szCs w:val="28"/>
          <w:lang w:val="uk-UA"/>
        </w:rPr>
      </w:pPr>
      <w:r w:rsidRPr="00BF667B">
        <w:rPr>
          <w:rFonts w:ascii="Times New Roman" w:hAnsi="Times New Roman" w:cs="Times New Roman"/>
          <w:sz w:val="28"/>
          <w:szCs w:val="28"/>
        </w:rPr>
        <w:t>Сутність валютного курсу</w:t>
      </w:r>
      <w:r w:rsidRPr="00BF667B">
        <w:rPr>
          <w:rFonts w:ascii="Times New Roman" w:hAnsi="Times New Roman" w:cs="Times New Roman"/>
          <w:sz w:val="28"/>
          <w:szCs w:val="28"/>
          <w:lang w:val="uk-UA"/>
        </w:rPr>
        <w:t>.</w:t>
      </w:r>
    </w:p>
    <w:p w:rsidR="00515829" w:rsidRPr="00BF667B" w:rsidRDefault="00515829" w:rsidP="00515829">
      <w:pPr>
        <w:pStyle w:val="a3"/>
        <w:numPr>
          <w:ilvl w:val="0"/>
          <w:numId w:val="1"/>
        </w:numPr>
        <w:rPr>
          <w:rFonts w:ascii="Times New Roman" w:hAnsi="Times New Roman" w:cs="Times New Roman"/>
          <w:sz w:val="28"/>
          <w:szCs w:val="28"/>
          <w:lang w:val="uk-UA"/>
        </w:rPr>
      </w:pPr>
      <w:r w:rsidRPr="00BF667B">
        <w:rPr>
          <w:rFonts w:ascii="Times New Roman" w:hAnsi="Times New Roman" w:cs="Times New Roman"/>
          <w:sz w:val="28"/>
          <w:szCs w:val="28"/>
        </w:rPr>
        <w:t>Валютна система</w:t>
      </w:r>
      <w:r w:rsidRPr="00BF667B">
        <w:rPr>
          <w:rFonts w:ascii="Times New Roman" w:hAnsi="Times New Roman" w:cs="Times New Roman"/>
          <w:sz w:val="28"/>
          <w:szCs w:val="28"/>
          <w:lang w:val="uk-UA"/>
        </w:rPr>
        <w:t>.</w:t>
      </w:r>
    </w:p>
    <w:p w:rsidR="00515829" w:rsidRPr="00BF667B" w:rsidRDefault="00515829" w:rsidP="00515829">
      <w:pPr>
        <w:pStyle w:val="a3"/>
        <w:numPr>
          <w:ilvl w:val="0"/>
          <w:numId w:val="1"/>
        </w:numPr>
        <w:rPr>
          <w:rFonts w:ascii="Times New Roman" w:hAnsi="Times New Roman" w:cs="Times New Roman"/>
          <w:sz w:val="28"/>
          <w:szCs w:val="28"/>
          <w:lang w:val="uk-UA"/>
        </w:rPr>
      </w:pPr>
      <w:r w:rsidRPr="00BF667B">
        <w:rPr>
          <w:rFonts w:ascii="Times New Roman" w:hAnsi="Times New Roman" w:cs="Times New Roman"/>
          <w:sz w:val="28"/>
          <w:szCs w:val="28"/>
        </w:rPr>
        <w:t>Особливості формування валютної системи України.</w:t>
      </w:r>
    </w:p>
    <w:p w:rsidR="00515829" w:rsidRPr="00BF667B" w:rsidRDefault="00515829" w:rsidP="00515829">
      <w:pPr>
        <w:pStyle w:val="a3"/>
        <w:numPr>
          <w:ilvl w:val="0"/>
          <w:numId w:val="1"/>
        </w:numPr>
        <w:rPr>
          <w:rFonts w:ascii="Times New Roman" w:hAnsi="Times New Roman" w:cs="Times New Roman"/>
          <w:sz w:val="28"/>
          <w:szCs w:val="28"/>
          <w:lang w:val="uk-UA"/>
        </w:rPr>
      </w:pPr>
      <w:r w:rsidRPr="00BF667B">
        <w:rPr>
          <w:rFonts w:ascii="Times New Roman" w:hAnsi="Times New Roman" w:cs="Times New Roman"/>
          <w:sz w:val="28"/>
          <w:szCs w:val="28"/>
        </w:rPr>
        <w:t>Режими валютних курсів.</w:t>
      </w:r>
    </w:p>
    <w:p w:rsidR="00515829" w:rsidRPr="00BF667B" w:rsidRDefault="00515829" w:rsidP="001C799D">
      <w:pPr>
        <w:pStyle w:val="a3"/>
        <w:rPr>
          <w:rFonts w:ascii="Times New Roman" w:hAnsi="Times New Roman" w:cs="Times New Roman"/>
          <w:sz w:val="28"/>
          <w:szCs w:val="28"/>
          <w:lang w:val="uk-UA"/>
        </w:rPr>
      </w:pPr>
    </w:p>
    <w:p w:rsidR="00017B31" w:rsidRPr="00BF667B" w:rsidRDefault="00017B31" w:rsidP="00017B31">
      <w:pPr>
        <w:pStyle w:val="a3"/>
        <w:rPr>
          <w:rFonts w:ascii="Times New Roman" w:hAnsi="Times New Roman" w:cs="Times New Roman"/>
          <w:sz w:val="28"/>
          <w:szCs w:val="28"/>
          <w:lang w:val="uk-UA"/>
        </w:rPr>
      </w:pPr>
    </w:p>
    <w:p w:rsidR="00515829" w:rsidRPr="00BF667B" w:rsidRDefault="00515829" w:rsidP="00515829">
      <w:pPr>
        <w:rPr>
          <w:rFonts w:ascii="Times New Roman" w:hAnsi="Times New Roman" w:cs="Times New Roman"/>
          <w:b/>
          <w:sz w:val="28"/>
          <w:szCs w:val="28"/>
          <w:lang w:val="uk-UA"/>
        </w:rPr>
      </w:pPr>
    </w:p>
    <w:p w:rsidR="00017B31" w:rsidRPr="00BF667B" w:rsidRDefault="00017B31" w:rsidP="00515829">
      <w:pPr>
        <w:rPr>
          <w:rFonts w:ascii="Times New Roman" w:hAnsi="Times New Roman" w:cs="Times New Roman"/>
          <w:b/>
          <w:sz w:val="28"/>
          <w:szCs w:val="28"/>
          <w:lang w:val="uk-UA"/>
        </w:rPr>
      </w:pPr>
    </w:p>
    <w:p w:rsidR="00017B31" w:rsidRPr="00BF667B" w:rsidRDefault="00017B31" w:rsidP="00515829">
      <w:pPr>
        <w:rPr>
          <w:rFonts w:ascii="Times New Roman" w:hAnsi="Times New Roman" w:cs="Times New Roman"/>
          <w:b/>
          <w:sz w:val="28"/>
          <w:szCs w:val="28"/>
          <w:lang w:val="uk-UA"/>
        </w:rPr>
      </w:pPr>
    </w:p>
    <w:p w:rsidR="00017B31" w:rsidRPr="00BF667B" w:rsidRDefault="00017B31" w:rsidP="00515829">
      <w:pPr>
        <w:rPr>
          <w:rFonts w:ascii="Times New Roman" w:hAnsi="Times New Roman" w:cs="Times New Roman"/>
          <w:b/>
          <w:sz w:val="28"/>
          <w:szCs w:val="28"/>
          <w:lang w:val="uk-UA"/>
        </w:rPr>
      </w:pPr>
    </w:p>
    <w:p w:rsidR="00017B31" w:rsidRPr="00BF667B" w:rsidRDefault="00017B31" w:rsidP="00515829">
      <w:pPr>
        <w:rPr>
          <w:rFonts w:ascii="Times New Roman" w:hAnsi="Times New Roman" w:cs="Times New Roman"/>
          <w:b/>
          <w:sz w:val="28"/>
          <w:szCs w:val="28"/>
          <w:lang w:val="uk-UA"/>
        </w:rPr>
      </w:pPr>
    </w:p>
    <w:p w:rsidR="00017B31" w:rsidRPr="00BF667B" w:rsidRDefault="00017B31" w:rsidP="00515829">
      <w:pPr>
        <w:rPr>
          <w:rFonts w:ascii="Times New Roman" w:hAnsi="Times New Roman" w:cs="Times New Roman"/>
          <w:b/>
          <w:sz w:val="28"/>
          <w:szCs w:val="28"/>
          <w:lang w:val="uk-UA"/>
        </w:rPr>
      </w:pPr>
    </w:p>
    <w:p w:rsidR="00017B31" w:rsidRPr="00BF667B" w:rsidRDefault="00017B31" w:rsidP="00515829">
      <w:pPr>
        <w:rPr>
          <w:rFonts w:ascii="Times New Roman" w:hAnsi="Times New Roman" w:cs="Times New Roman"/>
          <w:b/>
          <w:sz w:val="28"/>
          <w:szCs w:val="28"/>
          <w:lang w:val="uk-UA"/>
        </w:rPr>
      </w:pPr>
    </w:p>
    <w:p w:rsidR="00017B31" w:rsidRPr="00BF667B" w:rsidRDefault="00017B31" w:rsidP="00515829">
      <w:pPr>
        <w:rPr>
          <w:rFonts w:ascii="Times New Roman" w:hAnsi="Times New Roman" w:cs="Times New Roman"/>
          <w:b/>
          <w:sz w:val="28"/>
          <w:szCs w:val="28"/>
          <w:lang w:val="uk-UA"/>
        </w:rPr>
      </w:pPr>
    </w:p>
    <w:p w:rsidR="00017B31" w:rsidRPr="00BF667B" w:rsidRDefault="00017B31" w:rsidP="00515829">
      <w:pPr>
        <w:rPr>
          <w:rFonts w:ascii="Times New Roman" w:hAnsi="Times New Roman" w:cs="Times New Roman"/>
          <w:b/>
          <w:sz w:val="28"/>
          <w:szCs w:val="28"/>
          <w:lang w:val="uk-UA"/>
        </w:rPr>
      </w:pPr>
    </w:p>
    <w:p w:rsidR="00017B31" w:rsidRPr="00BF667B" w:rsidRDefault="00017B31" w:rsidP="00515829">
      <w:pPr>
        <w:rPr>
          <w:rFonts w:ascii="Times New Roman" w:hAnsi="Times New Roman" w:cs="Times New Roman"/>
          <w:b/>
          <w:sz w:val="28"/>
          <w:szCs w:val="28"/>
          <w:lang w:val="uk-UA"/>
        </w:rPr>
      </w:pPr>
    </w:p>
    <w:p w:rsidR="00017B31" w:rsidRPr="00BF667B" w:rsidRDefault="00017B31" w:rsidP="00515829">
      <w:pPr>
        <w:rPr>
          <w:rFonts w:ascii="Times New Roman" w:hAnsi="Times New Roman" w:cs="Times New Roman"/>
          <w:b/>
          <w:sz w:val="28"/>
          <w:szCs w:val="28"/>
          <w:lang w:val="uk-UA"/>
        </w:rPr>
      </w:pPr>
    </w:p>
    <w:p w:rsidR="00017B31" w:rsidRPr="00BF667B" w:rsidRDefault="00017B31" w:rsidP="00515829">
      <w:pPr>
        <w:rPr>
          <w:rFonts w:ascii="Times New Roman" w:hAnsi="Times New Roman" w:cs="Times New Roman"/>
          <w:b/>
          <w:sz w:val="28"/>
          <w:szCs w:val="28"/>
          <w:lang w:val="uk-UA"/>
        </w:rPr>
      </w:pPr>
    </w:p>
    <w:p w:rsidR="00017B31" w:rsidRPr="00BF667B" w:rsidRDefault="00017B31" w:rsidP="00515829">
      <w:pPr>
        <w:rPr>
          <w:rFonts w:ascii="Times New Roman" w:hAnsi="Times New Roman" w:cs="Times New Roman"/>
          <w:b/>
          <w:sz w:val="28"/>
          <w:szCs w:val="28"/>
          <w:lang w:val="uk-UA"/>
        </w:rPr>
      </w:pPr>
    </w:p>
    <w:p w:rsidR="00017B31" w:rsidRPr="00BF667B" w:rsidRDefault="00017B31" w:rsidP="00515829">
      <w:pPr>
        <w:rPr>
          <w:rFonts w:ascii="Times New Roman" w:hAnsi="Times New Roman" w:cs="Times New Roman"/>
          <w:b/>
          <w:sz w:val="28"/>
          <w:szCs w:val="28"/>
          <w:lang w:val="uk-UA"/>
        </w:rPr>
      </w:pPr>
    </w:p>
    <w:p w:rsidR="00017B31" w:rsidRPr="00BF667B" w:rsidRDefault="00017B31" w:rsidP="00515829">
      <w:pPr>
        <w:rPr>
          <w:rFonts w:ascii="Times New Roman" w:hAnsi="Times New Roman" w:cs="Times New Roman"/>
          <w:b/>
          <w:sz w:val="28"/>
          <w:szCs w:val="28"/>
          <w:lang w:val="uk-UA"/>
        </w:rPr>
      </w:pPr>
    </w:p>
    <w:p w:rsidR="00017B31" w:rsidRPr="00BF667B" w:rsidRDefault="00017B31" w:rsidP="00515829">
      <w:pPr>
        <w:rPr>
          <w:rFonts w:ascii="Times New Roman" w:hAnsi="Times New Roman" w:cs="Times New Roman"/>
          <w:b/>
          <w:sz w:val="28"/>
          <w:szCs w:val="28"/>
          <w:lang w:val="uk-UA"/>
        </w:rPr>
      </w:pPr>
    </w:p>
    <w:p w:rsidR="00017B31" w:rsidRPr="00BF667B" w:rsidRDefault="00017B31" w:rsidP="00515829">
      <w:pPr>
        <w:rPr>
          <w:rFonts w:ascii="Times New Roman" w:hAnsi="Times New Roman" w:cs="Times New Roman"/>
          <w:b/>
          <w:sz w:val="28"/>
          <w:szCs w:val="28"/>
          <w:lang w:val="uk-UA"/>
        </w:rPr>
      </w:pPr>
    </w:p>
    <w:p w:rsidR="00017B31" w:rsidRPr="00BF667B" w:rsidRDefault="00017B31" w:rsidP="00515829">
      <w:pPr>
        <w:rPr>
          <w:rFonts w:ascii="Times New Roman" w:hAnsi="Times New Roman" w:cs="Times New Roman"/>
          <w:b/>
          <w:sz w:val="28"/>
          <w:szCs w:val="28"/>
          <w:lang w:val="uk-UA"/>
        </w:rPr>
      </w:pPr>
    </w:p>
    <w:p w:rsidR="00017B31" w:rsidRPr="00BF667B" w:rsidRDefault="00017B31" w:rsidP="00017B31">
      <w:pPr>
        <w:widowControl w:val="0"/>
        <w:spacing w:line="360" w:lineRule="auto"/>
        <w:jc w:val="both"/>
        <w:rPr>
          <w:rFonts w:ascii="Times New Roman" w:hAnsi="Times New Roman" w:cs="Times New Roman"/>
          <w:b/>
          <w:sz w:val="28"/>
          <w:szCs w:val="28"/>
          <w:lang w:val="uk-UA"/>
        </w:rPr>
      </w:pPr>
    </w:p>
    <w:p w:rsidR="00C6727F" w:rsidRPr="001C799D" w:rsidRDefault="00C6727F" w:rsidP="00017B31">
      <w:pPr>
        <w:widowControl w:val="0"/>
        <w:spacing w:line="360" w:lineRule="auto"/>
        <w:jc w:val="both"/>
        <w:rPr>
          <w:rFonts w:ascii="Times New Roman" w:hAnsi="Times New Roman" w:cs="Times New Roman"/>
          <w:b/>
          <w:sz w:val="28"/>
          <w:szCs w:val="28"/>
        </w:rPr>
      </w:pPr>
    </w:p>
    <w:p w:rsidR="001C799D" w:rsidRDefault="001C799D" w:rsidP="00017B31">
      <w:pPr>
        <w:widowControl w:val="0"/>
        <w:spacing w:line="360" w:lineRule="auto"/>
        <w:jc w:val="both"/>
        <w:rPr>
          <w:rFonts w:ascii="Times New Roman" w:hAnsi="Times New Roman" w:cs="Times New Roman"/>
          <w:b/>
          <w:sz w:val="28"/>
          <w:szCs w:val="28"/>
          <w:lang w:val="uk-UA"/>
        </w:rPr>
      </w:pPr>
    </w:p>
    <w:p w:rsidR="00017B31" w:rsidRPr="00BF667B" w:rsidRDefault="00017B31" w:rsidP="00017B31">
      <w:pPr>
        <w:widowControl w:val="0"/>
        <w:spacing w:line="360" w:lineRule="auto"/>
        <w:jc w:val="both"/>
        <w:rPr>
          <w:rFonts w:ascii="Times New Roman" w:hAnsi="Times New Roman" w:cs="Times New Roman"/>
          <w:sz w:val="28"/>
          <w:szCs w:val="28"/>
          <w:lang w:val="uk-UA"/>
        </w:rPr>
      </w:pPr>
      <w:r w:rsidRPr="00BF667B">
        <w:rPr>
          <w:rFonts w:ascii="Times New Roman" w:hAnsi="Times New Roman" w:cs="Times New Roman"/>
          <w:b/>
          <w:sz w:val="28"/>
          <w:szCs w:val="28"/>
          <w:lang w:val="uk-UA"/>
        </w:rPr>
        <w:t>1.Сутність валютного курсу.</w:t>
      </w:r>
      <w:r w:rsidRPr="00BF667B">
        <w:rPr>
          <w:rFonts w:ascii="Times New Roman" w:hAnsi="Times New Roman" w:cs="Times New Roman"/>
          <w:sz w:val="28"/>
          <w:szCs w:val="28"/>
          <w:lang w:val="uk-UA"/>
        </w:rPr>
        <w:t xml:space="preserve"> Зовнішньоекономічні операції у більшості випадків пов’язані з обміном однієї національної валюти на іншу. У цьому зв’язку виникає необхідність у встановленні співвідношення обміну між вал</w:t>
      </w:r>
      <w:r w:rsidR="00D422F4" w:rsidRPr="00BF667B">
        <w:rPr>
          <w:rFonts w:ascii="Times New Roman" w:hAnsi="Times New Roman" w:cs="Times New Roman"/>
          <w:sz w:val="28"/>
          <w:szCs w:val="28"/>
          <w:lang w:val="uk-UA"/>
        </w:rPr>
        <w:t>ютами—</w:t>
      </w:r>
      <w:r w:rsidRPr="00BF667B">
        <w:rPr>
          <w:rFonts w:ascii="Times New Roman" w:hAnsi="Times New Roman" w:cs="Times New Roman"/>
          <w:sz w:val="28"/>
          <w:szCs w:val="28"/>
          <w:lang w:val="uk-UA"/>
        </w:rPr>
        <w:t>валют</w:t>
      </w:r>
      <w:r w:rsidR="00D422F4" w:rsidRPr="00BF667B">
        <w:rPr>
          <w:rFonts w:ascii="Times New Roman" w:hAnsi="Times New Roman" w:cs="Times New Roman"/>
          <w:sz w:val="28"/>
          <w:szCs w:val="28"/>
          <w:lang w:val="uk-UA"/>
        </w:rPr>
        <w:t xml:space="preserve">ного курсу. </w:t>
      </w:r>
      <w:r w:rsidRPr="00BF667B">
        <w:rPr>
          <w:rFonts w:ascii="Times New Roman" w:hAnsi="Times New Roman" w:cs="Times New Roman"/>
          <w:b/>
          <w:sz w:val="28"/>
          <w:szCs w:val="28"/>
          <w:lang w:val="uk-UA"/>
        </w:rPr>
        <w:t>Валютний курс</w:t>
      </w:r>
      <w:r w:rsidRPr="00BF667B">
        <w:rPr>
          <w:rFonts w:ascii="Times New Roman" w:hAnsi="Times New Roman" w:cs="Times New Roman"/>
          <w:sz w:val="28"/>
          <w:szCs w:val="28"/>
          <w:lang w:val="uk-UA"/>
        </w:rPr>
        <w:t xml:space="preserve"> — це співвідношення, за яким одна валюта обмінюється на іншу, або «ціна» грошової одиниці однієї країни, що визначена в грошовій одиниці іншої країни. </w:t>
      </w:r>
    </w:p>
    <w:p w:rsidR="00017B31" w:rsidRPr="00BF667B" w:rsidRDefault="00D422F4" w:rsidP="00017B31">
      <w:pPr>
        <w:pStyle w:val="a4"/>
        <w:widowControl w:val="0"/>
        <w:spacing w:line="360" w:lineRule="auto"/>
        <w:ind w:firstLine="720"/>
        <w:rPr>
          <w:i/>
          <w:sz w:val="28"/>
          <w:szCs w:val="28"/>
        </w:rPr>
      </w:pPr>
      <w:r w:rsidRPr="00BF667B">
        <w:rPr>
          <w:sz w:val="28"/>
          <w:szCs w:val="28"/>
        </w:rPr>
        <w:t xml:space="preserve">   </w:t>
      </w:r>
      <w:r w:rsidR="00017B31" w:rsidRPr="00BF667B">
        <w:rPr>
          <w:sz w:val="28"/>
          <w:szCs w:val="28"/>
        </w:rPr>
        <w:t xml:space="preserve">Установлення курсу називається </w:t>
      </w:r>
      <w:r w:rsidR="00017B31" w:rsidRPr="00BF667B">
        <w:rPr>
          <w:i/>
          <w:sz w:val="28"/>
          <w:szCs w:val="28"/>
        </w:rPr>
        <w:t>котируванням валюти.</w:t>
      </w:r>
    </w:p>
    <w:p w:rsidR="00017B31" w:rsidRPr="00BF667B" w:rsidRDefault="00D422F4" w:rsidP="00D422F4">
      <w:pPr>
        <w:pStyle w:val="a4"/>
        <w:widowControl w:val="0"/>
        <w:spacing w:line="360" w:lineRule="auto"/>
        <w:ind w:firstLine="0"/>
        <w:rPr>
          <w:sz w:val="28"/>
          <w:szCs w:val="28"/>
        </w:rPr>
      </w:pPr>
      <w:r w:rsidRPr="00BF667B">
        <w:rPr>
          <w:sz w:val="28"/>
          <w:szCs w:val="28"/>
        </w:rPr>
        <w:t xml:space="preserve">   </w:t>
      </w:r>
      <w:r w:rsidR="00017B31" w:rsidRPr="00BF667B">
        <w:rPr>
          <w:sz w:val="28"/>
          <w:szCs w:val="28"/>
        </w:rPr>
        <w:t>Валютний курс відбиває взаємодію сфер національної та світової економік. Якщо основні характеристики кожної валюти формуються у межах національних господарств, то їх кількісне порівняння відбувається у зовнішньоекономічних операціях. Валютний курс порівнює національні вартості не прямо, а опосередковано — через їх відносну купівельну спроможність. Це забезпечує наявність вартісних критеріїв при проведенні міжнарод</w:t>
      </w:r>
      <w:r w:rsidR="00017B31" w:rsidRPr="00BF667B">
        <w:rPr>
          <w:sz w:val="28"/>
          <w:szCs w:val="28"/>
        </w:rPr>
        <w:softHyphen/>
        <w:t>них розрахунків, дає змогу вимірювати ефективність зовнішньоекономічних операцій.</w:t>
      </w:r>
    </w:p>
    <w:p w:rsidR="00017B31" w:rsidRPr="00BF667B" w:rsidRDefault="00D422F4" w:rsidP="00017B31">
      <w:pPr>
        <w:widowControl w:val="0"/>
        <w:spacing w:line="360" w:lineRule="auto"/>
        <w:ind w:firstLine="720"/>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w:t>
      </w:r>
      <w:r w:rsidR="00017B31" w:rsidRPr="00BF667B">
        <w:rPr>
          <w:rFonts w:ascii="Times New Roman" w:hAnsi="Times New Roman" w:cs="Times New Roman"/>
          <w:sz w:val="28"/>
          <w:szCs w:val="28"/>
        </w:rPr>
        <w:t>Валютний курс необхідний для:</w:t>
      </w:r>
    </w:p>
    <w:p w:rsidR="00017B31" w:rsidRPr="00BF667B" w:rsidRDefault="00D422F4" w:rsidP="00D422F4">
      <w:pPr>
        <w:widowControl w:val="0"/>
        <w:spacing w:after="0"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1.О</w:t>
      </w:r>
      <w:r w:rsidR="00017B31" w:rsidRPr="00BF667B">
        <w:rPr>
          <w:rFonts w:ascii="Times New Roman" w:hAnsi="Times New Roman" w:cs="Times New Roman"/>
          <w:sz w:val="28"/>
          <w:szCs w:val="28"/>
        </w:rPr>
        <w:t>бміну валютами під час торгівлі товарами, послугами, у процесі руху капіталів та кредитів;</w:t>
      </w:r>
    </w:p>
    <w:p w:rsidR="00017B31" w:rsidRPr="00BF667B" w:rsidRDefault="00D422F4" w:rsidP="00D422F4">
      <w:pPr>
        <w:widowControl w:val="0"/>
        <w:spacing w:after="0"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2.П</w:t>
      </w:r>
      <w:r w:rsidR="00017B31" w:rsidRPr="00BF667B">
        <w:rPr>
          <w:rFonts w:ascii="Times New Roman" w:hAnsi="Times New Roman" w:cs="Times New Roman"/>
          <w:sz w:val="28"/>
          <w:szCs w:val="28"/>
        </w:rPr>
        <w:t>орівняння цін світових та національних ринків, а також вартісних показників різних країн, виражених у національних або іноземних валютах;</w:t>
      </w:r>
    </w:p>
    <w:p w:rsidR="00017B31" w:rsidRPr="00BF667B" w:rsidRDefault="00D422F4" w:rsidP="00D422F4">
      <w:pPr>
        <w:widowControl w:val="0"/>
        <w:spacing w:after="0"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3.П</w:t>
      </w:r>
      <w:r w:rsidR="00017B31" w:rsidRPr="00BF667B">
        <w:rPr>
          <w:rFonts w:ascii="Times New Roman" w:hAnsi="Times New Roman" w:cs="Times New Roman"/>
          <w:sz w:val="28"/>
          <w:szCs w:val="28"/>
        </w:rPr>
        <w:t>еріодичної переоцінки рахунків в іноземній валюті фірм та банків.</w:t>
      </w:r>
    </w:p>
    <w:p w:rsidR="00017B31" w:rsidRPr="00BF667B" w:rsidRDefault="00D422F4" w:rsidP="00D422F4">
      <w:pPr>
        <w:widowControl w:val="0"/>
        <w:spacing w:line="360" w:lineRule="auto"/>
        <w:jc w:val="both"/>
        <w:rPr>
          <w:rFonts w:ascii="Times New Roman" w:hAnsi="Times New Roman" w:cs="Times New Roman"/>
          <w:spacing w:val="-2"/>
          <w:sz w:val="28"/>
          <w:szCs w:val="28"/>
          <w:lang w:val="uk-UA"/>
        </w:rPr>
      </w:pPr>
      <w:r w:rsidRPr="00BF667B">
        <w:rPr>
          <w:rFonts w:ascii="Times New Roman" w:hAnsi="Times New Roman" w:cs="Times New Roman"/>
          <w:sz w:val="28"/>
          <w:szCs w:val="28"/>
          <w:lang w:val="uk-UA"/>
        </w:rPr>
        <w:t xml:space="preserve">   </w:t>
      </w:r>
      <w:r w:rsidR="00017B31" w:rsidRPr="00BF667B">
        <w:rPr>
          <w:rFonts w:ascii="Times New Roman" w:hAnsi="Times New Roman" w:cs="Times New Roman"/>
          <w:sz w:val="28"/>
          <w:szCs w:val="28"/>
        </w:rPr>
        <w:t>Валютний курс учасники обміну розглядають як коефіцієнт перерахунку однієї валюти в іншу, який визначається співвідношенням попиту та пропозиції на валютному ринку. Однак вартіс</w:t>
      </w:r>
      <w:r w:rsidR="00017B31" w:rsidRPr="00BF667B">
        <w:rPr>
          <w:rFonts w:ascii="Times New Roman" w:hAnsi="Times New Roman" w:cs="Times New Roman"/>
          <w:spacing w:val="-2"/>
          <w:sz w:val="28"/>
          <w:szCs w:val="28"/>
        </w:rPr>
        <w:t>ною основою валютного курсу є паритет купівельних спроможностей валют, який виражає співвідношення середніх рівнів націо</w:t>
      </w:r>
      <w:r w:rsidR="00017B31" w:rsidRPr="00BF667B">
        <w:rPr>
          <w:rFonts w:ascii="Times New Roman" w:hAnsi="Times New Roman" w:cs="Times New Roman"/>
          <w:spacing w:val="-2"/>
          <w:sz w:val="28"/>
          <w:szCs w:val="28"/>
        </w:rPr>
        <w:softHyphen/>
        <w:t xml:space="preserve">нальних цін на товари, послуги, інвестиції. Ця економічна (вартісна) категорія </w:t>
      </w:r>
      <w:r w:rsidR="00017B31" w:rsidRPr="00BF667B">
        <w:rPr>
          <w:rFonts w:ascii="Times New Roman" w:hAnsi="Times New Roman" w:cs="Times New Roman"/>
          <w:spacing w:val="-2"/>
          <w:sz w:val="28"/>
          <w:szCs w:val="28"/>
        </w:rPr>
        <w:lastRenderedPageBreak/>
        <w:t>є атрибутом товарного виробництва і відображає виробничі відносини між товаровиробниками та світовим ринком. Під час продажу товарів на світовому ринку продукт національної праці дістає суспільне визнання на основі інтернаціональної міри вартості. Отже, валютний курс опосередковує абсолютну обмінюваність товарів у межах світового господарства. Вартісна основа валютного курсу обумовлена тим, що в кінцевому підсумку інтернаціональна ціна виробництва як база світових цін будується на національних цінах виробництва в країнах, що є головними постачальниками товарів на світовий ринок.</w:t>
      </w:r>
    </w:p>
    <w:p w:rsidR="00D422F4" w:rsidRPr="00BF667B" w:rsidRDefault="00D422F4" w:rsidP="00D422F4">
      <w:pPr>
        <w:widowControl w:val="0"/>
        <w:spacing w:line="360" w:lineRule="auto"/>
        <w:ind w:firstLine="720"/>
        <w:jc w:val="both"/>
        <w:rPr>
          <w:rFonts w:ascii="Times New Roman" w:hAnsi="Times New Roman" w:cs="Times New Roman"/>
          <w:b/>
          <w:sz w:val="28"/>
          <w:szCs w:val="28"/>
          <w:lang w:val="uk-UA"/>
        </w:rPr>
      </w:pPr>
    </w:p>
    <w:p w:rsidR="00D422F4" w:rsidRPr="00BF667B" w:rsidRDefault="00D422F4" w:rsidP="00D422F4">
      <w:pPr>
        <w:widowControl w:val="0"/>
        <w:spacing w:line="360" w:lineRule="auto"/>
        <w:jc w:val="both"/>
        <w:rPr>
          <w:rFonts w:ascii="Times New Roman" w:hAnsi="Times New Roman" w:cs="Times New Roman"/>
          <w:sz w:val="28"/>
          <w:szCs w:val="28"/>
        </w:rPr>
      </w:pPr>
      <w:r w:rsidRPr="00BF667B">
        <w:rPr>
          <w:rFonts w:ascii="Times New Roman" w:hAnsi="Times New Roman" w:cs="Times New Roman"/>
          <w:b/>
          <w:sz w:val="28"/>
          <w:szCs w:val="28"/>
          <w:lang w:val="uk-UA"/>
        </w:rPr>
        <w:t>2.</w:t>
      </w:r>
      <w:r w:rsidRPr="00BF667B">
        <w:rPr>
          <w:rFonts w:ascii="Times New Roman" w:hAnsi="Times New Roman" w:cs="Times New Roman"/>
          <w:b/>
          <w:sz w:val="28"/>
          <w:szCs w:val="28"/>
        </w:rPr>
        <w:t>Валютна система</w:t>
      </w:r>
      <w:r w:rsidRPr="00BF667B">
        <w:rPr>
          <w:rFonts w:ascii="Times New Roman" w:hAnsi="Times New Roman" w:cs="Times New Roman"/>
          <w:sz w:val="28"/>
          <w:szCs w:val="28"/>
        </w:rPr>
        <w:t xml:space="preserve"> — це організаційно-правова форма реалізації валютних відносин у межах певного економічного простору. Ці межі збігаються з межами відповідних валютних ринків. Тому валютні системи теж поділяються на три види: національні, міжнародні (регіональні) і світову. Збіг меж окремих валютних ринків і валютних систем забезпечує їх внутрішню єдність: ринок створює економічну основу для системи, а система є механізмом забезпечення функціонування і регулювання ринку.</w:t>
      </w:r>
      <w:r w:rsidRPr="00BF667B">
        <w:rPr>
          <w:rFonts w:ascii="Times New Roman" w:hAnsi="Times New Roman" w:cs="Times New Roman"/>
          <w:sz w:val="28"/>
          <w:szCs w:val="28"/>
          <w:lang w:val="uk-UA"/>
        </w:rPr>
        <w:t xml:space="preserve">            </w:t>
      </w:r>
      <w:r w:rsidRPr="00BF667B">
        <w:rPr>
          <w:rFonts w:ascii="Times New Roman" w:hAnsi="Times New Roman" w:cs="Times New Roman"/>
          <w:spacing w:val="-4"/>
          <w:sz w:val="28"/>
          <w:szCs w:val="28"/>
        </w:rPr>
        <w:t>Національні валютні системи базуються на національних грошах і, по суті, є складовими грошових систем окремих країн. Як і ці останні, вони визначаються загальнодержавним законодавством.</w:t>
      </w:r>
    </w:p>
    <w:p w:rsidR="00D422F4" w:rsidRPr="00BF667B" w:rsidRDefault="00D422F4" w:rsidP="00D422F4">
      <w:pPr>
        <w:widowControl w:val="0"/>
        <w:spacing w:line="360" w:lineRule="auto"/>
        <w:jc w:val="both"/>
        <w:rPr>
          <w:rFonts w:ascii="Times New Roman" w:hAnsi="Times New Roman" w:cs="Times New Roman"/>
          <w:sz w:val="28"/>
          <w:szCs w:val="28"/>
          <w:lang w:val="uk-UA"/>
        </w:rPr>
      </w:pPr>
      <w:r w:rsidRPr="00BF667B">
        <w:rPr>
          <w:rFonts w:ascii="Times New Roman" w:hAnsi="Times New Roman" w:cs="Times New Roman"/>
          <w:sz w:val="28"/>
          <w:szCs w:val="28"/>
          <w:lang w:val="uk-UA"/>
        </w:rPr>
        <w:t xml:space="preserve">   Міжнародні та світова валютні системи ґрунтуються на багатьох валютах провідних країн світу та міжнародних (колективних) валютах (євро, СДР та ін.) і формуються на підставі міждержавних угод та світових традицій.</w:t>
      </w:r>
    </w:p>
    <w:p w:rsidR="00D422F4" w:rsidRPr="00BF667B" w:rsidRDefault="00D422F4" w:rsidP="00D422F4">
      <w:pPr>
        <w:widowControl w:val="0"/>
        <w:spacing w:line="360" w:lineRule="auto"/>
        <w:jc w:val="both"/>
        <w:rPr>
          <w:rFonts w:ascii="Times New Roman" w:hAnsi="Times New Roman" w:cs="Times New Roman"/>
          <w:sz w:val="28"/>
          <w:szCs w:val="28"/>
        </w:rPr>
      </w:pPr>
      <w:r w:rsidRPr="00BF667B">
        <w:rPr>
          <w:rFonts w:ascii="Times New Roman" w:hAnsi="Times New Roman" w:cs="Times New Roman"/>
          <w:sz w:val="28"/>
          <w:szCs w:val="28"/>
        </w:rPr>
        <w:t xml:space="preserve">Як організаційно-правове явище </w:t>
      </w:r>
      <w:r w:rsidRPr="00BF667B">
        <w:rPr>
          <w:rFonts w:ascii="Times New Roman" w:hAnsi="Times New Roman" w:cs="Times New Roman"/>
          <w:b/>
          <w:sz w:val="28"/>
          <w:szCs w:val="28"/>
        </w:rPr>
        <w:t xml:space="preserve">національна валютна система </w:t>
      </w:r>
      <w:r w:rsidRPr="00BF667B">
        <w:rPr>
          <w:rFonts w:ascii="Times New Roman" w:hAnsi="Times New Roman" w:cs="Times New Roman"/>
          <w:sz w:val="28"/>
          <w:szCs w:val="28"/>
        </w:rPr>
        <w:t>складається з цілого ряду елементів. Основними з них є:</w:t>
      </w:r>
    </w:p>
    <w:p w:rsidR="00D422F4" w:rsidRPr="00BF667B" w:rsidRDefault="00D422F4" w:rsidP="00D422F4">
      <w:pPr>
        <w:widowControl w:val="0"/>
        <w:spacing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w:t>
      </w:r>
      <w:r w:rsidRPr="00BF667B">
        <w:rPr>
          <w:rFonts w:ascii="Times New Roman" w:hAnsi="Times New Roman" w:cs="Times New Roman"/>
          <w:sz w:val="28"/>
          <w:szCs w:val="28"/>
        </w:rPr>
        <w:t>1. Назва, купюрність та характер емісії національної валюти</w:t>
      </w:r>
      <w:r w:rsidRPr="00BF667B">
        <w:rPr>
          <w:rFonts w:ascii="Times New Roman" w:hAnsi="Times New Roman" w:cs="Times New Roman"/>
          <w:i/>
          <w:sz w:val="28"/>
          <w:szCs w:val="28"/>
        </w:rPr>
        <w:t xml:space="preserve">. </w:t>
      </w:r>
      <w:r w:rsidRPr="00BF667B">
        <w:rPr>
          <w:rFonts w:ascii="Times New Roman" w:hAnsi="Times New Roman" w:cs="Times New Roman"/>
          <w:sz w:val="28"/>
          <w:szCs w:val="28"/>
        </w:rPr>
        <w:t>В Україні національна валюта називається гривнею.</w:t>
      </w:r>
    </w:p>
    <w:p w:rsidR="00D422F4" w:rsidRPr="00BF667B" w:rsidRDefault="00D422F4" w:rsidP="00D422F4">
      <w:pPr>
        <w:widowControl w:val="0"/>
        <w:spacing w:line="360" w:lineRule="auto"/>
        <w:jc w:val="both"/>
        <w:rPr>
          <w:rFonts w:ascii="Times New Roman" w:hAnsi="Times New Roman" w:cs="Times New Roman"/>
          <w:spacing w:val="-4"/>
          <w:sz w:val="28"/>
          <w:szCs w:val="28"/>
        </w:rPr>
      </w:pPr>
      <w:r w:rsidRPr="00BF667B">
        <w:rPr>
          <w:rFonts w:ascii="Times New Roman" w:hAnsi="Times New Roman" w:cs="Times New Roman"/>
          <w:spacing w:val="-4"/>
          <w:sz w:val="28"/>
          <w:szCs w:val="28"/>
          <w:lang w:val="uk-UA"/>
        </w:rPr>
        <w:t xml:space="preserve">   </w:t>
      </w:r>
      <w:r w:rsidRPr="00BF667B">
        <w:rPr>
          <w:rFonts w:ascii="Times New Roman" w:hAnsi="Times New Roman" w:cs="Times New Roman"/>
          <w:spacing w:val="-4"/>
          <w:sz w:val="28"/>
          <w:szCs w:val="28"/>
        </w:rPr>
        <w:t>2. Ступінь конвертованості національної валюти. Українська національна валюта гривня є частково вільно конвертованою. Верховна Рада України ратифікувала угоду про приєднання до VIII статті Статуту МВФ, якою передбачено вільну конвертованість національної валюти в іноземну з операцій за поточними платежами.</w:t>
      </w:r>
    </w:p>
    <w:p w:rsidR="00D422F4" w:rsidRPr="00BF667B" w:rsidRDefault="00D422F4" w:rsidP="00D422F4">
      <w:pPr>
        <w:widowControl w:val="0"/>
        <w:spacing w:line="360" w:lineRule="auto"/>
        <w:jc w:val="both"/>
        <w:rPr>
          <w:rFonts w:ascii="Times New Roman" w:hAnsi="Times New Roman" w:cs="Times New Roman"/>
          <w:spacing w:val="-4"/>
          <w:sz w:val="28"/>
          <w:szCs w:val="28"/>
        </w:rPr>
      </w:pPr>
      <w:r w:rsidRPr="00BF667B">
        <w:rPr>
          <w:rFonts w:ascii="Times New Roman" w:hAnsi="Times New Roman" w:cs="Times New Roman"/>
          <w:spacing w:val="-4"/>
          <w:sz w:val="28"/>
          <w:szCs w:val="28"/>
          <w:lang w:val="uk-UA"/>
        </w:rPr>
        <w:t xml:space="preserve">   </w:t>
      </w:r>
      <w:r w:rsidRPr="00BF667B">
        <w:rPr>
          <w:rFonts w:ascii="Times New Roman" w:hAnsi="Times New Roman" w:cs="Times New Roman"/>
          <w:spacing w:val="-4"/>
          <w:sz w:val="28"/>
          <w:szCs w:val="28"/>
        </w:rPr>
        <w:t xml:space="preserve">3. Режим курсу національної валюти. Законодавче визначення </w:t>
      </w:r>
      <w:r w:rsidRPr="00BF667B">
        <w:rPr>
          <w:rFonts w:ascii="Times New Roman" w:hAnsi="Times New Roman" w:cs="Times New Roman"/>
          <w:spacing w:val="-6"/>
          <w:sz w:val="28"/>
          <w:szCs w:val="28"/>
        </w:rPr>
        <w:t>режиму валютного курсу Верховна Рада України поклала на Кабі</w:t>
      </w:r>
      <w:r w:rsidRPr="00BF667B">
        <w:rPr>
          <w:rFonts w:ascii="Times New Roman" w:hAnsi="Times New Roman" w:cs="Times New Roman"/>
          <w:spacing w:val="-4"/>
          <w:sz w:val="28"/>
          <w:szCs w:val="28"/>
        </w:rPr>
        <w:t xml:space="preserve">нет Міністрів та НБУ. Режим валютного курсу поступово змінювався від жорсткої фіксації через регульоване плавання (у </w:t>
      </w:r>
      <w:r w:rsidRPr="00BF667B">
        <w:rPr>
          <w:rFonts w:ascii="Times New Roman" w:hAnsi="Times New Roman" w:cs="Times New Roman"/>
          <w:spacing w:val="-4"/>
          <w:sz w:val="28"/>
          <w:szCs w:val="28"/>
        </w:rPr>
        <w:lastRenderedPageBreak/>
        <w:t>межах «валютного коридору») до вільного плавання, що було введене в 2000 р.</w:t>
      </w:r>
    </w:p>
    <w:p w:rsidR="00D422F4" w:rsidRPr="00BF667B" w:rsidRDefault="00D422F4" w:rsidP="00D422F4">
      <w:pPr>
        <w:widowControl w:val="0"/>
        <w:spacing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w:t>
      </w:r>
      <w:r w:rsidRPr="00BF667B">
        <w:rPr>
          <w:rFonts w:ascii="Times New Roman" w:hAnsi="Times New Roman" w:cs="Times New Roman"/>
          <w:sz w:val="28"/>
          <w:szCs w:val="28"/>
        </w:rPr>
        <w:t>4. Режим використання іноземної валюти на національній території в загальному економічному обороті. Звичайно цей режим зводиться до повної заборони, або до заборони з деякими винятками для окремих видів платежів. В Україні заборона на використання інвалюти у внутрішніх платежах була введена лише в 1995 р., хоч за деякими платежами дозволено її використання й зараз: надання інвалютних позичок банками, оплата послуг, пов’язаних із зовнішньоекономічною діяльністю (оплата авіаквитків на міжнародних авіалініях, оплата митних послуг тощо) та в інших, визначених НБУ випадках.</w:t>
      </w:r>
    </w:p>
    <w:p w:rsidR="00591726" w:rsidRPr="00BF667B" w:rsidRDefault="00D422F4" w:rsidP="00591726">
      <w:pPr>
        <w:widowControl w:val="0"/>
        <w:spacing w:line="360" w:lineRule="auto"/>
        <w:jc w:val="both"/>
        <w:rPr>
          <w:rFonts w:ascii="Times New Roman" w:hAnsi="Times New Roman" w:cs="Times New Roman"/>
          <w:sz w:val="28"/>
          <w:szCs w:val="28"/>
          <w:lang w:val="uk-UA"/>
        </w:rPr>
      </w:pPr>
      <w:r w:rsidRPr="00BF667B">
        <w:rPr>
          <w:rFonts w:ascii="Times New Roman" w:hAnsi="Times New Roman" w:cs="Times New Roman"/>
          <w:sz w:val="28"/>
          <w:szCs w:val="28"/>
          <w:lang w:val="uk-UA"/>
        </w:rPr>
        <w:t xml:space="preserve">   </w:t>
      </w:r>
      <w:r w:rsidRPr="00BF667B">
        <w:rPr>
          <w:rFonts w:ascii="Times New Roman" w:hAnsi="Times New Roman" w:cs="Times New Roman"/>
          <w:sz w:val="28"/>
          <w:szCs w:val="28"/>
        </w:rPr>
        <w:t>5.</w:t>
      </w:r>
      <w:r w:rsidR="00591726" w:rsidRPr="00BF667B">
        <w:rPr>
          <w:rFonts w:ascii="Times New Roman" w:hAnsi="Times New Roman" w:cs="Times New Roman"/>
          <w:sz w:val="28"/>
          <w:szCs w:val="28"/>
          <w:lang w:val="uk-UA"/>
        </w:rPr>
        <w:t xml:space="preserve"> </w:t>
      </w:r>
      <w:r w:rsidRPr="00BF667B">
        <w:rPr>
          <w:rFonts w:ascii="Times New Roman" w:hAnsi="Times New Roman" w:cs="Times New Roman"/>
          <w:sz w:val="28"/>
          <w:szCs w:val="28"/>
        </w:rPr>
        <w:t>Режим формування і використання державних золотовалютних резервів. Він установлюється для забезпечення стабільності національних грошей і може проявлятися двояко:</w:t>
      </w:r>
    </w:p>
    <w:p w:rsidR="00D422F4" w:rsidRPr="00BF667B" w:rsidRDefault="00591726" w:rsidP="00591726">
      <w:pPr>
        <w:widowControl w:val="0"/>
        <w:spacing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5.1 У</w:t>
      </w:r>
      <w:r w:rsidR="00D422F4" w:rsidRPr="00BF667B">
        <w:rPr>
          <w:rFonts w:ascii="Times New Roman" w:hAnsi="Times New Roman" w:cs="Times New Roman"/>
          <w:sz w:val="28"/>
          <w:szCs w:val="28"/>
          <w:lang w:val="uk-UA"/>
        </w:rPr>
        <w:t xml:space="preserve"> формі жорсткої прив’язки національної валюти до певної іноземної (національної чи колективної) з установленням фіксо</w:t>
      </w:r>
      <w:r w:rsidR="00D422F4" w:rsidRPr="00BF667B">
        <w:rPr>
          <w:rFonts w:ascii="Times New Roman" w:hAnsi="Times New Roman" w:cs="Times New Roman"/>
          <w:spacing w:val="-2"/>
          <w:sz w:val="28"/>
          <w:szCs w:val="28"/>
          <w:lang w:val="uk-UA"/>
        </w:rPr>
        <w:t xml:space="preserve">ваного курсу її до цієї валюти. За такого режиму іноземна валюта перетворюється в забезпечення національних грошей, тобто державні запаси її повинні на 100% забезпечувати наявну в обороті масу національних грошей. </w:t>
      </w:r>
      <w:r w:rsidR="00D422F4" w:rsidRPr="00C6727F">
        <w:rPr>
          <w:rFonts w:ascii="Times New Roman" w:hAnsi="Times New Roman" w:cs="Times New Roman"/>
          <w:spacing w:val="-2"/>
          <w:sz w:val="28"/>
          <w:szCs w:val="28"/>
          <w:lang w:val="uk-UA"/>
        </w:rPr>
        <w:t xml:space="preserve">Емісія останніх здійснюється тільки через купівлю цієї валюти на внутрішньому ринку, а вилучення з обороту — через її продаж. За такого режиму курс національної валюти «плаває» разом з курсом базової іноземної валюти, а центральний банк країни втрачає окремі свої функції, зокрема функцію кредитора останньої інстанції, певною мірою втрачає свій статус органу монетарної політики. </w:t>
      </w:r>
      <w:r w:rsidR="00D422F4" w:rsidRPr="00BF667B">
        <w:rPr>
          <w:rFonts w:ascii="Times New Roman" w:hAnsi="Times New Roman" w:cs="Times New Roman"/>
          <w:spacing w:val="-2"/>
          <w:sz w:val="28"/>
          <w:szCs w:val="28"/>
        </w:rPr>
        <w:t xml:space="preserve">Не випадково грошову систему за такого режиму у світовій практиці називають </w:t>
      </w:r>
      <w:r w:rsidR="00D422F4" w:rsidRPr="00BF667B">
        <w:rPr>
          <w:rFonts w:ascii="Times New Roman" w:hAnsi="Times New Roman" w:cs="Times New Roman"/>
          <w:i/>
          <w:spacing w:val="-2"/>
          <w:sz w:val="28"/>
          <w:szCs w:val="28"/>
        </w:rPr>
        <w:t>системою «валютного бюро»</w:t>
      </w:r>
      <w:r w:rsidR="00D422F4" w:rsidRPr="00BF667B">
        <w:rPr>
          <w:rFonts w:ascii="Times New Roman" w:hAnsi="Times New Roman" w:cs="Times New Roman"/>
          <w:spacing w:val="-2"/>
          <w:sz w:val="28"/>
          <w:szCs w:val="28"/>
        </w:rPr>
        <w:t>, а центральний банк стає органом такого бюро;</w:t>
      </w:r>
    </w:p>
    <w:p w:rsidR="00D422F4" w:rsidRPr="00BF667B" w:rsidRDefault="00591726" w:rsidP="00591726">
      <w:pPr>
        <w:widowControl w:val="0"/>
        <w:spacing w:line="360" w:lineRule="auto"/>
        <w:jc w:val="both"/>
        <w:rPr>
          <w:rFonts w:ascii="Times New Roman" w:hAnsi="Times New Roman" w:cs="Times New Roman"/>
          <w:spacing w:val="-2"/>
          <w:sz w:val="28"/>
          <w:szCs w:val="28"/>
        </w:rPr>
      </w:pPr>
      <w:r w:rsidRPr="00BF667B">
        <w:rPr>
          <w:rFonts w:ascii="Times New Roman" w:hAnsi="Times New Roman" w:cs="Times New Roman"/>
          <w:spacing w:val="-2"/>
          <w:sz w:val="28"/>
          <w:szCs w:val="28"/>
          <w:lang w:val="uk-UA"/>
        </w:rPr>
        <w:t>5.2 У</w:t>
      </w:r>
      <w:r w:rsidR="00D422F4" w:rsidRPr="00BF667B">
        <w:rPr>
          <w:rFonts w:ascii="Times New Roman" w:hAnsi="Times New Roman" w:cs="Times New Roman"/>
          <w:spacing w:val="-2"/>
          <w:sz w:val="28"/>
          <w:szCs w:val="28"/>
        </w:rPr>
        <w:t xml:space="preserve"> формі використання валютних запасів для підтримання рівноваги на національному валютному ринку з метою стабілізації зовнішньої і внутрішньої вартості грошей при збереженні незалежності центрального банку в проведенні національної монетарної політики та виконанні ним усіх традиційних функцій. Україна ввела якраз цей режим використання золотовалютних резервів.</w:t>
      </w:r>
    </w:p>
    <w:p w:rsidR="00D422F4" w:rsidRPr="00BF667B" w:rsidRDefault="00591726" w:rsidP="00591726">
      <w:pPr>
        <w:widowControl w:val="0"/>
        <w:spacing w:line="360" w:lineRule="auto"/>
        <w:jc w:val="both"/>
        <w:rPr>
          <w:rFonts w:ascii="Times New Roman" w:hAnsi="Times New Roman" w:cs="Times New Roman"/>
          <w:spacing w:val="-2"/>
          <w:sz w:val="28"/>
          <w:szCs w:val="28"/>
        </w:rPr>
      </w:pPr>
      <w:r w:rsidRPr="00BF667B">
        <w:rPr>
          <w:rFonts w:ascii="Times New Roman" w:hAnsi="Times New Roman" w:cs="Times New Roman"/>
          <w:spacing w:val="-2"/>
          <w:sz w:val="28"/>
          <w:szCs w:val="28"/>
          <w:lang w:val="uk-UA"/>
        </w:rPr>
        <w:lastRenderedPageBreak/>
        <w:t xml:space="preserve">   </w:t>
      </w:r>
      <w:r w:rsidR="00D422F4" w:rsidRPr="00BF667B">
        <w:rPr>
          <w:rFonts w:ascii="Times New Roman" w:hAnsi="Times New Roman" w:cs="Times New Roman"/>
          <w:spacing w:val="-2"/>
          <w:sz w:val="28"/>
          <w:szCs w:val="28"/>
        </w:rPr>
        <w:t>6. Режим валютних обмежень, які вводяться чи скасовуються законодавчим</w:t>
      </w:r>
      <w:r w:rsidR="00D422F4" w:rsidRPr="00BF667B">
        <w:rPr>
          <w:rFonts w:ascii="Times New Roman" w:hAnsi="Times New Roman" w:cs="Times New Roman"/>
          <w:i/>
          <w:spacing w:val="-2"/>
          <w:sz w:val="28"/>
          <w:szCs w:val="28"/>
        </w:rPr>
        <w:t xml:space="preserve"> </w:t>
      </w:r>
      <w:r w:rsidR="00D422F4" w:rsidRPr="00BF667B">
        <w:rPr>
          <w:rFonts w:ascii="Times New Roman" w:hAnsi="Times New Roman" w:cs="Times New Roman"/>
          <w:spacing w:val="-2"/>
          <w:sz w:val="28"/>
          <w:szCs w:val="28"/>
        </w:rPr>
        <w:t>органом залежно від економічної ситуації в країні. Якщо економіка розбалансована, національні гроші не стабільні, в країні вводяться певні заборони, обмеження, лімітування тощо на операції з іноземною валютою. Так, в Україні в період загострення економічної і фінансової кризи було введено обмеження на відкриття юридичними особами рахунків в іноземних банках і заборонено переведення на них інвалюти; експортерам заборонялося вільно розпоряджатися своєю валютною виручкою, і вони зобов’язані були повністю чи частково продавати її на валютному ринку тощо. У міру поліпшення економічної ситуації подібні об</w:t>
      </w:r>
      <w:r w:rsidR="00D422F4" w:rsidRPr="00BF667B">
        <w:rPr>
          <w:rFonts w:ascii="Times New Roman" w:hAnsi="Times New Roman" w:cs="Times New Roman"/>
          <w:sz w:val="28"/>
          <w:szCs w:val="28"/>
        </w:rPr>
        <w:t>меження послаблювалися чи зовсім скасовувалися. Розвинуті</w:t>
      </w:r>
      <w:r w:rsidR="00D422F4" w:rsidRPr="00BF667B">
        <w:rPr>
          <w:rFonts w:ascii="Times New Roman" w:hAnsi="Times New Roman" w:cs="Times New Roman"/>
          <w:spacing w:val="-2"/>
          <w:sz w:val="28"/>
          <w:szCs w:val="28"/>
        </w:rPr>
        <w:t xml:space="preserve"> країни в останні десятиліття взагалі скасували валютні обмеження.</w:t>
      </w:r>
    </w:p>
    <w:p w:rsidR="00D422F4" w:rsidRPr="00BF667B" w:rsidRDefault="00591726" w:rsidP="00591726">
      <w:pPr>
        <w:widowControl w:val="0"/>
        <w:spacing w:line="360" w:lineRule="auto"/>
        <w:jc w:val="both"/>
        <w:rPr>
          <w:rFonts w:ascii="Times New Roman" w:hAnsi="Times New Roman" w:cs="Times New Roman"/>
          <w:spacing w:val="-4"/>
          <w:sz w:val="28"/>
          <w:szCs w:val="28"/>
        </w:rPr>
      </w:pPr>
      <w:r w:rsidRPr="00BF667B">
        <w:rPr>
          <w:rFonts w:ascii="Times New Roman" w:hAnsi="Times New Roman" w:cs="Times New Roman"/>
          <w:spacing w:val="-4"/>
          <w:sz w:val="28"/>
          <w:szCs w:val="28"/>
          <w:lang w:val="uk-UA"/>
        </w:rPr>
        <w:t xml:space="preserve">   </w:t>
      </w:r>
      <w:r w:rsidR="00D422F4" w:rsidRPr="00BF667B">
        <w:rPr>
          <w:rFonts w:ascii="Times New Roman" w:hAnsi="Times New Roman" w:cs="Times New Roman"/>
          <w:spacing w:val="-4"/>
          <w:sz w:val="28"/>
          <w:szCs w:val="28"/>
        </w:rPr>
        <w:t>7. Регламентація внутрішнього валютного ринку і ринку дорогоцінних металів. Нормативними актами визначається в Україні порядок функціонування біржового ринку, міжбанківського валютного ринку; центральний банк здійснює ліцензування діяльності ко</w:t>
      </w:r>
      <w:r w:rsidR="00D422F4" w:rsidRPr="00BF667B">
        <w:rPr>
          <w:rFonts w:ascii="Times New Roman" w:hAnsi="Times New Roman" w:cs="Times New Roman"/>
          <w:spacing w:val="-4"/>
          <w:sz w:val="28"/>
          <w:szCs w:val="28"/>
        </w:rPr>
        <w:softHyphen/>
        <w:t>мерційних банків з валютних операцій, видає дозволи юридичним особам-резидентам на відкриття рахунків в іноземних банках, контролює надходження виручки експортерів у країну. Регламентується режим поточних і строкових вкладів в іноземній валюті. До 1998 р. в Україні не дозволялось здійснювати на ринку операції з дорогоцінними металами. У міру оздоровлення економічної ситуації в Україні режим валютного ринку стає все більш ліберальним.</w:t>
      </w:r>
    </w:p>
    <w:p w:rsidR="00D422F4" w:rsidRPr="00BF667B" w:rsidRDefault="00591726" w:rsidP="00591726">
      <w:pPr>
        <w:widowControl w:val="0"/>
        <w:spacing w:line="360" w:lineRule="auto"/>
        <w:jc w:val="both"/>
        <w:rPr>
          <w:rFonts w:ascii="Times New Roman" w:hAnsi="Times New Roman" w:cs="Times New Roman"/>
          <w:spacing w:val="-6"/>
          <w:sz w:val="28"/>
          <w:szCs w:val="28"/>
        </w:rPr>
      </w:pPr>
      <w:r w:rsidRPr="00BF667B">
        <w:rPr>
          <w:rFonts w:ascii="Times New Roman" w:hAnsi="Times New Roman" w:cs="Times New Roman"/>
          <w:spacing w:val="-6"/>
          <w:sz w:val="28"/>
          <w:szCs w:val="28"/>
          <w:lang w:val="uk-UA"/>
        </w:rPr>
        <w:t xml:space="preserve">   </w:t>
      </w:r>
      <w:r w:rsidR="00D422F4" w:rsidRPr="00BF667B">
        <w:rPr>
          <w:rFonts w:ascii="Times New Roman" w:hAnsi="Times New Roman" w:cs="Times New Roman"/>
          <w:spacing w:val="-6"/>
          <w:sz w:val="28"/>
          <w:szCs w:val="28"/>
        </w:rPr>
        <w:t>8. Регламентація міжнародних розрахунків та міжнародних кредитних відносин. Нормативними актами України чітко регламентується: порядок відкриття в наших банках кореспондентських рахунків іноземних банків і, навпаки, порядок здійснення платежів за окремими видами комерційних операцій та форм розрахунків; порядок переказування іноземної валюти за кордон фізичними особами тощо.</w:t>
      </w:r>
    </w:p>
    <w:p w:rsidR="00D422F4" w:rsidRPr="00BF667B" w:rsidRDefault="00591726" w:rsidP="00591726">
      <w:pPr>
        <w:widowControl w:val="0"/>
        <w:spacing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w:t>
      </w:r>
      <w:r w:rsidR="00D422F4" w:rsidRPr="00BF667B">
        <w:rPr>
          <w:rFonts w:ascii="Times New Roman" w:hAnsi="Times New Roman" w:cs="Times New Roman"/>
          <w:sz w:val="28"/>
          <w:szCs w:val="28"/>
        </w:rPr>
        <w:t>9. Визначення національних органів, на які покладається проведення валютної політики, їхніх прав та обов’язків у цій сфері. Такими органами в Україні є:</w:t>
      </w:r>
    </w:p>
    <w:p w:rsidR="00D422F4" w:rsidRPr="00BF667B" w:rsidRDefault="00D422F4" w:rsidP="00D422F4">
      <w:pPr>
        <w:widowControl w:val="0"/>
        <w:numPr>
          <w:ilvl w:val="0"/>
          <w:numId w:val="3"/>
        </w:numPr>
        <w:tabs>
          <w:tab w:val="clear" w:pos="661"/>
          <w:tab w:val="num" w:pos="601"/>
        </w:tabs>
        <w:spacing w:after="0" w:line="360" w:lineRule="auto"/>
        <w:ind w:firstLine="720"/>
        <w:jc w:val="both"/>
        <w:rPr>
          <w:rFonts w:ascii="Times New Roman" w:hAnsi="Times New Roman" w:cs="Times New Roman"/>
          <w:sz w:val="28"/>
          <w:szCs w:val="28"/>
        </w:rPr>
      </w:pPr>
      <w:r w:rsidRPr="00BF667B">
        <w:rPr>
          <w:rFonts w:ascii="Times New Roman" w:hAnsi="Times New Roman" w:cs="Times New Roman"/>
          <w:sz w:val="28"/>
          <w:szCs w:val="28"/>
        </w:rPr>
        <w:t>Кабінет Міністрів України;</w:t>
      </w:r>
    </w:p>
    <w:p w:rsidR="00D422F4" w:rsidRPr="00BF667B" w:rsidRDefault="00D422F4" w:rsidP="00D422F4">
      <w:pPr>
        <w:widowControl w:val="0"/>
        <w:numPr>
          <w:ilvl w:val="0"/>
          <w:numId w:val="3"/>
        </w:numPr>
        <w:tabs>
          <w:tab w:val="clear" w:pos="661"/>
          <w:tab w:val="num" w:pos="601"/>
        </w:tabs>
        <w:spacing w:after="0" w:line="360" w:lineRule="auto"/>
        <w:ind w:firstLine="720"/>
        <w:jc w:val="both"/>
        <w:rPr>
          <w:rFonts w:ascii="Times New Roman" w:hAnsi="Times New Roman" w:cs="Times New Roman"/>
          <w:sz w:val="28"/>
          <w:szCs w:val="28"/>
        </w:rPr>
      </w:pPr>
      <w:r w:rsidRPr="00BF667B">
        <w:rPr>
          <w:rFonts w:ascii="Times New Roman" w:hAnsi="Times New Roman" w:cs="Times New Roman"/>
          <w:sz w:val="28"/>
          <w:szCs w:val="28"/>
        </w:rPr>
        <w:t>Національний банк України;</w:t>
      </w:r>
    </w:p>
    <w:p w:rsidR="00D422F4" w:rsidRPr="00BF667B" w:rsidRDefault="00D422F4" w:rsidP="00D422F4">
      <w:pPr>
        <w:widowControl w:val="0"/>
        <w:numPr>
          <w:ilvl w:val="0"/>
          <w:numId w:val="3"/>
        </w:numPr>
        <w:tabs>
          <w:tab w:val="clear" w:pos="661"/>
          <w:tab w:val="num" w:pos="601"/>
        </w:tabs>
        <w:spacing w:after="0" w:line="360" w:lineRule="auto"/>
        <w:ind w:firstLine="720"/>
        <w:jc w:val="both"/>
        <w:rPr>
          <w:rFonts w:ascii="Times New Roman" w:hAnsi="Times New Roman" w:cs="Times New Roman"/>
          <w:sz w:val="28"/>
          <w:szCs w:val="28"/>
        </w:rPr>
      </w:pPr>
      <w:r w:rsidRPr="00BF667B">
        <w:rPr>
          <w:rFonts w:ascii="Times New Roman" w:hAnsi="Times New Roman" w:cs="Times New Roman"/>
          <w:sz w:val="28"/>
          <w:szCs w:val="28"/>
        </w:rPr>
        <w:lastRenderedPageBreak/>
        <w:t>Державна податкова адміністрація;</w:t>
      </w:r>
    </w:p>
    <w:p w:rsidR="00D422F4" w:rsidRPr="00BF667B" w:rsidRDefault="00D422F4" w:rsidP="00D422F4">
      <w:pPr>
        <w:widowControl w:val="0"/>
        <w:numPr>
          <w:ilvl w:val="0"/>
          <w:numId w:val="3"/>
        </w:numPr>
        <w:tabs>
          <w:tab w:val="clear" w:pos="661"/>
          <w:tab w:val="num" w:pos="601"/>
        </w:tabs>
        <w:spacing w:after="0" w:line="360" w:lineRule="auto"/>
        <w:ind w:firstLine="720"/>
        <w:jc w:val="both"/>
        <w:rPr>
          <w:rFonts w:ascii="Times New Roman" w:hAnsi="Times New Roman" w:cs="Times New Roman"/>
          <w:sz w:val="28"/>
          <w:szCs w:val="28"/>
        </w:rPr>
      </w:pPr>
      <w:r w:rsidRPr="00BF667B">
        <w:rPr>
          <w:rFonts w:ascii="Times New Roman" w:hAnsi="Times New Roman" w:cs="Times New Roman"/>
          <w:sz w:val="28"/>
          <w:szCs w:val="28"/>
        </w:rPr>
        <w:t>Державний митний комітет;</w:t>
      </w:r>
    </w:p>
    <w:p w:rsidR="00D422F4" w:rsidRPr="00BF667B" w:rsidRDefault="00D422F4" w:rsidP="00D422F4">
      <w:pPr>
        <w:widowControl w:val="0"/>
        <w:numPr>
          <w:ilvl w:val="0"/>
          <w:numId w:val="3"/>
        </w:numPr>
        <w:tabs>
          <w:tab w:val="clear" w:pos="661"/>
          <w:tab w:val="num" w:pos="601"/>
        </w:tabs>
        <w:spacing w:after="0" w:line="360" w:lineRule="auto"/>
        <w:ind w:firstLine="720"/>
        <w:jc w:val="both"/>
        <w:rPr>
          <w:rFonts w:ascii="Times New Roman" w:hAnsi="Times New Roman" w:cs="Times New Roman"/>
          <w:sz w:val="28"/>
          <w:szCs w:val="28"/>
        </w:rPr>
      </w:pPr>
      <w:r w:rsidRPr="00BF667B">
        <w:rPr>
          <w:rFonts w:ascii="Times New Roman" w:hAnsi="Times New Roman" w:cs="Times New Roman"/>
          <w:sz w:val="28"/>
          <w:szCs w:val="28"/>
        </w:rPr>
        <w:t>Міністерство зв’язку України.</w:t>
      </w:r>
    </w:p>
    <w:p w:rsidR="00D422F4" w:rsidRPr="00BF667B" w:rsidRDefault="00591726" w:rsidP="00591726">
      <w:pPr>
        <w:pStyle w:val="a4"/>
        <w:widowControl w:val="0"/>
        <w:spacing w:line="360" w:lineRule="auto"/>
        <w:ind w:firstLine="0"/>
        <w:rPr>
          <w:sz w:val="28"/>
          <w:szCs w:val="28"/>
        </w:rPr>
      </w:pPr>
      <w:r w:rsidRPr="00BF667B">
        <w:rPr>
          <w:sz w:val="28"/>
          <w:szCs w:val="28"/>
        </w:rPr>
        <w:t xml:space="preserve">   </w:t>
      </w:r>
      <w:r w:rsidR="00D422F4" w:rsidRPr="00BF667B">
        <w:rPr>
          <w:sz w:val="28"/>
          <w:szCs w:val="28"/>
        </w:rPr>
        <w:t>У визначенні цілей та завдань валютної політики на певний період, крім Кабінету Міністрів та НБУ, беруть участь Адміністрація Президента та Верховна Рада України. Валютне регулювання і валютний контроль у країні здійснює НБУ, який має право делегувати частину цих функцій на вибрані комерційні банки, надавши їм ліцензії на здійснення валютних операцій та статус агентів з валютного контролю (уповноважених банків).</w:t>
      </w:r>
    </w:p>
    <w:p w:rsidR="00D422F4" w:rsidRPr="00BF667B" w:rsidRDefault="00591726" w:rsidP="00591726">
      <w:pPr>
        <w:widowControl w:val="0"/>
        <w:spacing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w:t>
      </w:r>
      <w:r w:rsidR="00D422F4" w:rsidRPr="00BF667B">
        <w:rPr>
          <w:rFonts w:ascii="Times New Roman" w:hAnsi="Times New Roman" w:cs="Times New Roman"/>
          <w:sz w:val="28"/>
          <w:szCs w:val="28"/>
        </w:rPr>
        <w:t>Органи Державної податкової адміністрації здійснюють контроль за валютними операціями, що проводяться на території України резидентами та нерезидентами.</w:t>
      </w:r>
    </w:p>
    <w:p w:rsidR="00D422F4" w:rsidRPr="00BF667B" w:rsidRDefault="00591726" w:rsidP="00591726">
      <w:pPr>
        <w:widowControl w:val="0"/>
        <w:spacing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w:t>
      </w:r>
      <w:r w:rsidR="00D422F4" w:rsidRPr="00BF667B">
        <w:rPr>
          <w:rFonts w:ascii="Times New Roman" w:hAnsi="Times New Roman" w:cs="Times New Roman"/>
          <w:sz w:val="28"/>
          <w:szCs w:val="28"/>
        </w:rPr>
        <w:t>Органи Державного митного комітету контролюють додержання правил переміщення валютних цінностей через митний кордон України.</w:t>
      </w:r>
    </w:p>
    <w:p w:rsidR="00D422F4" w:rsidRPr="00BF667B" w:rsidRDefault="00591726" w:rsidP="00591726">
      <w:pPr>
        <w:widowControl w:val="0"/>
        <w:spacing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w:t>
      </w:r>
      <w:r w:rsidR="00D422F4" w:rsidRPr="00BF667B">
        <w:rPr>
          <w:rFonts w:ascii="Times New Roman" w:hAnsi="Times New Roman" w:cs="Times New Roman"/>
          <w:sz w:val="28"/>
          <w:szCs w:val="28"/>
        </w:rPr>
        <w:t>Органи Міністерства зв’язку контролюють додержання правил поштових переказів та пересилання валютних цінностей через державний кордон.</w:t>
      </w:r>
    </w:p>
    <w:p w:rsidR="00D422F4" w:rsidRPr="00BF667B" w:rsidRDefault="00591726" w:rsidP="00591726">
      <w:pPr>
        <w:widowControl w:val="0"/>
        <w:spacing w:line="360" w:lineRule="auto"/>
        <w:jc w:val="both"/>
        <w:rPr>
          <w:rFonts w:ascii="Times New Roman" w:hAnsi="Times New Roman" w:cs="Times New Roman"/>
          <w:sz w:val="28"/>
          <w:szCs w:val="28"/>
          <w:lang w:val="uk-UA"/>
        </w:rPr>
      </w:pPr>
      <w:r w:rsidRPr="00BF667B">
        <w:rPr>
          <w:rFonts w:ascii="Times New Roman" w:hAnsi="Times New Roman" w:cs="Times New Roman"/>
          <w:sz w:val="28"/>
          <w:szCs w:val="28"/>
          <w:lang w:val="uk-UA"/>
        </w:rPr>
        <w:t xml:space="preserve">   </w:t>
      </w:r>
      <w:r w:rsidR="00D422F4" w:rsidRPr="00BF667B">
        <w:rPr>
          <w:rFonts w:ascii="Times New Roman" w:hAnsi="Times New Roman" w:cs="Times New Roman"/>
          <w:sz w:val="28"/>
          <w:szCs w:val="28"/>
        </w:rPr>
        <w:t>Зазначені державні органи та комерційні банки створюють інфраструктуру валютної системи, у центрі якої знаходиться НБУ як орган державного валютного регулювання і контролю. Загальна схема елементної структури та призначення національної ва</w:t>
      </w:r>
      <w:r w:rsidRPr="00BF667B">
        <w:rPr>
          <w:rFonts w:ascii="Times New Roman" w:hAnsi="Times New Roman" w:cs="Times New Roman"/>
          <w:sz w:val="28"/>
          <w:szCs w:val="28"/>
        </w:rPr>
        <w:t xml:space="preserve">лютної системи наведена на </w:t>
      </w:r>
      <w:r w:rsidRPr="00BF667B">
        <w:rPr>
          <w:rFonts w:ascii="Times New Roman" w:hAnsi="Times New Roman" w:cs="Times New Roman"/>
          <w:sz w:val="28"/>
          <w:szCs w:val="28"/>
          <w:lang w:val="uk-UA"/>
        </w:rPr>
        <w:t>схемі</w:t>
      </w:r>
    </w:p>
    <w:p w:rsidR="00D422F4" w:rsidRPr="00BF667B" w:rsidRDefault="00D422F4" w:rsidP="00D422F4">
      <w:pPr>
        <w:widowControl w:val="0"/>
        <w:spacing w:line="360" w:lineRule="auto"/>
        <w:ind w:firstLine="720"/>
        <w:jc w:val="both"/>
        <w:rPr>
          <w:rFonts w:ascii="Times New Roman" w:hAnsi="Times New Roman" w:cs="Times New Roman"/>
          <w:sz w:val="28"/>
          <w:szCs w:val="28"/>
        </w:rPr>
      </w:pPr>
    </w:p>
    <w:p w:rsidR="00D422F4" w:rsidRPr="00BF667B" w:rsidRDefault="00D422F4" w:rsidP="00D422F4">
      <w:pPr>
        <w:widowControl w:val="0"/>
        <w:spacing w:line="360" w:lineRule="auto"/>
        <w:ind w:firstLine="720"/>
        <w:jc w:val="center"/>
        <w:rPr>
          <w:rFonts w:ascii="Times New Roman" w:hAnsi="Times New Roman" w:cs="Times New Roman"/>
          <w:sz w:val="28"/>
          <w:szCs w:val="28"/>
        </w:rPr>
      </w:pPr>
      <w:r w:rsidRPr="00BF667B">
        <w:rPr>
          <w:rFonts w:ascii="Times New Roman" w:hAnsi="Times New Roman" w:cs="Times New Roman"/>
          <w:sz w:val="28"/>
          <w:szCs w:val="28"/>
        </w:rPr>
        <w:object w:dxaOrig="5940" w:dyaOrig="6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35pt;height:350.65pt" o:ole="" fillcolor="window">
            <v:imagedata r:id="rId9" o:title=""/>
          </v:shape>
          <o:OLEObject Type="Embed" ProgID="Word.Picture.8" ShapeID="_x0000_i1025" DrawAspect="Content" ObjectID="_1422088016" r:id="rId10"/>
        </w:object>
      </w:r>
    </w:p>
    <w:p w:rsidR="00D422F4" w:rsidRPr="00BF667B" w:rsidRDefault="00D422F4" w:rsidP="00D422F4">
      <w:pPr>
        <w:widowControl w:val="0"/>
        <w:spacing w:line="360" w:lineRule="auto"/>
        <w:ind w:firstLine="720"/>
        <w:jc w:val="both"/>
        <w:rPr>
          <w:rFonts w:ascii="Times New Roman" w:hAnsi="Times New Roman" w:cs="Times New Roman"/>
          <w:sz w:val="28"/>
          <w:szCs w:val="28"/>
        </w:rPr>
      </w:pPr>
    </w:p>
    <w:p w:rsidR="00D422F4" w:rsidRPr="00BF667B" w:rsidRDefault="00D422F4" w:rsidP="00D422F4">
      <w:pPr>
        <w:widowControl w:val="0"/>
        <w:spacing w:line="360" w:lineRule="auto"/>
        <w:ind w:firstLine="720"/>
        <w:jc w:val="center"/>
        <w:rPr>
          <w:rFonts w:ascii="Times New Roman" w:hAnsi="Times New Roman" w:cs="Times New Roman"/>
          <w:sz w:val="28"/>
          <w:szCs w:val="28"/>
        </w:rPr>
      </w:pPr>
      <w:r w:rsidRPr="00BF667B">
        <w:rPr>
          <w:rFonts w:ascii="Times New Roman" w:hAnsi="Times New Roman" w:cs="Times New Roman"/>
          <w:sz w:val="28"/>
          <w:szCs w:val="28"/>
        </w:rPr>
        <w:t>Схема елементної структури та призначення національної валютної системи</w:t>
      </w:r>
    </w:p>
    <w:p w:rsidR="00D422F4" w:rsidRPr="00BF667B" w:rsidRDefault="00591726" w:rsidP="00591726">
      <w:pPr>
        <w:pStyle w:val="a4"/>
        <w:widowControl w:val="0"/>
        <w:spacing w:line="360" w:lineRule="auto"/>
        <w:ind w:firstLine="0"/>
        <w:rPr>
          <w:spacing w:val="-2"/>
          <w:sz w:val="28"/>
          <w:szCs w:val="28"/>
        </w:rPr>
      </w:pPr>
      <w:r w:rsidRPr="00BF667B">
        <w:rPr>
          <w:spacing w:val="-2"/>
          <w:sz w:val="28"/>
          <w:szCs w:val="28"/>
        </w:rPr>
        <w:t xml:space="preserve">   </w:t>
      </w:r>
      <w:r w:rsidR="00D422F4" w:rsidRPr="00BF667B">
        <w:rPr>
          <w:spacing w:val="-2"/>
          <w:sz w:val="28"/>
          <w:szCs w:val="28"/>
        </w:rPr>
        <w:t xml:space="preserve">У міру інтеграції національних економік у міжнародні (регіональні) структури та у світову економіку сформувалися й успішно </w:t>
      </w:r>
      <w:r w:rsidR="00D422F4" w:rsidRPr="00BF667B">
        <w:rPr>
          <w:spacing w:val="-4"/>
          <w:sz w:val="28"/>
          <w:szCs w:val="28"/>
        </w:rPr>
        <w:t>функціонують міжнародні (регіональні) та світова валютні системи,</w:t>
      </w:r>
      <w:r w:rsidR="00D422F4" w:rsidRPr="00BF667B">
        <w:rPr>
          <w:spacing w:val="-2"/>
          <w:sz w:val="28"/>
          <w:szCs w:val="28"/>
        </w:rPr>
        <w:t xml:space="preserve"> які взаємодіють між собою та з національними валютними системами країн-учасниць</w:t>
      </w:r>
      <w:r w:rsidRPr="00BF667B">
        <w:rPr>
          <w:spacing w:val="-2"/>
          <w:sz w:val="28"/>
          <w:szCs w:val="28"/>
        </w:rPr>
        <w:t>.</w:t>
      </w:r>
    </w:p>
    <w:p w:rsidR="00591726" w:rsidRPr="00BF667B" w:rsidRDefault="00591726" w:rsidP="00591726">
      <w:pPr>
        <w:pStyle w:val="a4"/>
        <w:widowControl w:val="0"/>
        <w:spacing w:line="360" w:lineRule="auto"/>
        <w:ind w:firstLine="0"/>
        <w:rPr>
          <w:spacing w:val="-2"/>
          <w:sz w:val="28"/>
          <w:szCs w:val="28"/>
        </w:rPr>
      </w:pPr>
    </w:p>
    <w:p w:rsidR="00591726" w:rsidRPr="00BF667B" w:rsidRDefault="00591726" w:rsidP="00591726">
      <w:pPr>
        <w:widowControl w:val="0"/>
        <w:spacing w:line="360" w:lineRule="auto"/>
        <w:jc w:val="both"/>
        <w:rPr>
          <w:rFonts w:ascii="Times New Roman" w:hAnsi="Times New Roman" w:cs="Times New Roman"/>
          <w:sz w:val="28"/>
          <w:szCs w:val="28"/>
        </w:rPr>
      </w:pPr>
      <w:r w:rsidRPr="00BF667B">
        <w:rPr>
          <w:rFonts w:ascii="Times New Roman" w:hAnsi="Times New Roman" w:cs="Times New Roman"/>
          <w:b/>
          <w:sz w:val="28"/>
          <w:szCs w:val="28"/>
          <w:lang w:val="uk-UA"/>
        </w:rPr>
        <w:t>3.</w:t>
      </w:r>
      <w:r w:rsidRPr="00BF667B">
        <w:rPr>
          <w:rFonts w:ascii="Times New Roman" w:hAnsi="Times New Roman" w:cs="Times New Roman"/>
          <w:b/>
          <w:sz w:val="28"/>
          <w:szCs w:val="28"/>
        </w:rPr>
        <w:t>Особливості формування валютної системи України.</w:t>
      </w:r>
      <w:r w:rsidRPr="00BF667B">
        <w:rPr>
          <w:rFonts w:ascii="Times New Roman" w:hAnsi="Times New Roman" w:cs="Times New Roman"/>
          <w:sz w:val="28"/>
          <w:szCs w:val="28"/>
        </w:rPr>
        <w:t xml:space="preserve"> Формування валютної системи України розпочалося одночасно з формуванням національної грошової системи, складовою якої вона є. Уже Законом України «Про банки і банківську діяльність», ухваленому 1991 р., були сформовані деякі правові норми щодо організації валютного регулювання і контролю в Україні: установлено ліцензування НБУ комерційних банків на здійснення операцій в іноземній валюті дозволено НБУ купувати і продавати іноземну валюту, представляти інтереси України у відносинах з центральними банками інших країн та у міжнародних </w:t>
      </w:r>
      <w:r w:rsidRPr="00BF667B">
        <w:rPr>
          <w:rFonts w:ascii="Times New Roman" w:hAnsi="Times New Roman" w:cs="Times New Roman"/>
          <w:sz w:val="28"/>
          <w:szCs w:val="28"/>
        </w:rPr>
        <w:lastRenderedPageBreak/>
        <w:t>валютно-фінансових органах; зобов’язано НБУ організувати накопичення та зберігання</w:t>
      </w:r>
      <w:r w:rsidR="00CE1CDC" w:rsidRPr="00BF667B">
        <w:rPr>
          <w:rFonts w:ascii="Times New Roman" w:hAnsi="Times New Roman" w:cs="Times New Roman"/>
          <w:sz w:val="28"/>
          <w:szCs w:val="28"/>
        </w:rPr>
        <w:t xml:space="preserve"> золотовалютних резервів</w:t>
      </w:r>
      <w:r w:rsidRPr="00BF667B">
        <w:rPr>
          <w:rFonts w:ascii="Times New Roman" w:hAnsi="Times New Roman" w:cs="Times New Roman"/>
          <w:sz w:val="28"/>
          <w:szCs w:val="28"/>
        </w:rPr>
        <w:t>. Це були перші кроки до перетворення НБУ в центральний орган ва</w:t>
      </w:r>
      <w:r w:rsidRPr="00BF667B">
        <w:rPr>
          <w:rFonts w:ascii="Times New Roman" w:hAnsi="Times New Roman" w:cs="Times New Roman"/>
          <w:spacing w:val="4"/>
          <w:sz w:val="28"/>
          <w:szCs w:val="28"/>
        </w:rPr>
        <w:t xml:space="preserve">лютного регулювання країни, що започаткували </w:t>
      </w:r>
      <w:r w:rsidRPr="00BF667B">
        <w:rPr>
          <w:rFonts w:ascii="Times New Roman" w:hAnsi="Times New Roman" w:cs="Times New Roman"/>
          <w:b/>
          <w:i/>
          <w:spacing w:val="4"/>
          <w:sz w:val="28"/>
          <w:szCs w:val="28"/>
        </w:rPr>
        <w:t>перший етап</w:t>
      </w:r>
      <w:r w:rsidRPr="00BF667B">
        <w:rPr>
          <w:rFonts w:ascii="Times New Roman" w:hAnsi="Times New Roman" w:cs="Times New Roman"/>
          <w:sz w:val="28"/>
          <w:szCs w:val="28"/>
        </w:rPr>
        <w:t xml:space="preserve"> розбудови валютної системи.</w:t>
      </w:r>
    </w:p>
    <w:p w:rsidR="00591726" w:rsidRPr="00BF667B" w:rsidRDefault="00591726" w:rsidP="00591726">
      <w:pPr>
        <w:pStyle w:val="a4"/>
        <w:widowControl w:val="0"/>
        <w:spacing w:line="360" w:lineRule="auto"/>
        <w:ind w:firstLine="0"/>
        <w:rPr>
          <w:sz w:val="28"/>
          <w:szCs w:val="28"/>
        </w:rPr>
      </w:pPr>
      <w:r w:rsidRPr="00BF667B">
        <w:rPr>
          <w:sz w:val="28"/>
          <w:szCs w:val="28"/>
        </w:rPr>
        <w:t xml:space="preserve">   Проте подальший розвиток валютної системи істотно гальмувався і ускладнювався тривалою і глибокою кризою, що охопила всі сфери суспільного життя, масштабним хаосом в управлінні економікою.</w:t>
      </w:r>
    </w:p>
    <w:p w:rsidR="00591726" w:rsidRPr="00BF667B" w:rsidRDefault="00591726" w:rsidP="00591726">
      <w:pPr>
        <w:widowControl w:val="0"/>
        <w:spacing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w:t>
      </w:r>
      <w:r w:rsidRPr="00BF667B">
        <w:rPr>
          <w:rFonts w:ascii="Times New Roman" w:hAnsi="Times New Roman" w:cs="Times New Roman"/>
          <w:sz w:val="28"/>
          <w:szCs w:val="28"/>
        </w:rPr>
        <w:t>Майже до кінця 1992 р., поки Україна перебувала в рублевій зоні, вона змушена була керуватися переважно валютним законодавством СРСР та традиціями, які перейшли з радянської практики. Зокрема, продовжувалася радянська практика обов’яз</w:t>
      </w:r>
      <w:r w:rsidRPr="00BF667B">
        <w:rPr>
          <w:rFonts w:ascii="Times New Roman" w:hAnsi="Times New Roman" w:cs="Times New Roman"/>
          <w:sz w:val="28"/>
          <w:szCs w:val="28"/>
        </w:rPr>
        <w:softHyphen/>
        <w:t>кового продажу державі 50% валютної виручки експортерів за надто завищеним курсом рубля. Діяли інші досить жорсткі валютні обмеження. Все це не сприяло розвиткові валютних відносин, штовхало підприємства на шлях тінізації своїх валютних операцій, на приховування валютних коштів за кордоном. За експертними оцінками відплив коштів за кордон тільки в 1992 р. становив близько 10—12 млрд дол. США.</w:t>
      </w:r>
    </w:p>
    <w:p w:rsidR="00591726" w:rsidRPr="00BF667B" w:rsidRDefault="00591726" w:rsidP="00591726">
      <w:pPr>
        <w:pStyle w:val="a4"/>
        <w:widowControl w:val="0"/>
        <w:spacing w:line="360" w:lineRule="auto"/>
        <w:ind w:firstLine="0"/>
        <w:rPr>
          <w:sz w:val="28"/>
          <w:szCs w:val="28"/>
        </w:rPr>
      </w:pPr>
      <w:r w:rsidRPr="00BF667B">
        <w:rPr>
          <w:sz w:val="28"/>
          <w:szCs w:val="28"/>
        </w:rPr>
        <w:t xml:space="preserve">   До практичної розбудови власної валютної системи Україна приступила з виходом з рублевої зони, проголошеним Указом Президента України «Про реформу грошової системи України» від 16 листопада 1992 р. Цим указом було визначено статус рубля як іноземної валюти й упорядковано використання іноземної валюти на території України. Єдиним законним платіжним засобом визнавався український карбованець, а російський рубль, що пе</w:t>
      </w:r>
      <w:r w:rsidRPr="00BF667B">
        <w:rPr>
          <w:spacing w:val="-2"/>
          <w:sz w:val="28"/>
          <w:szCs w:val="28"/>
        </w:rPr>
        <w:t>ребував на рахунках в українських банках, підлягав обміну на ка</w:t>
      </w:r>
      <w:r w:rsidRPr="00BF667B">
        <w:rPr>
          <w:sz w:val="28"/>
          <w:szCs w:val="28"/>
        </w:rPr>
        <w:t>р</w:t>
      </w:r>
      <w:r w:rsidRPr="00BF667B">
        <w:rPr>
          <w:sz w:val="28"/>
          <w:szCs w:val="28"/>
        </w:rPr>
        <w:softHyphen/>
        <w:t>бованці за співвідношенням 1 : 1. Як валютні кошти, що могли конвертуватися по-іншому, визнавалися лише рублеві залишки на кореспондентських рахунках українських банків в іноземних банках. Розпочалося офіційне котирування українського карбованця до російського рубля.</w:t>
      </w:r>
    </w:p>
    <w:p w:rsidR="00591726" w:rsidRPr="00BF667B" w:rsidRDefault="00591726" w:rsidP="00591726">
      <w:pPr>
        <w:pStyle w:val="a4"/>
        <w:widowControl w:val="0"/>
        <w:spacing w:line="360" w:lineRule="auto"/>
        <w:ind w:firstLine="0"/>
        <w:rPr>
          <w:spacing w:val="-2"/>
          <w:sz w:val="28"/>
          <w:szCs w:val="28"/>
        </w:rPr>
      </w:pPr>
      <w:r w:rsidRPr="00BF667B">
        <w:rPr>
          <w:spacing w:val="-2"/>
          <w:sz w:val="28"/>
          <w:szCs w:val="28"/>
        </w:rPr>
        <w:t xml:space="preserve">   Для підтримання українського карбованця на валютному ринку було вжито цілий ряд обмежувальних та фіскальних заходів:</w:t>
      </w:r>
    </w:p>
    <w:p w:rsidR="00591726" w:rsidRPr="00BF667B" w:rsidRDefault="00591726" w:rsidP="00591726">
      <w:pPr>
        <w:widowControl w:val="0"/>
        <w:spacing w:after="0"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1.В</w:t>
      </w:r>
      <w:r w:rsidRPr="00BF667B">
        <w:rPr>
          <w:rFonts w:ascii="Times New Roman" w:hAnsi="Times New Roman" w:cs="Times New Roman"/>
          <w:sz w:val="28"/>
          <w:szCs w:val="28"/>
        </w:rPr>
        <w:t>ведено 100-процентний продаж експортерами валютної виручки державі за офіційним курсом;</w:t>
      </w:r>
    </w:p>
    <w:p w:rsidR="00591726" w:rsidRPr="00BF667B" w:rsidRDefault="00CE1CDC" w:rsidP="00CE1CDC">
      <w:pPr>
        <w:widowControl w:val="0"/>
        <w:spacing w:after="0"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lastRenderedPageBreak/>
        <w:t xml:space="preserve"> 2.І</w:t>
      </w:r>
      <w:r w:rsidR="00591726" w:rsidRPr="00BF667B">
        <w:rPr>
          <w:rFonts w:ascii="Times New Roman" w:hAnsi="Times New Roman" w:cs="Times New Roman"/>
          <w:sz w:val="28"/>
          <w:szCs w:val="28"/>
        </w:rPr>
        <w:t>стотно підвищувались акцизні збори з цілого ряду імпортних товарів;</w:t>
      </w:r>
    </w:p>
    <w:p w:rsidR="00591726" w:rsidRPr="00BF667B" w:rsidRDefault="00CE1CDC" w:rsidP="00CE1CDC">
      <w:pPr>
        <w:widowControl w:val="0"/>
        <w:spacing w:after="0"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3.П</w:t>
      </w:r>
      <w:r w:rsidR="00591726" w:rsidRPr="00BF667B">
        <w:rPr>
          <w:rFonts w:ascii="Times New Roman" w:hAnsi="Times New Roman" w:cs="Times New Roman"/>
          <w:sz w:val="28"/>
          <w:szCs w:val="28"/>
        </w:rPr>
        <w:t>роведено девальвацію карбованця відносно рубля;</w:t>
      </w:r>
    </w:p>
    <w:p w:rsidR="00591726" w:rsidRPr="00BF667B" w:rsidRDefault="00CE1CDC" w:rsidP="00CE1CDC">
      <w:pPr>
        <w:widowControl w:val="0"/>
        <w:spacing w:after="0" w:line="360" w:lineRule="auto"/>
        <w:jc w:val="both"/>
        <w:rPr>
          <w:rFonts w:ascii="Times New Roman" w:hAnsi="Times New Roman" w:cs="Times New Roman"/>
          <w:sz w:val="28"/>
          <w:szCs w:val="28"/>
        </w:rPr>
      </w:pPr>
      <w:r w:rsidRPr="00BF667B">
        <w:rPr>
          <w:rFonts w:ascii="Times New Roman" w:hAnsi="Times New Roman" w:cs="Times New Roman"/>
          <w:spacing w:val="-2"/>
          <w:sz w:val="28"/>
          <w:szCs w:val="28"/>
          <w:lang w:val="uk-UA"/>
        </w:rPr>
        <w:t xml:space="preserve"> 4.П</w:t>
      </w:r>
      <w:r w:rsidR="00591726" w:rsidRPr="00BF667B">
        <w:rPr>
          <w:rFonts w:ascii="Times New Roman" w:hAnsi="Times New Roman" w:cs="Times New Roman"/>
          <w:spacing w:val="-2"/>
          <w:sz w:val="28"/>
          <w:szCs w:val="28"/>
        </w:rPr>
        <w:t>ідвищено до 80% ставку рефінансування комерційних</w:t>
      </w:r>
      <w:r w:rsidR="00591726" w:rsidRPr="00BF667B">
        <w:rPr>
          <w:rFonts w:ascii="Times New Roman" w:hAnsi="Times New Roman" w:cs="Times New Roman"/>
          <w:sz w:val="28"/>
          <w:szCs w:val="28"/>
        </w:rPr>
        <w:t xml:space="preserve"> бан</w:t>
      </w:r>
      <w:r w:rsidR="00591726" w:rsidRPr="00BF667B">
        <w:rPr>
          <w:rFonts w:ascii="Times New Roman" w:hAnsi="Times New Roman" w:cs="Times New Roman"/>
          <w:sz w:val="28"/>
          <w:szCs w:val="28"/>
        </w:rPr>
        <w:softHyphen/>
        <w:t>ків, тобто піднято до рівня, який існував у Росії;</w:t>
      </w:r>
    </w:p>
    <w:p w:rsidR="00591726" w:rsidRPr="00BF667B" w:rsidRDefault="00CE1CDC" w:rsidP="00CE1CDC">
      <w:pPr>
        <w:widowControl w:val="0"/>
        <w:spacing w:after="0"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5.О</w:t>
      </w:r>
      <w:r w:rsidR="00591726" w:rsidRPr="00BF667B">
        <w:rPr>
          <w:rFonts w:ascii="Times New Roman" w:hAnsi="Times New Roman" w:cs="Times New Roman"/>
          <w:sz w:val="28"/>
          <w:szCs w:val="28"/>
        </w:rPr>
        <w:t>фіційно започатковано створення державного золотовалютного резерву.</w:t>
      </w:r>
    </w:p>
    <w:p w:rsidR="00591726" w:rsidRPr="00BF667B" w:rsidRDefault="00CE1CDC" w:rsidP="00CE1CDC">
      <w:pPr>
        <w:widowControl w:val="0"/>
        <w:spacing w:line="360" w:lineRule="auto"/>
        <w:jc w:val="both"/>
        <w:rPr>
          <w:rFonts w:ascii="Times New Roman" w:hAnsi="Times New Roman" w:cs="Times New Roman"/>
          <w:spacing w:val="4"/>
          <w:sz w:val="28"/>
          <w:szCs w:val="28"/>
        </w:rPr>
      </w:pPr>
      <w:r w:rsidRPr="00BF667B">
        <w:rPr>
          <w:rFonts w:ascii="Times New Roman" w:hAnsi="Times New Roman" w:cs="Times New Roman"/>
          <w:spacing w:val="4"/>
          <w:sz w:val="28"/>
          <w:szCs w:val="28"/>
          <w:lang w:val="uk-UA"/>
        </w:rPr>
        <w:t xml:space="preserve">   </w:t>
      </w:r>
      <w:r w:rsidR="00591726" w:rsidRPr="00BF667B">
        <w:rPr>
          <w:rFonts w:ascii="Times New Roman" w:hAnsi="Times New Roman" w:cs="Times New Roman"/>
          <w:spacing w:val="4"/>
          <w:sz w:val="28"/>
          <w:szCs w:val="28"/>
        </w:rPr>
        <w:t>Проте всі ці заходи не дали бажаного результату. Скоріше навпаки, відбулося ужорсточення валютного ринку, яке зупинило його розвиток: припинився приплив інвалюти на ринок, посилилися тенденції приховування валюти, тінізації валютних операцій, доларизації грошового обороту тощо. Намітилося прискорене падіння курсу карбованця. Цьому сприяла поява девальваційних очікувань та правова невизначеність і неупорядкованість валютних відносин.</w:t>
      </w:r>
    </w:p>
    <w:p w:rsidR="00591726" w:rsidRPr="00BF667B" w:rsidRDefault="00CE1CDC" w:rsidP="00CE1CDC">
      <w:pPr>
        <w:pStyle w:val="a4"/>
        <w:widowControl w:val="0"/>
        <w:spacing w:line="360" w:lineRule="auto"/>
        <w:ind w:firstLine="0"/>
        <w:rPr>
          <w:spacing w:val="2"/>
          <w:sz w:val="28"/>
          <w:szCs w:val="28"/>
        </w:rPr>
      </w:pPr>
      <w:r w:rsidRPr="00BF667B">
        <w:rPr>
          <w:spacing w:val="2"/>
          <w:sz w:val="28"/>
          <w:szCs w:val="28"/>
        </w:rPr>
        <w:t xml:space="preserve">   </w:t>
      </w:r>
      <w:r w:rsidR="00591726" w:rsidRPr="00BF667B">
        <w:rPr>
          <w:spacing w:val="2"/>
          <w:sz w:val="28"/>
          <w:szCs w:val="28"/>
        </w:rPr>
        <w:t>Щоб зупинити ці тенденції, 19 лютого 1993 р. Кабінет Міністрів прийняв Декрет «Про систему валютного регулювання і валютного контролю», яким було проголошено курс на лібералізацію валютного ринку, запровадження дійового механізму ва</w:t>
      </w:r>
      <w:r w:rsidR="00591726" w:rsidRPr="00BF667B">
        <w:rPr>
          <w:spacing w:val="2"/>
          <w:sz w:val="28"/>
          <w:szCs w:val="28"/>
        </w:rPr>
        <w:softHyphen/>
        <w:t>лютного регулювання і контролю. Зокрема, остаточно визначено статус українського карбованця як єдиного законного платіжного засобу, установлено порядок визначення валютного курсу карбованця за результатами торгів на міжбанківському ва</w:t>
      </w:r>
      <w:r w:rsidR="00591726" w:rsidRPr="00BF667B">
        <w:rPr>
          <w:spacing w:val="2"/>
          <w:sz w:val="28"/>
          <w:szCs w:val="28"/>
        </w:rPr>
        <w:softHyphen/>
        <w:t>лютному ринку, визначені загальні принципи валютного регулювання і контролю та покладено його організацію на НБУ, передбачено відповідальність резидентів за порушення норм валютного законодавства тощо.</w:t>
      </w:r>
    </w:p>
    <w:p w:rsidR="00591726" w:rsidRPr="00BF667B" w:rsidRDefault="00CE1CDC" w:rsidP="00CE1CDC">
      <w:pPr>
        <w:widowControl w:val="0"/>
        <w:spacing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w:t>
      </w:r>
      <w:r w:rsidR="00591726" w:rsidRPr="00BF667B">
        <w:rPr>
          <w:rFonts w:ascii="Times New Roman" w:hAnsi="Times New Roman" w:cs="Times New Roman"/>
          <w:sz w:val="28"/>
          <w:szCs w:val="28"/>
        </w:rPr>
        <w:t>На виконання положень указаного Декрету було вдвічі знижено норму обов’язкового продажу державі валютної виручки експортерами — зі 100% за завищеним офіційним курсом до 50% за більш реальним ринковим курсом. Це сприяло помітній активізації валютного ринку — за кілька місяців пропозиція долара на Українській міжбанківській валютній біржі (УМВБ) зросла майже в 10 разів. У квітні 1993 р. розпочалися торги з німецької марки та російського рубля.</w:t>
      </w:r>
    </w:p>
    <w:p w:rsidR="00591726" w:rsidRPr="00BF667B" w:rsidRDefault="00CE1CDC" w:rsidP="00CE1CDC">
      <w:pPr>
        <w:widowControl w:val="0"/>
        <w:spacing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w:t>
      </w:r>
      <w:r w:rsidR="00591726" w:rsidRPr="00C6727F">
        <w:rPr>
          <w:rFonts w:ascii="Times New Roman" w:hAnsi="Times New Roman" w:cs="Times New Roman"/>
          <w:sz w:val="28"/>
          <w:szCs w:val="28"/>
          <w:lang w:val="uk-UA"/>
        </w:rPr>
        <w:t xml:space="preserve">Проте ці позитивні процеси у валютній сфері відбувалися на фоні гіпервисокої інфляції і нерідко суперечили завданням стримування інфляції. </w:t>
      </w:r>
      <w:r w:rsidR="00591726" w:rsidRPr="00BF667B">
        <w:rPr>
          <w:rFonts w:ascii="Times New Roman" w:hAnsi="Times New Roman" w:cs="Times New Roman"/>
          <w:sz w:val="28"/>
          <w:szCs w:val="28"/>
        </w:rPr>
        <w:t xml:space="preserve">Складалося враження, що лібералізація валютного ринку, перехід до ринкового </w:t>
      </w:r>
      <w:r w:rsidR="00591726" w:rsidRPr="00BF667B">
        <w:rPr>
          <w:rFonts w:ascii="Times New Roman" w:hAnsi="Times New Roman" w:cs="Times New Roman"/>
          <w:sz w:val="28"/>
          <w:szCs w:val="28"/>
        </w:rPr>
        <w:lastRenderedPageBreak/>
        <w:t>курсоутворення є причиною посилення інфляції. Особливо виразно інфляційні наслідки девальвації карбованця проявлялися по товарах так званого критичного імпорту — нафти і нафтопродуктів, газу, медикаментів, мінеральних добрив тощо: ціни на них зростали пропорційно па</w:t>
      </w:r>
      <w:r w:rsidR="00591726" w:rsidRPr="00BF667B">
        <w:rPr>
          <w:rFonts w:ascii="Times New Roman" w:hAnsi="Times New Roman" w:cs="Times New Roman"/>
          <w:sz w:val="28"/>
          <w:szCs w:val="28"/>
        </w:rPr>
        <w:softHyphen/>
        <w:t>дінню курсу гривні.</w:t>
      </w:r>
    </w:p>
    <w:p w:rsidR="00591726" w:rsidRPr="00BF667B" w:rsidRDefault="00CE1CDC" w:rsidP="00CE1CDC">
      <w:pPr>
        <w:widowControl w:val="0"/>
        <w:spacing w:line="360" w:lineRule="auto"/>
        <w:jc w:val="both"/>
        <w:rPr>
          <w:rFonts w:ascii="Times New Roman" w:hAnsi="Times New Roman" w:cs="Times New Roman"/>
          <w:spacing w:val="2"/>
          <w:sz w:val="28"/>
          <w:szCs w:val="28"/>
        </w:rPr>
      </w:pPr>
      <w:r w:rsidRPr="00BF667B">
        <w:rPr>
          <w:rFonts w:ascii="Times New Roman" w:hAnsi="Times New Roman" w:cs="Times New Roman"/>
          <w:spacing w:val="2"/>
          <w:sz w:val="28"/>
          <w:szCs w:val="28"/>
          <w:lang w:val="uk-UA"/>
        </w:rPr>
        <w:t xml:space="preserve">   </w:t>
      </w:r>
      <w:r w:rsidR="00591726" w:rsidRPr="00C6727F">
        <w:rPr>
          <w:rFonts w:ascii="Times New Roman" w:hAnsi="Times New Roman" w:cs="Times New Roman"/>
          <w:spacing w:val="2"/>
          <w:sz w:val="28"/>
          <w:szCs w:val="28"/>
          <w:lang w:val="uk-UA"/>
        </w:rPr>
        <w:t>Щоб стримати зростання темпів інфляції та витрат на оплату «критичного імпорту», Кабінет Міністрів України 9 серпня 1993</w:t>
      </w:r>
      <w:r w:rsidR="00591726" w:rsidRPr="00BF667B">
        <w:rPr>
          <w:rFonts w:ascii="Times New Roman" w:hAnsi="Times New Roman" w:cs="Times New Roman"/>
          <w:spacing w:val="2"/>
          <w:sz w:val="28"/>
          <w:szCs w:val="28"/>
        </w:rPr>
        <w:t> </w:t>
      </w:r>
      <w:r w:rsidR="00591726" w:rsidRPr="00C6727F">
        <w:rPr>
          <w:rFonts w:ascii="Times New Roman" w:hAnsi="Times New Roman" w:cs="Times New Roman"/>
          <w:spacing w:val="2"/>
          <w:sz w:val="28"/>
          <w:szCs w:val="28"/>
          <w:lang w:val="uk-UA"/>
        </w:rPr>
        <w:t xml:space="preserve">р. видав розпорядження про директивну фіксацію курсу </w:t>
      </w:r>
      <w:r w:rsidR="00591726" w:rsidRPr="00C6727F">
        <w:rPr>
          <w:rFonts w:ascii="Times New Roman" w:hAnsi="Times New Roman" w:cs="Times New Roman"/>
          <w:sz w:val="28"/>
          <w:szCs w:val="28"/>
          <w:lang w:val="uk-UA"/>
        </w:rPr>
        <w:t>карбованця до долара США, німецької марки та російського ру</w:t>
      </w:r>
      <w:r w:rsidR="00591726" w:rsidRPr="00C6727F">
        <w:rPr>
          <w:rFonts w:ascii="Times New Roman" w:hAnsi="Times New Roman" w:cs="Times New Roman"/>
          <w:spacing w:val="2"/>
          <w:sz w:val="28"/>
          <w:szCs w:val="28"/>
          <w:lang w:val="uk-UA"/>
        </w:rPr>
        <w:t>б</w:t>
      </w:r>
      <w:r w:rsidR="00591726" w:rsidRPr="00C6727F">
        <w:rPr>
          <w:rFonts w:ascii="Times New Roman" w:hAnsi="Times New Roman" w:cs="Times New Roman"/>
          <w:spacing w:val="2"/>
          <w:sz w:val="28"/>
          <w:szCs w:val="28"/>
          <w:lang w:val="uk-UA"/>
        </w:rPr>
        <w:softHyphen/>
        <w:t xml:space="preserve">ля. Одночасно вводилося обмеження ринкового механізму використання іноземної валюти і вводився адміністративний її розподіл через так званий Тендерний комітет, який діяв при Кабінеті Міністрів. </w:t>
      </w:r>
      <w:r w:rsidR="00591726" w:rsidRPr="00BF667B">
        <w:rPr>
          <w:rFonts w:ascii="Times New Roman" w:hAnsi="Times New Roman" w:cs="Times New Roman"/>
          <w:spacing w:val="2"/>
          <w:sz w:val="28"/>
          <w:szCs w:val="28"/>
        </w:rPr>
        <w:t>За новим порядком експортери зобов’язані були 40% валютної виручки продавати урядові через Тендерний комітет за фіксованим курсом 12 610 крб. за 1 дол. США, який був явно заниженим; 10% — НБУ за курсом, що був майже удвічі вищим від фіксованого; 50% — зберігати в себе чи продавати НБУ за ринковим курсом, який був ще вищим і встановлювався на УМВБ. НБУ посилив обмеження доступу комерційних банків до торгів на УМВБ.</w:t>
      </w:r>
    </w:p>
    <w:p w:rsidR="00591726" w:rsidRPr="00BF667B" w:rsidRDefault="00CE1CDC" w:rsidP="00CE1CDC">
      <w:pPr>
        <w:pStyle w:val="a4"/>
        <w:widowControl w:val="0"/>
        <w:spacing w:line="360" w:lineRule="auto"/>
        <w:ind w:firstLine="0"/>
        <w:rPr>
          <w:sz w:val="28"/>
          <w:szCs w:val="28"/>
        </w:rPr>
      </w:pPr>
      <w:r w:rsidRPr="00BF667B">
        <w:rPr>
          <w:sz w:val="28"/>
          <w:szCs w:val="28"/>
        </w:rPr>
        <w:t xml:space="preserve">   </w:t>
      </w:r>
      <w:r w:rsidR="00591726" w:rsidRPr="00BF667B">
        <w:rPr>
          <w:sz w:val="28"/>
          <w:szCs w:val="28"/>
        </w:rPr>
        <w:t>Результатом посилення адміністративних обмежень стало скорочення надходжень конвертованої іноземної валюти на ринок, посилення її відпливу за кордон, поява множинності валютних курсів і тінізація валютних відносин, прискорення розриву між фіксованим і ринковим валютними курсами, зниження ефективності використання валютних резервів держави. Усе це свідчило про те, що адміністративні обмеження валютного ринку не виправдали себе. Проте замість того, щоб повернутися до його лібералізації і розвитку на засадах конкуренції, уряд ще посилив адміністративне регулювання валютних відносин. Указом Президента України від 2 листопада 1993 р. було призупинено валютні торги на УМВБ та інших біржах, а прийнятим у тому самому місяці законом установлення валютних курсів було покладено на НБУ за погодженням з Кабінетом Міністрів України. Воно стало здійснюватися переважно вольовими методами.</w:t>
      </w:r>
    </w:p>
    <w:p w:rsidR="00591726" w:rsidRPr="00BF667B" w:rsidRDefault="00CE1CDC" w:rsidP="00CE1CDC">
      <w:pPr>
        <w:pStyle w:val="a4"/>
        <w:widowControl w:val="0"/>
        <w:spacing w:line="360" w:lineRule="auto"/>
        <w:ind w:firstLine="0"/>
        <w:rPr>
          <w:sz w:val="28"/>
          <w:szCs w:val="28"/>
        </w:rPr>
      </w:pPr>
      <w:r w:rsidRPr="00BF667B">
        <w:rPr>
          <w:sz w:val="28"/>
          <w:szCs w:val="28"/>
        </w:rPr>
        <w:t xml:space="preserve">   </w:t>
      </w:r>
      <w:r w:rsidR="00591726" w:rsidRPr="00BF667B">
        <w:rPr>
          <w:sz w:val="28"/>
          <w:szCs w:val="28"/>
        </w:rPr>
        <w:t xml:space="preserve">Такий, суто адміністративний, порядок валютного регулювання проіснував до жовтня 1994 р. Він був характерний для періоду високої інфляції. Це був перший </w:t>
      </w:r>
      <w:r w:rsidR="00591726" w:rsidRPr="00BF667B">
        <w:rPr>
          <w:sz w:val="28"/>
          <w:szCs w:val="28"/>
        </w:rPr>
        <w:lastRenderedPageBreak/>
        <w:t>етап формування валютної системи України. Для нього характерне обвальне падіння курсу української валюти — в 163,3 раза. Це свідчить, що в умовах глибокої економічної і фінансової кризи, макроекономічної розбалансованості, затримки з проведенням економічних реформ не було передумов для нормального розвитку валютного ринку та адекватної йому валютної системи, а виключно адміністративне регулювання валютних відносин не дало бажаних результатів.</w:t>
      </w:r>
    </w:p>
    <w:p w:rsidR="00591726" w:rsidRPr="00BF667B" w:rsidRDefault="00CE1CDC" w:rsidP="00CE1CDC">
      <w:pPr>
        <w:widowControl w:val="0"/>
        <w:spacing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w:t>
      </w:r>
      <w:r w:rsidR="00591726" w:rsidRPr="00BF667B">
        <w:rPr>
          <w:rFonts w:ascii="Times New Roman" w:hAnsi="Times New Roman" w:cs="Times New Roman"/>
          <w:sz w:val="28"/>
          <w:szCs w:val="28"/>
          <w:lang w:val="uk-UA"/>
        </w:rPr>
        <w:t xml:space="preserve">Помітні успіхи в антиінфляційній політиці 1994 р. створили передумови для переходу до </w:t>
      </w:r>
      <w:r w:rsidR="00591726" w:rsidRPr="00BF667B">
        <w:rPr>
          <w:rFonts w:ascii="Times New Roman" w:hAnsi="Times New Roman" w:cs="Times New Roman"/>
          <w:b/>
          <w:i/>
          <w:sz w:val="28"/>
          <w:szCs w:val="28"/>
          <w:lang w:val="uk-UA"/>
        </w:rPr>
        <w:t>другого етапу</w:t>
      </w:r>
      <w:r w:rsidR="00591726" w:rsidRPr="00BF667B">
        <w:rPr>
          <w:rFonts w:ascii="Times New Roman" w:hAnsi="Times New Roman" w:cs="Times New Roman"/>
          <w:i/>
          <w:sz w:val="28"/>
          <w:szCs w:val="28"/>
          <w:lang w:val="uk-UA"/>
        </w:rPr>
        <w:t xml:space="preserve"> </w:t>
      </w:r>
      <w:r w:rsidR="00591726" w:rsidRPr="00BF667B">
        <w:rPr>
          <w:rFonts w:ascii="Times New Roman" w:hAnsi="Times New Roman" w:cs="Times New Roman"/>
          <w:sz w:val="28"/>
          <w:szCs w:val="28"/>
          <w:lang w:val="uk-UA"/>
        </w:rPr>
        <w:t xml:space="preserve">розбудови валютної системи, що тривав до вересня 1996 р. Головною ознакою цього етапу було повернення до ринкових методів організації валютних відносин: прискорення лібералізації валютного ринку, відновлення роботи УМВБ та визначення офіційного валютного курсу карбованця на підставі результатів торгів на УМВБ, ліквідація множинності валютних курсів, істотне розширення переліку потреб резидентів у валюті, які дозволялось задовольняти через купівлю-продаж на біржі та на міжбанківському валютному ринку. </w:t>
      </w:r>
      <w:r w:rsidR="00591726" w:rsidRPr="00BF667B">
        <w:rPr>
          <w:rFonts w:ascii="Times New Roman" w:hAnsi="Times New Roman" w:cs="Times New Roman"/>
          <w:sz w:val="28"/>
          <w:szCs w:val="28"/>
        </w:rPr>
        <w:t>У травні 1995 р. зменшено до 40% частку валютної виручки експортерів, яка підлягала обов’язковому продажу. Був також розформований Тендерний комітет. Усе це сприяло консолідації валютного ринку, зростанню пропозиції та попиту на інвалюту, посиленню їх ролі у формуванні єдиного валютного курсу, у підвищенні його реальності. Валютний ринок був помітно децентра</w:t>
      </w:r>
      <w:r w:rsidR="00591726" w:rsidRPr="00BF667B">
        <w:rPr>
          <w:rFonts w:ascii="Times New Roman" w:hAnsi="Times New Roman" w:cs="Times New Roman"/>
          <w:sz w:val="28"/>
          <w:szCs w:val="28"/>
        </w:rPr>
        <w:softHyphen/>
        <w:t>лізований. Зросла довіра до національних грошей, чому сприяла офіційна заборона в 1995 р. обігу іноземної валюти на внутрішньому ринку України. Переорієнтація валютного регулювання на ринкові засади супроводжувалася істотною стабілізацією національної валюти — курс її до долара США за 1995—1996 рр. знизився приблизно на 5%.</w:t>
      </w:r>
    </w:p>
    <w:p w:rsidR="00591726" w:rsidRPr="00BF667B" w:rsidRDefault="00CE1CDC" w:rsidP="00CE1CDC">
      <w:pPr>
        <w:widowControl w:val="0"/>
        <w:spacing w:line="360" w:lineRule="auto"/>
        <w:jc w:val="both"/>
        <w:rPr>
          <w:rFonts w:ascii="Times New Roman" w:hAnsi="Times New Roman" w:cs="Times New Roman"/>
          <w:sz w:val="28"/>
          <w:szCs w:val="28"/>
          <w:lang w:val="uk-UA"/>
        </w:rPr>
      </w:pPr>
      <w:r w:rsidRPr="00BF667B">
        <w:rPr>
          <w:rFonts w:ascii="Times New Roman" w:hAnsi="Times New Roman" w:cs="Times New Roman"/>
          <w:sz w:val="28"/>
          <w:szCs w:val="28"/>
          <w:lang w:val="uk-UA"/>
        </w:rPr>
        <w:t xml:space="preserve">   З </w:t>
      </w:r>
      <w:r w:rsidR="00591726" w:rsidRPr="00BF667B">
        <w:rPr>
          <w:rFonts w:ascii="Times New Roman" w:hAnsi="Times New Roman" w:cs="Times New Roman"/>
          <w:sz w:val="28"/>
          <w:szCs w:val="28"/>
          <w:lang w:val="uk-UA"/>
        </w:rPr>
        <w:t>вересня 1996</w:t>
      </w:r>
      <w:r w:rsidR="00591726" w:rsidRPr="00BF667B">
        <w:rPr>
          <w:rFonts w:ascii="Times New Roman" w:hAnsi="Times New Roman" w:cs="Times New Roman"/>
          <w:sz w:val="28"/>
          <w:szCs w:val="28"/>
        </w:rPr>
        <w:t> </w:t>
      </w:r>
      <w:r w:rsidR="00591726" w:rsidRPr="00BF667B">
        <w:rPr>
          <w:rFonts w:ascii="Times New Roman" w:hAnsi="Times New Roman" w:cs="Times New Roman"/>
          <w:sz w:val="28"/>
          <w:szCs w:val="28"/>
          <w:lang w:val="uk-UA"/>
        </w:rPr>
        <w:t xml:space="preserve">р., після випуску в обіг постійної національної валюти гривні, розпочався </w:t>
      </w:r>
      <w:r w:rsidR="00591726" w:rsidRPr="00BF667B">
        <w:rPr>
          <w:rFonts w:ascii="Times New Roman" w:hAnsi="Times New Roman" w:cs="Times New Roman"/>
          <w:b/>
          <w:i/>
          <w:sz w:val="28"/>
          <w:szCs w:val="28"/>
          <w:lang w:val="uk-UA"/>
        </w:rPr>
        <w:t>третій етап</w:t>
      </w:r>
      <w:r w:rsidR="00591726" w:rsidRPr="00BF667B">
        <w:rPr>
          <w:rFonts w:ascii="Times New Roman" w:hAnsi="Times New Roman" w:cs="Times New Roman"/>
          <w:i/>
          <w:sz w:val="28"/>
          <w:szCs w:val="28"/>
          <w:lang w:val="uk-UA"/>
        </w:rPr>
        <w:t xml:space="preserve"> </w:t>
      </w:r>
      <w:r w:rsidR="00591726" w:rsidRPr="00BF667B">
        <w:rPr>
          <w:rFonts w:ascii="Times New Roman" w:hAnsi="Times New Roman" w:cs="Times New Roman"/>
          <w:sz w:val="28"/>
          <w:szCs w:val="28"/>
          <w:lang w:val="uk-UA"/>
        </w:rPr>
        <w:t>формування валютної системи України, на якому ринкові засади набули подальшого розвитку. Основними заходами і результатами цього етапу були:</w:t>
      </w:r>
    </w:p>
    <w:p w:rsidR="00591726" w:rsidRPr="00BF667B" w:rsidRDefault="00CE1CDC" w:rsidP="00CE1CDC">
      <w:pPr>
        <w:widowControl w:val="0"/>
        <w:spacing w:after="0"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1.О</w:t>
      </w:r>
      <w:r w:rsidR="00591726" w:rsidRPr="00BF667B">
        <w:rPr>
          <w:rFonts w:ascii="Times New Roman" w:hAnsi="Times New Roman" w:cs="Times New Roman"/>
          <w:sz w:val="28"/>
          <w:szCs w:val="28"/>
        </w:rPr>
        <w:t xml:space="preserve">статочний перехід на режим плаваючого валютного курсу гривні: спочатку плавання обмежувалося валютним коридором, а з 2000 р. — введено вільне </w:t>
      </w:r>
      <w:r w:rsidR="00591726" w:rsidRPr="00BF667B">
        <w:rPr>
          <w:rFonts w:ascii="Times New Roman" w:hAnsi="Times New Roman" w:cs="Times New Roman"/>
          <w:sz w:val="28"/>
          <w:szCs w:val="28"/>
        </w:rPr>
        <w:lastRenderedPageBreak/>
        <w:t>плавання;</w:t>
      </w:r>
    </w:p>
    <w:p w:rsidR="00591726" w:rsidRPr="00BF667B" w:rsidRDefault="00CE1CDC" w:rsidP="00CE1CDC">
      <w:pPr>
        <w:widowControl w:val="0"/>
        <w:spacing w:after="0"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2.В</w:t>
      </w:r>
      <w:r w:rsidR="00591726" w:rsidRPr="00BF667B">
        <w:rPr>
          <w:rFonts w:ascii="Times New Roman" w:hAnsi="Times New Roman" w:cs="Times New Roman"/>
          <w:sz w:val="28"/>
          <w:szCs w:val="28"/>
        </w:rPr>
        <w:t>ведення вільного розпорядження резидентами всією сумою валютних надходжень;</w:t>
      </w:r>
    </w:p>
    <w:p w:rsidR="00591726" w:rsidRPr="00BF667B" w:rsidRDefault="00CE1CDC" w:rsidP="00CE1CDC">
      <w:pPr>
        <w:widowControl w:val="0"/>
        <w:spacing w:after="0"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3.П</w:t>
      </w:r>
      <w:r w:rsidR="00591726" w:rsidRPr="00BF667B">
        <w:rPr>
          <w:rFonts w:ascii="Times New Roman" w:hAnsi="Times New Roman" w:cs="Times New Roman"/>
          <w:sz w:val="28"/>
          <w:szCs w:val="28"/>
        </w:rPr>
        <w:t>евна децентралізація валютного ринку, припинення операцій на УМВБ та інших валютних біржах;</w:t>
      </w:r>
    </w:p>
    <w:p w:rsidR="00591726" w:rsidRPr="00BF667B" w:rsidRDefault="00CE1CDC" w:rsidP="00CE1CDC">
      <w:pPr>
        <w:widowControl w:val="0"/>
        <w:spacing w:after="0"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4.П</w:t>
      </w:r>
      <w:r w:rsidR="00591726" w:rsidRPr="00BF667B">
        <w:rPr>
          <w:rFonts w:ascii="Times New Roman" w:hAnsi="Times New Roman" w:cs="Times New Roman"/>
          <w:sz w:val="28"/>
          <w:szCs w:val="28"/>
        </w:rPr>
        <w:t>одальша лібералізація доступу до валютного ринку юридичних і фізичних осіб-резидентів до рівня, адекватного вільній конвертованості національної валюти за поточними операціями;</w:t>
      </w:r>
    </w:p>
    <w:p w:rsidR="00591726" w:rsidRPr="00BF667B" w:rsidRDefault="00CE1CDC" w:rsidP="00CE1CDC">
      <w:pPr>
        <w:widowControl w:val="0"/>
        <w:spacing w:after="0"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5.П</w:t>
      </w:r>
      <w:r w:rsidR="00591726" w:rsidRPr="00BF667B">
        <w:rPr>
          <w:rFonts w:ascii="Times New Roman" w:hAnsi="Times New Roman" w:cs="Times New Roman"/>
          <w:sz w:val="28"/>
          <w:szCs w:val="28"/>
        </w:rPr>
        <w:t>риєднання України (у травні 1997 р.) до VIII Статті Статуту МВФ, що означало офіційне визнання вільної конвертованості гривні за поточними операціями.</w:t>
      </w:r>
    </w:p>
    <w:p w:rsidR="00591726" w:rsidRPr="00BF667B" w:rsidRDefault="00CE1CDC" w:rsidP="00CE1CDC">
      <w:pPr>
        <w:pStyle w:val="a4"/>
        <w:widowControl w:val="0"/>
        <w:spacing w:line="360" w:lineRule="auto"/>
        <w:ind w:firstLine="0"/>
        <w:rPr>
          <w:sz w:val="28"/>
          <w:szCs w:val="28"/>
        </w:rPr>
      </w:pPr>
      <w:r w:rsidRPr="00BF667B">
        <w:rPr>
          <w:sz w:val="28"/>
          <w:szCs w:val="28"/>
          <w:lang w:val="ru-RU"/>
        </w:rPr>
        <w:t xml:space="preserve">   </w:t>
      </w:r>
      <w:r w:rsidR="00591726" w:rsidRPr="00BF667B">
        <w:rPr>
          <w:sz w:val="28"/>
          <w:szCs w:val="28"/>
        </w:rPr>
        <w:t>Успіхи в ринковій трансформації валютної системи на третьому етапі її розвитку проявилися в помітній стабілізації національної валюти: протягом 1997 р. курс гривні до долара США залишався майже незмінним. Проте під тиском кризових явищ на світовому фінансовому ринку з другої половини 1998 р. істотно погіршилася ситуація і на валютному ринку України, що спричинило прискорене падіння курсу гривні — приблизило на 45% в цілому за 1998 р. Щоб не допустити обвального падіння гривні, як це сталося з рублем РФ, уряд та НБУ змушені були з вересня 1998 р. посилити обмежувальні заходи на валютному ринку:</w:t>
      </w:r>
    </w:p>
    <w:p w:rsidR="00591726" w:rsidRPr="00BF667B" w:rsidRDefault="00CE1CDC" w:rsidP="00CE1CDC">
      <w:pPr>
        <w:widowControl w:val="0"/>
        <w:tabs>
          <w:tab w:val="num" w:pos="615"/>
        </w:tabs>
        <w:spacing w:after="0"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1.В</w:t>
      </w:r>
      <w:r w:rsidR="00591726" w:rsidRPr="00BF667B">
        <w:rPr>
          <w:rFonts w:ascii="Times New Roman" w:hAnsi="Times New Roman" w:cs="Times New Roman"/>
          <w:sz w:val="28"/>
          <w:szCs w:val="28"/>
        </w:rPr>
        <w:t>ідновлено обов’язковий продаж 50% валютних надходжень резидентів;</w:t>
      </w:r>
    </w:p>
    <w:p w:rsidR="00591726" w:rsidRPr="00BF667B" w:rsidRDefault="00CE1CDC" w:rsidP="00CE1CDC">
      <w:pPr>
        <w:widowControl w:val="0"/>
        <w:tabs>
          <w:tab w:val="num" w:pos="615"/>
        </w:tabs>
        <w:spacing w:after="0"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2.Р</w:t>
      </w:r>
      <w:r w:rsidR="00591726" w:rsidRPr="00BF667B">
        <w:rPr>
          <w:rFonts w:ascii="Times New Roman" w:hAnsi="Times New Roman" w:cs="Times New Roman"/>
          <w:sz w:val="28"/>
          <w:szCs w:val="28"/>
        </w:rPr>
        <w:t>озширено валютний коридор;</w:t>
      </w:r>
    </w:p>
    <w:p w:rsidR="00591726" w:rsidRPr="00BF667B" w:rsidRDefault="00CE1CDC" w:rsidP="00CE1CDC">
      <w:pPr>
        <w:widowControl w:val="0"/>
        <w:tabs>
          <w:tab w:val="num" w:pos="615"/>
        </w:tabs>
        <w:spacing w:after="0"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3.</w:t>
      </w:r>
      <w:r w:rsidRPr="00BF667B">
        <w:rPr>
          <w:rFonts w:ascii="Times New Roman" w:hAnsi="Times New Roman" w:cs="Times New Roman"/>
          <w:sz w:val="28"/>
          <w:szCs w:val="28"/>
        </w:rPr>
        <w:t>П</w:t>
      </w:r>
      <w:r w:rsidR="00591726" w:rsidRPr="00BF667B">
        <w:rPr>
          <w:rFonts w:ascii="Times New Roman" w:hAnsi="Times New Roman" w:cs="Times New Roman"/>
          <w:sz w:val="28"/>
          <w:szCs w:val="28"/>
        </w:rPr>
        <w:t>осилено контроль за обґрунтованістю операцій з купівлі валюти на міжбанківському ринку;</w:t>
      </w:r>
    </w:p>
    <w:p w:rsidR="00591726" w:rsidRPr="00BF667B" w:rsidRDefault="00CE1CDC" w:rsidP="00CE1CDC">
      <w:pPr>
        <w:widowControl w:val="0"/>
        <w:tabs>
          <w:tab w:val="num" w:pos="615"/>
        </w:tabs>
        <w:spacing w:after="0" w:line="360" w:lineRule="auto"/>
        <w:jc w:val="both"/>
        <w:rPr>
          <w:rFonts w:ascii="Times New Roman" w:hAnsi="Times New Roman" w:cs="Times New Roman"/>
          <w:sz w:val="28"/>
          <w:szCs w:val="28"/>
        </w:rPr>
      </w:pPr>
      <w:r w:rsidRPr="00BF667B">
        <w:rPr>
          <w:rFonts w:ascii="Times New Roman" w:hAnsi="Times New Roman" w:cs="Times New Roman"/>
          <w:sz w:val="28"/>
          <w:szCs w:val="28"/>
          <w:lang w:val="uk-UA"/>
        </w:rPr>
        <w:t xml:space="preserve"> 4.П</w:t>
      </w:r>
      <w:r w:rsidR="00591726" w:rsidRPr="00BF667B">
        <w:rPr>
          <w:rFonts w:ascii="Times New Roman" w:hAnsi="Times New Roman" w:cs="Times New Roman"/>
          <w:sz w:val="28"/>
          <w:szCs w:val="28"/>
        </w:rPr>
        <w:t>осилені обмеження на операції комерційних банків на валютному ринку тощо.</w:t>
      </w:r>
    </w:p>
    <w:p w:rsidR="00591726" w:rsidRPr="00BF667B" w:rsidRDefault="00CE1CDC" w:rsidP="00CE1CDC">
      <w:pPr>
        <w:pStyle w:val="a4"/>
        <w:widowControl w:val="0"/>
        <w:spacing w:line="360" w:lineRule="auto"/>
        <w:ind w:firstLine="0"/>
        <w:rPr>
          <w:sz w:val="28"/>
          <w:szCs w:val="28"/>
        </w:rPr>
      </w:pPr>
      <w:r w:rsidRPr="00BF667B">
        <w:rPr>
          <w:sz w:val="28"/>
          <w:szCs w:val="28"/>
        </w:rPr>
        <w:t xml:space="preserve">   </w:t>
      </w:r>
      <w:r w:rsidR="00591726" w:rsidRPr="00BF667B">
        <w:rPr>
          <w:sz w:val="28"/>
          <w:szCs w:val="28"/>
        </w:rPr>
        <w:t>Надзвичайні заходи у валютній сфері кінця 1998 р. помітно загальмували подальшу ринкову трансформацію валютної системи України. Разом з тим їх висока ефективність (за 1999 р. гривня девальвувала відносно долара США лише на 35%) підтвердила значні успіхи України у формуванні дійового механізму валютного регулювання, який дав змогу утримати гривню навіть у надзвичайно складних умовах, які склалися на валютному і фондовому ринках України в кінці 1998 р.</w:t>
      </w:r>
    </w:p>
    <w:p w:rsidR="00CE1CDC" w:rsidRPr="00BF667B" w:rsidRDefault="00CE1CDC" w:rsidP="00CE1CDC">
      <w:pPr>
        <w:pStyle w:val="a4"/>
        <w:widowControl w:val="0"/>
        <w:spacing w:line="360" w:lineRule="auto"/>
        <w:ind w:firstLine="0"/>
        <w:rPr>
          <w:sz w:val="28"/>
          <w:szCs w:val="28"/>
        </w:rPr>
      </w:pPr>
    </w:p>
    <w:p w:rsidR="00CE1CDC" w:rsidRPr="00BF667B" w:rsidRDefault="00CE1CDC" w:rsidP="00CE1CDC">
      <w:pPr>
        <w:pStyle w:val="a4"/>
        <w:widowControl w:val="0"/>
        <w:spacing w:line="360" w:lineRule="auto"/>
        <w:ind w:firstLine="0"/>
        <w:rPr>
          <w:sz w:val="28"/>
          <w:szCs w:val="28"/>
        </w:rPr>
      </w:pPr>
    </w:p>
    <w:p w:rsidR="00BF667B" w:rsidRDefault="00BF667B" w:rsidP="00BF667B">
      <w:pPr>
        <w:widowControl w:val="0"/>
        <w:spacing w:line="360" w:lineRule="auto"/>
        <w:jc w:val="both"/>
        <w:rPr>
          <w:rFonts w:ascii="Times New Roman" w:hAnsi="Times New Roman" w:cs="Times New Roman"/>
          <w:sz w:val="28"/>
          <w:szCs w:val="28"/>
          <w:lang w:val="uk-UA"/>
        </w:rPr>
      </w:pPr>
    </w:p>
    <w:p w:rsidR="00BF667B" w:rsidRPr="00BF667B" w:rsidRDefault="001C799D" w:rsidP="00BF667B">
      <w:pPr>
        <w:widowControl w:val="0"/>
        <w:spacing w:line="360" w:lineRule="auto"/>
        <w:jc w:val="both"/>
        <w:rPr>
          <w:rFonts w:ascii="Times New Roman" w:hAnsi="Times New Roman" w:cs="Times New Roman"/>
          <w:sz w:val="28"/>
          <w:szCs w:val="28"/>
        </w:rPr>
      </w:pPr>
      <w:r>
        <w:rPr>
          <w:rFonts w:ascii="Times New Roman" w:hAnsi="Times New Roman" w:cs="Times New Roman"/>
          <w:b/>
          <w:sz w:val="28"/>
          <w:szCs w:val="28"/>
          <w:lang w:val="uk-UA"/>
        </w:rPr>
        <w:t>4</w:t>
      </w:r>
      <w:r w:rsidR="00BF667B">
        <w:rPr>
          <w:rFonts w:ascii="Times New Roman" w:hAnsi="Times New Roman" w:cs="Times New Roman"/>
          <w:b/>
          <w:sz w:val="28"/>
          <w:szCs w:val="28"/>
          <w:lang w:val="uk-UA"/>
        </w:rPr>
        <w:t>.</w:t>
      </w:r>
      <w:r w:rsidR="00BF667B" w:rsidRPr="00BF667B">
        <w:rPr>
          <w:rFonts w:ascii="Times New Roman" w:hAnsi="Times New Roman" w:cs="Times New Roman"/>
          <w:b/>
          <w:sz w:val="28"/>
          <w:szCs w:val="28"/>
        </w:rPr>
        <w:t>Режими валютних курсів.</w:t>
      </w:r>
      <w:r w:rsidR="00BF667B" w:rsidRPr="00BF667B">
        <w:rPr>
          <w:rFonts w:ascii="Times New Roman" w:hAnsi="Times New Roman" w:cs="Times New Roman"/>
          <w:sz w:val="28"/>
          <w:szCs w:val="28"/>
        </w:rPr>
        <w:t xml:space="preserve"> Сучасні типи режимів валютних курсів у світовій валютній системі включають фіксований та плаваючий режими. В умовах </w:t>
      </w:r>
      <w:r w:rsidR="00BF667B" w:rsidRPr="00BF667B">
        <w:rPr>
          <w:rFonts w:ascii="Times New Roman" w:hAnsi="Times New Roman" w:cs="Times New Roman"/>
          <w:b/>
          <w:sz w:val="28"/>
          <w:szCs w:val="28"/>
        </w:rPr>
        <w:t>фіксованого режиму</w:t>
      </w:r>
      <w:r w:rsidR="00BF667B" w:rsidRPr="00BF667B">
        <w:rPr>
          <w:rFonts w:ascii="Times New Roman" w:hAnsi="Times New Roman" w:cs="Times New Roman"/>
          <w:sz w:val="28"/>
          <w:szCs w:val="28"/>
        </w:rPr>
        <w:t xml:space="preserve"> (fixed rate) валютний курс фіксується до однієї валюти або «кошика» валют. </w:t>
      </w:r>
      <w:r w:rsidR="00BF667B" w:rsidRPr="00BF667B">
        <w:rPr>
          <w:rFonts w:ascii="Times New Roman" w:hAnsi="Times New Roman" w:cs="Times New Roman"/>
          <w:b/>
          <w:sz w:val="28"/>
          <w:szCs w:val="28"/>
        </w:rPr>
        <w:t>Плаваючі курси</w:t>
      </w:r>
      <w:r w:rsidR="00BF667B" w:rsidRPr="00BF667B">
        <w:rPr>
          <w:rFonts w:ascii="Times New Roman" w:hAnsi="Times New Roman" w:cs="Times New Roman"/>
          <w:sz w:val="28"/>
          <w:szCs w:val="28"/>
        </w:rPr>
        <w:t xml:space="preserve"> (floating rate) змінюються залежно від попиту та пропозиції на валютному ринку.</w:t>
      </w:r>
    </w:p>
    <w:p w:rsidR="00BF667B" w:rsidRPr="00BF667B" w:rsidRDefault="00BF667B" w:rsidP="00BF667B">
      <w:pPr>
        <w:widowControl w:val="0"/>
        <w:spacing w:line="360" w:lineRule="auto"/>
        <w:ind w:firstLine="720"/>
        <w:jc w:val="both"/>
        <w:rPr>
          <w:rFonts w:ascii="Times New Roman" w:hAnsi="Times New Roman" w:cs="Times New Roman"/>
          <w:sz w:val="28"/>
          <w:szCs w:val="28"/>
        </w:rPr>
      </w:pPr>
    </w:p>
    <w:p w:rsidR="00BF667B" w:rsidRPr="00BF667B" w:rsidRDefault="00BF667B" w:rsidP="00BF667B">
      <w:pPr>
        <w:widowControl w:val="0"/>
        <w:spacing w:line="360" w:lineRule="auto"/>
        <w:ind w:firstLine="720"/>
        <w:jc w:val="center"/>
        <w:rPr>
          <w:rFonts w:ascii="Times New Roman" w:hAnsi="Times New Roman" w:cs="Times New Roman"/>
          <w:sz w:val="28"/>
          <w:szCs w:val="28"/>
        </w:rPr>
      </w:pPr>
      <w:r w:rsidRPr="00BF667B">
        <w:rPr>
          <w:rFonts w:ascii="Times New Roman" w:hAnsi="Times New Roman" w:cs="Times New Roman"/>
          <w:sz w:val="28"/>
          <w:szCs w:val="28"/>
        </w:rPr>
        <w:object w:dxaOrig="6570" w:dyaOrig="3360">
          <v:shape id="_x0000_i1026" type="#_x0000_t75" style="width:304.85pt;height:156.15pt" o:ole="" fillcolor="window">
            <v:imagedata r:id="rId11" o:title=""/>
          </v:shape>
          <o:OLEObject Type="Embed" ProgID="Word.Picture.8" ShapeID="_x0000_i1026" DrawAspect="Content" ObjectID="_1422088017" r:id="rId12"/>
        </w:object>
      </w:r>
    </w:p>
    <w:p w:rsidR="00BF667B" w:rsidRPr="00BF667B" w:rsidRDefault="00BF667B" w:rsidP="00BF667B">
      <w:pPr>
        <w:widowControl w:val="0"/>
        <w:spacing w:line="360" w:lineRule="auto"/>
        <w:ind w:firstLine="720"/>
        <w:jc w:val="both"/>
        <w:rPr>
          <w:rFonts w:ascii="Times New Roman" w:hAnsi="Times New Roman" w:cs="Times New Roman"/>
          <w:sz w:val="28"/>
          <w:szCs w:val="28"/>
        </w:rPr>
      </w:pPr>
    </w:p>
    <w:p w:rsidR="00BF667B" w:rsidRPr="00BF667B" w:rsidRDefault="00BF667B" w:rsidP="00BF667B">
      <w:pPr>
        <w:widowControl w:val="0"/>
        <w:spacing w:line="360" w:lineRule="auto"/>
        <w:ind w:firstLine="720"/>
        <w:jc w:val="center"/>
        <w:rPr>
          <w:rFonts w:ascii="Times New Roman" w:hAnsi="Times New Roman" w:cs="Times New Roman"/>
          <w:sz w:val="28"/>
          <w:szCs w:val="28"/>
        </w:rPr>
      </w:pPr>
      <w:r w:rsidRPr="00BF667B">
        <w:rPr>
          <w:rFonts w:ascii="Times New Roman" w:hAnsi="Times New Roman" w:cs="Times New Roman"/>
          <w:sz w:val="28"/>
          <w:szCs w:val="28"/>
        </w:rPr>
        <w:t>Схема сучасних типів режимів валютних курсів</w:t>
      </w:r>
    </w:p>
    <w:p w:rsidR="00BF667B" w:rsidRPr="00BF667B" w:rsidRDefault="00BF667B" w:rsidP="00BF667B">
      <w:pPr>
        <w:widowControl w:val="0"/>
        <w:spacing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lang w:val="uk-UA"/>
        </w:rPr>
        <w:t xml:space="preserve">   </w:t>
      </w:r>
      <w:r w:rsidRPr="00BF667B">
        <w:rPr>
          <w:rFonts w:ascii="Times New Roman" w:hAnsi="Times New Roman" w:cs="Times New Roman"/>
          <w:spacing w:val="-2"/>
          <w:sz w:val="28"/>
          <w:szCs w:val="28"/>
        </w:rPr>
        <w:t>Після Другої світової війни відповідно до Бреттон-Вудської угоди було введено режим фіксованих золотих паритетів та курсів. Центральні банки були зобов’язані підтримувати курс національної валюти до долара в межах 1% від паритету за допомогою валютної інтервенції та дисконтної політики. Якщо при цьому бракувало золотовалютних резервів, проводилася девальвація валюти.</w:t>
      </w:r>
    </w:p>
    <w:p w:rsidR="00BF667B" w:rsidRPr="00BF667B" w:rsidRDefault="00BF667B" w:rsidP="00BF667B">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BF667B">
        <w:rPr>
          <w:rFonts w:ascii="Times New Roman" w:hAnsi="Times New Roman" w:cs="Times New Roman"/>
          <w:sz w:val="28"/>
          <w:szCs w:val="28"/>
        </w:rPr>
        <w:t>Унаслідок краху Бреттон-Вудської валютної системи золоті паритети та фіксовані на них валютні курси були скасовані та встановлено режим гнучких курсів валют.</w:t>
      </w:r>
    </w:p>
    <w:p w:rsidR="00BF667B" w:rsidRPr="00BF667B" w:rsidRDefault="00BF667B" w:rsidP="00BF667B">
      <w:pPr>
        <w:pStyle w:val="a4"/>
        <w:widowControl w:val="0"/>
        <w:spacing w:line="360" w:lineRule="auto"/>
        <w:ind w:firstLine="0"/>
        <w:rPr>
          <w:sz w:val="28"/>
          <w:szCs w:val="28"/>
        </w:rPr>
      </w:pPr>
      <w:r>
        <w:rPr>
          <w:sz w:val="28"/>
          <w:szCs w:val="28"/>
        </w:rPr>
        <w:t xml:space="preserve">   </w:t>
      </w:r>
      <w:r w:rsidRPr="00BF667B">
        <w:rPr>
          <w:sz w:val="28"/>
          <w:szCs w:val="28"/>
        </w:rPr>
        <w:t xml:space="preserve">У сучасних умовах за фіксованого курсу центральний банк підтримує валютний курс у визначених межах до однієї валюти або до «кошика» валют. Зміни співвідношення попиту та пропозиції іноземної валюти впливають на обсяг </w:t>
      </w:r>
      <w:r w:rsidRPr="00BF667B">
        <w:rPr>
          <w:sz w:val="28"/>
          <w:szCs w:val="28"/>
        </w:rPr>
        <w:lastRenderedPageBreak/>
        <w:t>золотовалютних резервів країни, та відповідно й на грошову базу (корекція платіжного балансу здійснюється шляхом змін у рівні золотовалютних резервів). Режим вільного плавання передбачає встановлення валютних курсів тільки на підставі співвідношення попиту та пропозиції на іноземну валюту. У міру зміни цього співвідношення змінюється валютний курс, що сприяє автоматичному вирівнюванню платіжного балансу, і немає потреби витрачати золото-валютні резерви.</w:t>
      </w:r>
    </w:p>
    <w:p w:rsidR="00BF667B" w:rsidRPr="00BF667B" w:rsidRDefault="00BF667B" w:rsidP="00BF667B">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BF667B">
        <w:rPr>
          <w:rFonts w:ascii="Times New Roman" w:hAnsi="Times New Roman" w:cs="Times New Roman"/>
          <w:sz w:val="28"/>
          <w:szCs w:val="28"/>
          <w:lang w:val="uk-UA"/>
        </w:rPr>
        <w:t xml:space="preserve">Плаваючий курс дає змогу нівелювати (певний час) зовнішній вплив та оперативно досягти рівноваги платіжного балансу, забезпечити автономність монетарної політики, але не обмежує інфляцію. </w:t>
      </w:r>
      <w:r w:rsidRPr="00BF667B">
        <w:rPr>
          <w:rFonts w:ascii="Times New Roman" w:hAnsi="Times New Roman" w:cs="Times New Roman"/>
          <w:sz w:val="28"/>
          <w:szCs w:val="28"/>
        </w:rPr>
        <w:t>Режим «плавання» знімає з уряду відповідальність за регулювання валютного курсу, але водночас не залишає можливос</w:t>
      </w:r>
      <w:r w:rsidRPr="00BF667B">
        <w:rPr>
          <w:rFonts w:ascii="Times New Roman" w:hAnsi="Times New Roman" w:cs="Times New Roman"/>
          <w:sz w:val="28"/>
          <w:szCs w:val="28"/>
        </w:rPr>
        <w:softHyphen/>
        <w:t>ті підтримання окремих галузей національної економіки.</w:t>
      </w:r>
    </w:p>
    <w:p w:rsidR="00BF667B" w:rsidRPr="00BF667B" w:rsidRDefault="00BF667B" w:rsidP="00BF667B">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BF667B">
        <w:rPr>
          <w:rFonts w:ascii="Times New Roman" w:hAnsi="Times New Roman" w:cs="Times New Roman"/>
          <w:sz w:val="28"/>
          <w:szCs w:val="28"/>
        </w:rPr>
        <w:t>Між указаними режимами валютних курсів є й інші відмінності. Зокрема, дестабілізуюча спекуляція валютою ймовірніша у випадку плаваючих, а не фіксованих валютних курсів. Плаваючі валютні курси послабляють «дисципліну» цін і посилюють інфляцію, а фіксований курс позбавлений цих вад. Водночас при дефіциті платіжного балансу найбільша свобода маневру зберігається за плаваючого курсу.</w:t>
      </w:r>
    </w:p>
    <w:p w:rsidR="00BF667B" w:rsidRPr="00C6727F" w:rsidRDefault="00BF667B" w:rsidP="00BF667B">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6727F">
        <w:rPr>
          <w:rFonts w:ascii="Times New Roman" w:hAnsi="Times New Roman" w:cs="Times New Roman"/>
          <w:sz w:val="28"/>
          <w:szCs w:val="28"/>
          <w:lang w:val="uk-UA"/>
        </w:rPr>
        <w:t>Симптоматичною є помічена останнім часом тенденція до відмови від застосування фіксованих режимів валютних курсів і переходу до більш гнучких її варіантів. Передусім це стосується країн із перехідною економікою, зокрема держав, які сподіваються у майбутньому приєднатися до Європейського економічного і валютного союзу (Чехія, Польща, Угорщина). Плаваючі обмінні курси дають змогу долати наслідки кризи, пов’язаної із зовнішньою заборгованістю, та протидіяти зовнішнім «шокам».</w:t>
      </w:r>
    </w:p>
    <w:p w:rsidR="00BF667B" w:rsidRPr="00C6727F" w:rsidRDefault="00BF667B" w:rsidP="00BF667B">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6727F">
        <w:rPr>
          <w:rFonts w:ascii="Times New Roman" w:hAnsi="Times New Roman" w:cs="Times New Roman"/>
          <w:sz w:val="28"/>
          <w:szCs w:val="28"/>
          <w:lang w:val="uk-UA"/>
        </w:rPr>
        <w:t xml:space="preserve">Статутом МВФ передбачено, що в сучасних умовах «валютний режим може включати підтримку державою-членом вартості своєї валюти у СДР або, за вибором держави-члена, в іншому еталоні вартості, крім золота; або спільні заходи регулювання вартості своїх валют відносно вартості однієї валюти або валют інших держав-членів; або інші валютні режими за вибором держави-члена» </w:t>
      </w:r>
    </w:p>
    <w:p w:rsidR="00BF667B" w:rsidRPr="00BF667B" w:rsidRDefault="00BF667B" w:rsidP="00BF667B">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BF667B">
        <w:rPr>
          <w:rFonts w:ascii="Times New Roman" w:hAnsi="Times New Roman" w:cs="Times New Roman"/>
          <w:sz w:val="28"/>
          <w:szCs w:val="28"/>
        </w:rPr>
        <w:t>За станом на кінець вересня 1998 р. 47 держав мали валютний курс «фіксований» відносно однієї валюти, 4 — відносно СПЗ,  13 — відносно інших «кошиків валют». Решта країн користується гнучкими валютними курсами. У 56 країн — керовані плаваючі курси, у 45 — незалежно (вільно) плаваючі курси.</w:t>
      </w:r>
    </w:p>
    <w:p w:rsidR="00175600" w:rsidRDefault="00BF667B" w:rsidP="00175600">
      <w:pPr>
        <w:widowControl w:val="0"/>
        <w:spacing w:line="360" w:lineRule="auto"/>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   </w:t>
      </w:r>
      <w:r w:rsidRPr="00BF667B">
        <w:rPr>
          <w:rFonts w:ascii="Times New Roman" w:hAnsi="Times New Roman" w:cs="Times New Roman"/>
          <w:spacing w:val="2"/>
          <w:sz w:val="28"/>
          <w:szCs w:val="28"/>
        </w:rPr>
        <w:t>Україна, як і більшість держав СНД, входить до групи країн із керованими плаваючими курсами. Режим керованого плавання означає, що уряд виходить на ринки іноземної валюти, щоб вплинути на валютний курс, але не зобов’язується підтримувати його на стабільному (незмінному) рівні. Прикладом може бути так званий «валютний коридор», запроваджений в Україні з 1 вересня 1997 р. «Валютний коридор» — це такий режим курсу національної валюти, коли на певний термін установлюються мінімальна та максимальна межі офіційного курсу валюти, а центральний банк бере на себе зобов’язання підтримувати курс у встановлених межах.</w:t>
      </w:r>
    </w:p>
    <w:p w:rsidR="00175600" w:rsidRDefault="00175600" w:rsidP="00175600">
      <w:pPr>
        <w:widowControl w:val="0"/>
        <w:spacing w:line="360" w:lineRule="auto"/>
        <w:jc w:val="both"/>
        <w:rPr>
          <w:rFonts w:ascii="Times New Roman" w:hAnsi="Times New Roman" w:cs="Times New Roman"/>
          <w:spacing w:val="2"/>
          <w:sz w:val="28"/>
          <w:szCs w:val="28"/>
          <w:lang w:val="uk-UA"/>
        </w:rPr>
      </w:pPr>
    </w:p>
    <w:p w:rsidR="00591726" w:rsidRPr="00175600" w:rsidRDefault="00591726" w:rsidP="00591726">
      <w:pPr>
        <w:pStyle w:val="a4"/>
        <w:widowControl w:val="0"/>
        <w:spacing w:line="360" w:lineRule="auto"/>
        <w:ind w:firstLine="0"/>
        <w:rPr>
          <w:rFonts w:eastAsia="Arial Unicode MS"/>
          <w:spacing w:val="-2"/>
          <w:sz w:val="28"/>
          <w:szCs w:val="28"/>
        </w:rPr>
      </w:pPr>
    </w:p>
    <w:p w:rsidR="00175600" w:rsidRPr="00175600" w:rsidRDefault="00175600" w:rsidP="00175600">
      <w:pPr>
        <w:pStyle w:val="a6"/>
        <w:spacing w:line="360" w:lineRule="auto"/>
        <w:rPr>
          <w:rFonts w:eastAsia="Arial Unicode MS"/>
        </w:rPr>
      </w:pPr>
      <w:r w:rsidRPr="00175600">
        <w:rPr>
          <w:rFonts w:eastAsia="Arial Unicode MS"/>
          <w:sz w:val="28"/>
        </w:rPr>
        <w:t>Література</w:t>
      </w:r>
      <w:r w:rsidRPr="00175600">
        <w:rPr>
          <w:rFonts w:eastAsia="Arial Unicode MS"/>
        </w:rPr>
        <w:t xml:space="preserve"> </w:t>
      </w:r>
    </w:p>
    <w:p w:rsidR="00175600" w:rsidRPr="00175600" w:rsidRDefault="00175600" w:rsidP="00175600">
      <w:pPr>
        <w:numPr>
          <w:ilvl w:val="0"/>
          <w:numId w:val="7"/>
        </w:numPr>
        <w:spacing w:after="0" w:line="360" w:lineRule="auto"/>
        <w:jc w:val="both"/>
        <w:rPr>
          <w:rFonts w:ascii="Times New Roman" w:eastAsia="Arial Unicode MS" w:hAnsi="Times New Roman" w:cs="Times New Roman"/>
          <w:sz w:val="28"/>
          <w:szCs w:val="28"/>
        </w:rPr>
      </w:pPr>
      <w:r w:rsidRPr="00175600">
        <w:rPr>
          <w:rFonts w:ascii="Times New Roman" w:eastAsia="Arial Unicode MS" w:hAnsi="Times New Roman" w:cs="Times New Roman"/>
          <w:spacing w:val="4"/>
          <w:sz w:val="28"/>
          <w:szCs w:val="28"/>
        </w:rPr>
        <w:t xml:space="preserve">Закон України «Про Національний банк України» від </w:t>
      </w:r>
      <w:r w:rsidRPr="00175600">
        <w:rPr>
          <w:rFonts w:ascii="Times New Roman" w:eastAsia="Arial Unicode MS" w:hAnsi="Times New Roman" w:cs="Times New Roman"/>
          <w:sz w:val="28"/>
          <w:szCs w:val="28"/>
        </w:rPr>
        <w:t>20 травня 1999 р.</w:t>
      </w:r>
    </w:p>
    <w:p w:rsidR="00175600" w:rsidRPr="00175600" w:rsidRDefault="00175600" w:rsidP="00175600">
      <w:pPr>
        <w:numPr>
          <w:ilvl w:val="0"/>
          <w:numId w:val="7"/>
        </w:numPr>
        <w:spacing w:after="0" w:line="360" w:lineRule="auto"/>
        <w:jc w:val="both"/>
        <w:rPr>
          <w:rFonts w:ascii="Times New Roman" w:eastAsia="Arial Unicode MS" w:hAnsi="Times New Roman" w:cs="Times New Roman"/>
          <w:sz w:val="28"/>
          <w:szCs w:val="28"/>
        </w:rPr>
      </w:pPr>
      <w:r w:rsidRPr="00175600">
        <w:rPr>
          <w:rFonts w:ascii="Times New Roman" w:eastAsia="Arial Unicode MS" w:hAnsi="Times New Roman" w:cs="Times New Roman"/>
          <w:sz w:val="28"/>
          <w:szCs w:val="28"/>
        </w:rPr>
        <w:t>Закон України «Про банки і банківську діяльність» від  7 грудня 2000 р.</w:t>
      </w:r>
    </w:p>
    <w:p w:rsidR="00175600" w:rsidRPr="00175600" w:rsidRDefault="00175600" w:rsidP="00175600">
      <w:pPr>
        <w:numPr>
          <w:ilvl w:val="0"/>
          <w:numId w:val="7"/>
        </w:numPr>
        <w:spacing w:after="0" w:line="360" w:lineRule="auto"/>
        <w:jc w:val="both"/>
        <w:rPr>
          <w:rFonts w:ascii="Times New Roman" w:eastAsia="Arial Unicode MS" w:hAnsi="Times New Roman" w:cs="Times New Roman"/>
          <w:sz w:val="28"/>
          <w:szCs w:val="28"/>
        </w:rPr>
      </w:pPr>
      <w:r w:rsidRPr="00175600">
        <w:rPr>
          <w:rFonts w:ascii="Times New Roman" w:eastAsia="Arial Unicode MS" w:hAnsi="Times New Roman" w:cs="Times New Roman"/>
          <w:sz w:val="28"/>
          <w:szCs w:val="28"/>
        </w:rPr>
        <w:t>Закон України «Про платіжні системи та переказ грошей в Україні» від 5 квітня 2001 р.</w:t>
      </w:r>
    </w:p>
    <w:p w:rsidR="00175600" w:rsidRPr="00175600" w:rsidRDefault="00175600" w:rsidP="00175600">
      <w:pPr>
        <w:numPr>
          <w:ilvl w:val="0"/>
          <w:numId w:val="7"/>
        </w:numPr>
        <w:spacing w:after="0" w:line="360" w:lineRule="auto"/>
        <w:jc w:val="both"/>
        <w:rPr>
          <w:rFonts w:ascii="Times New Roman" w:eastAsia="Arial Unicode MS" w:hAnsi="Times New Roman" w:cs="Times New Roman"/>
          <w:sz w:val="28"/>
          <w:szCs w:val="28"/>
        </w:rPr>
      </w:pPr>
      <w:r w:rsidRPr="00175600">
        <w:rPr>
          <w:rFonts w:ascii="Times New Roman" w:eastAsia="Arial Unicode MS" w:hAnsi="Times New Roman" w:cs="Times New Roman"/>
          <w:spacing w:val="4"/>
          <w:sz w:val="28"/>
          <w:szCs w:val="28"/>
        </w:rPr>
        <w:t>Указ Президента України «Про грошову реформу в</w:t>
      </w:r>
      <w:r w:rsidRPr="00175600">
        <w:rPr>
          <w:rFonts w:ascii="Times New Roman" w:eastAsia="Arial Unicode MS" w:hAnsi="Times New Roman" w:cs="Times New Roman"/>
          <w:sz w:val="28"/>
          <w:szCs w:val="28"/>
        </w:rPr>
        <w:t xml:space="preserve"> Україні» // Вісник НБУ. — 1996. — № 5.</w:t>
      </w:r>
    </w:p>
    <w:p w:rsidR="00175600" w:rsidRPr="00175600" w:rsidRDefault="00175600" w:rsidP="00175600">
      <w:pPr>
        <w:numPr>
          <w:ilvl w:val="0"/>
          <w:numId w:val="7"/>
        </w:numPr>
        <w:spacing w:after="0" w:line="360" w:lineRule="auto"/>
        <w:jc w:val="both"/>
        <w:rPr>
          <w:rFonts w:ascii="Times New Roman" w:eastAsia="Arial Unicode MS" w:hAnsi="Times New Roman" w:cs="Times New Roman"/>
          <w:sz w:val="28"/>
          <w:szCs w:val="28"/>
        </w:rPr>
      </w:pPr>
      <w:r w:rsidRPr="00175600">
        <w:rPr>
          <w:rFonts w:ascii="Times New Roman" w:eastAsia="Arial Unicode MS" w:hAnsi="Times New Roman" w:cs="Times New Roman"/>
          <w:spacing w:val="4"/>
          <w:sz w:val="28"/>
          <w:szCs w:val="28"/>
        </w:rPr>
        <w:t>Гальчинський А. С. Теорія грошей. — К.: Основи. —</w:t>
      </w:r>
      <w:r w:rsidRPr="00175600">
        <w:rPr>
          <w:rFonts w:ascii="Times New Roman" w:eastAsia="Arial Unicode MS" w:hAnsi="Times New Roman" w:cs="Times New Roman"/>
          <w:sz w:val="28"/>
          <w:szCs w:val="28"/>
        </w:rPr>
        <w:t xml:space="preserve"> 2001.</w:t>
      </w:r>
    </w:p>
    <w:p w:rsidR="00175600" w:rsidRPr="00175600" w:rsidRDefault="00175600" w:rsidP="00175600">
      <w:pPr>
        <w:numPr>
          <w:ilvl w:val="0"/>
          <w:numId w:val="7"/>
        </w:numPr>
        <w:spacing w:after="0" w:line="360" w:lineRule="auto"/>
        <w:jc w:val="both"/>
        <w:rPr>
          <w:rFonts w:ascii="Times New Roman" w:eastAsia="Arial Unicode MS" w:hAnsi="Times New Roman" w:cs="Times New Roman"/>
          <w:sz w:val="28"/>
          <w:szCs w:val="28"/>
        </w:rPr>
      </w:pPr>
      <w:r w:rsidRPr="00175600">
        <w:rPr>
          <w:rFonts w:ascii="Times New Roman" w:eastAsia="Arial Unicode MS" w:hAnsi="Times New Roman" w:cs="Times New Roman"/>
          <w:sz w:val="28"/>
          <w:szCs w:val="28"/>
        </w:rPr>
        <w:t xml:space="preserve">Долан Э. Дж., Кэмпбэлл К. Л., Кэмпбэлл Г. Дж. Деньги, </w:t>
      </w:r>
      <w:r w:rsidRPr="00175600">
        <w:rPr>
          <w:rFonts w:ascii="Times New Roman" w:eastAsia="Arial Unicode MS" w:hAnsi="Times New Roman" w:cs="Times New Roman"/>
          <w:spacing w:val="4"/>
          <w:sz w:val="28"/>
          <w:szCs w:val="28"/>
        </w:rPr>
        <w:t>банковское дело и денежно-кредитная политика. — М.; Л.,</w:t>
      </w:r>
      <w:r w:rsidRPr="00175600">
        <w:rPr>
          <w:rFonts w:ascii="Times New Roman" w:eastAsia="Arial Unicode MS" w:hAnsi="Times New Roman" w:cs="Times New Roman"/>
          <w:sz w:val="28"/>
          <w:szCs w:val="28"/>
        </w:rPr>
        <w:t xml:space="preserve"> 1991.</w:t>
      </w:r>
    </w:p>
    <w:p w:rsidR="00175600" w:rsidRPr="00175600" w:rsidRDefault="00175600" w:rsidP="00175600">
      <w:pPr>
        <w:numPr>
          <w:ilvl w:val="0"/>
          <w:numId w:val="7"/>
        </w:numPr>
        <w:spacing w:after="0" w:line="360" w:lineRule="auto"/>
        <w:ind w:firstLine="0"/>
        <w:jc w:val="both"/>
        <w:rPr>
          <w:rFonts w:ascii="Times New Roman" w:eastAsia="Arial Unicode MS" w:hAnsi="Times New Roman" w:cs="Times New Roman"/>
          <w:sz w:val="28"/>
          <w:szCs w:val="28"/>
        </w:rPr>
      </w:pPr>
      <w:r w:rsidRPr="00175600">
        <w:rPr>
          <w:rFonts w:ascii="Times New Roman" w:eastAsia="Arial Unicode MS" w:hAnsi="Times New Roman" w:cs="Times New Roman"/>
          <w:sz w:val="28"/>
          <w:szCs w:val="28"/>
        </w:rPr>
        <w:t>Деньги, кредит, банки / Под ред. О. И. Лаврушина. — М., 1998.</w:t>
      </w:r>
    </w:p>
    <w:p w:rsidR="00175600" w:rsidRPr="00175600" w:rsidRDefault="00175600" w:rsidP="00175600">
      <w:pPr>
        <w:numPr>
          <w:ilvl w:val="0"/>
          <w:numId w:val="7"/>
        </w:numPr>
        <w:spacing w:after="0" w:line="360" w:lineRule="auto"/>
        <w:jc w:val="both"/>
        <w:rPr>
          <w:rFonts w:ascii="Times New Roman" w:eastAsia="Arial Unicode MS" w:hAnsi="Times New Roman" w:cs="Times New Roman"/>
          <w:sz w:val="28"/>
          <w:szCs w:val="28"/>
        </w:rPr>
      </w:pPr>
      <w:r w:rsidRPr="00175600">
        <w:rPr>
          <w:rFonts w:ascii="Times New Roman" w:eastAsia="Arial Unicode MS" w:hAnsi="Times New Roman" w:cs="Times New Roman"/>
          <w:sz w:val="28"/>
          <w:szCs w:val="28"/>
        </w:rPr>
        <w:t>Гроші та кредит / За ред. Б. С. Івасіва. — К., 1999.</w:t>
      </w:r>
    </w:p>
    <w:p w:rsidR="00175600" w:rsidRPr="00175600" w:rsidRDefault="00175600" w:rsidP="00175600">
      <w:pPr>
        <w:numPr>
          <w:ilvl w:val="0"/>
          <w:numId w:val="7"/>
        </w:numPr>
        <w:spacing w:after="0" w:line="360" w:lineRule="auto"/>
        <w:jc w:val="both"/>
        <w:rPr>
          <w:rFonts w:ascii="Times New Roman" w:eastAsia="Arial Unicode MS" w:hAnsi="Times New Roman" w:cs="Times New Roman"/>
          <w:sz w:val="28"/>
          <w:szCs w:val="28"/>
        </w:rPr>
      </w:pPr>
      <w:r w:rsidRPr="00175600">
        <w:rPr>
          <w:rFonts w:ascii="Times New Roman" w:eastAsia="Arial Unicode MS" w:hAnsi="Times New Roman" w:cs="Times New Roman"/>
          <w:spacing w:val="4"/>
          <w:sz w:val="28"/>
          <w:szCs w:val="28"/>
        </w:rPr>
        <w:t>Мишкін Фредерік С. Економіка грошей, банківської</w:t>
      </w:r>
      <w:r w:rsidRPr="00175600">
        <w:rPr>
          <w:rFonts w:ascii="Times New Roman" w:eastAsia="Arial Unicode MS" w:hAnsi="Times New Roman" w:cs="Times New Roman"/>
          <w:sz w:val="28"/>
          <w:szCs w:val="28"/>
        </w:rPr>
        <w:t xml:space="preserve"> справи і фінансових ринків. — К., 1998.</w:t>
      </w:r>
    </w:p>
    <w:p w:rsidR="00175600" w:rsidRPr="00175600" w:rsidRDefault="00175600" w:rsidP="00175600">
      <w:pPr>
        <w:numPr>
          <w:ilvl w:val="0"/>
          <w:numId w:val="7"/>
        </w:numPr>
        <w:spacing w:after="0" w:line="360" w:lineRule="auto"/>
        <w:jc w:val="both"/>
        <w:rPr>
          <w:rFonts w:ascii="Times New Roman" w:eastAsia="Arial Unicode MS" w:hAnsi="Times New Roman" w:cs="Times New Roman"/>
          <w:sz w:val="28"/>
          <w:szCs w:val="28"/>
        </w:rPr>
      </w:pPr>
      <w:r w:rsidRPr="00175600">
        <w:rPr>
          <w:rFonts w:ascii="Times New Roman" w:eastAsia="Arial Unicode MS" w:hAnsi="Times New Roman" w:cs="Times New Roman"/>
          <w:sz w:val="28"/>
          <w:szCs w:val="28"/>
        </w:rPr>
        <w:lastRenderedPageBreak/>
        <w:t>Усоскин В. М. Современный коммерческий банк: управление и операции. — М., 1993.</w:t>
      </w:r>
    </w:p>
    <w:p w:rsidR="00175600" w:rsidRPr="00175600" w:rsidRDefault="00175600" w:rsidP="00175600">
      <w:pPr>
        <w:numPr>
          <w:ilvl w:val="0"/>
          <w:numId w:val="7"/>
        </w:numPr>
        <w:spacing w:after="0" w:line="360" w:lineRule="auto"/>
        <w:jc w:val="both"/>
        <w:rPr>
          <w:rFonts w:ascii="Times New Roman" w:eastAsia="Arial Unicode MS" w:hAnsi="Times New Roman" w:cs="Times New Roman"/>
          <w:sz w:val="28"/>
          <w:szCs w:val="28"/>
        </w:rPr>
      </w:pPr>
      <w:r w:rsidRPr="00175600">
        <w:rPr>
          <w:rFonts w:ascii="Times New Roman" w:eastAsia="Arial Unicode MS" w:hAnsi="Times New Roman" w:cs="Times New Roman"/>
          <w:sz w:val="28"/>
          <w:szCs w:val="28"/>
        </w:rPr>
        <w:t>Фридмен М. Количественная теория денег. — М., 1996.</w:t>
      </w:r>
    </w:p>
    <w:p w:rsidR="00175600" w:rsidRPr="00175600" w:rsidRDefault="00175600" w:rsidP="00175600">
      <w:pPr>
        <w:numPr>
          <w:ilvl w:val="0"/>
          <w:numId w:val="7"/>
        </w:numPr>
        <w:spacing w:after="0" w:line="360" w:lineRule="auto"/>
        <w:jc w:val="both"/>
        <w:rPr>
          <w:rFonts w:ascii="Times New Roman" w:eastAsia="Arial Unicode MS" w:hAnsi="Times New Roman" w:cs="Times New Roman"/>
          <w:sz w:val="28"/>
          <w:szCs w:val="28"/>
        </w:rPr>
      </w:pPr>
      <w:r w:rsidRPr="00175600">
        <w:rPr>
          <w:rFonts w:ascii="Times New Roman" w:eastAsia="Arial Unicode MS" w:hAnsi="Times New Roman" w:cs="Times New Roman"/>
          <w:sz w:val="28"/>
          <w:szCs w:val="28"/>
        </w:rPr>
        <w:t>Кейнс Дж. М. Трактат про грошову реформу. Загальна  теорія зайнятості, процента та грошей. — К., 1999.</w:t>
      </w:r>
    </w:p>
    <w:p w:rsidR="00175600" w:rsidRPr="00175600" w:rsidRDefault="00175600" w:rsidP="00175600">
      <w:pPr>
        <w:numPr>
          <w:ilvl w:val="0"/>
          <w:numId w:val="7"/>
        </w:numPr>
        <w:spacing w:after="0" w:line="360" w:lineRule="auto"/>
        <w:jc w:val="both"/>
        <w:rPr>
          <w:rFonts w:ascii="Times New Roman" w:eastAsia="Arial Unicode MS" w:hAnsi="Times New Roman" w:cs="Times New Roman"/>
          <w:sz w:val="28"/>
          <w:szCs w:val="28"/>
        </w:rPr>
      </w:pPr>
      <w:r w:rsidRPr="00175600">
        <w:rPr>
          <w:rFonts w:ascii="Times New Roman" w:eastAsia="Arial Unicode MS" w:hAnsi="Times New Roman" w:cs="Times New Roman"/>
          <w:sz w:val="28"/>
          <w:szCs w:val="28"/>
        </w:rPr>
        <w:t>Деньги / Под ред. А. А. Чухно. — К., 1997.</w:t>
      </w:r>
    </w:p>
    <w:p w:rsidR="00175600" w:rsidRPr="00175600" w:rsidRDefault="00175600" w:rsidP="00175600">
      <w:pPr>
        <w:numPr>
          <w:ilvl w:val="0"/>
          <w:numId w:val="7"/>
        </w:numPr>
        <w:spacing w:after="0" w:line="360" w:lineRule="auto"/>
        <w:jc w:val="both"/>
        <w:rPr>
          <w:rFonts w:ascii="Times New Roman" w:eastAsia="Arial Unicode MS" w:hAnsi="Times New Roman" w:cs="Times New Roman"/>
          <w:sz w:val="28"/>
          <w:szCs w:val="28"/>
        </w:rPr>
      </w:pPr>
      <w:r w:rsidRPr="00175600">
        <w:rPr>
          <w:rFonts w:ascii="Times New Roman" w:eastAsia="Arial Unicode MS" w:hAnsi="Times New Roman" w:cs="Times New Roman"/>
          <w:sz w:val="28"/>
          <w:szCs w:val="28"/>
        </w:rPr>
        <w:t>Савлук М. І. Нова національна валюта гривня працює на економіку України // Фінанси України. — 1997. — № 2.</w:t>
      </w:r>
    </w:p>
    <w:p w:rsidR="00175600" w:rsidRPr="00175600" w:rsidRDefault="00175600" w:rsidP="00175600">
      <w:pPr>
        <w:numPr>
          <w:ilvl w:val="0"/>
          <w:numId w:val="7"/>
        </w:numPr>
        <w:spacing w:after="0" w:line="360" w:lineRule="auto"/>
        <w:jc w:val="both"/>
        <w:rPr>
          <w:rFonts w:ascii="Times New Roman" w:eastAsia="Arial Unicode MS" w:hAnsi="Times New Roman" w:cs="Times New Roman"/>
          <w:sz w:val="28"/>
          <w:szCs w:val="28"/>
        </w:rPr>
      </w:pPr>
      <w:r w:rsidRPr="00175600">
        <w:rPr>
          <w:rFonts w:ascii="Times New Roman" w:eastAsia="Arial Unicode MS" w:hAnsi="Times New Roman" w:cs="Times New Roman"/>
          <w:sz w:val="28"/>
          <w:szCs w:val="28"/>
        </w:rPr>
        <w:t>Савлук М. І., Сугоняко О. А. Чи вистачає грошей економіці України? // Вісник НБУ. — 1997. — № 4.</w:t>
      </w:r>
    </w:p>
    <w:p w:rsidR="00175600" w:rsidRPr="00175600" w:rsidRDefault="00175600" w:rsidP="00175600">
      <w:pPr>
        <w:numPr>
          <w:ilvl w:val="0"/>
          <w:numId w:val="7"/>
        </w:numPr>
        <w:spacing w:after="0" w:line="360" w:lineRule="auto"/>
        <w:jc w:val="both"/>
        <w:rPr>
          <w:rFonts w:ascii="Times New Roman" w:eastAsia="Arial Unicode MS" w:hAnsi="Times New Roman" w:cs="Times New Roman"/>
          <w:sz w:val="28"/>
          <w:szCs w:val="28"/>
        </w:rPr>
      </w:pPr>
      <w:r w:rsidRPr="00175600">
        <w:rPr>
          <w:rFonts w:ascii="Times New Roman" w:eastAsia="Arial Unicode MS" w:hAnsi="Times New Roman" w:cs="Times New Roman"/>
          <w:spacing w:val="-2"/>
          <w:sz w:val="28"/>
          <w:szCs w:val="28"/>
        </w:rPr>
        <w:t xml:space="preserve">Савлук М. І. Грошово-кредитна політика Національного </w:t>
      </w:r>
      <w:r w:rsidRPr="00175600">
        <w:rPr>
          <w:rFonts w:ascii="Times New Roman" w:eastAsia="Arial Unicode MS" w:hAnsi="Times New Roman" w:cs="Times New Roman"/>
          <w:spacing w:val="2"/>
          <w:sz w:val="28"/>
          <w:szCs w:val="28"/>
        </w:rPr>
        <w:t>банку України та оцінка її ефективності // Вісник НБУ. — 1999.</w:t>
      </w:r>
      <w:r w:rsidRPr="00175600">
        <w:rPr>
          <w:rFonts w:ascii="Times New Roman" w:eastAsia="Arial Unicode MS" w:hAnsi="Times New Roman" w:cs="Times New Roman"/>
          <w:sz w:val="28"/>
          <w:szCs w:val="28"/>
        </w:rPr>
        <w:t xml:space="preserve"> — № 1.</w:t>
      </w:r>
    </w:p>
    <w:p w:rsidR="00175600" w:rsidRPr="00175600" w:rsidRDefault="00175600" w:rsidP="00175600">
      <w:pPr>
        <w:rPr>
          <w:rFonts w:ascii="Times New Roman" w:eastAsia="Arial Unicode MS" w:hAnsi="Times New Roman" w:cs="Times New Roman"/>
        </w:rPr>
      </w:pPr>
    </w:p>
    <w:p w:rsidR="00D422F4" w:rsidRPr="00175600" w:rsidRDefault="00D422F4" w:rsidP="00D422F4">
      <w:pPr>
        <w:widowControl w:val="0"/>
        <w:spacing w:line="360" w:lineRule="auto"/>
        <w:jc w:val="both"/>
        <w:rPr>
          <w:rFonts w:ascii="Times New Roman" w:eastAsia="Arial Unicode MS" w:hAnsi="Times New Roman" w:cs="Times New Roman"/>
          <w:spacing w:val="-2"/>
          <w:sz w:val="28"/>
          <w:szCs w:val="28"/>
        </w:rPr>
      </w:pPr>
    </w:p>
    <w:p w:rsidR="00017B31" w:rsidRPr="00BF667B" w:rsidRDefault="00017B31" w:rsidP="00515829">
      <w:pPr>
        <w:rPr>
          <w:rFonts w:ascii="Times New Roman" w:hAnsi="Times New Roman" w:cs="Times New Roman"/>
          <w:b/>
          <w:sz w:val="28"/>
          <w:szCs w:val="28"/>
        </w:rPr>
      </w:pPr>
    </w:p>
    <w:sectPr w:rsidR="00017B31" w:rsidRPr="00BF667B" w:rsidSect="00436701">
      <w:headerReference w:type="even" r:id="rId13"/>
      <w:headerReference w:type="default" r:id="rId14"/>
      <w:footerReference w:type="even" r:id="rId15"/>
      <w:footerReference w:type="default" r:id="rId16"/>
      <w:headerReference w:type="first" r:id="rId17"/>
      <w:footerReference w:type="first" r:id="rId18"/>
      <w:pgSz w:w="11906" w:h="16838"/>
      <w:pgMar w:top="568"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149" w:rsidRDefault="003B1149" w:rsidP="00436701">
      <w:pPr>
        <w:spacing w:after="0" w:line="240" w:lineRule="auto"/>
      </w:pPr>
      <w:r>
        <w:separator/>
      </w:r>
    </w:p>
  </w:endnote>
  <w:endnote w:type="continuationSeparator" w:id="0">
    <w:p w:rsidR="003B1149" w:rsidRDefault="003B1149" w:rsidP="0043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06" w:rsidRDefault="008D590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765876"/>
      <w:docPartObj>
        <w:docPartGallery w:val="Page Numbers (Bottom of Page)"/>
        <w:docPartUnique/>
      </w:docPartObj>
    </w:sdtPr>
    <w:sdtEndPr/>
    <w:sdtContent>
      <w:p w:rsidR="00436701" w:rsidRDefault="008D5906">
        <w:pPr>
          <w:pStyle w:val="aa"/>
          <w:jc w:val="right"/>
        </w:pPr>
        <w:r>
          <w:fldChar w:fldCharType="begin"/>
        </w:r>
        <w:r>
          <w:instrText xml:space="preserve"> PAGE   \* MERGEFORMAT </w:instrText>
        </w:r>
        <w:r>
          <w:fldChar w:fldCharType="separate"/>
        </w:r>
        <w:r>
          <w:rPr>
            <w:noProof/>
          </w:rPr>
          <w:t>2</w:t>
        </w:r>
        <w:r>
          <w:rPr>
            <w:noProof/>
          </w:rPr>
          <w:fldChar w:fldCharType="end"/>
        </w:r>
      </w:p>
    </w:sdtContent>
  </w:sdt>
  <w:p w:rsidR="00436701" w:rsidRDefault="0043670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06" w:rsidRDefault="008D59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149" w:rsidRDefault="003B1149" w:rsidP="00436701">
      <w:pPr>
        <w:spacing w:after="0" w:line="240" w:lineRule="auto"/>
      </w:pPr>
      <w:r>
        <w:separator/>
      </w:r>
    </w:p>
  </w:footnote>
  <w:footnote w:type="continuationSeparator" w:id="0">
    <w:p w:rsidR="003B1149" w:rsidRDefault="003B1149" w:rsidP="00436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06" w:rsidRDefault="008D590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06" w:rsidRPr="008D5906" w:rsidRDefault="008D5906" w:rsidP="008D5906">
    <w:pPr>
      <w:pStyle w:val="a8"/>
      <w:jc w:val="center"/>
      <w:rPr>
        <w:rFonts w:ascii="Tahoma" w:hAnsi="Tahoma"/>
        <w:b/>
        <w:color w:val="B3B3B3"/>
        <w:sz w:val="14"/>
      </w:rPr>
    </w:pPr>
    <w:hyperlink r:id="rId1" w:history="1">
      <w:r w:rsidRPr="008D5906">
        <w:rPr>
          <w:rStyle w:val="ac"/>
          <w:rFonts w:ascii="Tahoma" w:hAnsi="Tahoma"/>
          <w:b/>
          <w:color w:val="B3B3B3"/>
          <w:sz w:val="14"/>
        </w:rPr>
        <w:t>http://antibotan.com/</w:t>
      </w:r>
    </w:hyperlink>
    <w:r w:rsidRPr="008D590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06" w:rsidRDefault="008D59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0B0A"/>
    <w:multiLevelType w:val="hybridMultilevel"/>
    <w:tmpl w:val="0166E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A535A"/>
    <w:multiLevelType w:val="singleLevel"/>
    <w:tmpl w:val="6EAE7B96"/>
    <w:lvl w:ilvl="0">
      <w:start w:val="1"/>
      <w:numFmt w:val="bullet"/>
      <w:lvlText w:val=""/>
      <w:lvlJc w:val="left"/>
      <w:pPr>
        <w:tabs>
          <w:tab w:val="num" w:pos="661"/>
        </w:tabs>
        <w:ind w:left="0" w:firstLine="301"/>
      </w:pPr>
      <w:rPr>
        <w:rFonts w:ascii="Symbol" w:hAnsi="Symbol" w:hint="default"/>
      </w:rPr>
    </w:lvl>
  </w:abstractNum>
  <w:abstractNum w:abstractNumId="2">
    <w:nsid w:val="50691374"/>
    <w:multiLevelType w:val="singleLevel"/>
    <w:tmpl w:val="6EAE7B96"/>
    <w:lvl w:ilvl="0">
      <w:start w:val="1"/>
      <w:numFmt w:val="bullet"/>
      <w:lvlText w:val=""/>
      <w:lvlJc w:val="left"/>
      <w:pPr>
        <w:tabs>
          <w:tab w:val="num" w:pos="661"/>
        </w:tabs>
        <w:ind w:left="0" w:firstLine="301"/>
      </w:pPr>
      <w:rPr>
        <w:rFonts w:ascii="Symbol" w:hAnsi="Symbol" w:hint="default"/>
      </w:rPr>
    </w:lvl>
  </w:abstractNum>
  <w:abstractNum w:abstractNumId="3">
    <w:nsid w:val="580341B3"/>
    <w:multiLevelType w:val="hybridMultilevel"/>
    <w:tmpl w:val="58A650E0"/>
    <w:lvl w:ilvl="0" w:tplc="B05AE5FC">
      <w:start w:val="1"/>
      <w:numFmt w:val="decimal"/>
      <w:lvlText w:val="%1."/>
      <w:lvlJc w:val="left"/>
      <w:pPr>
        <w:tabs>
          <w:tab w:val="num" w:pos="661"/>
        </w:tabs>
        <w:ind w:left="0" w:firstLine="301"/>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120344"/>
    <w:multiLevelType w:val="singleLevel"/>
    <w:tmpl w:val="6EAE7B96"/>
    <w:lvl w:ilvl="0">
      <w:start w:val="1"/>
      <w:numFmt w:val="bullet"/>
      <w:lvlText w:val=""/>
      <w:lvlJc w:val="left"/>
      <w:pPr>
        <w:tabs>
          <w:tab w:val="num" w:pos="661"/>
        </w:tabs>
        <w:ind w:left="0" w:firstLine="301"/>
      </w:pPr>
      <w:rPr>
        <w:rFonts w:ascii="Symbol" w:hAnsi="Symbol" w:hint="default"/>
      </w:rPr>
    </w:lvl>
  </w:abstractNum>
  <w:abstractNum w:abstractNumId="5">
    <w:nsid w:val="6E6D1CB5"/>
    <w:multiLevelType w:val="singleLevel"/>
    <w:tmpl w:val="6EAE7B96"/>
    <w:lvl w:ilvl="0">
      <w:start w:val="1"/>
      <w:numFmt w:val="bullet"/>
      <w:lvlText w:val=""/>
      <w:lvlJc w:val="left"/>
      <w:pPr>
        <w:tabs>
          <w:tab w:val="num" w:pos="661"/>
        </w:tabs>
        <w:ind w:left="0" w:firstLine="301"/>
      </w:pPr>
      <w:rPr>
        <w:rFonts w:ascii="Symbol" w:hAnsi="Symbol" w:hint="default"/>
      </w:rPr>
    </w:lvl>
  </w:abstractNum>
  <w:abstractNum w:abstractNumId="6">
    <w:nsid w:val="6E7A1CB8"/>
    <w:multiLevelType w:val="singleLevel"/>
    <w:tmpl w:val="6EAE7B96"/>
    <w:lvl w:ilvl="0">
      <w:start w:val="1"/>
      <w:numFmt w:val="bullet"/>
      <w:lvlText w:val=""/>
      <w:lvlJc w:val="left"/>
      <w:pPr>
        <w:tabs>
          <w:tab w:val="num" w:pos="661"/>
        </w:tabs>
        <w:ind w:left="0" w:firstLine="301"/>
      </w:pPr>
      <w:rPr>
        <w:rFonts w:ascii="Symbol" w:hAnsi="Symbol"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5829"/>
    <w:rsid w:val="00017B31"/>
    <w:rsid w:val="00175600"/>
    <w:rsid w:val="001A1EB9"/>
    <w:rsid w:val="001C799D"/>
    <w:rsid w:val="00201F56"/>
    <w:rsid w:val="00221779"/>
    <w:rsid w:val="003B1149"/>
    <w:rsid w:val="00436701"/>
    <w:rsid w:val="00515829"/>
    <w:rsid w:val="005905E2"/>
    <w:rsid w:val="00591726"/>
    <w:rsid w:val="008D5906"/>
    <w:rsid w:val="00926FE2"/>
    <w:rsid w:val="00BF667B"/>
    <w:rsid w:val="00C6727F"/>
    <w:rsid w:val="00CE1CDC"/>
    <w:rsid w:val="00D422F4"/>
    <w:rsid w:val="00D67067"/>
    <w:rsid w:val="00D93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829"/>
    <w:pPr>
      <w:ind w:left="720"/>
      <w:contextualSpacing/>
    </w:pPr>
  </w:style>
  <w:style w:type="paragraph" w:styleId="a4">
    <w:name w:val="Body Text Indent"/>
    <w:basedOn w:val="a"/>
    <w:link w:val="a5"/>
    <w:semiHidden/>
    <w:rsid w:val="00017B31"/>
    <w:pPr>
      <w:spacing w:after="0" w:line="233" w:lineRule="exact"/>
      <w:ind w:firstLine="301"/>
      <w:jc w:val="both"/>
    </w:pPr>
    <w:rPr>
      <w:rFonts w:ascii="Times New Roman" w:eastAsia="Times New Roman" w:hAnsi="Times New Roman" w:cs="Times New Roman"/>
      <w:sz w:val="23"/>
      <w:szCs w:val="20"/>
      <w:lang w:val="uk-UA"/>
    </w:rPr>
  </w:style>
  <w:style w:type="character" w:customStyle="1" w:styleId="a5">
    <w:name w:val="Основний текст з відступом Знак"/>
    <w:basedOn w:val="a0"/>
    <w:link w:val="a4"/>
    <w:semiHidden/>
    <w:rsid w:val="00017B31"/>
    <w:rPr>
      <w:rFonts w:ascii="Times New Roman" w:eastAsia="Times New Roman" w:hAnsi="Times New Roman" w:cs="Times New Roman"/>
      <w:sz w:val="23"/>
      <w:szCs w:val="20"/>
      <w:lang w:val="uk-UA"/>
    </w:rPr>
  </w:style>
  <w:style w:type="paragraph" w:styleId="a6">
    <w:name w:val="Title"/>
    <w:basedOn w:val="a"/>
    <w:link w:val="a7"/>
    <w:qFormat/>
    <w:rsid w:val="00175600"/>
    <w:pPr>
      <w:spacing w:after="0" w:line="210" w:lineRule="exact"/>
      <w:jc w:val="center"/>
    </w:pPr>
    <w:rPr>
      <w:rFonts w:ascii="Times New Roman" w:eastAsia="Times New Roman" w:hAnsi="Times New Roman" w:cs="Times New Roman"/>
      <w:b/>
      <w:sz w:val="21"/>
      <w:szCs w:val="20"/>
      <w:lang w:val="uk-UA"/>
    </w:rPr>
  </w:style>
  <w:style w:type="character" w:customStyle="1" w:styleId="a7">
    <w:name w:val="Назва Знак"/>
    <w:basedOn w:val="a0"/>
    <w:link w:val="a6"/>
    <w:rsid w:val="00175600"/>
    <w:rPr>
      <w:rFonts w:ascii="Times New Roman" w:eastAsia="Times New Roman" w:hAnsi="Times New Roman" w:cs="Times New Roman"/>
      <w:b/>
      <w:sz w:val="21"/>
      <w:szCs w:val="20"/>
      <w:lang w:val="uk-UA"/>
    </w:rPr>
  </w:style>
  <w:style w:type="paragraph" w:styleId="a8">
    <w:name w:val="header"/>
    <w:basedOn w:val="a"/>
    <w:link w:val="a9"/>
    <w:uiPriority w:val="99"/>
    <w:unhideWhenUsed/>
    <w:rsid w:val="00436701"/>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436701"/>
  </w:style>
  <w:style w:type="paragraph" w:styleId="aa">
    <w:name w:val="footer"/>
    <w:basedOn w:val="a"/>
    <w:link w:val="ab"/>
    <w:uiPriority w:val="99"/>
    <w:unhideWhenUsed/>
    <w:rsid w:val="00436701"/>
    <w:pPr>
      <w:tabs>
        <w:tab w:val="center" w:pos="4677"/>
        <w:tab w:val="right" w:pos="9355"/>
      </w:tabs>
      <w:spacing w:after="0" w:line="240" w:lineRule="auto"/>
    </w:pPr>
  </w:style>
  <w:style w:type="character" w:customStyle="1" w:styleId="ab">
    <w:name w:val="Нижній колонтитул Знак"/>
    <w:basedOn w:val="a0"/>
    <w:link w:val="aa"/>
    <w:uiPriority w:val="99"/>
    <w:rsid w:val="00436701"/>
  </w:style>
  <w:style w:type="character" w:styleId="ac">
    <w:name w:val="Hyperlink"/>
    <w:basedOn w:val="a0"/>
    <w:uiPriority w:val="99"/>
    <w:unhideWhenUsed/>
    <w:rsid w:val="008D59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ADF8-62D8-4BA2-B2DE-BE811407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17</Pages>
  <Words>3481</Words>
  <Characters>23015</Characters>
  <Application>Microsoft Office Word</Application>
  <DocSecurity>0</DocSecurity>
  <Lines>469</Lines>
  <Paragraphs>127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cp:lastModifiedBy>
  <cp:revision>8</cp:revision>
  <cp:lastPrinted>2010-10-30T12:21:00Z</cp:lastPrinted>
  <dcterms:created xsi:type="dcterms:W3CDTF">2010-10-02T16:59:00Z</dcterms:created>
  <dcterms:modified xsi:type="dcterms:W3CDTF">2013-02-11T09:41:00Z</dcterms:modified>
</cp:coreProperties>
</file>