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C0" w:rsidRDefault="005B4990" w:rsidP="003E6DF7">
      <w:pPr>
        <w:spacing w:line="240" w:lineRule="auto"/>
        <w:rPr>
          <w:lang w:val="en-US"/>
        </w:rPr>
      </w:pPr>
      <w:r w:rsidRPr="005B4990">
        <w:rPr>
          <w:lang w:val="en-US"/>
        </w:rPr>
        <w:t>Payment as the most important link of foreign trade operations</w:t>
      </w:r>
    </w:p>
    <w:p w:rsidR="005B4990" w:rsidRDefault="005B4990" w:rsidP="003E6DF7">
      <w:pPr>
        <w:spacing w:line="240" w:lineRule="auto"/>
        <w:rPr>
          <w:lang w:val="en-US"/>
        </w:rPr>
      </w:pPr>
      <w:r w:rsidRPr="005B4990">
        <w:rPr>
          <w:lang w:val="en-US"/>
        </w:rPr>
        <w:t>During the transaction the buyer is usually the following goals:</w:t>
      </w:r>
    </w:p>
    <w:p w:rsidR="005B4990" w:rsidRDefault="005B4990" w:rsidP="003E6DF7">
      <w:pPr>
        <w:pStyle w:val="a3"/>
        <w:numPr>
          <w:ilvl w:val="0"/>
          <w:numId w:val="1"/>
        </w:numPr>
        <w:spacing w:line="240" w:lineRule="auto"/>
        <w:rPr>
          <w:lang w:val="en-US"/>
        </w:rPr>
      </w:pPr>
      <w:r w:rsidRPr="005B4990">
        <w:rPr>
          <w:lang w:val="en-US"/>
        </w:rPr>
        <w:t>Get the specified term in the contract goods and services</w:t>
      </w:r>
      <w:r>
        <w:rPr>
          <w:lang w:val="en-US"/>
        </w:rPr>
        <w:t xml:space="preserve"> </w:t>
      </w:r>
      <w:r w:rsidRPr="005B4990">
        <w:rPr>
          <w:lang w:val="en-US"/>
        </w:rPr>
        <w:t>in the right quantity and adequate quality</w:t>
      </w:r>
      <w:r>
        <w:rPr>
          <w:lang w:val="en-US"/>
        </w:rPr>
        <w:t>.</w:t>
      </w:r>
    </w:p>
    <w:p w:rsidR="005B4990" w:rsidRDefault="005B4990" w:rsidP="003E6DF7">
      <w:pPr>
        <w:pStyle w:val="a3"/>
        <w:numPr>
          <w:ilvl w:val="0"/>
          <w:numId w:val="1"/>
        </w:numPr>
        <w:spacing w:line="240" w:lineRule="auto"/>
        <w:rPr>
          <w:lang w:val="en-US"/>
        </w:rPr>
      </w:pPr>
      <w:r w:rsidRPr="005B4990">
        <w:rPr>
          <w:lang w:val="en-US"/>
        </w:rPr>
        <w:t>Ensure funding and pay contract</w:t>
      </w:r>
      <w:r>
        <w:rPr>
          <w:lang w:val="en-US"/>
        </w:rPr>
        <w:t>,</w:t>
      </w:r>
      <w:r w:rsidRPr="005B4990">
        <w:rPr>
          <w:lang w:val="en-US"/>
        </w:rPr>
        <w:t xml:space="preserve"> being sure</w:t>
      </w:r>
      <w:r>
        <w:rPr>
          <w:lang w:val="en-US"/>
        </w:rPr>
        <w:t xml:space="preserve">, </w:t>
      </w:r>
      <w:r w:rsidRPr="005B4990">
        <w:rPr>
          <w:lang w:val="en-US"/>
        </w:rPr>
        <w:t>the seller fully meet its obligations</w:t>
      </w:r>
      <w:r>
        <w:rPr>
          <w:lang w:val="en-US"/>
        </w:rPr>
        <w:t>.</w:t>
      </w:r>
    </w:p>
    <w:p w:rsidR="005B4990" w:rsidRDefault="005B4990" w:rsidP="003E6DF7">
      <w:pPr>
        <w:spacing w:line="240" w:lineRule="auto"/>
        <w:rPr>
          <w:lang w:val="en-US"/>
        </w:rPr>
      </w:pPr>
      <w:r w:rsidRPr="005B4990">
        <w:rPr>
          <w:lang w:val="en-US"/>
        </w:rPr>
        <w:t>Seller is interested primarily</w:t>
      </w:r>
      <w:r>
        <w:rPr>
          <w:lang w:val="en-US"/>
        </w:rPr>
        <w:t xml:space="preserve"> </w:t>
      </w:r>
      <w:r w:rsidRPr="005B4990">
        <w:rPr>
          <w:lang w:val="en-US"/>
        </w:rPr>
        <w:t>fastest payment is received</w:t>
      </w:r>
      <w:r>
        <w:rPr>
          <w:lang w:val="en-US"/>
        </w:rPr>
        <w:t xml:space="preserve">. </w:t>
      </w:r>
      <w:r w:rsidRPr="005B4990">
        <w:rPr>
          <w:lang w:val="en-US"/>
        </w:rPr>
        <w:t xml:space="preserve"> </w:t>
      </w:r>
      <w:r w:rsidR="00C0512B" w:rsidRPr="00C0512B">
        <w:rPr>
          <w:lang w:val="en-US"/>
        </w:rPr>
        <w:t>Thus it needs</w:t>
      </w:r>
      <w:r w:rsidR="00C0512B">
        <w:rPr>
          <w:lang w:val="en-US"/>
        </w:rPr>
        <w:t>:</w:t>
      </w:r>
    </w:p>
    <w:p w:rsidR="00C0512B" w:rsidRDefault="00C0512B" w:rsidP="003E6DF7">
      <w:pPr>
        <w:pStyle w:val="a3"/>
        <w:numPr>
          <w:ilvl w:val="0"/>
          <w:numId w:val="2"/>
        </w:numPr>
        <w:spacing w:line="240" w:lineRule="auto"/>
        <w:rPr>
          <w:lang w:val="en-US"/>
        </w:rPr>
      </w:pPr>
      <w:r w:rsidRPr="00C0512B">
        <w:rPr>
          <w:lang w:val="en-US"/>
        </w:rPr>
        <w:t>Be sure that</w:t>
      </w:r>
      <w:r>
        <w:rPr>
          <w:lang w:val="en-US"/>
        </w:rPr>
        <w:t xml:space="preserve">, </w:t>
      </w:r>
      <w:r w:rsidRPr="00C0512B">
        <w:rPr>
          <w:lang w:val="en-US"/>
        </w:rPr>
        <w:t>in case of their duties</w:t>
      </w:r>
      <w:r>
        <w:rPr>
          <w:lang w:val="en-US"/>
        </w:rPr>
        <w:t xml:space="preserve"> </w:t>
      </w:r>
      <w:r w:rsidRPr="00C0512B">
        <w:rPr>
          <w:lang w:val="en-US"/>
        </w:rPr>
        <w:t>contract will be paid within the agreed time and in full</w:t>
      </w:r>
      <w:r>
        <w:rPr>
          <w:lang w:val="en-US"/>
        </w:rPr>
        <w:t>.</w:t>
      </w:r>
    </w:p>
    <w:p w:rsidR="00C0512B" w:rsidRDefault="00C0512B" w:rsidP="003E6DF7">
      <w:pPr>
        <w:pStyle w:val="a3"/>
        <w:numPr>
          <w:ilvl w:val="0"/>
          <w:numId w:val="2"/>
        </w:numPr>
        <w:spacing w:line="240" w:lineRule="auto"/>
        <w:rPr>
          <w:lang w:val="en-US"/>
        </w:rPr>
      </w:pPr>
      <w:r w:rsidRPr="00C0512B">
        <w:rPr>
          <w:lang w:val="en-US"/>
        </w:rPr>
        <w:t xml:space="preserve">Be sure </w:t>
      </w:r>
      <w:proofErr w:type="gramStart"/>
      <w:r w:rsidRPr="00C0512B">
        <w:rPr>
          <w:lang w:val="en-US"/>
        </w:rPr>
        <w:t>that</w:t>
      </w:r>
      <w:r>
        <w:rPr>
          <w:lang w:val="en-US"/>
        </w:rPr>
        <w:t>, n</w:t>
      </w:r>
      <w:r w:rsidRPr="00C0512B">
        <w:rPr>
          <w:lang w:val="en-US"/>
        </w:rPr>
        <w:t>o external circumstances do not prevent you from obligations</w:t>
      </w:r>
      <w:r>
        <w:rPr>
          <w:lang w:val="en-US"/>
        </w:rPr>
        <w:t xml:space="preserve"> </w:t>
      </w:r>
      <w:r w:rsidRPr="00C0512B">
        <w:rPr>
          <w:lang w:val="en-US"/>
        </w:rPr>
        <w:t>that directly affect the terms of receiving payment</w:t>
      </w:r>
      <w:proofErr w:type="gramEnd"/>
      <w:r>
        <w:rPr>
          <w:lang w:val="en-US"/>
        </w:rPr>
        <w:t>.</w:t>
      </w:r>
    </w:p>
    <w:p w:rsidR="00C0512B" w:rsidRDefault="00C0512B" w:rsidP="003E6DF7">
      <w:pPr>
        <w:spacing w:line="240" w:lineRule="auto"/>
        <w:rPr>
          <w:lang w:val="en-US"/>
        </w:rPr>
      </w:pPr>
      <w:proofErr w:type="gramStart"/>
      <w:r>
        <w:rPr>
          <w:lang w:val="en-US"/>
        </w:rPr>
        <w:t>S</w:t>
      </w:r>
      <w:r w:rsidRPr="00C0512B">
        <w:rPr>
          <w:lang w:val="en-US"/>
        </w:rPr>
        <w:t>o including payment terms considering whereas the opposite direction</w:t>
      </w:r>
      <w:r w:rsidR="000106A3" w:rsidRPr="000106A3">
        <w:rPr>
          <w:lang w:val="en-US"/>
        </w:rPr>
        <w:t xml:space="preserve"> interests of the parties always the subject of complex negotiations and accommodation</w:t>
      </w:r>
      <w:r w:rsidR="000106A3">
        <w:rPr>
          <w:lang w:val="en-US"/>
        </w:rPr>
        <w:t>.</w:t>
      </w:r>
      <w:proofErr w:type="gramEnd"/>
    </w:p>
    <w:p w:rsidR="000106A3" w:rsidRDefault="000106A3" w:rsidP="003E6DF7">
      <w:pPr>
        <w:spacing w:line="240" w:lineRule="auto"/>
        <w:rPr>
          <w:lang w:val="en-US"/>
        </w:rPr>
      </w:pPr>
      <w:r>
        <w:rPr>
          <w:lang w:val="en-US"/>
        </w:rPr>
        <w:t>I</w:t>
      </w:r>
      <w:r w:rsidRPr="000106A3">
        <w:rPr>
          <w:lang w:val="en-US"/>
        </w:rPr>
        <w:t>n modern international trade are the following types of payments</w:t>
      </w:r>
      <w:r>
        <w:rPr>
          <w:lang w:val="en-US"/>
        </w:rPr>
        <w:t>:</w:t>
      </w:r>
    </w:p>
    <w:p w:rsidR="000106A3" w:rsidRDefault="000106A3" w:rsidP="003E6DF7">
      <w:pPr>
        <w:pStyle w:val="a3"/>
        <w:numPr>
          <w:ilvl w:val="0"/>
          <w:numId w:val="3"/>
        </w:numPr>
        <w:spacing w:line="240" w:lineRule="auto"/>
        <w:rPr>
          <w:lang w:val="en-US"/>
        </w:rPr>
      </w:pPr>
      <w:proofErr w:type="gramStart"/>
      <w:r w:rsidRPr="000106A3">
        <w:rPr>
          <w:lang w:val="en-US"/>
        </w:rPr>
        <w:t>payment</w:t>
      </w:r>
      <w:proofErr w:type="gramEnd"/>
      <w:r w:rsidRPr="000106A3">
        <w:rPr>
          <w:lang w:val="en-US"/>
        </w:rPr>
        <w:t xml:space="preserve"> on an open account</w:t>
      </w:r>
      <w:r>
        <w:rPr>
          <w:lang w:val="en-US"/>
        </w:rPr>
        <w:t xml:space="preserve"> (clean payment).</w:t>
      </w:r>
    </w:p>
    <w:p w:rsidR="000106A3" w:rsidRDefault="000106A3" w:rsidP="003E6DF7">
      <w:pPr>
        <w:pStyle w:val="a3"/>
        <w:numPr>
          <w:ilvl w:val="0"/>
          <w:numId w:val="3"/>
        </w:numPr>
        <w:spacing w:line="240" w:lineRule="auto"/>
        <w:rPr>
          <w:lang w:val="en-US"/>
        </w:rPr>
      </w:pPr>
      <w:proofErr w:type="gramStart"/>
      <w:r w:rsidRPr="000106A3">
        <w:rPr>
          <w:lang w:val="en-US"/>
        </w:rPr>
        <w:t>pay</w:t>
      </w:r>
      <w:proofErr w:type="gramEnd"/>
      <w:r w:rsidRPr="000106A3">
        <w:rPr>
          <w:lang w:val="en-US"/>
        </w:rPr>
        <w:t xml:space="preserve"> bill</w:t>
      </w:r>
      <w:r>
        <w:rPr>
          <w:lang w:val="en-US"/>
        </w:rPr>
        <w:t xml:space="preserve"> (by draft=Bill of exchange).</w:t>
      </w:r>
    </w:p>
    <w:p w:rsidR="000106A3" w:rsidRDefault="000106A3" w:rsidP="003E6DF7">
      <w:pPr>
        <w:pStyle w:val="a3"/>
        <w:numPr>
          <w:ilvl w:val="0"/>
          <w:numId w:val="3"/>
        </w:numPr>
        <w:spacing w:line="240" w:lineRule="auto"/>
        <w:rPr>
          <w:lang w:val="en-US"/>
        </w:rPr>
      </w:pPr>
      <w:proofErr w:type="gramStart"/>
      <w:r>
        <w:rPr>
          <w:lang w:val="en-US"/>
        </w:rPr>
        <w:t>documentary</w:t>
      </w:r>
      <w:proofErr w:type="gramEnd"/>
      <w:r>
        <w:rPr>
          <w:lang w:val="en-US"/>
        </w:rPr>
        <w:t xml:space="preserve"> c</w:t>
      </w:r>
      <w:r w:rsidRPr="000106A3">
        <w:rPr>
          <w:lang w:val="en-US"/>
        </w:rPr>
        <w:t>ollection</w:t>
      </w:r>
      <w:r>
        <w:rPr>
          <w:lang w:val="en-US"/>
        </w:rPr>
        <w:t>.</w:t>
      </w:r>
    </w:p>
    <w:p w:rsidR="000106A3" w:rsidRDefault="000106A3" w:rsidP="003E6DF7">
      <w:pPr>
        <w:pStyle w:val="a3"/>
        <w:numPr>
          <w:ilvl w:val="0"/>
          <w:numId w:val="3"/>
        </w:numPr>
        <w:spacing w:line="240" w:lineRule="auto"/>
        <w:rPr>
          <w:lang w:val="en-US"/>
        </w:rPr>
      </w:pPr>
      <w:proofErr w:type="gramStart"/>
      <w:r>
        <w:rPr>
          <w:lang w:val="en-US"/>
        </w:rPr>
        <w:t>letter</w:t>
      </w:r>
      <w:proofErr w:type="gramEnd"/>
      <w:r>
        <w:rPr>
          <w:lang w:val="en-US"/>
        </w:rPr>
        <w:t xml:space="preserve"> of c</w:t>
      </w:r>
      <w:r w:rsidRPr="000106A3">
        <w:rPr>
          <w:lang w:val="en-US"/>
        </w:rPr>
        <w:t>redit</w:t>
      </w:r>
      <w:r>
        <w:rPr>
          <w:lang w:val="en-US"/>
        </w:rPr>
        <w:t>=L/C.</w:t>
      </w:r>
    </w:p>
    <w:p w:rsidR="000106A3" w:rsidRDefault="000106A3" w:rsidP="003E6DF7">
      <w:pPr>
        <w:spacing w:line="240" w:lineRule="auto"/>
        <w:rPr>
          <w:lang w:val="en-US"/>
        </w:rPr>
      </w:pPr>
      <w:r>
        <w:rPr>
          <w:lang w:val="en-US"/>
        </w:rPr>
        <w:t>E</w:t>
      </w:r>
      <w:r w:rsidRPr="000106A3">
        <w:rPr>
          <w:lang w:val="en-US"/>
        </w:rPr>
        <w:t xml:space="preserve">ssence of the first </w:t>
      </w:r>
      <w:proofErr w:type="gramStart"/>
      <w:r w:rsidRPr="000106A3">
        <w:rPr>
          <w:lang w:val="en-US"/>
        </w:rPr>
        <w:t>way</w:t>
      </w:r>
      <w:r>
        <w:rPr>
          <w:lang w:val="en-US"/>
        </w:rPr>
        <w:t xml:space="preserve"> </w:t>
      </w:r>
      <w:r w:rsidRPr="000106A3">
        <w:rPr>
          <w:lang w:val="en-US"/>
        </w:rPr>
        <w:t xml:space="preserve"> is</w:t>
      </w:r>
      <w:proofErr w:type="gramEnd"/>
      <w:r w:rsidRPr="000106A3">
        <w:rPr>
          <w:lang w:val="en-US"/>
        </w:rPr>
        <w:t xml:space="preserve"> paid by the buyer</w:t>
      </w:r>
      <w:r>
        <w:rPr>
          <w:lang w:val="en-US"/>
        </w:rPr>
        <w:t xml:space="preserve"> </w:t>
      </w:r>
      <w:r w:rsidRPr="000106A3">
        <w:rPr>
          <w:lang w:val="en-US"/>
        </w:rPr>
        <w:t>as a rule</w:t>
      </w:r>
      <w:r w:rsidR="007408DA" w:rsidRPr="007408DA">
        <w:rPr>
          <w:lang w:val="en-US"/>
        </w:rPr>
        <w:t xml:space="preserve"> by bank transfer or check</w:t>
      </w:r>
      <w:r w:rsidR="007408DA">
        <w:rPr>
          <w:lang w:val="en-US"/>
        </w:rPr>
        <w:t>,</w:t>
      </w:r>
      <w:r w:rsidR="007408DA" w:rsidRPr="007408DA">
        <w:rPr>
          <w:lang w:val="en-US"/>
        </w:rPr>
        <w:t xml:space="preserve"> merchant account for goods and services</w:t>
      </w:r>
      <w:r w:rsidR="007408DA">
        <w:rPr>
          <w:lang w:val="en-US"/>
        </w:rPr>
        <w:t>.</w:t>
      </w:r>
    </w:p>
    <w:p w:rsidR="007408DA" w:rsidRDefault="007408DA" w:rsidP="003E6DF7">
      <w:pPr>
        <w:spacing w:line="240" w:lineRule="auto"/>
        <w:rPr>
          <w:lang w:val="en-US"/>
        </w:rPr>
      </w:pPr>
      <w:r>
        <w:rPr>
          <w:lang w:val="en-US"/>
        </w:rPr>
        <w:t>If payments on the draft</w:t>
      </w:r>
      <w:r w:rsidRPr="007408DA">
        <w:rPr>
          <w:lang w:val="en-US"/>
        </w:rPr>
        <w:t>s conditionally possible to allocate</w:t>
      </w:r>
      <w:r>
        <w:rPr>
          <w:lang w:val="en-US"/>
        </w:rPr>
        <w:t xml:space="preserve"> “import” or “export” draft </w:t>
      </w:r>
      <w:r w:rsidRPr="007408DA">
        <w:rPr>
          <w:lang w:val="en-US"/>
        </w:rPr>
        <w:t>depending on he issued in the country of buyer or seller</w:t>
      </w:r>
      <w:r>
        <w:rPr>
          <w:lang w:val="en-US"/>
        </w:rPr>
        <w:t>.</w:t>
      </w:r>
    </w:p>
    <w:p w:rsidR="007408DA" w:rsidRDefault="007408DA" w:rsidP="003E6DF7">
      <w:pPr>
        <w:spacing w:line="240" w:lineRule="auto"/>
        <w:rPr>
          <w:lang w:val="en-US"/>
        </w:rPr>
      </w:pPr>
      <w:r w:rsidRPr="007408DA">
        <w:rPr>
          <w:lang w:val="en-US"/>
        </w:rPr>
        <w:t>If payment</w:t>
      </w:r>
      <w:r>
        <w:rPr>
          <w:lang w:val="en-US"/>
        </w:rPr>
        <w:t>s</w:t>
      </w:r>
      <w:r w:rsidRPr="007408DA">
        <w:rPr>
          <w:lang w:val="en-US"/>
        </w:rPr>
        <w:t xml:space="preserve"> for documentary collection</w:t>
      </w:r>
      <w:r>
        <w:rPr>
          <w:lang w:val="en-US"/>
        </w:rPr>
        <w:t xml:space="preserve"> e</w:t>
      </w:r>
      <w:r w:rsidRPr="007408DA">
        <w:rPr>
          <w:lang w:val="en-US"/>
        </w:rPr>
        <w:t>xporter sends through</w:t>
      </w:r>
      <w:r>
        <w:rPr>
          <w:lang w:val="en-US"/>
        </w:rPr>
        <w:t xml:space="preserve"> remitting bank (</w:t>
      </w:r>
      <w:r w:rsidRPr="007408DA">
        <w:rPr>
          <w:lang w:val="en-US"/>
        </w:rPr>
        <w:t>usually your bank</w:t>
      </w:r>
      <w:r>
        <w:rPr>
          <w:lang w:val="en-US"/>
        </w:rPr>
        <w:t>)</w:t>
      </w:r>
      <w:r w:rsidRPr="007408DA">
        <w:rPr>
          <w:lang w:val="en-US"/>
        </w:rPr>
        <w:t xml:space="preserve"> contract documents in the collecting bank</w:t>
      </w:r>
      <w:r w:rsidR="00EE6519">
        <w:rPr>
          <w:lang w:val="en-US"/>
        </w:rPr>
        <w:t xml:space="preserve"> (</w:t>
      </w:r>
      <w:r w:rsidR="00EE6519" w:rsidRPr="00EE6519">
        <w:rPr>
          <w:lang w:val="en-US"/>
        </w:rPr>
        <w:t>usually in the importing country</w:t>
      </w:r>
      <w:r w:rsidR="00EE6519">
        <w:rPr>
          <w:lang w:val="en-US"/>
        </w:rPr>
        <w:t>)</w:t>
      </w:r>
      <w:r w:rsidR="00EE6519" w:rsidRPr="00EE6519">
        <w:rPr>
          <w:lang w:val="en-US"/>
        </w:rPr>
        <w:t xml:space="preserve"> to pay</w:t>
      </w:r>
      <w:r w:rsidR="00EE6519">
        <w:rPr>
          <w:lang w:val="en-US"/>
        </w:rPr>
        <w:t xml:space="preserve"> (documents against payment) </w:t>
      </w:r>
      <w:r w:rsidR="00EE6519" w:rsidRPr="00EE6519">
        <w:rPr>
          <w:lang w:val="en-US"/>
        </w:rPr>
        <w:t>or acceptance of draft</w:t>
      </w:r>
      <w:r w:rsidR="00EE6519">
        <w:rPr>
          <w:lang w:val="en-US"/>
        </w:rPr>
        <w:t xml:space="preserve"> (documents against acceptance).</w:t>
      </w:r>
    </w:p>
    <w:p w:rsidR="00EE6519" w:rsidRDefault="00EE6519" w:rsidP="003E6DF7">
      <w:pPr>
        <w:spacing w:line="240" w:lineRule="auto"/>
        <w:rPr>
          <w:lang w:val="en-US"/>
        </w:rPr>
      </w:pPr>
      <w:r>
        <w:rPr>
          <w:lang w:val="en-US"/>
        </w:rPr>
        <w:t>I</w:t>
      </w:r>
      <w:r w:rsidRPr="00EE6519">
        <w:rPr>
          <w:lang w:val="en-US"/>
        </w:rPr>
        <w:t>mporter obtains documents only after payment or acceptance</w:t>
      </w:r>
      <w:r>
        <w:rPr>
          <w:lang w:val="en-US"/>
        </w:rPr>
        <w:t>.</w:t>
      </w:r>
    </w:p>
    <w:p w:rsidR="006F54CA" w:rsidRDefault="006F54CA" w:rsidP="003E6DF7">
      <w:pPr>
        <w:spacing w:line="240" w:lineRule="auto"/>
        <w:rPr>
          <w:lang w:val="en-US"/>
        </w:rPr>
      </w:pPr>
      <w:r w:rsidRPr="006F54CA">
        <w:rPr>
          <w:lang w:val="en-US"/>
        </w:rPr>
        <w:t>Documentary Letter of Credit is the obligation of the bank</w:t>
      </w:r>
      <w:r>
        <w:rPr>
          <w:lang w:val="en-US"/>
        </w:rPr>
        <w:t xml:space="preserve">, </w:t>
      </w:r>
      <w:r w:rsidRPr="006F54CA">
        <w:rPr>
          <w:lang w:val="en-US"/>
        </w:rPr>
        <w:t>given by him alone or as directed by the importer</w:t>
      </w:r>
      <w:r>
        <w:rPr>
          <w:lang w:val="en-US"/>
        </w:rPr>
        <w:t xml:space="preserve">, </w:t>
      </w:r>
      <w:r w:rsidRPr="006F54CA">
        <w:rPr>
          <w:lang w:val="en-US"/>
        </w:rPr>
        <w:t>at the disposal</w:t>
      </w:r>
      <w:r>
        <w:rPr>
          <w:lang w:val="en-US"/>
        </w:rPr>
        <w:t xml:space="preserve"> beneficiary (exporter) </w:t>
      </w:r>
      <w:r w:rsidRPr="006F54CA">
        <w:rPr>
          <w:lang w:val="en-US"/>
        </w:rPr>
        <w:t>certain amount in a fixed currency provided accurate compliance with the terms of credit</w:t>
      </w:r>
      <w:r>
        <w:rPr>
          <w:lang w:val="en-US"/>
        </w:rPr>
        <w:t>.</w:t>
      </w:r>
    </w:p>
    <w:p w:rsidR="006F54CA" w:rsidRDefault="006F54CA" w:rsidP="003E6DF7">
      <w:pPr>
        <w:spacing w:line="240" w:lineRule="auto"/>
        <w:rPr>
          <w:lang w:val="en-US"/>
        </w:rPr>
      </w:pPr>
      <w:r w:rsidRPr="006F54CA">
        <w:rPr>
          <w:lang w:val="en-US"/>
        </w:rPr>
        <w:t xml:space="preserve">The major role played in bank </w:t>
      </w:r>
      <w:proofErr w:type="gramStart"/>
      <w:r w:rsidRPr="006F54CA">
        <w:rPr>
          <w:lang w:val="en-US"/>
        </w:rPr>
        <w:t>letter of credit transactions</w:t>
      </w:r>
      <w:r>
        <w:rPr>
          <w:lang w:val="en-US"/>
        </w:rPr>
        <w:t xml:space="preserve">, </w:t>
      </w:r>
      <w:r w:rsidRPr="006F54CA">
        <w:rPr>
          <w:lang w:val="en-US"/>
        </w:rPr>
        <w:t>that exposes</w:t>
      </w:r>
      <w:proofErr w:type="gramEnd"/>
      <w:r w:rsidRPr="006F54CA">
        <w:rPr>
          <w:lang w:val="en-US"/>
        </w:rPr>
        <w:t xml:space="preserve"> credit</w:t>
      </w:r>
      <w:r>
        <w:rPr>
          <w:lang w:val="en-US"/>
        </w:rPr>
        <w:t xml:space="preserve">, or </w:t>
      </w:r>
      <w:r w:rsidRPr="006F54CA">
        <w:rPr>
          <w:lang w:val="en-US"/>
        </w:rPr>
        <w:t>bank issuer</w:t>
      </w:r>
      <w:r>
        <w:rPr>
          <w:lang w:val="en-US"/>
        </w:rPr>
        <w:t xml:space="preserve">. </w:t>
      </w:r>
      <w:r w:rsidRPr="006F54CA">
        <w:rPr>
          <w:lang w:val="en-US"/>
        </w:rPr>
        <w:t>Open letter of credit is at the direction of Applicant</w:t>
      </w:r>
      <w:r w:rsidR="00BD026F">
        <w:rPr>
          <w:lang w:val="en-US"/>
        </w:rPr>
        <w:t xml:space="preserve"> (</w:t>
      </w:r>
      <w:r w:rsidR="00BD026F" w:rsidRPr="00BD026F">
        <w:rPr>
          <w:lang w:val="en-US"/>
        </w:rPr>
        <w:t>Importer</w:t>
      </w:r>
      <w:r w:rsidR="00BD026F">
        <w:rPr>
          <w:lang w:val="en-US"/>
        </w:rPr>
        <w:t xml:space="preserve">), </w:t>
      </w:r>
      <w:r w:rsidR="00BD026F" w:rsidRPr="00BD026F">
        <w:rPr>
          <w:lang w:val="en-US"/>
        </w:rPr>
        <w:t>which defines its key terms</w:t>
      </w:r>
      <w:r w:rsidR="00BD026F">
        <w:rPr>
          <w:lang w:val="en-US"/>
        </w:rPr>
        <w:t xml:space="preserve">. </w:t>
      </w:r>
      <w:r w:rsidR="00BD026F" w:rsidRPr="00BD026F">
        <w:rPr>
          <w:lang w:val="en-US"/>
        </w:rPr>
        <w:t>Transfer of credit beneficiary (exporter)</w:t>
      </w:r>
      <w:r w:rsidR="00BD026F">
        <w:rPr>
          <w:lang w:val="en-US"/>
        </w:rPr>
        <w:t xml:space="preserve"> </w:t>
      </w:r>
      <w:r w:rsidR="00BD026F" w:rsidRPr="00BD026F">
        <w:rPr>
          <w:lang w:val="en-US"/>
        </w:rPr>
        <w:t>is usually</w:t>
      </w:r>
      <w:r w:rsidR="00BD026F">
        <w:rPr>
          <w:lang w:val="en-US"/>
        </w:rPr>
        <w:t xml:space="preserve">, </w:t>
      </w:r>
      <w:r w:rsidR="00BD026F" w:rsidRPr="00BD026F">
        <w:rPr>
          <w:lang w:val="en-US"/>
        </w:rPr>
        <w:t>through a bank intermediary</w:t>
      </w:r>
      <w:r w:rsidR="00BD026F">
        <w:rPr>
          <w:lang w:val="en-US"/>
        </w:rPr>
        <w:t xml:space="preserve">, </w:t>
      </w:r>
      <w:r w:rsidR="00BD026F" w:rsidRPr="00BD026F">
        <w:rPr>
          <w:lang w:val="en-US"/>
        </w:rPr>
        <w:t>called the advising bank</w:t>
      </w:r>
      <w:r w:rsidR="00BD026F">
        <w:rPr>
          <w:lang w:val="en-US"/>
        </w:rPr>
        <w:t xml:space="preserve">. </w:t>
      </w:r>
      <w:r w:rsidR="00BD026F" w:rsidRPr="00BD026F">
        <w:rPr>
          <w:lang w:val="en-US"/>
        </w:rPr>
        <w:t>Role of the last</w:t>
      </w:r>
      <w:r w:rsidR="00BD026F">
        <w:rPr>
          <w:lang w:val="en-US"/>
        </w:rPr>
        <w:t xml:space="preserve"> is to test the validity of</w:t>
      </w:r>
      <w:r w:rsidR="00BD026F" w:rsidRPr="00BD026F">
        <w:rPr>
          <w:lang w:val="en-US"/>
        </w:rPr>
        <w:t xml:space="preserve"> document</w:t>
      </w:r>
      <w:r w:rsidR="00BD026F">
        <w:rPr>
          <w:lang w:val="en-US"/>
        </w:rPr>
        <w:t xml:space="preserve">. </w:t>
      </w:r>
      <w:r w:rsidR="00BD026F" w:rsidRPr="00BD026F">
        <w:rPr>
          <w:lang w:val="en-US"/>
        </w:rPr>
        <w:t>In case</w:t>
      </w:r>
      <w:r w:rsidR="00BD026F">
        <w:rPr>
          <w:lang w:val="en-US"/>
        </w:rPr>
        <w:t xml:space="preserve">, </w:t>
      </w:r>
      <w:r w:rsidR="00BD026F" w:rsidRPr="00BD026F">
        <w:rPr>
          <w:lang w:val="en-US"/>
        </w:rPr>
        <w:t>advising bank assumes additional obligations</w:t>
      </w:r>
      <w:r w:rsidR="00BD026F">
        <w:rPr>
          <w:lang w:val="en-US"/>
        </w:rPr>
        <w:t xml:space="preserve">, </w:t>
      </w:r>
      <w:r w:rsidR="00BD026F" w:rsidRPr="00BD026F">
        <w:rPr>
          <w:lang w:val="en-US"/>
        </w:rPr>
        <w:t>associated with pay letter of credit</w:t>
      </w:r>
      <w:r w:rsidR="00BD026F">
        <w:rPr>
          <w:lang w:val="en-US"/>
        </w:rPr>
        <w:t xml:space="preserve">, </w:t>
      </w:r>
      <w:r w:rsidR="00BD026F" w:rsidRPr="00BD026F">
        <w:rPr>
          <w:lang w:val="en-US"/>
        </w:rPr>
        <w:t>he goes into the category of the confirming bank</w:t>
      </w:r>
      <w:r w:rsidR="00BD026F">
        <w:rPr>
          <w:lang w:val="en-US"/>
        </w:rPr>
        <w:t>.</w:t>
      </w:r>
    </w:p>
    <w:p w:rsidR="00750AB5" w:rsidRDefault="00750AB5" w:rsidP="003E6DF7">
      <w:pPr>
        <w:spacing w:line="240" w:lineRule="auto"/>
        <w:rPr>
          <w:lang w:val="en-US"/>
        </w:rPr>
      </w:pPr>
      <w:r w:rsidRPr="00750AB5">
        <w:rPr>
          <w:lang w:val="en-US"/>
        </w:rPr>
        <w:t xml:space="preserve">Thus, in </w:t>
      </w:r>
      <w:r>
        <w:rPr>
          <w:lang w:val="en-US"/>
        </w:rPr>
        <w:t>“</w:t>
      </w:r>
      <w:r w:rsidRPr="00750AB5">
        <w:rPr>
          <w:lang w:val="en-US"/>
        </w:rPr>
        <w:t>classical letters of credit operations</w:t>
      </w:r>
      <w:r>
        <w:rPr>
          <w:lang w:val="en-US"/>
        </w:rPr>
        <w:t>” t</w:t>
      </w:r>
      <w:r w:rsidRPr="00750AB5">
        <w:rPr>
          <w:lang w:val="en-US"/>
        </w:rPr>
        <w:t>here are four members</w:t>
      </w:r>
      <w:r>
        <w:rPr>
          <w:lang w:val="en-US"/>
        </w:rPr>
        <w:t>:  applicant (importer), issuing bank, advising/confirming bank and beneficiary (exporter).  T</w:t>
      </w:r>
      <w:r w:rsidRPr="00750AB5">
        <w:rPr>
          <w:lang w:val="en-US"/>
        </w:rPr>
        <w:t>heir relationships are presented schematically in Figure</w:t>
      </w:r>
      <w:r>
        <w:rPr>
          <w:lang w:val="en-US"/>
        </w:rPr>
        <w:t>.</w:t>
      </w:r>
    </w:p>
    <w:p w:rsidR="00750AB5" w:rsidRDefault="00750AB5" w:rsidP="003E6DF7">
      <w:pPr>
        <w:spacing w:line="240" w:lineRule="auto"/>
        <w:rPr>
          <w:lang w:val="en-US"/>
        </w:rPr>
      </w:pPr>
    </w:p>
    <w:p w:rsidR="00750AB5" w:rsidRDefault="00750AB5" w:rsidP="003E6DF7">
      <w:pPr>
        <w:spacing w:line="240" w:lineRule="auto"/>
        <w:rPr>
          <w:lang w:val="en-US"/>
        </w:rPr>
      </w:pPr>
      <w:r w:rsidRPr="00750AB5">
        <w:rPr>
          <w:lang w:val="en-US"/>
        </w:rPr>
        <w:t>On the following methods of payment</w:t>
      </w:r>
      <w:r>
        <w:rPr>
          <w:lang w:val="en-US"/>
        </w:rPr>
        <w:t xml:space="preserve"> </w:t>
      </w:r>
      <w:r w:rsidRPr="00750AB5">
        <w:rPr>
          <w:lang w:val="en-US"/>
        </w:rPr>
        <w:t>credit is the most neutral and balanced</w:t>
      </w:r>
      <w:r w:rsidR="003E6DF7">
        <w:rPr>
          <w:lang w:val="en-US"/>
        </w:rPr>
        <w:t xml:space="preserve"> </w:t>
      </w:r>
      <w:r w:rsidR="003E6DF7" w:rsidRPr="003E6DF7">
        <w:rPr>
          <w:lang w:val="en-US"/>
        </w:rPr>
        <w:t>from the standpoint of the interests of the exporter and importer</w:t>
      </w:r>
      <w:r w:rsidR="003E6DF7">
        <w:rPr>
          <w:lang w:val="en-US"/>
        </w:rPr>
        <w:t xml:space="preserve">. </w:t>
      </w:r>
      <w:r w:rsidR="003E6DF7" w:rsidRPr="003E6DF7">
        <w:rPr>
          <w:lang w:val="en-US"/>
        </w:rPr>
        <w:t>There are many types of credit</w:t>
      </w:r>
      <w:r w:rsidR="003E6DF7">
        <w:rPr>
          <w:lang w:val="en-US"/>
        </w:rPr>
        <w:t xml:space="preserve">. </w:t>
      </w:r>
      <w:r w:rsidR="003E6DF7" w:rsidRPr="003E6DF7">
        <w:rPr>
          <w:lang w:val="en-US"/>
        </w:rPr>
        <w:t>Consider only 2 of them</w:t>
      </w:r>
      <w:r w:rsidR="003E6DF7">
        <w:rPr>
          <w:lang w:val="en-US"/>
        </w:rPr>
        <w:t xml:space="preserve">, </w:t>
      </w:r>
      <w:r w:rsidR="003E6DF7" w:rsidRPr="003E6DF7">
        <w:rPr>
          <w:lang w:val="en-US"/>
        </w:rPr>
        <w:t>frequently encountered in practice</w:t>
      </w:r>
      <w:r w:rsidR="003E6DF7">
        <w:rPr>
          <w:lang w:val="en-US"/>
        </w:rPr>
        <w:t>.</w:t>
      </w:r>
    </w:p>
    <w:p w:rsidR="003E6DF7" w:rsidRDefault="003E6DF7" w:rsidP="003E6DF7">
      <w:pPr>
        <w:spacing w:line="240" w:lineRule="auto"/>
        <w:rPr>
          <w:lang w:val="en-US"/>
        </w:rPr>
      </w:pPr>
      <w:r>
        <w:rPr>
          <w:lang w:val="en-US"/>
        </w:rPr>
        <w:t xml:space="preserve">Irrevocable L/C - </w:t>
      </w:r>
      <w:r w:rsidRPr="003E6DF7">
        <w:rPr>
          <w:lang w:val="en-US"/>
        </w:rPr>
        <w:t>irrevocable letter of credit</w:t>
      </w:r>
      <w:r>
        <w:rPr>
          <w:lang w:val="en-US"/>
        </w:rPr>
        <w:t xml:space="preserve">, </w:t>
      </w:r>
      <w:r w:rsidRPr="003E6DF7">
        <w:rPr>
          <w:lang w:val="en-US"/>
        </w:rPr>
        <w:t>which can be rejected only with the consent of a person</w:t>
      </w:r>
      <w:r>
        <w:rPr>
          <w:lang w:val="en-US"/>
        </w:rPr>
        <w:t xml:space="preserve">, </w:t>
      </w:r>
      <w:r w:rsidRPr="003E6DF7">
        <w:rPr>
          <w:lang w:val="en-US"/>
        </w:rPr>
        <w:t>which expects to pay for goods or services</w:t>
      </w:r>
      <w:r>
        <w:rPr>
          <w:lang w:val="en-US"/>
        </w:rPr>
        <w:t>.</w:t>
      </w:r>
    </w:p>
    <w:p w:rsidR="003E6DF7" w:rsidRPr="000106A3" w:rsidRDefault="003E6DF7" w:rsidP="003E6DF7">
      <w:pPr>
        <w:spacing w:line="240" w:lineRule="auto"/>
        <w:rPr>
          <w:lang w:val="en-US"/>
        </w:rPr>
      </w:pPr>
      <w:r>
        <w:rPr>
          <w:lang w:val="en-US"/>
        </w:rPr>
        <w:lastRenderedPageBreak/>
        <w:t xml:space="preserve">Confirmed L/C - </w:t>
      </w:r>
      <w:r w:rsidRPr="003E6DF7">
        <w:rPr>
          <w:lang w:val="en-US"/>
        </w:rPr>
        <w:t>confirmed letter of credit</w:t>
      </w:r>
      <w:r>
        <w:rPr>
          <w:lang w:val="en-US"/>
        </w:rPr>
        <w:t xml:space="preserve">, </w:t>
      </w:r>
      <w:r w:rsidRPr="003E6DF7">
        <w:rPr>
          <w:lang w:val="en-US"/>
        </w:rPr>
        <w:t>to which the bank that makes payment</w:t>
      </w:r>
      <w:r>
        <w:rPr>
          <w:lang w:val="en-US"/>
        </w:rPr>
        <w:t xml:space="preserve">, </w:t>
      </w:r>
      <w:r w:rsidRPr="003E6DF7">
        <w:rPr>
          <w:lang w:val="en-US"/>
        </w:rPr>
        <w:t>gives a guarantee that payment will be made</w:t>
      </w:r>
      <w:r>
        <w:rPr>
          <w:lang w:val="en-US"/>
        </w:rPr>
        <w:t xml:space="preserve"> </w:t>
      </w:r>
      <w:r w:rsidRPr="003E6DF7">
        <w:rPr>
          <w:lang w:val="en-US"/>
        </w:rPr>
        <w:t>after the presentation of certain documents</w:t>
      </w:r>
      <w:r>
        <w:rPr>
          <w:lang w:val="en-US"/>
        </w:rPr>
        <w:t>.</w:t>
      </w:r>
    </w:p>
    <w:sectPr w:rsidR="003E6DF7" w:rsidRPr="000106A3" w:rsidSect="0018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3898"/>
    <w:multiLevelType w:val="hybridMultilevel"/>
    <w:tmpl w:val="13CCE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C2881"/>
    <w:multiLevelType w:val="hybridMultilevel"/>
    <w:tmpl w:val="9542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11191"/>
    <w:multiLevelType w:val="hybridMultilevel"/>
    <w:tmpl w:val="A8789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B4990"/>
    <w:rsid w:val="000106A3"/>
    <w:rsid w:val="001835C0"/>
    <w:rsid w:val="003E6DF7"/>
    <w:rsid w:val="005B4990"/>
    <w:rsid w:val="006F54CA"/>
    <w:rsid w:val="007408DA"/>
    <w:rsid w:val="00750AB5"/>
    <w:rsid w:val="00BD026F"/>
    <w:rsid w:val="00C0512B"/>
    <w:rsid w:val="00EE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 Inc.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2010-11-04T08:48:00Z</dcterms:created>
  <dcterms:modified xsi:type="dcterms:W3CDTF">2010-11-04T10:53:00Z</dcterms:modified>
</cp:coreProperties>
</file>