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11" w:rsidRDefault="00291611" w:rsidP="00291611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Сутну єдність філософіїї виражають два типи філософування :</w:t>
      </w:r>
    </w:p>
    <w:p w:rsidR="00291611" w:rsidRDefault="00291611" w:rsidP="0029161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Епістемний тип ( це орієнтація філософії на знання, науку, в якому філософія тлумачиться як наука про суще, завдання </w:t>
      </w:r>
      <w:r w:rsidR="00FE56EA">
        <w:rPr>
          <w:sz w:val="28"/>
          <w:szCs w:val="28"/>
        </w:rPr>
        <w:t xml:space="preserve">якої полягає в осягненні істини, в створенні чітких, логічних , раціональних моделей світу, повіязаних з тлумачення філософії, як метафізики – науки про суще . Арістотель, Лейбніц, Гегель, Віндельбанд .) </w:t>
      </w:r>
    </w:p>
    <w:p w:rsidR="00FE56EA" w:rsidRDefault="00FE56EA" w:rsidP="0029161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Софійний тип (………………………………………………………………………………………………………………….)</w:t>
      </w:r>
    </w:p>
    <w:p w:rsidR="00FE56EA" w:rsidRDefault="00FE56EA" w:rsidP="00FE56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історії філософії ці типи філософування є істотними для її буття та забезпечують сутнісну єдність філософії , виявляючи взаємозвязок стабільності та динаміки в її розвитку. Саме це і робить філософію здатною до упорядкування та творення нових смислів. Взаємозвязок філософії і науки має як історичний так і теоретичний аспект.</w:t>
      </w:r>
      <w:r w:rsidR="006C0236">
        <w:rPr>
          <w:sz w:val="28"/>
          <w:szCs w:val="28"/>
        </w:rPr>
        <w:t xml:space="preserve"> </w:t>
      </w:r>
    </w:p>
    <w:p w:rsidR="006C0236" w:rsidRDefault="006C0236" w:rsidP="00FE56E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Структура філогсофії  як система знань :</w:t>
      </w:r>
    </w:p>
    <w:p w:rsidR="006C0236" w:rsidRDefault="006C0236" w:rsidP="006C02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C0236">
        <w:rPr>
          <w:sz w:val="28"/>
          <w:szCs w:val="28"/>
        </w:rPr>
        <w:t>Онтологія ( вчення про буття )</w:t>
      </w:r>
    </w:p>
    <w:p w:rsidR="006C0236" w:rsidRDefault="006C0236" w:rsidP="006C02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Гносіологія ( вчення про пізнання )</w:t>
      </w:r>
    </w:p>
    <w:p w:rsidR="006C0236" w:rsidRDefault="00AB5A8F" w:rsidP="006C02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Філософія релігії ( вчення про сутнісить та природу релігії )</w:t>
      </w:r>
    </w:p>
    <w:p w:rsidR="00AB5A8F" w:rsidRDefault="00AB5A8F" w:rsidP="006C02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Естетика ( вчення про естетичне відношення людини до світу та мистецтво )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Етика ( філософська теорія моралі )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Логіка ( вчення про форми та закони правильного мислення )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Соціальна філософія ( вяення про сутність та розвиток суспільства )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Праксеологія ( вчення про духорвно-практичну діяльність )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Антропологія ( вчення перо сутність людини )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Аксіологія ( вчення про фінності )</w:t>
      </w:r>
    </w:p>
    <w:p w:rsidR="00AB5A8F" w:rsidRDefault="00AB5A8F" w:rsidP="00AB5A8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Багатоманітність буття філософії проявляється і в певних рівнях організації філософського знання за ступенем його узагальнення та спорідненості .</w:t>
      </w:r>
    </w:p>
    <w:p w:rsidR="00AB5A8F" w:rsidRDefault="00AB5A8F" w:rsidP="00AB5A8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Багатоманітність форм буття філософії :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Філософська ідея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Філософське вчення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Філософська школа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Філософська т ечія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Філософський напрямок</w:t>
      </w:r>
    </w:p>
    <w:p w:rsidR="00AB5A8F" w:rsidRDefault="00AB5A8F" w:rsidP="00AB5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Філософська культура</w:t>
      </w:r>
    </w:p>
    <w:p w:rsidR="00AB5A8F" w:rsidRDefault="00AB5A8F" w:rsidP="00AB5A8F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Філософська культура </w:t>
      </w:r>
      <w:bookmarkEnd w:id="0"/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це сукупність всіх умов </w:t>
      </w:r>
      <w:r w:rsidR="009978AA">
        <w:rPr>
          <w:sz w:val="28"/>
          <w:szCs w:val="28"/>
        </w:rPr>
        <w:t>і передумов становлення, вираження і розвитку філософського мислення, а також рівень потреб у філософському знанні, його продукування і поширення.</w:t>
      </w:r>
    </w:p>
    <w:p w:rsidR="009978AA" w:rsidRDefault="009978AA" w:rsidP="00AB5A8F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Основною рисою філософської культури </w:t>
      </w:r>
      <w:r>
        <w:rPr>
          <w:sz w:val="28"/>
          <w:szCs w:val="28"/>
        </w:rPr>
        <w:t>є здатність до створення умов для свободи філософського мислення, що виражає поліфонічність буття філософії.</w:t>
      </w:r>
    </w:p>
    <w:p w:rsidR="009978AA" w:rsidRDefault="009978AA" w:rsidP="00AB5A8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рамках філософських ідей виражається своєрідність  :</w:t>
      </w:r>
    </w:p>
    <w:p w:rsidR="009978AA" w:rsidRDefault="009978AA" w:rsidP="009978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формі вияву </w:t>
      </w:r>
    </w:p>
    <w:p w:rsidR="009978AA" w:rsidRDefault="009978AA" w:rsidP="009978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темах і методах філософування</w:t>
      </w:r>
    </w:p>
    <w:p w:rsidR="009978AA" w:rsidRDefault="009978AA" w:rsidP="009978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способі побудови філлософських знань</w:t>
      </w:r>
    </w:p>
    <w:p w:rsidR="009978AA" w:rsidRDefault="00270ACE" w:rsidP="009978AA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Філософська традиція –</w:t>
      </w:r>
      <w:r>
        <w:rPr>
          <w:sz w:val="28"/>
          <w:szCs w:val="28"/>
        </w:rPr>
        <w:t xml:space="preserve"> виражає принципове співпадання ………наукової та цілісної складови філософії т а включає в себе сукупність умов, що забезпечують іманентний розвиток філософії необхідний звязак філософських вчень між собою їх категоріальної та методолоічної складових.</w:t>
      </w:r>
    </w:p>
    <w:p w:rsidR="00270ACE" w:rsidRDefault="00270ACE" w:rsidP="009978AA">
      <w:pPr>
        <w:ind w:left="360"/>
        <w:jc w:val="both"/>
        <w:rPr>
          <w:sz w:val="28"/>
          <w:szCs w:val="28"/>
        </w:rPr>
      </w:pPr>
    </w:p>
    <w:p w:rsidR="00D01563" w:rsidRPr="00270ACE" w:rsidRDefault="00D01563" w:rsidP="009978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0236" w:rsidRPr="00FE56EA" w:rsidRDefault="006C0236" w:rsidP="00FE56EA">
      <w:pPr>
        <w:ind w:left="360"/>
        <w:jc w:val="both"/>
        <w:rPr>
          <w:sz w:val="28"/>
          <w:szCs w:val="28"/>
        </w:rPr>
      </w:pPr>
    </w:p>
    <w:sectPr w:rsidR="006C0236" w:rsidRPr="00FE56EA" w:rsidSect="00A50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8C" w:rsidRDefault="00562F8C" w:rsidP="00562F8C">
      <w:pPr>
        <w:spacing w:after="0" w:line="240" w:lineRule="auto"/>
      </w:pPr>
      <w:r>
        <w:separator/>
      </w:r>
    </w:p>
  </w:endnote>
  <w:endnote w:type="continuationSeparator" w:id="0">
    <w:p w:rsidR="00562F8C" w:rsidRDefault="00562F8C" w:rsidP="0056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8C" w:rsidRDefault="00562F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8C" w:rsidRDefault="00562F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8C" w:rsidRDefault="00562F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8C" w:rsidRDefault="00562F8C" w:rsidP="00562F8C">
      <w:pPr>
        <w:spacing w:after="0" w:line="240" w:lineRule="auto"/>
      </w:pPr>
      <w:r>
        <w:separator/>
      </w:r>
    </w:p>
  </w:footnote>
  <w:footnote w:type="continuationSeparator" w:id="0">
    <w:p w:rsidR="00562F8C" w:rsidRDefault="00562F8C" w:rsidP="0056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8C" w:rsidRDefault="00562F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8C" w:rsidRPr="00562F8C" w:rsidRDefault="00562F8C" w:rsidP="00562F8C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562F8C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562F8C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8C" w:rsidRDefault="00562F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4E2F"/>
    <w:multiLevelType w:val="hybridMultilevel"/>
    <w:tmpl w:val="C7B059B2"/>
    <w:lvl w:ilvl="0" w:tplc="37FAC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A93"/>
    <w:rsid w:val="001111D6"/>
    <w:rsid w:val="00270ACE"/>
    <w:rsid w:val="00291611"/>
    <w:rsid w:val="004E3B36"/>
    <w:rsid w:val="00562F8C"/>
    <w:rsid w:val="005C5438"/>
    <w:rsid w:val="005E0A93"/>
    <w:rsid w:val="00667A8C"/>
    <w:rsid w:val="006C0236"/>
    <w:rsid w:val="009978AA"/>
    <w:rsid w:val="00A50580"/>
    <w:rsid w:val="00AB5A8F"/>
    <w:rsid w:val="00D01563"/>
    <w:rsid w:val="00EB093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80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B5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6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5A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62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62F8C"/>
    <w:rPr>
      <w:noProof/>
    </w:rPr>
  </w:style>
  <w:style w:type="paragraph" w:styleId="a6">
    <w:name w:val="footer"/>
    <w:basedOn w:val="a"/>
    <w:link w:val="a7"/>
    <w:uiPriority w:val="99"/>
    <w:unhideWhenUsed/>
    <w:rsid w:val="00562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62F8C"/>
    <w:rPr>
      <w:noProof/>
    </w:rPr>
  </w:style>
  <w:style w:type="character" w:styleId="a8">
    <w:name w:val="Hyperlink"/>
    <w:basedOn w:val="a0"/>
    <w:uiPriority w:val="99"/>
    <w:unhideWhenUsed/>
    <w:rsid w:val="00562F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344</Words>
  <Characters>2062</Characters>
  <Application>Microsoft Office Word</Application>
  <DocSecurity>0</DocSecurity>
  <Lines>50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</dc:creator>
  <cp:keywords/>
  <dc:description/>
  <cp:lastModifiedBy>Ivan</cp:lastModifiedBy>
  <cp:revision>4</cp:revision>
  <dcterms:created xsi:type="dcterms:W3CDTF">2010-09-14T10:48:00Z</dcterms:created>
  <dcterms:modified xsi:type="dcterms:W3CDTF">2013-01-25T23:20:00Z</dcterms:modified>
</cp:coreProperties>
</file>