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85" w:rsidRPr="00116D82" w:rsidRDefault="00306485" w:rsidP="00306485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Toc431265630"/>
      <w:bookmarkStart w:id="1" w:name="_Toc431278841"/>
      <w:bookmarkStart w:id="2" w:name="_Toc431280009"/>
      <w:bookmarkStart w:id="3" w:name="_Toc504455467"/>
      <w:bookmarkStart w:id="4" w:name="_GoBack"/>
      <w:r w:rsidRPr="00116D82">
        <w:rPr>
          <w:b/>
          <w:bCs/>
          <w:color w:val="000000"/>
          <w:sz w:val="28"/>
          <w:szCs w:val="28"/>
          <w:lang w:val="uk-UA"/>
        </w:rPr>
        <w:t xml:space="preserve"> Класифікація загроз безпеки</w:t>
      </w:r>
      <w:bookmarkEnd w:id="0"/>
      <w:bookmarkEnd w:id="1"/>
      <w:bookmarkEnd w:id="2"/>
      <w:bookmarkEnd w:id="3"/>
    </w:p>
    <w:p w:rsidR="00306485" w:rsidRPr="00116D82" w:rsidRDefault="00306485" w:rsidP="00306485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 xml:space="preserve">Під загрозою безпеки розуміють потенційні дії або події, які можуть прямо чи опосередковано принести втрати – привести до розладу, спотворення чи несанкціонованого використання ресурсів мережі, включаючи інформацію, що зберігається, передається або обробляється, а також програмні і апаратні засоби. </w:t>
      </w:r>
    </w:p>
    <w:p w:rsidR="00306485" w:rsidRPr="00116D82" w:rsidRDefault="00306485" w:rsidP="0030648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>Не існує єдиної загальноприйнятої класифікації загроз, хоча існує багато її варіантів. Приведемо перелік тем подібних класифікацій:</w:t>
      </w:r>
    </w:p>
    <w:p w:rsidR="00306485" w:rsidRPr="00116D82" w:rsidRDefault="00306485" w:rsidP="0030648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>- по цілі реалізації;</w:t>
      </w:r>
    </w:p>
    <w:p w:rsidR="00306485" w:rsidRPr="00116D82" w:rsidRDefault="00306485" w:rsidP="0030648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>- по принципу дії на систему;</w:t>
      </w:r>
    </w:p>
    <w:p w:rsidR="00306485" w:rsidRPr="00116D82" w:rsidRDefault="00306485" w:rsidP="0030648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>- по характеру впливу на систему;</w:t>
      </w:r>
    </w:p>
    <w:p w:rsidR="00306485" w:rsidRPr="00116D82" w:rsidRDefault="00306485" w:rsidP="0030648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>- по причині появи помилки захисту;</w:t>
      </w:r>
    </w:p>
    <w:p w:rsidR="00306485" w:rsidRPr="00116D82" w:rsidRDefault="00306485" w:rsidP="0030648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>- по способу дії атаки на об’єкт;</w:t>
      </w:r>
    </w:p>
    <w:p w:rsidR="00306485" w:rsidRPr="00116D82" w:rsidRDefault="00306485" w:rsidP="0030648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>- по об’єкту атаки;</w:t>
      </w:r>
    </w:p>
    <w:p w:rsidR="00306485" w:rsidRPr="00116D82" w:rsidRDefault="00306485" w:rsidP="0030648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>- по використовуваних засобах атаки;</w:t>
      </w:r>
    </w:p>
    <w:p w:rsidR="00306485" w:rsidRPr="00116D82" w:rsidRDefault="00306485" w:rsidP="0030648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>- по стану об’єкту атаки.</w:t>
      </w:r>
    </w:p>
    <w:p w:rsidR="00306485" w:rsidRPr="00116D82" w:rsidRDefault="00306485" w:rsidP="00306485">
      <w:pPr>
        <w:pStyle w:val="2"/>
        <w:tabs>
          <w:tab w:val="clear" w:pos="9072"/>
        </w:tabs>
        <w:rPr>
          <w:lang w:val="uk-UA"/>
        </w:rPr>
      </w:pPr>
      <w:r w:rsidRPr="00116D82">
        <w:rPr>
          <w:lang w:val="uk-UA"/>
        </w:rPr>
        <w:t xml:space="preserve">Загрози прийнято ділити на випадкові (або ненавмисні) і навмисні. Джерелом перших можуть бути помилки в ормальнее у забезпеченні, виходи з ладу апаратних засобів, неправильні дії користувачів або адміністрації локальної обчислювальної мережі і, так далі. Навмисні загрози, на відміну від випадкових, прагнуть нанести шкоду користувачам (абонентам) локальної обчислювальної мережі і, в свою чергу, діляться на активні і пасивні. Пасивні загрози, як правило, спрямовані на несанкціоноване використання інформаційних ресурсів локальної обчислювальної мережі, не впливаючи при цьому на її функціонування. Нормальне загрозою є, наприклад, спроба отримання інформації, що циркулює в каналах передачі даної локальної обчислювальної мережі, шляхом підслуховування. Активні загрози прагнуть порушити нормальне функціонування локальної обчислювальної мережі шляхом цілеспрямованого впливу на її апаратні, програмні і інформаційні ресурси. До активних загроз відносяться, наприклад, порушення або радіоелектронне заглушення ліній зв’язку локальної обчислювальної мережі, </w:t>
      </w:r>
      <w:r w:rsidRPr="00116D82">
        <w:rPr>
          <w:lang w:val="uk-UA"/>
        </w:rPr>
        <w:lastRenderedPageBreak/>
        <w:t xml:space="preserve">вивід з ладу </w:t>
      </w:r>
      <w:bookmarkEnd w:id="4"/>
      <w:r w:rsidRPr="00116D82">
        <w:rPr>
          <w:lang w:val="uk-UA"/>
        </w:rPr>
        <w:t>ЕОМ або її операційної системи, спотворення відомостей в користувацьких базах даних або системної інформації локальної обчислювальної мережі і т.д. Джерелами активних загроз можуть бути безпосередні дії зловмисників, програмні віруси і, так далі.</w:t>
      </w:r>
    </w:p>
    <w:p w:rsidR="00306485" w:rsidRDefault="00306485" w:rsidP="00306485">
      <w:pPr>
        <w:pStyle w:val="2"/>
        <w:tabs>
          <w:tab w:val="clear" w:pos="9072"/>
        </w:tabs>
        <w:ind w:firstLine="0"/>
        <w:rPr>
          <w:b/>
          <w:bCs/>
          <w:lang w:val="uk-UA"/>
        </w:rPr>
      </w:pPr>
      <w:bookmarkStart w:id="5" w:name="_Toc504455468"/>
      <w:r>
        <w:rPr>
          <w:b/>
          <w:bCs/>
          <w:lang w:val="uk-UA"/>
        </w:rPr>
        <w:t xml:space="preserve">   </w:t>
      </w:r>
    </w:p>
    <w:p w:rsidR="00306485" w:rsidRDefault="00306485" w:rsidP="00306485">
      <w:pPr>
        <w:pStyle w:val="2"/>
        <w:tabs>
          <w:tab w:val="clear" w:pos="9072"/>
        </w:tabs>
        <w:ind w:firstLine="0"/>
        <w:jc w:val="center"/>
        <w:rPr>
          <w:b/>
          <w:bCs/>
          <w:lang w:val="uk-UA"/>
        </w:rPr>
      </w:pPr>
      <w:r w:rsidRPr="00116D82">
        <w:rPr>
          <w:b/>
          <w:bCs/>
          <w:lang w:val="uk-UA"/>
        </w:rPr>
        <w:t>Основні види загроз безпеки інформації</w:t>
      </w:r>
      <w:bookmarkEnd w:id="5"/>
    </w:p>
    <w:p w:rsidR="00306485" w:rsidRPr="00116D82" w:rsidRDefault="00306485" w:rsidP="00306485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>До основних загроз безпеки інформації відносяться:</w:t>
      </w:r>
    </w:p>
    <w:p w:rsidR="00306485" w:rsidRPr="00116D82" w:rsidRDefault="00306485" w:rsidP="0030648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>- розкриття конфіденційної інформації:</w:t>
      </w:r>
    </w:p>
    <w:p w:rsidR="00306485" w:rsidRPr="00116D82" w:rsidRDefault="00306485" w:rsidP="0030648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>- компрометація інформації;</w:t>
      </w:r>
    </w:p>
    <w:p w:rsidR="00306485" w:rsidRPr="00116D82" w:rsidRDefault="00306485" w:rsidP="0030648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>- несанкціоноване використання ресурсів локальної обчислювальної мережі;</w:t>
      </w:r>
    </w:p>
    <w:p w:rsidR="00306485" w:rsidRPr="00116D82" w:rsidRDefault="00306485" w:rsidP="0030648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>- помилкове використання її ресурсів;</w:t>
      </w:r>
    </w:p>
    <w:p w:rsidR="00306485" w:rsidRPr="00116D82" w:rsidRDefault="00306485" w:rsidP="0030648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>- несанкціонований обмін інформацією;</w:t>
      </w:r>
    </w:p>
    <w:p w:rsidR="00306485" w:rsidRPr="00116D82" w:rsidRDefault="00306485" w:rsidP="0030648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 xml:space="preserve">- відмова від інформації; </w:t>
      </w:r>
    </w:p>
    <w:p w:rsidR="00306485" w:rsidRPr="00116D82" w:rsidRDefault="00306485" w:rsidP="0030648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>- відмова в обслуговуванні.</w:t>
      </w:r>
    </w:p>
    <w:p w:rsidR="00306485" w:rsidRPr="00116D82" w:rsidRDefault="00306485" w:rsidP="0030648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>Засобами реалізації загрози розкриття конфіденційної інформації може бути несанкціонований доступ до баз даних, прослуховування каналів локальної обчислювальної мережі і, так далі. В кожному випадку, отримання інформації, що є власністю деякої особи (чи групи), наносить її власникам суттєву шкоду.</w:t>
      </w:r>
    </w:p>
    <w:p w:rsidR="00306485" w:rsidRPr="00116D82" w:rsidRDefault="00306485" w:rsidP="0030648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>Компрометація інформації, як правило, здійснюється шляхом внесення несанкціонованих змін в бази даних, в результаті чого її користувач змушений або відмовитись від неї або витратити додаткові зусилля для виявлення змін і відновлення істинних відомостей. У випадку використання скомпрометованої інформації користувач може прийняти невірні рішення з усіма наслідками, що звідси випливають.</w:t>
      </w:r>
    </w:p>
    <w:p w:rsidR="00306485" w:rsidRPr="00116D82" w:rsidRDefault="00306485" w:rsidP="0030648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>Несанкціоноване використання ресурсів локальної обчислювальної мережі, з однієї сторони, є засобом розкриття або компрометації інформації, а з іншої</w:t>
      </w:r>
      <w:r>
        <w:rPr>
          <w:color w:val="000000"/>
          <w:sz w:val="28"/>
          <w:szCs w:val="28"/>
          <w:lang w:val="uk-UA"/>
        </w:rPr>
        <w:t xml:space="preserve"> – </w:t>
      </w:r>
      <w:r w:rsidRPr="00116D82">
        <w:rPr>
          <w:color w:val="000000"/>
          <w:sz w:val="28"/>
          <w:szCs w:val="28"/>
          <w:lang w:val="uk-UA"/>
        </w:rPr>
        <w:t xml:space="preserve">має самостійне значення, оскільки, навіть не торкаючись користувацької або системної інформації, може нанести певні збитки абонентам або адміністрації локальної обчислювальної мережі. Обсяги збитків </w:t>
      </w:r>
      <w:r w:rsidRPr="00116D82">
        <w:rPr>
          <w:color w:val="000000"/>
          <w:sz w:val="28"/>
          <w:szCs w:val="28"/>
          <w:lang w:val="uk-UA"/>
        </w:rPr>
        <w:lastRenderedPageBreak/>
        <w:t>можуть змінюватися в широких межах</w:t>
      </w:r>
      <w:r>
        <w:rPr>
          <w:color w:val="000000"/>
          <w:sz w:val="28"/>
          <w:szCs w:val="28"/>
          <w:lang w:val="uk-UA"/>
        </w:rPr>
        <w:t xml:space="preserve"> – </w:t>
      </w:r>
      <w:r w:rsidRPr="00116D82">
        <w:rPr>
          <w:color w:val="000000"/>
          <w:sz w:val="28"/>
          <w:szCs w:val="28"/>
          <w:lang w:val="uk-UA"/>
        </w:rPr>
        <w:t>від скорочення поступлення фінансових ресурсів до повного виходу мережі з ладу.</w:t>
      </w:r>
    </w:p>
    <w:p w:rsidR="00306485" w:rsidRPr="00116D82" w:rsidRDefault="00306485" w:rsidP="0030648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>Помилково санкціоноване використання ресурсів локальної обчислювальної мережі теж може призвести до знищення, розкриття або компрометації вказаних ресурсів. Така загроза найчастіше всього є наслідком помилок програмного забезпечення локальної обчислювальної мережі.</w:t>
      </w:r>
    </w:p>
    <w:p w:rsidR="00306485" w:rsidRPr="00116D82" w:rsidRDefault="00306485" w:rsidP="0030648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 xml:space="preserve">Несанкціонований обмін інформацією між абонентами локальної обчислювальної мережі може призвести до отримання одним із них відомостей, доступ до яких йому заборонений, що по своїх наслідках рівно сильно розкриттю інформації. </w:t>
      </w:r>
    </w:p>
    <w:p w:rsidR="00306485" w:rsidRPr="00116D82" w:rsidRDefault="00306485" w:rsidP="0030648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16D82">
        <w:rPr>
          <w:color w:val="000000"/>
          <w:sz w:val="28"/>
          <w:szCs w:val="28"/>
          <w:lang w:val="uk-UA"/>
        </w:rPr>
        <w:t xml:space="preserve">Відмова від інформації полягає в невизнанні адресатом чи відправником цієї інформації, фактів її отримання або відправки. Це, зокрема, може послужити аргументованим приводом до відмови однією з сторін від раніше підтриманої угоди (фінансової, торгової, дипломатичної тощо) «технічним шляхом», формально не відмовившись від неї, тим самим може нанести іншій стороні значні збитки. </w:t>
      </w:r>
    </w:p>
    <w:p w:rsidR="00306485" w:rsidRPr="00116D82" w:rsidRDefault="00306485" w:rsidP="003064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6D82">
        <w:rPr>
          <w:sz w:val="28"/>
          <w:szCs w:val="28"/>
          <w:lang w:val="uk-UA"/>
        </w:rPr>
        <w:t>Відмова в обслуговуванні</w:t>
      </w:r>
      <w:r>
        <w:rPr>
          <w:sz w:val="28"/>
          <w:szCs w:val="28"/>
          <w:lang w:val="uk-UA"/>
        </w:rPr>
        <w:t xml:space="preserve"> – </w:t>
      </w:r>
      <w:r w:rsidRPr="00116D82">
        <w:rPr>
          <w:sz w:val="28"/>
          <w:szCs w:val="28"/>
          <w:lang w:val="uk-UA"/>
        </w:rPr>
        <w:t>це дуже суттєва і достатньо розповсюджена загроза, джерелом якої є сама локальна комп’ютерна мережа. Подібна відмова особливо небезпечна в ситуаціях, коли затримка з наданням ресурсів мережі абоненту може привести до тяжких для нього наслідків. Наприклад, відсутність у абонента даних, необхідних для прийняття рішень може бути причиною його нераціональних або неоптимальних дій.</w:t>
      </w:r>
    </w:p>
    <w:p w:rsidR="004B1BA0" w:rsidRPr="00306485" w:rsidRDefault="002A4DAE">
      <w:pPr>
        <w:rPr>
          <w:lang w:val="uk-UA"/>
        </w:rPr>
      </w:pPr>
    </w:p>
    <w:sectPr w:rsidR="004B1BA0" w:rsidRPr="00306485" w:rsidSect="00991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AE" w:rsidRDefault="002A4DAE" w:rsidP="002A4DAE">
      <w:r>
        <w:separator/>
      </w:r>
    </w:p>
  </w:endnote>
  <w:endnote w:type="continuationSeparator" w:id="0">
    <w:p w:rsidR="002A4DAE" w:rsidRDefault="002A4DAE" w:rsidP="002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AE" w:rsidRDefault="002A4D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AE" w:rsidRDefault="002A4D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AE" w:rsidRDefault="002A4D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AE" w:rsidRDefault="002A4DAE" w:rsidP="002A4DAE">
      <w:r>
        <w:separator/>
      </w:r>
    </w:p>
  </w:footnote>
  <w:footnote w:type="continuationSeparator" w:id="0">
    <w:p w:rsidR="002A4DAE" w:rsidRDefault="002A4DAE" w:rsidP="002A4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AE" w:rsidRDefault="002A4D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AE" w:rsidRPr="002A4DAE" w:rsidRDefault="002A4DAE" w:rsidP="002A4DAE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2A4DAE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2A4DA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AE" w:rsidRDefault="002A4D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485"/>
    <w:rsid w:val="00187E6D"/>
    <w:rsid w:val="002A4DAE"/>
    <w:rsid w:val="00306485"/>
    <w:rsid w:val="00991F71"/>
    <w:rsid w:val="009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06485"/>
    <w:pPr>
      <w:tabs>
        <w:tab w:val="left" w:pos="9072"/>
      </w:tabs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306485"/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2A4DA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A4D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A4DAE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A4D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2A4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4197</Characters>
  <Application>Microsoft Office Word</Application>
  <DocSecurity>0</DocSecurity>
  <Lines>84</Lines>
  <Paragraphs>28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Ivan</cp:lastModifiedBy>
  <cp:revision>2</cp:revision>
  <dcterms:created xsi:type="dcterms:W3CDTF">2011-06-13T15:32:00Z</dcterms:created>
  <dcterms:modified xsi:type="dcterms:W3CDTF">2013-01-13T12:56:00Z</dcterms:modified>
</cp:coreProperties>
</file>