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6B" w:rsidRDefault="0077146B">
      <w:pPr>
        <w:rPr>
          <w:lang w:val="en-US"/>
        </w:rPr>
      </w:pPr>
      <w:bookmarkStart w:id="0" w:name="_GoBack"/>
    </w:p>
    <w:p w:rsidR="004410F7" w:rsidRPr="004410F7" w:rsidRDefault="004410F7" w:rsidP="00952B67">
      <w:pPr>
        <w:jc w:val="center"/>
      </w:pPr>
      <w:r>
        <w:t>Лабораторний практикум</w:t>
      </w:r>
      <w:r>
        <w:br/>
        <w:t>з предмету «Інженерія програмного забезпечення», частина 2</w:t>
      </w:r>
    </w:p>
    <w:p w:rsidR="004410F7" w:rsidRDefault="00EE4385" w:rsidP="004410F7">
      <w:pPr>
        <w:jc w:val="left"/>
      </w:pPr>
      <w:r>
        <w:t xml:space="preserve">Лабораторний практикум </w:t>
      </w:r>
      <w:r w:rsidR="00244637">
        <w:t xml:space="preserve">призначений для закріплення у студентів знань та розвитку </w:t>
      </w:r>
      <w:r w:rsidR="00A564B3">
        <w:t>в</w:t>
      </w:r>
      <w:r w:rsidR="00244637">
        <w:t>мінь та навиків зі створення програмного забезпечення для обчислювальних систем зі застосуванням сучасних технологій та інструментальних засобів колективного розроблення програмних продуктів.</w:t>
      </w:r>
    </w:p>
    <w:p w:rsidR="005E2403" w:rsidRDefault="005E2403" w:rsidP="004410F7">
      <w:pPr>
        <w:jc w:val="left"/>
      </w:pPr>
    </w:p>
    <w:p w:rsidR="00A564B3" w:rsidRDefault="00A564B3" w:rsidP="00A564B3">
      <w:pPr>
        <w:jc w:val="center"/>
      </w:pPr>
      <w:r>
        <w:t>Загальні положення</w:t>
      </w:r>
    </w:p>
    <w:p w:rsidR="00244637" w:rsidRDefault="00A564B3" w:rsidP="004410F7">
      <w:pPr>
        <w:jc w:val="left"/>
      </w:pPr>
      <w:r>
        <w:t xml:space="preserve">У лабораторному практикумі </w:t>
      </w:r>
      <w:r w:rsidR="000A2B9D">
        <w:t xml:space="preserve">для виконання лабораторних робіт використовуються: </w:t>
      </w:r>
      <w:r w:rsidR="000A2B9D">
        <w:rPr>
          <w:lang w:val="en-US"/>
        </w:rPr>
        <w:t>Microsoft</w:t>
      </w:r>
      <w:r w:rsidR="000A2B9D" w:rsidRPr="000A2B9D">
        <w:t xml:space="preserve"> </w:t>
      </w:r>
      <w:r w:rsidR="000A2B9D">
        <w:rPr>
          <w:lang w:val="en-US"/>
        </w:rPr>
        <w:t>Visual</w:t>
      </w:r>
      <w:r w:rsidR="000A2B9D" w:rsidRPr="000A2B9D">
        <w:t xml:space="preserve"> </w:t>
      </w:r>
      <w:r w:rsidR="000A2B9D">
        <w:rPr>
          <w:lang w:val="en-US"/>
        </w:rPr>
        <w:t>Studio</w:t>
      </w:r>
      <w:r w:rsidR="000A2B9D" w:rsidRPr="000A2B9D">
        <w:t xml:space="preserve"> 2010 </w:t>
      </w:r>
      <w:r w:rsidR="000A2B9D">
        <w:rPr>
          <w:lang w:val="en-US"/>
        </w:rPr>
        <w:t>Ultimate</w:t>
      </w:r>
      <w:r w:rsidR="000A2B9D" w:rsidRPr="000A2B9D">
        <w:t xml:space="preserve"> </w:t>
      </w:r>
      <w:r w:rsidR="000A2B9D">
        <w:rPr>
          <w:lang w:val="en-US"/>
        </w:rPr>
        <w:t>Edition</w:t>
      </w:r>
      <w:r w:rsidR="000A2B9D">
        <w:t xml:space="preserve"> – підтримка життєвого циклу програмного забезпечення; </w:t>
      </w:r>
      <w:r w:rsidR="000A2B9D">
        <w:rPr>
          <w:lang w:val="en-US"/>
        </w:rPr>
        <w:t>Microsoft</w:t>
      </w:r>
      <w:r w:rsidR="000A2B9D">
        <w:t xml:space="preserve"> </w:t>
      </w:r>
      <w:r w:rsidR="000A2B9D">
        <w:rPr>
          <w:lang w:val="en-US"/>
        </w:rPr>
        <w:t>Team</w:t>
      </w:r>
      <w:r w:rsidR="000A2B9D" w:rsidRPr="000A2B9D">
        <w:t xml:space="preserve"> </w:t>
      </w:r>
      <w:r w:rsidR="000A2B9D">
        <w:rPr>
          <w:lang w:val="en-US"/>
        </w:rPr>
        <w:t>Foundation</w:t>
      </w:r>
      <w:r w:rsidR="000A2B9D" w:rsidRPr="000A2B9D">
        <w:t xml:space="preserve"> </w:t>
      </w:r>
      <w:r w:rsidR="000A2B9D">
        <w:rPr>
          <w:lang w:val="en-US"/>
        </w:rPr>
        <w:t>Server</w:t>
      </w:r>
      <w:r w:rsidR="000A2B9D" w:rsidRPr="000A2B9D">
        <w:t xml:space="preserve"> 2010</w:t>
      </w:r>
      <w:r w:rsidR="000A2B9D">
        <w:t xml:space="preserve"> – підтримка контролю версій для колективного розроблення програмних продуктів.</w:t>
      </w:r>
    </w:p>
    <w:p w:rsidR="002B4251" w:rsidRDefault="002B4251" w:rsidP="00DE78D3">
      <w:pPr>
        <w:jc w:val="left"/>
      </w:pPr>
      <w:r>
        <w:t>В межах лабораторного практикуму студентам пропонується розробити програмну систему на основі архітектури клієнт-сервер для вирішення задачі поставленої в індивідуальному завданні. В межах проекту повинно бути розроблено</w:t>
      </w:r>
      <w:r w:rsidR="00DE78D3">
        <w:t xml:space="preserve">: діаграми використання, активності, компонентів та класів; </w:t>
      </w:r>
      <w:r>
        <w:t>програне за</w:t>
      </w:r>
      <w:r w:rsidR="00DE78D3">
        <w:t>безпечення клієнта та сервера (для взаємодії між клієнтом та сервером</w:t>
      </w:r>
      <w:r w:rsidR="006A6923">
        <w:t xml:space="preserve"> в локальній мережі</w:t>
      </w:r>
      <w:r w:rsidR="00DE78D3">
        <w:t xml:space="preserve"> пропонується використати</w:t>
      </w:r>
      <w:r w:rsidR="00DE78D3" w:rsidRPr="00DE78D3">
        <w:t xml:space="preserve"> </w:t>
      </w:r>
      <w:r w:rsidR="00DE78D3">
        <w:t>компоне</w:t>
      </w:r>
      <w:r w:rsidR="006A6923">
        <w:t>н</w:t>
      </w:r>
      <w:r w:rsidR="00DE78D3">
        <w:t xml:space="preserve">т </w:t>
      </w:r>
      <w:r w:rsidR="00DE78D3">
        <w:rPr>
          <w:lang w:val="en-US"/>
        </w:rPr>
        <w:t>Windows</w:t>
      </w:r>
      <w:r w:rsidR="00DE78D3" w:rsidRPr="00DE78D3">
        <w:t xml:space="preserve"> </w:t>
      </w:r>
      <w:r w:rsidR="00DE78D3">
        <w:rPr>
          <w:lang w:val="en-US"/>
        </w:rPr>
        <w:t>Socket</w:t>
      </w:r>
      <w:r w:rsidR="00DE78D3" w:rsidRPr="00DE78D3">
        <w:t xml:space="preserve"> з </w:t>
      </w:r>
      <w:r w:rsidR="00DE78D3">
        <w:rPr>
          <w:lang w:val="en-US"/>
        </w:rPr>
        <w:t>NET</w:t>
      </w:r>
      <w:r w:rsidR="00DE78D3" w:rsidRPr="00DE78D3">
        <w:t>.</w:t>
      </w:r>
      <w:r w:rsidR="00DE78D3">
        <w:rPr>
          <w:lang w:val="en-US"/>
        </w:rPr>
        <w:t>Framework</w:t>
      </w:r>
      <w:r w:rsidR="006A6923">
        <w:t xml:space="preserve">, на основі протоколу </w:t>
      </w:r>
      <w:r w:rsidR="006A6923">
        <w:rPr>
          <w:lang w:val="en-US"/>
        </w:rPr>
        <w:t>TCP</w:t>
      </w:r>
      <w:r w:rsidR="00DE78D3" w:rsidRPr="00DE78D3">
        <w:t>)</w:t>
      </w:r>
      <w:r w:rsidR="00DE78D3">
        <w:t>; методика тестування та тести для комплексної перевірки працездатності та коректності роботи ПЗ; відображення процесу розроблення у системі контролю версій.</w:t>
      </w:r>
    </w:p>
    <w:p w:rsidR="005E2403" w:rsidRPr="00DE78D3" w:rsidRDefault="005E2403" w:rsidP="00DE78D3">
      <w:pPr>
        <w:jc w:val="left"/>
      </w:pPr>
    </w:p>
    <w:p w:rsidR="000C096C" w:rsidRDefault="000C096C" w:rsidP="000C096C">
      <w:pPr>
        <w:jc w:val="center"/>
      </w:pPr>
      <w:r>
        <w:t>Виконання лабораторного практикуму</w:t>
      </w:r>
    </w:p>
    <w:p w:rsidR="000A2B9D" w:rsidRDefault="002B4251" w:rsidP="004410F7">
      <w:pPr>
        <w:jc w:val="left"/>
      </w:pPr>
      <w:r>
        <w:t>Для виконання лабораторних робіт зі застосуванням колективної методики, рекомендується створити групи з трьох студентів з розподілом ролей та обов’язків між ними, наприклад:</w:t>
      </w:r>
    </w:p>
    <w:p w:rsidR="002B4251" w:rsidRDefault="002B4251" w:rsidP="004410F7">
      <w:pPr>
        <w:jc w:val="left"/>
      </w:pPr>
      <w:r>
        <w:t>- керівник–тестувальник – розробка архітектури програмної системи, керування проектом, розробка методики тестування, збирання та комплексне тестування версій продукту;</w:t>
      </w:r>
    </w:p>
    <w:p w:rsidR="002B4251" w:rsidRDefault="002B4251" w:rsidP="004410F7">
      <w:pPr>
        <w:jc w:val="left"/>
      </w:pPr>
      <w:r>
        <w:t>- розробник</w:t>
      </w:r>
      <w:r w:rsidR="00DE78D3">
        <w:t xml:space="preserve"> серверної частини проекту - розробка архітектури програмної системи</w:t>
      </w:r>
      <w:r w:rsidR="000C096C">
        <w:t xml:space="preserve"> в частині сервера</w:t>
      </w:r>
      <w:r w:rsidR="00DE78D3">
        <w:t xml:space="preserve">, </w:t>
      </w:r>
      <w:r w:rsidR="000C096C">
        <w:t>розробка коду програми сервера та його автономне тестування, корекція коду за результатами комплексного тестування;</w:t>
      </w:r>
    </w:p>
    <w:p w:rsidR="000C096C" w:rsidRDefault="000C096C" w:rsidP="000C096C">
      <w:pPr>
        <w:jc w:val="left"/>
      </w:pPr>
      <w:r>
        <w:t>- розробник клієнтської частини проекту - розробка архітектури програмної системи в частині клієнта, розробка коду програми клієнта та його автономне тестування, корекція коду за результатами комплексного тестування.</w:t>
      </w:r>
    </w:p>
    <w:p w:rsidR="000C096C" w:rsidRDefault="000C096C" w:rsidP="000C096C">
      <w:pPr>
        <w:jc w:val="left"/>
      </w:pPr>
      <w:r>
        <w:t>Лабораторний практикум складається з таких лабораторних робіт:</w:t>
      </w:r>
    </w:p>
    <w:p w:rsidR="000C096C" w:rsidRPr="000C096C" w:rsidRDefault="000C096C" w:rsidP="000C096C">
      <w:pPr>
        <w:pStyle w:val="a4"/>
        <w:numPr>
          <w:ilvl w:val="0"/>
          <w:numId w:val="1"/>
        </w:numPr>
        <w:jc w:val="left"/>
      </w:pPr>
      <w:r>
        <w:t xml:space="preserve">Створення проекту в </w:t>
      </w:r>
      <w:r>
        <w:rPr>
          <w:lang w:val="en-US"/>
        </w:rPr>
        <w:t>Visual</w:t>
      </w:r>
      <w:r w:rsidRPr="000C096C">
        <w:rPr>
          <w:lang w:val="ru-RU"/>
        </w:rPr>
        <w:t xml:space="preserve"> </w:t>
      </w:r>
      <w:r>
        <w:rPr>
          <w:lang w:val="en-US"/>
        </w:rPr>
        <w:t>Studio</w:t>
      </w:r>
      <w:r w:rsidRPr="000C096C">
        <w:rPr>
          <w:lang w:val="ru-RU"/>
        </w:rPr>
        <w:t xml:space="preserve"> 2010 </w:t>
      </w:r>
      <w:r>
        <w:rPr>
          <w:lang w:val="ru-RU"/>
        </w:rPr>
        <w:t xml:space="preserve">та командного проекту в </w:t>
      </w:r>
      <w:r>
        <w:rPr>
          <w:lang w:val="en-US"/>
        </w:rPr>
        <w:t>Team</w:t>
      </w:r>
      <w:r w:rsidRPr="000C096C">
        <w:rPr>
          <w:lang w:val="ru-RU"/>
        </w:rPr>
        <w:t xml:space="preserve"> </w:t>
      </w:r>
      <w:r>
        <w:rPr>
          <w:lang w:val="en-US"/>
        </w:rPr>
        <w:t>Foundation</w:t>
      </w:r>
      <w:r w:rsidRPr="000C096C">
        <w:rPr>
          <w:lang w:val="ru-RU"/>
        </w:rPr>
        <w:t xml:space="preserve"> </w:t>
      </w:r>
      <w:r>
        <w:rPr>
          <w:lang w:val="en-US"/>
        </w:rPr>
        <w:t>Server</w:t>
      </w:r>
      <w:r>
        <w:rPr>
          <w:lang w:val="ru-RU"/>
        </w:rPr>
        <w:t xml:space="preserve"> 2010 (1 год</w:t>
      </w:r>
      <w:r w:rsidR="005E2403">
        <w:rPr>
          <w:lang w:val="ru-RU"/>
        </w:rPr>
        <w:t>ина</w:t>
      </w:r>
      <w:r>
        <w:rPr>
          <w:lang w:val="ru-RU"/>
        </w:rPr>
        <w:t>).</w:t>
      </w:r>
    </w:p>
    <w:p w:rsidR="000C096C" w:rsidRPr="00CB0814" w:rsidRDefault="000C096C" w:rsidP="000C096C">
      <w:pPr>
        <w:pStyle w:val="a4"/>
        <w:numPr>
          <w:ilvl w:val="0"/>
          <w:numId w:val="1"/>
        </w:numPr>
        <w:jc w:val="left"/>
        <w:rPr>
          <w:highlight w:val="yellow"/>
        </w:rPr>
      </w:pPr>
      <w:r w:rsidRPr="00CB0814">
        <w:rPr>
          <w:highlight w:val="yellow"/>
        </w:rPr>
        <w:t xml:space="preserve">Розробка архітектури програмної системи та створення діаграм використання, активності, компонентів та класів </w:t>
      </w:r>
      <w:r w:rsidR="005E2403" w:rsidRPr="00CB0814">
        <w:rPr>
          <w:highlight w:val="yellow"/>
        </w:rPr>
        <w:t xml:space="preserve">у </w:t>
      </w:r>
      <w:r w:rsidR="005E2403" w:rsidRPr="00CB0814">
        <w:rPr>
          <w:highlight w:val="yellow"/>
          <w:lang w:val="en-US"/>
        </w:rPr>
        <w:t>Visual</w:t>
      </w:r>
      <w:r w:rsidR="005E2403" w:rsidRPr="00CB0814">
        <w:rPr>
          <w:highlight w:val="yellow"/>
        </w:rPr>
        <w:t xml:space="preserve"> </w:t>
      </w:r>
      <w:r w:rsidR="005E2403" w:rsidRPr="00CB0814">
        <w:rPr>
          <w:highlight w:val="yellow"/>
          <w:lang w:val="en-US"/>
        </w:rPr>
        <w:t>Studio</w:t>
      </w:r>
      <w:r w:rsidR="005E2403" w:rsidRPr="00CB0814">
        <w:rPr>
          <w:highlight w:val="yellow"/>
        </w:rPr>
        <w:t xml:space="preserve"> 2010 та підтримки в </w:t>
      </w:r>
      <w:r w:rsidR="005E2403" w:rsidRPr="00CB0814">
        <w:rPr>
          <w:highlight w:val="yellow"/>
          <w:lang w:val="en-US"/>
        </w:rPr>
        <w:t>Team</w:t>
      </w:r>
      <w:r w:rsidR="005E2403" w:rsidRPr="00CB0814">
        <w:rPr>
          <w:highlight w:val="yellow"/>
        </w:rPr>
        <w:t xml:space="preserve"> </w:t>
      </w:r>
      <w:r w:rsidR="005E2403" w:rsidRPr="00CB0814">
        <w:rPr>
          <w:highlight w:val="yellow"/>
          <w:lang w:val="en-US"/>
        </w:rPr>
        <w:t>Foundation</w:t>
      </w:r>
      <w:r w:rsidR="005E2403" w:rsidRPr="00CB0814">
        <w:rPr>
          <w:highlight w:val="yellow"/>
        </w:rPr>
        <w:t xml:space="preserve"> </w:t>
      </w:r>
      <w:r w:rsidR="005E2403" w:rsidRPr="00CB0814">
        <w:rPr>
          <w:highlight w:val="yellow"/>
          <w:lang w:val="en-US"/>
        </w:rPr>
        <w:t>Server</w:t>
      </w:r>
      <w:r w:rsidR="005E2403" w:rsidRPr="00CB0814">
        <w:rPr>
          <w:highlight w:val="yellow"/>
        </w:rPr>
        <w:t xml:space="preserve"> 2010 відповідно до ролей (3 години).</w:t>
      </w:r>
    </w:p>
    <w:p w:rsidR="005E2403" w:rsidRDefault="005E2403" w:rsidP="000C096C">
      <w:pPr>
        <w:pStyle w:val="a4"/>
        <w:numPr>
          <w:ilvl w:val="0"/>
          <w:numId w:val="1"/>
        </w:numPr>
        <w:jc w:val="left"/>
      </w:pPr>
      <w:r>
        <w:t xml:space="preserve">Розробка коду програми на мові </w:t>
      </w:r>
      <w:r>
        <w:rPr>
          <w:lang w:val="en-US"/>
        </w:rPr>
        <w:t>C</w:t>
      </w:r>
      <w:r w:rsidRPr="005E2403">
        <w:t xml:space="preserve"># </w:t>
      </w:r>
      <w:r>
        <w:t xml:space="preserve">та комплексних тестів </w:t>
      </w:r>
      <w:r w:rsidRPr="005E2403">
        <w:t xml:space="preserve">у </w:t>
      </w:r>
      <w:r>
        <w:rPr>
          <w:lang w:val="en-US"/>
        </w:rPr>
        <w:t>Visual</w:t>
      </w:r>
      <w:r w:rsidRPr="005E2403">
        <w:t xml:space="preserve"> </w:t>
      </w:r>
      <w:r>
        <w:rPr>
          <w:lang w:val="en-US"/>
        </w:rPr>
        <w:t>Studio</w:t>
      </w:r>
      <w:r w:rsidRPr="005E2403">
        <w:t xml:space="preserve"> 2010 </w:t>
      </w:r>
      <w:r>
        <w:t>т</w:t>
      </w:r>
      <w:r w:rsidRPr="005E2403">
        <w:t xml:space="preserve">а </w:t>
      </w:r>
      <w:r>
        <w:t>підтримки</w:t>
      </w:r>
      <w:r w:rsidRPr="005E2403">
        <w:t xml:space="preserve"> в </w:t>
      </w:r>
      <w:r>
        <w:rPr>
          <w:lang w:val="en-US"/>
        </w:rPr>
        <w:t>Team</w:t>
      </w:r>
      <w:r w:rsidRPr="005E2403">
        <w:t xml:space="preserve"> </w:t>
      </w:r>
      <w:r>
        <w:rPr>
          <w:lang w:val="en-US"/>
        </w:rPr>
        <w:t>Foundation</w:t>
      </w:r>
      <w:r w:rsidRPr="005E2403">
        <w:t xml:space="preserve"> </w:t>
      </w:r>
      <w:r>
        <w:rPr>
          <w:lang w:val="en-US"/>
        </w:rPr>
        <w:t>Server</w:t>
      </w:r>
      <w:r w:rsidRPr="005E2403">
        <w:t xml:space="preserve"> 2010</w:t>
      </w:r>
      <w:r>
        <w:t xml:space="preserve"> відповідно до ролей (4 години).</w:t>
      </w:r>
    </w:p>
    <w:p w:rsidR="005E2403" w:rsidRDefault="005E2403" w:rsidP="000C096C">
      <w:pPr>
        <w:pStyle w:val="a4"/>
        <w:numPr>
          <w:ilvl w:val="0"/>
          <w:numId w:val="1"/>
        </w:numPr>
        <w:jc w:val="left"/>
      </w:pPr>
      <w:r>
        <w:t>Комплексне тестування програмного забезпечення, виправлення помилок та доробка коду за результатами тестування (4 години).</w:t>
      </w:r>
    </w:p>
    <w:p w:rsidR="005E2403" w:rsidRDefault="005E2403" w:rsidP="000C096C">
      <w:pPr>
        <w:pStyle w:val="a4"/>
        <w:numPr>
          <w:ilvl w:val="0"/>
          <w:numId w:val="1"/>
        </w:numPr>
        <w:jc w:val="left"/>
      </w:pPr>
      <w:r>
        <w:t>Кінцеве оформлення документації та захист робіт (2 години).</w:t>
      </w:r>
    </w:p>
    <w:p w:rsidR="000C096C" w:rsidRDefault="000C096C" w:rsidP="000C096C">
      <w:pPr>
        <w:jc w:val="left"/>
      </w:pPr>
    </w:p>
    <w:p w:rsidR="005E2403" w:rsidRDefault="005E2403" w:rsidP="005E2403">
      <w:pPr>
        <w:jc w:val="center"/>
      </w:pPr>
      <w:r>
        <w:t xml:space="preserve">Захист лабораторного </w:t>
      </w:r>
      <w:bookmarkEnd w:id="0"/>
      <w:r>
        <w:t>практикуму</w:t>
      </w:r>
    </w:p>
    <w:p w:rsidR="000C096C" w:rsidRDefault="005E2403" w:rsidP="000C096C">
      <w:pPr>
        <w:jc w:val="left"/>
      </w:pPr>
      <w:r>
        <w:t xml:space="preserve">В процесі виконання робіт лабораторного практикуму </w:t>
      </w:r>
      <w:r w:rsidR="00EF04AD">
        <w:t>оформляються та захищаються частини звіту про пророблені етапи створення програмного продукту. Кожен з членів групи захищає</w:t>
      </w:r>
      <w:r w:rsidR="006217DC">
        <w:t xml:space="preserve"> частину продукту в межах</w:t>
      </w:r>
      <w:r w:rsidR="00EF04AD">
        <w:t xml:space="preserve"> сво</w:t>
      </w:r>
      <w:r w:rsidR="006217DC">
        <w:t>єї компетенції.</w:t>
      </w:r>
      <w:r w:rsidR="00EF04AD">
        <w:t xml:space="preserve"> Післ</w:t>
      </w:r>
      <w:r w:rsidR="006217DC">
        <w:t>я завершення розробки програмного продукту готується загальний звіт на основі проміжних та захищається колективно.</w:t>
      </w:r>
    </w:p>
    <w:p w:rsidR="004F0E70" w:rsidRDefault="004F0E70" w:rsidP="000C096C">
      <w:pPr>
        <w:jc w:val="left"/>
      </w:pPr>
      <w:r>
        <w:t>Загальний звіт повинен містити:</w:t>
      </w:r>
    </w:p>
    <w:p w:rsidR="004F0E70" w:rsidRDefault="004F0E70" w:rsidP="000C096C">
      <w:pPr>
        <w:jc w:val="left"/>
      </w:pPr>
      <w:r>
        <w:t>- титульну сторінку типового зразку на якій вказати групу розробників;</w:t>
      </w:r>
    </w:p>
    <w:p w:rsidR="004F0E70" w:rsidRDefault="004F0E70" w:rsidP="000C096C">
      <w:pPr>
        <w:jc w:val="left"/>
      </w:pPr>
      <w:r>
        <w:t>- мету лабораторного практикуму;</w:t>
      </w:r>
    </w:p>
    <w:p w:rsidR="004F0E70" w:rsidRDefault="004F0E70" w:rsidP="004F0E70">
      <w:r>
        <w:t>- індивідуальне завдання на розробку програмного продукту;</w:t>
      </w:r>
    </w:p>
    <w:p w:rsidR="004F0E70" w:rsidRDefault="004F0E70" w:rsidP="004F0E70">
      <w:r>
        <w:t>- розподіл ролей та обов’язків членів групи;</w:t>
      </w:r>
    </w:p>
    <w:p w:rsidR="004F0E70" w:rsidRDefault="004F0E70" w:rsidP="004F0E70">
      <w:r>
        <w:t>- розділи, відповідно до етапів розробки ПЗ, та підрозділи, відповідно до частки робіт кожного з членів групи на кожному з етапів;</w:t>
      </w:r>
    </w:p>
    <w:p w:rsidR="004F0E70" w:rsidRDefault="004F0E70" w:rsidP="004F0E70">
      <w:r>
        <w:t>- висновки</w:t>
      </w:r>
    </w:p>
    <w:p w:rsidR="005E2403" w:rsidRDefault="005E2403" w:rsidP="000C096C">
      <w:pPr>
        <w:jc w:val="left"/>
      </w:pPr>
    </w:p>
    <w:p w:rsidR="003F3129" w:rsidRDefault="004F0E70" w:rsidP="00952B67">
      <w:pPr>
        <w:jc w:val="center"/>
      </w:pPr>
      <w:r>
        <w:t>Типові і</w:t>
      </w:r>
      <w:r w:rsidR="003F3129">
        <w:t xml:space="preserve">ндивідуальні завдання до </w:t>
      </w:r>
      <w:r>
        <w:t xml:space="preserve">лабораторного практикуму </w:t>
      </w:r>
      <w:r w:rsidR="003F3129">
        <w:t>ІПЗ</w:t>
      </w:r>
    </w:p>
    <w:p w:rsidR="006A6923" w:rsidRDefault="006A6923" w:rsidP="006A6923">
      <w:pPr>
        <w:jc w:val="left"/>
      </w:pPr>
      <w:r>
        <w:t>На основі архітектури клієнт-сервер розробити програмне забезпечення для:</w:t>
      </w:r>
    </w:p>
    <w:p w:rsidR="003F3129" w:rsidRPr="003F3129" w:rsidRDefault="006A6923" w:rsidP="006A6923">
      <w:pPr>
        <w:pStyle w:val="a4"/>
        <w:numPr>
          <w:ilvl w:val="0"/>
          <w:numId w:val="3"/>
        </w:numPr>
      </w:pPr>
      <w:r>
        <w:t>П</w:t>
      </w:r>
      <w:r w:rsidR="003F3129">
        <w:t xml:space="preserve">ошуку </w:t>
      </w:r>
      <w:r>
        <w:t>та замовлення книг в бібліотеці.</w:t>
      </w:r>
    </w:p>
    <w:p w:rsidR="003F3129" w:rsidRPr="006A6923" w:rsidRDefault="006A6923" w:rsidP="006A6923">
      <w:pPr>
        <w:pStyle w:val="a4"/>
        <w:numPr>
          <w:ilvl w:val="0"/>
          <w:numId w:val="3"/>
        </w:numPr>
        <w:rPr>
          <w:lang w:val="ru-RU"/>
        </w:rPr>
      </w:pPr>
      <w:r>
        <w:t>П</w:t>
      </w:r>
      <w:r w:rsidR="003F3129">
        <w:t>ідтримки рейт</w:t>
      </w:r>
      <w:r>
        <w:t>ингу студентів та пошуку кращих.</w:t>
      </w:r>
    </w:p>
    <w:p w:rsidR="00952B67" w:rsidRDefault="006A6923" w:rsidP="006A6923">
      <w:pPr>
        <w:pStyle w:val="a4"/>
        <w:numPr>
          <w:ilvl w:val="0"/>
          <w:numId w:val="3"/>
        </w:numPr>
      </w:pPr>
      <w:r>
        <w:t>П</w:t>
      </w:r>
      <w:r w:rsidR="00952B67">
        <w:t>родажу та придбання автобусних квитків.</w:t>
      </w:r>
    </w:p>
    <w:p w:rsidR="00952B67" w:rsidRDefault="006A6923" w:rsidP="006A6923">
      <w:pPr>
        <w:pStyle w:val="a4"/>
        <w:numPr>
          <w:ilvl w:val="0"/>
          <w:numId w:val="3"/>
        </w:numPr>
      </w:pPr>
      <w:r>
        <w:t>П</w:t>
      </w:r>
      <w:r w:rsidR="00952B67">
        <w:t>родажу та придбання ліків у</w:t>
      </w:r>
      <w:r w:rsidR="00AD6D6E">
        <w:t xml:space="preserve"> </w:t>
      </w:r>
      <w:r w:rsidR="00952B67">
        <w:t>аптеках.</w:t>
      </w:r>
    </w:p>
    <w:p w:rsidR="00952B67" w:rsidRDefault="006A6923" w:rsidP="006A6923">
      <w:pPr>
        <w:pStyle w:val="a4"/>
        <w:numPr>
          <w:ilvl w:val="0"/>
          <w:numId w:val="3"/>
        </w:numPr>
      </w:pPr>
      <w:r>
        <w:t>Н</w:t>
      </w:r>
      <w:r w:rsidR="00AD6D6E">
        <w:t>аповнення та отримання готівки в банкоматах.</w:t>
      </w:r>
    </w:p>
    <w:p w:rsidR="00AD6D6E" w:rsidRDefault="006A6923" w:rsidP="006A6923">
      <w:pPr>
        <w:pStyle w:val="a4"/>
        <w:numPr>
          <w:ilvl w:val="0"/>
          <w:numId w:val="3"/>
        </w:numPr>
      </w:pPr>
      <w:r>
        <w:t>Р</w:t>
      </w:r>
      <w:r w:rsidR="00AD6D6E">
        <w:t>езервування та викупу залізничних квитків.</w:t>
      </w:r>
    </w:p>
    <w:p w:rsidR="007524C1" w:rsidRDefault="006A6923" w:rsidP="006A6923">
      <w:pPr>
        <w:pStyle w:val="a4"/>
        <w:numPr>
          <w:ilvl w:val="0"/>
          <w:numId w:val="3"/>
        </w:numPr>
      </w:pPr>
      <w:r>
        <w:t>О</w:t>
      </w:r>
      <w:r w:rsidR="007524C1">
        <w:t>бліку товарів на складі.</w:t>
      </w:r>
    </w:p>
    <w:p w:rsidR="007524C1" w:rsidRDefault="006A6923" w:rsidP="006A6923">
      <w:pPr>
        <w:pStyle w:val="a4"/>
        <w:numPr>
          <w:ilvl w:val="0"/>
          <w:numId w:val="3"/>
        </w:numPr>
      </w:pPr>
      <w:r>
        <w:t>К</w:t>
      </w:r>
      <w:r w:rsidR="007524C1">
        <w:t xml:space="preserve">ерування </w:t>
      </w:r>
      <w:r w:rsidR="005B2B05">
        <w:t>автоматом торгівлі штучними товарами</w:t>
      </w:r>
      <w:r w:rsidR="007524C1">
        <w:t>.</w:t>
      </w:r>
    </w:p>
    <w:p w:rsidR="007524C1" w:rsidRDefault="006A6923" w:rsidP="006A6923">
      <w:pPr>
        <w:pStyle w:val="a4"/>
        <w:numPr>
          <w:ilvl w:val="0"/>
          <w:numId w:val="3"/>
        </w:numPr>
      </w:pPr>
      <w:r>
        <w:t>К</w:t>
      </w:r>
      <w:r w:rsidR="007524C1">
        <w:t>ерування автоматом приготування гарячих напоїв.</w:t>
      </w:r>
    </w:p>
    <w:p w:rsidR="007524C1" w:rsidRDefault="006A6923" w:rsidP="006A6923">
      <w:pPr>
        <w:pStyle w:val="a4"/>
        <w:numPr>
          <w:ilvl w:val="0"/>
          <w:numId w:val="3"/>
        </w:numPr>
      </w:pPr>
      <w:r>
        <w:t>В</w:t>
      </w:r>
      <w:r w:rsidR="00F24D5E">
        <w:t>едення реєстру виборців та підготовки до виборів.</w:t>
      </w:r>
    </w:p>
    <w:p w:rsidR="00DD7E84" w:rsidRDefault="006A6923" w:rsidP="006A6923">
      <w:pPr>
        <w:pStyle w:val="a4"/>
        <w:numPr>
          <w:ilvl w:val="0"/>
          <w:numId w:val="3"/>
        </w:numPr>
      </w:pPr>
      <w:r>
        <w:t>О</w:t>
      </w:r>
      <w:r w:rsidR="00DD7E84">
        <w:t>бліку нарахування та виплати стипендій.</w:t>
      </w:r>
    </w:p>
    <w:p w:rsidR="00DD7E84" w:rsidRDefault="006A6923" w:rsidP="006A6923">
      <w:pPr>
        <w:pStyle w:val="a4"/>
        <w:numPr>
          <w:ilvl w:val="0"/>
          <w:numId w:val="3"/>
        </w:numPr>
      </w:pPr>
      <w:r>
        <w:t>О</w:t>
      </w:r>
      <w:r w:rsidR="00CF5060">
        <w:t>бліку нарахування та виплати заробітної плати.</w:t>
      </w:r>
    </w:p>
    <w:p w:rsidR="00D546AF" w:rsidRDefault="006A6923" w:rsidP="006A6923">
      <w:pPr>
        <w:pStyle w:val="a4"/>
        <w:numPr>
          <w:ilvl w:val="0"/>
          <w:numId w:val="3"/>
        </w:numPr>
      </w:pPr>
      <w:r>
        <w:rPr>
          <w:lang w:val="ru-RU"/>
        </w:rPr>
        <w:t>О</w:t>
      </w:r>
      <w:r w:rsidR="00D546AF" w:rsidRPr="006A6923">
        <w:rPr>
          <w:lang w:val="ru-RU"/>
        </w:rPr>
        <w:t xml:space="preserve">нлайн </w:t>
      </w:r>
      <w:r w:rsidR="00D546AF">
        <w:t>обміну текстовими повідомленнями.</w:t>
      </w:r>
    </w:p>
    <w:p w:rsidR="00D546AF" w:rsidRDefault="006A6923" w:rsidP="006A6923">
      <w:pPr>
        <w:pStyle w:val="a4"/>
        <w:numPr>
          <w:ilvl w:val="0"/>
          <w:numId w:val="3"/>
        </w:numPr>
      </w:pPr>
      <w:r>
        <w:t>О</w:t>
      </w:r>
      <w:r w:rsidR="00D546AF">
        <w:t xml:space="preserve">бліку робочого часу </w:t>
      </w:r>
      <w:r w:rsidR="008945DA">
        <w:t>працівників підприємства.</w:t>
      </w:r>
    </w:p>
    <w:p w:rsidR="008945DA" w:rsidRDefault="006A6923" w:rsidP="006A6923">
      <w:pPr>
        <w:pStyle w:val="a4"/>
        <w:numPr>
          <w:ilvl w:val="0"/>
          <w:numId w:val="3"/>
        </w:numPr>
      </w:pPr>
      <w:r>
        <w:t>А</w:t>
      </w:r>
      <w:r w:rsidR="0060780C">
        <w:t>втоматизації поселення в гуртожиток.</w:t>
      </w:r>
    </w:p>
    <w:p w:rsidR="003F3129" w:rsidRPr="003F3129" w:rsidRDefault="003F3129">
      <w:pPr>
        <w:rPr>
          <w:lang w:val="ru-RU"/>
        </w:rPr>
      </w:pPr>
    </w:p>
    <w:sectPr w:rsidR="003F3129" w:rsidRPr="003F3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B1" w:rsidRDefault="003846B1" w:rsidP="003846B1">
      <w:pPr>
        <w:spacing w:after="0"/>
      </w:pPr>
      <w:r>
        <w:separator/>
      </w:r>
    </w:p>
  </w:endnote>
  <w:endnote w:type="continuationSeparator" w:id="0">
    <w:p w:rsidR="003846B1" w:rsidRDefault="003846B1" w:rsidP="00384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1" w:rsidRDefault="003846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1" w:rsidRDefault="003846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1" w:rsidRDefault="003846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B1" w:rsidRDefault="003846B1" w:rsidP="003846B1">
      <w:pPr>
        <w:spacing w:after="0"/>
      </w:pPr>
      <w:r>
        <w:separator/>
      </w:r>
    </w:p>
  </w:footnote>
  <w:footnote w:type="continuationSeparator" w:id="0">
    <w:p w:rsidR="003846B1" w:rsidRDefault="003846B1" w:rsidP="00384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1" w:rsidRDefault="003846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1" w:rsidRPr="003846B1" w:rsidRDefault="003846B1" w:rsidP="003846B1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3846B1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3846B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1" w:rsidRDefault="003846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BCC"/>
    <w:multiLevelType w:val="hybridMultilevel"/>
    <w:tmpl w:val="F3EA2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71DBF"/>
    <w:multiLevelType w:val="hybridMultilevel"/>
    <w:tmpl w:val="DAD6CD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12A1"/>
    <w:multiLevelType w:val="hybridMultilevel"/>
    <w:tmpl w:val="E7B00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29"/>
    <w:rsid w:val="000A2B9D"/>
    <w:rsid w:val="000C096C"/>
    <w:rsid w:val="00244637"/>
    <w:rsid w:val="002B4251"/>
    <w:rsid w:val="003846B1"/>
    <w:rsid w:val="003F3129"/>
    <w:rsid w:val="004410F7"/>
    <w:rsid w:val="004F0E70"/>
    <w:rsid w:val="00510E4C"/>
    <w:rsid w:val="005B2B05"/>
    <w:rsid w:val="005E2403"/>
    <w:rsid w:val="0060780C"/>
    <w:rsid w:val="006217DC"/>
    <w:rsid w:val="006A6923"/>
    <w:rsid w:val="007524C1"/>
    <w:rsid w:val="0077146B"/>
    <w:rsid w:val="008945DA"/>
    <w:rsid w:val="00952B67"/>
    <w:rsid w:val="00A564B3"/>
    <w:rsid w:val="00AD6D6E"/>
    <w:rsid w:val="00C83504"/>
    <w:rsid w:val="00CB0814"/>
    <w:rsid w:val="00CF5060"/>
    <w:rsid w:val="00D546AF"/>
    <w:rsid w:val="00DD7E84"/>
    <w:rsid w:val="00DE78D3"/>
    <w:rsid w:val="00E00A4E"/>
    <w:rsid w:val="00E27C00"/>
    <w:rsid w:val="00EE4385"/>
    <w:rsid w:val="00EF04AD"/>
    <w:rsid w:val="00F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0E4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10E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09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B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ій колонтитул Знак"/>
    <w:basedOn w:val="a0"/>
    <w:link w:val="a5"/>
    <w:uiPriority w:val="99"/>
    <w:rsid w:val="003846B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846B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ій колонтитул Знак"/>
    <w:basedOn w:val="a0"/>
    <w:link w:val="a7"/>
    <w:uiPriority w:val="99"/>
    <w:rsid w:val="003846B1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384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0E4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10E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09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B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ій колонтитул Знак"/>
    <w:basedOn w:val="a0"/>
    <w:link w:val="a5"/>
    <w:uiPriority w:val="99"/>
    <w:rsid w:val="003846B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846B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ій колонтитул Знак"/>
    <w:basedOn w:val="a0"/>
    <w:link w:val="a7"/>
    <w:uiPriority w:val="99"/>
    <w:rsid w:val="003846B1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384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559</Words>
  <Characters>3852</Characters>
  <Application>Microsoft Office Word</Application>
  <DocSecurity>0</DocSecurity>
  <Lines>77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dcterms:created xsi:type="dcterms:W3CDTF">2013-02-27T06:23:00Z</dcterms:created>
  <dcterms:modified xsi:type="dcterms:W3CDTF">2013-05-20T19:54:00Z</dcterms:modified>
</cp:coreProperties>
</file>