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04" w:rsidRPr="009E58D1" w:rsidRDefault="009E58D1" w:rsidP="009E37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1 розділ. Г</w:t>
      </w:r>
      <w:r w:rsidR="001C73F9" w:rsidRPr="00076C41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алузь та види діяльності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МК</w:t>
      </w:r>
      <w:r w:rsidRPr="009E58D1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«</w:t>
      </w:r>
      <w:r w:rsidRPr="009E58D1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Parade</w:t>
      </w:r>
      <w:r w:rsidRPr="009E58D1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» </w:t>
      </w:r>
    </w:p>
    <w:p w:rsidR="001C73F9" w:rsidRPr="00076C41" w:rsidRDefault="000275C2" w:rsidP="009E58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Обраною формою міжнародного бізнесу </w:t>
      </w:r>
      <w:r w:rsidR="00E86043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є </w:t>
      </w:r>
      <w:r w:rsidR="00F71D2C" w:rsidRPr="00076C41">
        <w:rPr>
          <w:rFonts w:ascii="Times New Roman" w:hAnsi="Times New Roman" w:cs="Times New Roman"/>
          <w:sz w:val="24"/>
          <w:szCs w:val="24"/>
          <w:lang w:val="uk-UA"/>
        </w:rPr>
        <w:t>міжнародна компанія</w:t>
      </w:r>
      <w:r w:rsidR="00E86043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71D2C" w:rsidRPr="00076C4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E86043" w:rsidRPr="00076C41">
        <w:rPr>
          <w:rFonts w:ascii="Times New Roman" w:hAnsi="Times New Roman" w:cs="Times New Roman"/>
          <w:sz w:val="24"/>
          <w:szCs w:val="24"/>
          <w:lang w:val="uk-UA"/>
        </w:rPr>
        <w:t>МК</w:t>
      </w:r>
      <w:r w:rsidR="00F71D2C" w:rsidRPr="00076C41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E86043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="00E86043" w:rsidRPr="00076C4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1314EB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Адже </w:t>
      </w:r>
      <w:r w:rsidR="009E58D1" w:rsidRPr="009E58D1">
        <w:rPr>
          <w:rFonts w:ascii="Times New Roman" w:hAnsi="Times New Roman" w:cs="Times New Roman"/>
          <w:b/>
          <w:i/>
          <w:sz w:val="24"/>
          <w:szCs w:val="24"/>
          <w:lang w:val="uk-UA"/>
        </w:rPr>
        <w:t>міжнародна компанія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 xml:space="preserve"> - це глобальна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міжнародна організація, яка є суб’єктом міжнародних економічних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відносин, яка володіє або контролює виробництво продукції (чи послуг)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поза межами країни базування, шляхом об’єднання економічних потенціалів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комерційних структур за допомогою придбання власності у різних країнах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світу, розташовуючи там свої «зарубіжні філіали» (відділення,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представництва філії, спільні підприємства, асоційовані та дочірні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компанії), що функціонують відповідно до глобальної стратегії,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розроблюваною материнською компанією. Міжнародні компанії діють не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тільки у межах внутрішнього ринку країни, а й у світовому просторі,</w:t>
      </w:r>
      <w:r w:rsidR="009E58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58D1" w:rsidRPr="009E58D1">
        <w:rPr>
          <w:rFonts w:ascii="Times New Roman" w:hAnsi="Times New Roman" w:cs="Times New Roman"/>
          <w:sz w:val="24"/>
          <w:szCs w:val="24"/>
          <w:lang w:val="uk-UA"/>
        </w:rPr>
        <w:t>згідно законодавства країни базування.</w:t>
      </w:r>
    </w:p>
    <w:p w:rsidR="003345C8" w:rsidRPr="00076C41" w:rsidRDefault="003345C8" w:rsidP="00F71D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Галуззю МК </w:t>
      </w:r>
      <w:r w:rsidR="00F71D2C" w:rsidRPr="00076C41">
        <w:rPr>
          <w:rFonts w:ascii="Times New Roman" w:hAnsi="Times New Roman" w:cs="Times New Roman"/>
          <w:b/>
          <w:i/>
          <w:sz w:val="24"/>
          <w:szCs w:val="24"/>
          <w:lang w:val="uk-UA"/>
        </w:rPr>
        <w:t>«</w:t>
      </w:r>
      <w:r w:rsidR="000275C2" w:rsidRPr="00076C41">
        <w:rPr>
          <w:rFonts w:ascii="Times New Roman" w:hAnsi="Times New Roman" w:cs="Times New Roman"/>
          <w:i/>
          <w:sz w:val="24"/>
          <w:szCs w:val="24"/>
          <w:lang w:val="en-US"/>
        </w:rPr>
        <w:t>Parade</w:t>
      </w:r>
      <w:r w:rsidR="00F71D2C" w:rsidRPr="00076C41">
        <w:rPr>
          <w:rFonts w:ascii="Times New Roman" w:hAnsi="Times New Roman" w:cs="Times New Roman"/>
          <w:b/>
          <w:i/>
          <w:sz w:val="24"/>
          <w:szCs w:val="24"/>
          <w:lang w:val="uk-UA"/>
        </w:rPr>
        <w:t>»</w:t>
      </w:r>
      <w:r w:rsidRPr="00076C4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є будівництво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, адже капітальне будівництво, напевне, як ніяка інша галузь економіки, створює велику кількість робочих місць і споживає продукцію багатьох</w:t>
      </w:r>
      <w:r w:rsidR="00F71D2C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галузей народного господарства, та </w:t>
      </w:r>
      <w:r w:rsidR="00F71D2C" w:rsidRPr="00076C4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швейна галузь легкої промисловості. </w:t>
      </w:r>
      <w:r w:rsidR="00F71D2C" w:rsidRPr="00076C41">
        <w:rPr>
          <w:rFonts w:ascii="Times New Roman" w:hAnsi="Times New Roman" w:cs="Times New Roman"/>
          <w:sz w:val="24"/>
          <w:szCs w:val="24"/>
          <w:lang w:val="uk-UA"/>
        </w:rPr>
        <w:t>Продукція легкої промисловості йде на задоволення потреб населення, забезпечуючи його тканинами, одягом, взуттям та іншими предметами споживання, а також використовується в інших галузях промисловості у вигляді сировини і допоміжних матеріалів.</w:t>
      </w:r>
    </w:p>
    <w:p w:rsidR="001314EB" w:rsidRPr="00076C41" w:rsidRDefault="001314EB" w:rsidP="001C73F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i/>
          <w:sz w:val="24"/>
          <w:szCs w:val="24"/>
          <w:lang w:val="uk-UA"/>
        </w:rPr>
        <w:t>Основними видами діяльності МК «</w:t>
      </w:r>
      <w:r w:rsidR="000275C2" w:rsidRPr="00076C41">
        <w:rPr>
          <w:rFonts w:ascii="Times New Roman" w:hAnsi="Times New Roman" w:cs="Times New Roman"/>
          <w:i/>
          <w:sz w:val="24"/>
          <w:szCs w:val="24"/>
          <w:lang w:val="en-US"/>
        </w:rPr>
        <w:t>Parade</w:t>
      </w:r>
      <w:r w:rsidRPr="00076C41">
        <w:rPr>
          <w:rFonts w:ascii="Times New Roman" w:hAnsi="Times New Roman" w:cs="Times New Roman"/>
          <w:i/>
          <w:sz w:val="24"/>
          <w:szCs w:val="24"/>
          <w:lang w:val="uk-UA"/>
        </w:rPr>
        <w:t>» є:</w:t>
      </w:r>
    </w:p>
    <w:p w:rsidR="001314EB" w:rsidRPr="00076C41" w:rsidRDefault="001314EB" w:rsidP="001314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виробництво будівельних матеріалів;</w:t>
      </w:r>
    </w:p>
    <w:p w:rsidR="001314EB" w:rsidRPr="00076C41" w:rsidRDefault="001314EB" w:rsidP="001314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монтажні роботи;</w:t>
      </w:r>
    </w:p>
    <w:p w:rsidR="001314EB" w:rsidRPr="00076C41" w:rsidRDefault="00F71D2C" w:rsidP="001314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улаштування покрівель;</w:t>
      </w:r>
    </w:p>
    <w:p w:rsidR="00F71D2C" w:rsidRPr="00076C41" w:rsidRDefault="00F71D2C" w:rsidP="00F71D2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моделювання та виробництво високоякісного сучасного одягу.</w:t>
      </w:r>
    </w:p>
    <w:p w:rsidR="00010797" w:rsidRPr="00076C41" w:rsidRDefault="00010797" w:rsidP="00010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МК 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» є досить великою компанією, що зумовлена відносно складним технологічним процесом виготовлення продукції. Потреба в сировині та матеріалах забезпечується в основному за рахунок замовників, тобто компанія виготовляє продукцію з давальницької сировини.</w:t>
      </w:r>
    </w:p>
    <w:p w:rsidR="001314EB" w:rsidRPr="00076C41" w:rsidRDefault="002837B9" w:rsidP="001314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2 розділ. В</w:t>
      </w:r>
      <w:r w:rsidR="002B55EB" w:rsidRPr="00076C41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иди продукції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МК 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«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Parade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»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</w:t>
      </w:r>
    </w:p>
    <w:p w:rsidR="00010797" w:rsidRPr="00076C41" w:rsidRDefault="00F71D2C" w:rsidP="00010797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Щодо продукції будівельної галузі МК 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="0001079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», то </w:t>
      </w:r>
      <w:r w:rsidR="00010797" w:rsidRPr="00076C41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 xml:space="preserve">звичайно ж продукцію купують не так часто як, наприклад, хліб та молоко, і той факт, що види продукції, які виробляє МК </w:t>
      </w:r>
      <w:r w:rsidRPr="00076C41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="00010797" w:rsidRPr="00076C41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>» є якісною продукцією, стає зрозуміло, що клієнт який облаштував свою покрівлю раз, навряд чи звернеться до компанї повторно (хіба що споживач має багато нерухомого майна). В цьому аспекті МК</w:t>
      </w:r>
      <w:r w:rsidRPr="00076C41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 xml:space="preserve"> 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="00010797" w:rsidRPr="00076C41">
        <w:rPr>
          <w:rStyle w:val="20"/>
          <w:rFonts w:ascii="Times New Roman" w:hAnsi="Times New Roman" w:cs="Times New Roman"/>
          <w:b w:val="0"/>
          <w:color w:val="auto"/>
          <w:sz w:val="24"/>
          <w:szCs w:val="24"/>
          <w:lang w:val="uk-UA"/>
        </w:rPr>
        <w:t xml:space="preserve">» може хіба що розраховувати на позитивні відгуки своїх клієнтів, які будуть провокувати прилив наступної клієнтури. </w:t>
      </w:r>
    </w:p>
    <w:p w:rsidR="002B55EB" w:rsidRPr="002837B9" w:rsidRDefault="00E53465" w:rsidP="001314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837B9">
        <w:rPr>
          <w:rFonts w:ascii="Times New Roman" w:hAnsi="Times New Roman" w:cs="Times New Roman"/>
          <w:i/>
          <w:sz w:val="24"/>
          <w:szCs w:val="24"/>
          <w:lang w:val="uk-UA"/>
        </w:rPr>
        <w:t>Ос</w:t>
      </w:r>
      <w:r w:rsidR="00F71D2C" w:rsidRPr="002837B9">
        <w:rPr>
          <w:rFonts w:ascii="Times New Roman" w:hAnsi="Times New Roman" w:cs="Times New Roman"/>
          <w:i/>
          <w:sz w:val="24"/>
          <w:szCs w:val="24"/>
          <w:lang w:val="uk-UA"/>
        </w:rPr>
        <w:t>новними видами продукції по будівельній галузі МК «</w:t>
      </w:r>
      <w:r w:rsidR="000275C2" w:rsidRPr="002837B9">
        <w:rPr>
          <w:rFonts w:ascii="Times New Roman" w:hAnsi="Times New Roman" w:cs="Times New Roman"/>
          <w:i/>
          <w:sz w:val="24"/>
          <w:szCs w:val="24"/>
          <w:lang w:val="en-US"/>
        </w:rPr>
        <w:t>Parade</w:t>
      </w:r>
      <w:r w:rsidRPr="002837B9">
        <w:rPr>
          <w:rFonts w:ascii="Times New Roman" w:hAnsi="Times New Roman" w:cs="Times New Roman"/>
          <w:i/>
          <w:sz w:val="24"/>
          <w:szCs w:val="24"/>
          <w:lang w:val="uk-UA"/>
        </w:rPr>
        <w:t>» є:</w:t>
      </w:r>
    </w:p>
    <w:p w:rsidR="00D02953" w:rsidRPr="00076C41" w:rsidRDefault="00D02953" w:rsidP="00D02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</w:rPr>
        <w:t xml:space="preserve">                      -</w:t>
      </w:r>
      <w:r w:rsidR="00E53465" w:rsidRPr="00076C41">
        <w:rPr>
          <w:rFonts w:ascii="Times New Roman" w:hAnsi="Times New Roman" w:cs="Times New Roman"/>
          <w:sz w:val="24"/>
          <w:szCs w:val="24"/>
          <w:lang w:val="uk-UA"/>
        </w:rPr>
        <w:t>металочерепиця;</w:t>
      </w:r>
      <w:r w:rsidRPr="00076C41">
        <w:rPr>
          <w:rFonts w:ascii="Times New Roman" w:hAnsi="Times New Roman" w:cs="Times New Roman"/>
          <w:sz w:val="24"/>
          <w:szCs w:val="24"/>
        </w:rPr>
        <w:t xml:space="preserve">                                    -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шифер плоский;</w:t>
      </w:r>
    </w:p>
    <w:p w:rsidR="00E53465" w:rsidRPr="00076C41" w:rsidRDefault="00E53465" w:rsidP="00D029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1304D" w:rsidRPr="00076C41" w:rsidRDefault="0061304D" w:rsidP="0061304D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76C41">
        <w:rPr>
          <w:noProof/>
          <w:sz w:val="24"/>
          <w:szCs w:val="24"/>
        </w:rPr>
        <w:drawing>
          <wp:inline distT="0" distB="0" distL="0" distR="0">
            <wp:extent cx="2276475" cy="1343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953" w:rsidRPr="00076C4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02953" w:rsidRPr="00076C4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02953"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180022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4D" w:rsidRPr="00076C41" w:rsidRDefault="0061304D" w:rsidP="0061304D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02953" w:rsidRPr="00076C41" w:rsidRDefault="00D02953" w:rsidP="00D02953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</w:rPr>
        <w:t xml:space="preserve">       -</w:t>
      </w:r>
      <w:r w:rsidR="00E53465" w:rsidRPr="00076C41">
        <w:rPr>
          <w:rFonts w:ascii="Times New Roman" w:hAnsi="Times New Roman" w:cs="Times New Roman"/>
          <w:sz w:val="24"/>
          <w:szCs w:val="24"/>
          <w:lang w:val="uk-UA"/>
        </w:rPr>
        <w:t>блоки будівельні;</w:t>
      </w:r>
      <w:r w:rsidRPr="00076C41">
        <w:rPr>
          <w:rFonts w:ascii="Times New Roman" w:hAnsi="Times New Roman" w:cs="Times New Roman"/>
          <w:sz w:val="24"/>
          <w:szCs w:val="24"/>
        </w:rPr>
        <w:t xml:space="preserve">                              -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плити перекриття;</w:t>
      </w:r>
    </w:p>
    <w:p w:rsidR="00E53465" w:rsidRPr="00076C41" w:rsidRDefault="00E53465" w:rsidP="00D02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8A7" w:rsidRPr="00076C41" w:rsidRDefault="00D02953" w:rsidP="000B48A7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76475" cy="1390650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390650"/>
            <wp:effectExtent l="19050" t="0" r="9525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8A7" w:rsidRPr="00076C41" w:rsidRDefault="000B48A7" w:rsidP="000B48A7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02953" w:rsidRPr="00076C41" w:rsidRDefault="00D02953" w:rsidP="00D02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</w:rPr>
        <w:t xml:space="preserve">                            -</w:t>
      </w:r>
      <w:r w:rsidR="00E53465" w:rsidRPr="00076C41">
        <w:rPr>
          <w:rFonts w:ascii="Times New Roman" w:hAnsi="Times New Roman" w:cs="Times New Roman"/>
          <w:sz w:val="24"/>
          <w:szCs w:val="24"/>
          <w:lang w:val="uk-UA"/>
        </w:rPr>
        <w:t>піноблоки;</w:t>
      </w:r>
      <w:r w:rsidRPr="00076C41">
        <w:rPr>
          <w:rFonts w:ascii="Times New Roman" w:hAnsi="Times New Roman" w:cs="Times New Roman"/>
          <w:sz w:val="24"/>
          <w:szCs w:val="24"/>
        </w:rPr>
        <w:t xml:space="preserve">                                     -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фундаменти стрічкові;</w:t>
      </w:r>
    </w:p>
    <w:p w:rsidR="00E53465" w:rsidRPr="00076C41" w:rsidRDefault="00E53465" w:rsidP="00D02953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0B48A7" w:rsidRPr="00076C41" w:rsidRDefault="000B48A7" w:rsidP="000B48A7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1647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953" w:rsidRPr="00076C4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02953"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447800"/>
            <wp:effectExtent l="19050" t="0" r="9525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8A7" w:rsidRPr="00076C41" w:rsidRDefault="000B48A7" w:rsidP="000B48A7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02953" w:rsidRPr="00076C41" w:rsidRDefault="00D02953" w:rsidP="00D02953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</w:rPr>
        <w:t xml:space="preserve">           -</w:t>
      </w:r>
      <w:r w:rsidR="0061304D" w:rsidRPr="00076C41">
        <w:rPr>
          <w:rFonts w:ascii="Times New Roman" w:hAnsi="Times New Roman" w:cs="Times New Roman"/>
          <w:sz w:val="24"/>
          <w:szCs w:val="24"/>
          <w:lang w:val="uk-UA"/>
        </w:rPr>
        <w:t>бетони товарні;</w:t>
      </w:r>
      <w:r w:rsidRPr="00076C41">
        <w:rPr>
          <w:rFonts w:ascii="Times New Roman" w:hAnsi="Times New Roman" w:cs="Times New Roman"/>
          <w:sz w:val="24"/>
          <w:szCs w:val="24"/>
        </w:rPr>
        <w:t xml:space="preserve">                                      -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карнизні плити;</w:t>
      </w:r>
    </w:p>
    <w:p w:rsidR="00E53465" w:rsidRPr="00076C41" w:rsidRDefault="00E53465" w:rsidP="00D02953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0B48A7" w:rsidRPr="00076C41" w:rsidRDefault="000B48A7" w:rsidP="00D02953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4287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953" w:rsidRPr="00076C4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02953"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457325"/>
            <wp:effectExtent l="19050" t="0" r="9525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70" cy="145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4D" w:rsidRPr="00076C41" w:rsidRDefault="00D02953" w:rsidP="00D02953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</w:rPr>
        <w:t xml:space="preserve">   -</w:t>
      </w:r>
      <w:r w:rsidR="0061304D" w:rsidRPr="00076C41">
        <w:rPr>
          <w:rFonts w:ascii="Times New Roman" w:hAnsi="Times New Roman" w:cs="Times New Roman"/>
          <w:sz w:val="24"/>
          <w:szCs w:val="24"/>
          <w:lang w:val="uk-UA"/>
        </w:rPr>
        <w:t>злучник;</w:t>
      </w:r>
      <w:r w:rsidRPr="00076C4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76C41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076C41">
        <w:rPr>
          <w:rFonts w:ascii="Times New Roman" w:hAnsi="Times New Roman" w:cs="Times New Roman"/>
          <w:sz w:val="24"/>
          <w:szCs w:val="24"/>
        </w:rPr>
        <w:t xml:space="preserve">   </w:t>
      </w:r>
      <w:r w:rsidRPr="00076C4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підкладка;</w:t>
      </w:r>
    </w:p>
    <w:p w:rsidR="000B48A7" w:rsidRPr="00076C41" w:rsidRDefault="000B48A7" w:rsidP="000B48A7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21907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83" cy="21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953" w:rsidRPr="00076C41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D02953"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2143125"/>
            <wp:effectExtent l="19050" t="0" r="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8A7" w:rsidRPr="00076C41" w:rsidRDefault="000B48A7" w:rsidP="000B48A7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1304D" w:rsidRPr="00076C41" w:rsidRDefault="00D02953" w:rsidP="00D02953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1304D" w:rsidRPr="00076C41">
        <w:rPr>
          <w:rFonts w:ascii="Times New Roman" w:hAnsi="Times New Roman" w:cs="Times New Roman"/>
          <w:sz w:val="24"/>
          <w:szCs w:val="24"/>
          <w:lang w:val="uk-UA"/>
        </w:rPr>
        <w:t>кільця залізобетонні.</w:t>
      </w:r>
    </w:p>
    <w:p w:rsidR="003D5BFA" w:rsidRPr="00076C41" w:rsidRDefault="003D5BFA" w:rsidP="003D5BFA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33650" cy="18192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97" w:rsidRPr="00076C41" w:rsidRDefault="00010797" w:rsidP="00010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Щодо продукції </w:t>
      </w:r>
      <w:r w:rsidR="00F71D2C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швейної галузі 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МК 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», то тут вона забезпечує первинну фізіологічну потребу людей –потреба в теплі. Завдяки одягу людина, в деякій мірі, може зігрітися. Щодо вторинних потреб, то одяг забезпечує потребу в самореалізації, в «захищеності». Недарма кажуть «Зустрічають по одягу...». Завдяки одягу людина самовиражається, він показує її особистий стиль.</w:t>
      </w:r>
    </w:p>
    <w:p w:rsidR="00010797" w:rsidRPr="00076C41" w:rsidRDefault="00010797" w:rsidP="000107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Продукція досліджуваної компанії задовольняє як матеріальні, так і нематеріальні вигоди споживачів. До матеріальних вигод можна віднести те, що продукція реалізується за невисокими цінами порівняно з продукцією інших, більш розрекламованих брендів, тобто економляться гроші клієнтів. До нематеріальних вигод можна віднести те, що продукція випускається виключно з натуральних тканин, що забезпечує покращення якості життя клієнтів, їх впевненість у собі.</w:t>
      </w:r>
    </w:p>
    <w:p w:rsidR="003D5BFA" w:rsidRPr="002837B9" w:rsidRDefault="003D5BFA" w:rsidP="003D5BF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837B9">
        <w:rPr>
          <w:rFonts w:ascii="Times New Roman" w:hAnsi="Times New Roman" w:cs="Times New Roman"/>
          <w:i/>
          <w:sz w:val="24"/>
          <w:szCs w:val="24"/>
          <w:lang w:val="uk-UA"/>
        </w:rPr>
        <w:t xml:space="preserve">Основними видами продукції </w:t>
      </w:r>
      <w:r w:rsidR="00F71D2C" w:rsidRPr="002837B9">
        <w:rPr>
          <w:rFonts w:ascii="Times New Roman" w:hAnsi="Times New Roman" w:cs="Times New Roman"/>
          <w:i/>
          <w:sz w:val="24"/>
          <w:szCs w:val="24"/>
          <w:lang w:val="uk-UA"/>
        </w:rPr>
        <w:t xml:space="preserve">швейної галузі </w:t>
      </w:r>
      <w:r w:rsidRPr="002837B9">
        <w:rPr>
          <w:rFonts w:ascii="Times New Roman" w:hAnsi="Times New Roman" w:cs="Times New Roman"/>
          <w:i/>
          <w:sz w:val="24"/>
          <w:szCs w:val="24"/>
          <w:lang w:val="uk-UA"/>
        </w:rPr>
        <w:t>МК «</w:t>
      </w:r>
      <w:r w:rsidR="000275C2" w:rsidRPr="002837B9">
        <w:rPr>
          <w:rFonts w:ascii="Times New Roman" w:hAnsi="Times New Roman" w:cs="Times New Roman"/>
          <w:i/>
          <w:sz w:val="24"/>
          <w:szCs w:val="24"/>
          <w:lang w:val="en-US"/>
        </w:rPr>
        <w:t>Parade</w:t>
      </w:r>
      <w:r w:rsidRPr="002837B9">
        <w:rPr>
          <w:rFonts w:ascii="Times New Roman" w:hAnsi="Times New Roman" w:cs="Times New Roman"/>
          <w:i/>
          <w:sz w:val="24"/>
          <w:szCs w:val="24"/>
          <w:lang w:val="uk-UA"/>
        </w:rPr>
        <w:t>» є:</w:t>
      </w:r>
    </w:p>
    <w:p w:rsidR="003D5BFA" w:rsidRPr="00076C41" w:rsidRDefault="00C41AA3" w:rsidP="003D5B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костюми жіночі;</w:t>
      </w:r>
    </w:p>
    <w:p w:rsidR="00C41AA3" w:rsidRPr="00076C41" w:rsidRDefault="00C41AA3" w:rsidP="00C41AA3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2550" cy="19812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19812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19812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A3" w:rsidRPr="00076C41" w:rsidRDefault="00C41AA3" w:rsidP="00C41AA3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41AA3" w:rsidRPr="00076C41" w:rsidRDefault="00C41AA3" w:rsidP="00C41AA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спідниці;</w:t>
      </w:r>
    </w:p>
    <w:p w:rsidR="00C41AA3" w:rsidRPr="00076C41" w:rsidRDefault="00C41AA3" w:rsidP="00C41AA3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14287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15049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5716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FA" w:rsidRPr="00076C41" w:rsidRDefault="00C41AA3" w:rsidP="00C41AA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блузки;</w:t>
      </w:r>
    </w:p>
    <w:p w:rsidR="00C41AA3" w:rsidRPr="00076C41" w:rsidRDefault="00C41AA3" w:rsidP="00C41AA3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71650" cy="18954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18383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F" w:rsidRPr="00076C41" w:rsidRDefault="00C407DF" w:rsidP="00C407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сукні;</w:t>
      </w:r>
    </w:p>
    <w:p w:rsidR="00C407DF" w:rsidRPr="00076C41" w:rsidRDefault="00C407DF" w:rsidP="00C407DF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23431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22955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22955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F" w:rsidRPr="00076C41" w:rsidRDefault="00C407DF" w:rsidP="00C407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пальта жіночі;</w:t>
      </w:r>
    </w:p>
    <w:p w:rsidR="00C407DF" w:rsidRPr="00076C41" w:rsidRDefault="00C407DF" w:rsidP="00C407DF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2000250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185737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172402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F" w:rsidRPr="00076C41" w:rsidRDefault="00C407DF" w:rsidP="00D029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07DF" w:rsidRPr="00076C41" w:rsidRDefault="00C407DF" w:rsidP="00C407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жакети жіночі;</w:t>
      </w:r>
    </w:p>
    <w:p w:rsidR="00C407DF" w:rsidRPr="00076C41" w:rsidRDefault="00C407DF" w:rsidP="00C407DF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66687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195262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1895475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53" w:rsidRPr="00076C41" w:rsidRDefault="00D02953" w:rsidP="00C407DF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07DF" w:rsidRPr="00076C41" w:rsidRDefault="00C407DF" w:rsidP="00C407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чоловічі брюки;</w:t>
      </w:r>
    </w:p>
    <w:p w:rsidR="00C407DF" w:rsidRPr="00076C41" w:rsidRDefault="00C407DF" w:rsidP="00C407DF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85900" cy="164782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173355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1790700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DF" w:rsidRPr="00076C41" w:rsidRDefault="009B4689" w:rsidP="00C407D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чоловічі костюми;</w:t>
      </w:r>
    </w:p>
    <w:p w:rsidR="009B4689" w:rsidRPr="00076C41" w:rsidRDefault="009B4689" w:rsidP="009B4689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240030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0" cy="240030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9B4689" w:rsidRPr="00076C41" w:rsidRDefault="009B4689" w:rsidP="009B468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капелюхи жіночі;</w:t>
      </w:r>
    </w:p>
    <w:p w:rsidR="009B4689" w:rsidRPr="00076C41" w:rsidRDefault="009B4689" w:rsidP="009B4689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198120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1847850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89" w:rsidRPr="00076C41" w:rsidRDefault="009B4689" w:rsidP="009B468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сарафани;</w:t>
      </w:r>
    </w:p>
    <w:p w:rsidR="009B4689" w:rsidRPr="00076C41" w:rsidRDefault="009B4689" w:rsidP="009B4689">
      <w:pPr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194310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104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D60104" w:rsidRPr="0007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20764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104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2837B9" w:rsidRDefault="002837B9" w:rsidP="00F30BE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2837B9" w:rsidRDefault="002837B9" w:rsidP="00F30BE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F30BE1" w:rsidRPr="002837B9" w:rsidRDefault="002837B9" w:rsidP="00F30BE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lastRenderedPageBreak/>
        <w:t>3 розділ. Г</w:t>
      </w:r>
      <w:r w:rsidR="00D60104" w:rsidRPr="00076C41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еографія діяльності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МК «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Parade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»</w:t>
      </w:r>
    </w:p>
    <w:p w:rsidR="003423F7" w:rsidRPr="00076C41" w:rsidRDefault="00F71D2C" w:rsidP="001E03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Щодо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76C41">
        <w:rPr>
          <w:rFonts w:ascii="Times New Roman" w:hAnsi="Times New Roman" w:cs="Times New Roman"/>
          <w:b/>
          <w:i/>
          <w:sz w:val="24"/>
          <w:szCs w:val="24"/>
          <w:lang w:val="uk-UA"/>
        </w:rPr>
        <w:t>географії</w:t>
      </w:r>
      <w:r w:rsidR="003423F7" w:rsidRPr="00076C4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діяльності МК «</w:t>
      </w:r>
      <w:r w:rsidR="000275C2" w:rsidRPr="00076C41">
        <w:rPr>
          <w:rFonts w:ascii="Times New Roman" w:hAnsi="Times New Roman" w:cs="Times New Roman"/>
          <w:b/>
          <w:i/>
          <w:sz w:val="24"/>
          <w:szCs w:val="24"/>
          <w:lang w:val="en-US"/>
        </w:rPr>
        <w:t>Parade</w:t>
      </w:r>
      <w:r w:rsidR="003423F7" w:rsidRPr="00076C41">
        <w:rPr>
          <w:rFonts w:ascii="Times New Roman" w:hAnsi="Times New Roman" w:cs="Times New Roman"/>
          <w:b/>
          <w:i/>
          <w:sz w:val="24"/>
          <w:szCs w:val="24"/>
          <w:lang w:val="uk-UA"/>
        </w:rPr>
        <w:t>»,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75C2" w:rsidRPr="00076C41">
        <w:rPr>
          <w:rFonts w:ascii="Times New Roman" w:hAnsi="Times New Roman" w:cs="Times New Roman"/>
          <w:sz w:val="24"/>
          <w:szCs w:val="24"/>
          <w:lang w:val="uk-UA"/>
        </w:rPr>
        <w:t>то її штаб-квартира розміщена в м.</w:t>
      </w:r>
      <w:r w:rsidR="0055380C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75C2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Київ. 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На європейському ринку швейної промисловості компанія успішно продає свої вироби вже понад 15 років. </w:t>
      </w:r>
      <w:r w:rsidR="002F0453" w:rsidRPr="00076C41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12862" w:rsidRPr="00076C41">
        <w:rPr>
          <w:rFonts w:ascii="Times New Roman" w:hAnsi="Times New Roman" w:cs="Times New Roman"/>
          <w:sz w:val="24"/>
          <w:szCs w:val="24"/>
          <w:lang w:val="uk-UA"/>
        </w:rPr>
        <w:t>редставництва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F0453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компанії 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знаходяться</w:t>
      </w:r>
      <w:r w:rsidR="002F0453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в Італії, </w:t>
      </w:r>
      <w:r w:rsidR="0055380C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Франції, 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Німеччині та Голландії. Компанія шиє жіночий та чоловічий одяг для провідних європейських компаній, таких відомих торгових марок: </w:t>
      </w:r>
      <w:r w:rsidR="003423F7" w:rsidRPr="00076C41">
        <w:rPr>
          <w:rFonts w:ascii="Times New Roman" w:hAnsi="Times New Roman" w:cs="Times New Roman"/>
          <w:sz w:val="24"/>
          <w:szCs w:val="24"/>
        </w:rPr>
        <w:t>G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ЕО</w:t>
      </w:r>
      <w:r w:rsidR="003423F7" w:rsidRPr="00076C41">
        <w:rPr>
          <w:rFonts w:ascii="Times New Roman" w:hAnsi="Times New Roman" w:cs="Times New Roman"/>
          <w:sz w:val="24"/>
          <w:szCs w:val="24"/>
        </w:rPr>
        <w:t>RG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423F7" w:rsidRPr="00076C41">
        <w:rPr>
          <w:rFonts w:ascii="Times New Roman" w:hAnsi="Times New Roman" w:cs="Times New Roman"/>
          <w:sz w:val="24"/>
          <w:szCs w:val="24"/>
        </w:rPr>
        <w:t>S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23F7" w:rsidRPr="00076C41">
        <w:rPr>
          <w:rFonts w:ascii="Times New Roman" w:hAnsi="Times New Roman" w:cs="Times New Roman"/>
          <w:sz w:val="24"/>
          <w:szCs w:val="24"/>
        </w:rPr>
        <w:t>R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ЕСН, </w:t>
      </w:r>
      <w:r w:rsidR="003423F7" w:rsidRPr="00076C41">
        <w:rPr>
          <w:rFonts w:ascii="Times New Roman" w:hAnsi="Times New Roman" w:cs="Times New Roman"/>
          <w:sz w:val="24"/>
          <w:szCs w:val="24"/>
        </w:rPr>
        <w:t>N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ех</w:t>
      </w:r>
      <w:r w:rsidR="003423F7" w:rsidRPr="00076C41">
        <w:rPr>
          <w:rFonts w:ascii="Times New Roman" w:hAnsi="Times New Roman" w:cs="Times New Roman"/>
          <w:sz w:val="24"/>
          <w:szCs w:val="24"/>
        </w:rPr>
        <w:t>t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, А</w:t>
      </w:r>
      <w:r w:rsidR="003423F7" w:rsidRPr="00076C41">
        <w:rPr>
          <w:rFonts w:ascii="Times New Roman" w:hAnsi="Times New Roman" w:cs="Times New Roman"/>
          <w:sz w:val="24"/>
          <w:szCs w:val="24"/>
        </w:rPr>
        <w:t>nt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3423F7" w:rsidRPr="00076C4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423F7" w:rsidRPr="00076C41">
        <w:rPr>
          <w:rFonts w:ascii="Times New Roman" w:hAnsi="Times New Roman" w:cs="Times New Roman"/>
          <w:sz w:val="24"/>
          <w:szCs w:val="24"/>
        </w:rPr>
        <w:t>ll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е, Сгеа</w:t>
      </w:r>
      <w:r w:rsidR="003423F7" w:rsidRPr="00076C41">
        <w:rPr>
          <w:rFonts w:ascii="Times New Roman" w:hAnsi="Times New Roman" w:cs="Times New Roman"/>
          <w:sz w:val="24"/>
          <w:szCs w:val="24"/>
        </w:rPr>
        <w:t>tion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23F7" w:rsidRPr="00076C41">
        <w:rPr>
          <w:rFonts w:ascii="Times New Roman" w:hAnsi="Times New Roman" w:cs="Times New Roman"/>
          <w:sz w:val="24"/>
          <w:szCs w:val="24"/>
        </w:rPr>
        <w:t>N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423F7" w:rsidRPr="00076C41">
        <w:rPr>
          <w:rFonts w:ascii="Times New Roman" w:hAnsi="Times New Roman" w:cs="Times New Roman"/>
          <w:sz w:val="24"/>
          <w:szCs w:val="24"/>
        </w:rPr>
        <w:t>z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423F7" w:rsidRPr="00076C41">
        <w:rPr>
          <w:rFonts w:ascii="Times New Roman" w:hAnsi="Times New Roman" w:cs="Times New Roman"/>
          <w:sz w:val="24"/>
          <w:szCs w:val="24"/>
        </w:rPr>
        <w:t>n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, Саго</w:t>
      </w:r>
      <w:r w:rsidR="003423F7" w:rsidRPr="00076C41">
        <w:rPr>
          <w:rFonts w:ascii="Times New Roman" w:hAnsi="Times New Roman" w:cs="Times New Roman"/>
          <w:sz w:val="24"/>
          <w:szCs w:val="24"/>
        </w:rPr>
        <w:t>l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="003423F7" w:rsidRPr="00076C41">
        <w:rPr>
          <w:rFonts w:ascii="Times New Roman" w:hAnsi="Times New Roman" w:cs="Times New Roman"/>
          <w:sz w:val="24"/>
          <w:szCs w:val="24"/>
        </w:rPr>
        <w:t>R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іс</w:t>
      </w:r>
      <w:r w:rsidR="003423F7" w:rsidRPr="00076C41">
        <w:rPr>
          <w:rFonts w:ascii="Times New Roman" w:hAnsi="Times New Roman" w:cs="Times New Roman"/>
          <w:sz w:val="24"/>
          <w:szCs w:val="24"/>
        </w:rPr>
        <w:t>h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аг</w:t>
      </w:r>
      <w:r w:rsidR="003423F7" w:rsidRPr="00076C41">
        <w:rPr>
          <w:rFonts w:ascii="Times New Roman" w:hAnsi="Times New Roman" w:cs="Times New Roman"/>
          <w:sz w:val="24"/>
          <w:szCs w:val="24"/>
        </w:rPr>
        <w:t>d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3423F7" w:rsidRPr="00076C41">
        <w:rPr>
          <w:rFonts w:ascii="Times New Roman" w:hAnsi="Times New Roman" w:cs="Times New Roman"/>
          <w:sz w:val="24"/>
          <w:szCs w:val="24"/>
        </w:rPr>
        <w:t>FR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423F7" w:rsidRPr="00076C41">
        <w:rPr>
          <w:rFonts w:ascii="Times New Roman" w:hAnsi="Times New Roman" w:cs="Times New Roman"/>
          <w:sz w:val="24"/>
          <w:szCs w:val="24"/>
        </w:rPr>
        <w:t>D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23F7" w:rsidRPr="00076C41">
        <w:rPr>
          <w:rFonts w:ascii="Times New Roman" w:hAnsi="Times New Roman" w:cs="Times New Roman"/>
          <w:sz w:val="24"/>
          <w:szCs w:val="24"/>
        </w:rPr>
        <w:t>S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АВАТ</w:t>
      </w:r>
      <w:r w:rsidR="003423F7" w:rsidRPr="00076C41">
        <w:rPr>
          <w:rFonts w:ascii="Times New Roman" w:hAnsi="Times New Roman" w:cs="Times New Roman"/>
          <w:sz w:val="24"/>
          <w:szCs w:val="24"/>
        </w:rPr>
        <w:t>IER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, ТА</w:t>
      </w:r>
      <w:r w:rsidR="003423F7" w:rsidRPr="00076C41">
        <w:rPr>
          <w:rFonts w:ascii="Times New Roman" w:hAnsi="Times New Roman" w:cs="Times New Roman"/>
          <w:sz w:val="24"/>
          <w:szCs w:val="24"/>
        </w:rPr>
        <w:t>R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="003423F7" w:rsidRPr="00076C41">
        <w:rPr>
          <w:rFonts w:ascii="Times New Roman" w:hAnsi="Times New Roman" w:cs="Times New Roman"/>
          <w:sz w:val="24"/>
          <w:szCs w:val="24"/>
        </w:rPr>
        <w:t>S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423F7" w:rsidRPr="00076C41">
        <w:rPr>
          <w:rFonts w:ascii="Times New Roman" w:hAnsi="Times New Roman" w:cs="Times New Roman"/>
          <w:sz w:val="24"/>
          <w:szCs w:val="24"/>
        </w:rPr>
        <w:t>R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МО</w:t>
      </w:r>
      <w:r w:rsidR="003423F7" w:rsidRPr="00076C41">
        <w:rPr>
          <w:rFonts w:ascii="Times New Roman" w:hAnsi="Times New Roman" w:cs="Times New Roman"/>
          <w:sz w:val="24"/>
          <w:szCs w:val="24"/>
        </w:rPr>
        <w:t>N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, СНА</w:t>
      </w:r>
      <w:r w:rsidR="003423F7" w:rsidRPr="00076C41">
        <w:rPr>
          <w:rFonts w:ascii="Times New Roman" w:hAnsi="Times New Roman" w:cs="Times New Roman"/>
          <w:sz w:val="24"/>
          <w:szCs w:val="24"/>
        </w:rPr>
        <w:t>N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3423F7" w:rsidRPr="00076C41">
        <w:rPr>
          <w:rFonts w:ascii="Times New Roman" w:hAnsi="Times New Roman" w:cs="Times New Roman"/>
          <w:sz w:val="24"/>
          <w:szCs w:val="24"/>
        </w:rPr>
        <w:t>L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23F7" w:rsidRPr="00076C41">
        <w:rPr>
          <w:rFonts w:ascii="Times New Roman" w:hAnsi="Times New Roman" w:cs="Times New Roman"/>
          <w:sz w:val="24"/>
          <w:szCs w:val="24"/>
        </w:rPr>
        <w:t>R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3423F7" w:rsidRPr="00076C41">
        <w:rPr>
          <w:rFonts w:ascii="Times New Roman" w:hAnsi="Times New Roman" w:cs="Times New Roman"/>
          <w:sz w:val="24"/>
          <w:szCs w:val="24"/>
        </w:rPr>
        <w:t>SN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423F7" w:rsidRPr="00076C41">
        <w:rPr>
          <w:rFonts w:ascii="Times New Roman" w:hAnsi="Times New Roman" w:cs="Times New Roman"/>
          <w:sz w:val="24"/>
          <w:szCs w:val="24"/>
        </w:rPr>
        <w:t>R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, МЕХХ. Довготривале плідне співробітництво з відомими у світі виробниками одягу сприяє розвитку </w:t>
      </w:r>
      <w:r w:rsidR="00351B90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компанії </w:t>
      </w:r>
      <w:r w:rsidR="003423F7" w:rsidRPr="00076C41">
        <w:rPr>
          <w:rFonts w:ascii="Times New Roman" w:hAnsi="Times New Roman" w:cs="Times New Roman"/>
          <w:sz w:val="24"/>
          <w:szCs w:val="24"/>
          <w:lang w:val="uk-UA"/>
        </w:rPr>
        <w:t>та успіху спільного бізнесу.</w:t>
      </w:r>
      <w:r w:rsidR="001E03BA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Основні ринки збуту: </w:t>
      </w:r>
      <w:r w:rsidR="001E03BA" w:rsidRPr="00076C41">
        <w:rPr>
          <w:rFonts w:ascii="Times New Roman" w:hAnsi="Times New Roman" w:cs="Times New Roman"/>
          <w:b/>
          <w:sz w:val="24"/>
          <w:szCs w:val="24"/>
          <w:lang w:val="uk-UA"/>
        </w:rPr>
        <w:t>Європа:</w:t>
      </w:r>
      <w:r w:rsidR="001E03BA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Англія, Франція, Італія, Німеччина, Голландія; </w:t>
      </w:r>
      <w:r w:rsidR="001E03BA" w:rsidRPr="00076C41">
        <w:rPr>
          <w:rFonts w:ascii="Times New Roman" w:hAnsi="Times New Roman" w:cs="Times New Roman"/>
          <w:b/>
          <w:sz w:val="24"/>
          <w:szCs w:val="24"/>
          <w:lang w:val="uk-UA"/>
        </w:rPr>
        <w:t>Україна:</w:t>
      </w:r>
      <w:r w:rsidR="001E03BA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Київ, Львів, Одеса, Донецьк, Дніпропетровськ, Харків, Полтава, Миколаїв, Тернопіль, Чернівці, Запоріжжя, Трускавець, Івано-Франківськ, Рівне, Херсон, Євпаторія, Тячів, Ужгород.</w:t>
      </w:r>
    </w:p>
    <w:p w:rsidR="001E03BA" w:rsidRPr="00076C41" w:rsidRDefault="001E03BA" w:rsidP="001E03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Партнери: провідні фірми Європи – Next, Antonelle, TARAJARMON, MARKJACOBS, MOLOKO, MAJE, Blancsmanteaux, BlackyDress, JeanPaul, Rabe, Hobb's, LenerCordier, Moschino, AlbertaFerretti, DanielHechter, Celio, SYM.</w:t>
      </w:r>
    </w:p>
    <w:p w:rsidR="00351B90" w:rsidRPr="00076C41" w:rsidRDefault="00351B90" w:rsidP="00351B9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МК 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» в основному орієнтується на закази іноземних партнерів. У відповідно з тим, як буде виконаний заказ залежить діяльність компанії. Вимоги іноземних фірм дуже високі. Потенційними споживачами (замовниками) компанії є такі фірми як: німецькі фірми «ЕКОМ» та «ЕВА», «Волтерс» (Англія), «Сарфаті» (Франція),  «Озекс» (Словаччина), «ПЗауер» (Австрія) та інші.</w:t>
      </w:r>
    </w:p>
    <w:p w:rsidR="00351B90" w:rsidRPr="00076C41" w:rsidRDefault="00351B90" w:rsidP="00351B9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Вище зазначені фірми-замовники є одночасно і постачальниками сировини для виробництва готової продукції. Кожне замовлення на виготовлення швейних виробів супроводжується специфікою та технічною схемою переробки давальницької сировини.</w:t>
      </w:r>
    </w:p>
    <w:p w:rsidR="00351B90" w:rsidRPr="00076C41" w:rsidRDefault="00351B90" w:rsidP="00351B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МК 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» має свій власний фірмовий магазин, який має назву «Парада», що розміщений </w:t>
      </w:r>
      <w:r w:rsidR="002F0453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0275C2" w:rsidRPr="00076C41">
        <w:rPr>
          <w:rFonts w:ascii="Times New Roman" w:hAnsi="Times New Roman" w:cs="Times New Roman"/>
          <w:sz w:val="24"/>
          <w:szCs w:val="24"/>
          <w:lang w:val="uk-UA"/>
        </w:rPr>
        <w:t>Україні, а саме в місті Київ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(рис.</w:t>
      </w:r>
      <w:r w:rsidR="00D05C52" w:rsidRPr="00076C41">
        <w:rPr>
          <w:rFonts w:ascii="Times New Roman" w:hAnsi="Times New Roman" w:cs="Times New Roman"/>
          <w:sz w:val="24"/>
          <w:szCs w:val="24"/>
          <w:lang w:val="uk-UA"/>
        </w:rPr>
        <w:t>3.1.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>). У випадку перевиконання плану по виготовленню продукції, а також при виготовленні  продукції з власної сировини, компанія реалізовує її у даному магазині.</w:t>
      </w:r>
      <w:r w:rsidRPr="00076C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C52" w:rsidRPr="00076C41" w:rsidRDefault="00351B90" w:rsidP="00351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137795</wp:posOffset>
            </wp:positionV>
            <wp:extent cx="4191000" cy="1219200"/>
            <wp:effectExtent l="19050" t="0" r="0" b="0"/>
            <wp:wrapTight wrapText="bothSides">
              <wp:wrapPolygon edited="0">
                <wp:start x="-98" y="0"/>
                <wp:lineTo x="-98" y="21263"/>
                <wp:lineTo x="21600" y="21263"/>
                <wp:lineTo x="21600" y="0"/>
                <wp:lineTo x="-98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C52" w:rsidRPr="00076C41" w:rsidRDefault="00D05C52" w:rsidP="00D05C5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05C52" w:rsidRPr="00076C41" w:rsidRDefault="00D05C52" w:rsidP="00D05C5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05C52" w:rsidRPr="00076C41" w:rsidRDefault="00D05C52" w:rsidP="00D05C5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05C52" w:rsidRPr="00076C41" w:rsidRDefault="00D05C52" w:rsidP="00D05C5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05C52" w:rsidRPr="00076C41" w:rsidRDefault="00D05C52" w:rsidP="00D05C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Рис. 3.1. Фірмовий магазин «Парада»</w:t>
      </w:r>
    </w:p>
    <w:p w:rsidR="00D05C52" w:rsidRPr="00076C41" w:rsidRDefault="0055380C" w:rsidP="00D05C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Пошитий</w:t>
      </w:r>
      <w:r w:rsidR="00D05C52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одяг МК 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="00D05C52" w:rsidRPr="00076C41">
        <w:rPr>
          <w:rFonts w:ascii="Times New Roman" w:hAnsi="Times New Roman" w:cs="Times New Roman"/>
          <w:sz w:val="24"/>
          <w:szCs w:val="24"/>
          <w:lang w:val="uk-UA"/>
        </w:rPr>
        <w:t>» широко представлений у</w:t>
      </w:r>
      <w:r w:rsidR="00D05C52" w:rsidRPr="00076C41">
        <w:rPr>
          <w:rFonts w:ascii="Times New Roman" w:hAnsi="Times New Roman" w:cs="Times New Roman"/>
          <w:sz w:val="24"/>
          <w:szCs w:val="24"/>
        </w:rPr>
        <w:t xml:space="preserve"> київських універмагах "ЦУМ", "Україна", восьми найбільших магазинах столиці</w:t>
      </w:r>
      <w:r w:rsidR="00D05C52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D05C52" w:rsidRPr="00076C41">
        <w:rPr>
          <w:rFonts w:ascii="Times New Roman" w:hAnsi="Times New Roman" w:cs="Times New Roman"/>
          <w:sz w:val="24"/>
          <w:szCs w:val="24"/>
        </w:rPr>
        <w:t>в кожному обласному центрі</w:t>
      </w:r>
      <w:r w:rsidR="002F0453"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 Європи</w:t>
      </w:r>
      <w:r w:rsidR="00D05C52" w:rsidRPr="00076C4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51B90" w:rsidRPr="00076C41" w:rsidRDefault="002837B9" w:rsidP="003F4BAD">
      <w:pPr>
        <w:tabs>
          <w:tab w:val="left" w:pos="402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4 розділ. Слоган</w:t>
      </w:r>
      <w:r w:rsidR="003F4BAD" w:rsidRPr="00076C41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 </w:t>
      </w:r>
      <w:r w:rsidR="003F4BAD"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МК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«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Parade</w:t>
      </w:r>
      <w:r w:rsidRPr="002837B9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»</w:t>
      </w:r>
    </w:p>
    <w:p w:rsidR="003F4BAD" w:rsidRPr="00076C41" w:rsidRDefault="003F4BAD" w:rsidP="003F4BAD">
      <w:pPr>
        <w:tabs>
          <w:tab w:val="left" w:pos="1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6C41">
        <w:rPr>
          <w:rFonts w:ascii="Times New Roman" w:hAnsi="Times New Roman" w:cs="Times New Roman"/>
          <w:sz w:val="24"/>
          <w:szCs w:val="24"/>
          <w:lang w:val="uk-UA"/>
        </w:rPr>
        <w:t>Слоганом МК «</w:t>
      </w:r>
      <w:r w:rsidR="000275C2" w:rsidRPr="00076C41">
        <w:rPr>
          <w:rFonts w:ascii="Times New Roman" w:hAnsi="Times New Roman" w:cs="Times New Roman"/>
          <w:sz w:val="24"/>
          <w:szCs w:val="24"/>
          <w:lang w:val="en-US"/>
        </w:rPr>
        <w:t>Parade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 w:rsidR="002837B9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076C41">
        <w:rPr>
          <w:rFonts w:ascii="Times New Roman" w:hAnsi="Times New Roman" w:cs="Times New Roman"/>
          <w:sz w:val="24"/>
          <w:szCs w:val="24"/>
          <w:lang w:val="uk-UA"/>
        </w:rPr>
        <w:t xml:space="preserve">: «Наша мета - ваші бажання». Такий слоган компанії став основою і стимулом для забезпечення комфорту наших клієнтів. </w:t>
      </w:r>
    </w:p>
    <w:p w:rsidR="000541EC" w:rsidRPr="00076C41" w:rsidRDefault="000541EC" w:rsidP="002F0453">
      <w:pPr>
        <w:tabs>
          <w:tab w:val="left" w:pos="175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0541EC" w:rsidRPr="00076C41" w:rsidSect="001C73F9">
      <w:footerReference w:type="default" r:id="rId4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881" w:rsidRDefault="00750881" w:rsidP="00D02953">
      <w:pPr>
        <w:spacing w:after="0" w:line="240" w:lineRule="auto"/>
      </w:pPr>
      <w:r>
        <w:separator/>
      </w:r>
    </w:p>
  </w:endnote>
  <w:endnote w:type="continuationSeparator" w:id="1">
    <w:p w:rsidR="00750881" w:rsidRDefault="00750881" w:rsidP="00D02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953" w:rsidRDefault="00D0295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881" w:rsidRDefault="00750881" w:rsidP="00D02953">
      <w:pPr>
        <w:spacing w:after="0" w:line="240" w:lineRule="auto"/>
      </w:pPr>
      <w:r>
        <w:separator/>
      </w:r>
    </w:p>
  </w:footnote>
  <w:footnote w:type="continuationSeparator" w:id="1">
    <w:p w:rsidR="00750881" w:rsidRDefault="00750881" w:rsidP="00D02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5261"/>
    <w:multiLevelType w:val="hybridMultilevel"/>
    <w:tmpl w:val="3FD66C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1E4A12"/>
    <w:multiLevelType w:val="hybridMultilevel"/>
    <w:tmpl w:val="25906C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4686FF2"/>
    <w:multiLevelType w:val="hybridMultilevel"/>
    <w:tmpl w:val="E9145B6C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26152EA6"/>
    <w:multiLevelType w:val="hybridMultilevel"/>
    <w:tmpl w:val="F1D8B4F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C0D287C"/>
    <w:multiLevelType w:val="hybridMultilevel"/>
    <w:tmpl w:val="894481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BBB26F6"/>
    <w:multiLevelType w:val="hybridMultilevel"/>
    <w:tmpl w:val="D492929C"/>
    <w:lvl w:ilvl="0" w:tplc="B06A6D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E8B24A1"/>
    <w:multiLevelType w:val="hybridMultilevel"/>
    <w:tmpl w:val="EEDAAF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73F9"/>
    <w:rsid w:val="00010797"/>
    <w:rsid w:val="000275C2"/>
    <w:rsid w:val="000541EC"/>
    <w:rsid w:val="00076C41"/>
    <w:rsid w:val="000B48A7"/>
    <w:rsid w:val="001314EB"/>
    <w:rsid w:val="00174245"/>
    <w:rsid w:val="00187341"/>
    <w:rsid w:val="001C73F9"/>
    <w:rsid w:val="001E03BA"/>
    <w:rsid w:val="00214514"/>
    <w:rsid w:val="002837B9"/>
    <w:rsid w:val="002B55EB"/>
    <w:rsid w:val="002F0453"/>
    <w:rsid w:val="003345C8"/>
    <w:rsid w:val="003423F7"/>
    <w:rsid w:val="003513B0"/>
    <w:rsid w:val="00351B90"/>
    <w:rsid w:val="003D5BFA"/>
    <w:rsid w:val="003F4BAD"/>
    <w:rsid w:val="0055380C"/>
    <w:rsid w:val="005910CD"/>
    <w:rsid w:val="0061304D"/>
    <w:rsid w:val="006C5651"/>
    <w:rsid w:val="006D6302"/>
    <w:rsid w:val="00750881"/>
    <w:rsid w:val="0081776C"/>
    <w:rsid w:val="00912862"/>
    <w:rsid w:val="009A5AC9"/>
    <w:rsid w:val="009B4689"/>
    <w:rsid w:val="009D58C5"/>
    <w:rsid w:val="009E37C5"/>
    <w:rsid w:val="009E58D1"/>
    <w:rsid w:val="00AD328C"/>
    <w:rsid w:val="00BB00B1"/>
    <w:rsid w:val="00C04CD8"/>
    <w:rsid w:val="00C407DF"/>
    <w:rsid w:val="00C41AA3"/>
    <w:rsid w:val="00D02953"/>
    <w:rsid w:val="00D05C52"/>
    <w:rsid w:val="00D60104"/>
    <w:rsid w:val="00E16EC6"/>
    <w:rsid w:val="00E53465"/>
    <w:rsid w:val="00E86043"/>
    <w:rsid w:val="00F30BE1"/>
    <w:rsid w:val="00F71D2C"/>
    <w:rsid w:val="00F86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EC6"/>
  </w:style>
  <w:style w:type="paragraph" w:styleId="2">
    <w:name w:val="heading 2"/>
    <w:basedOn w:val="a"/>
    <w:next w:val="a"/>
    <w:link w:val="20"/>
    <w:uiPriority w:val="9"/>
    <w:unhideWhenUsed/>
    <w:qFormat/>
    <w:rsid w:val="000107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4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04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07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semiHidden/>
    <w:unhideWhenUsed/>
    <w:rsid w:val="00D02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02953"/>
  </w:style>
  <w:style w:type="paragraph" w:styleId="a8">
    <w:name w:val="footer"/>
    <w:basedOn w:val="a"/>
    <w:link w:val="a9"/>
    <w:uiPriority w:val="99"/>
    <w:unhideWhenUsed/>
    <w:rsid w:val="00D02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29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AFF66-AEC7-4C6F-A16F-1F896AF5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 Inc.</Company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16</cp:revision>
  <dcterms:created xsi:type="dcterms:W3CDTF">2011-09-23T12:08:00Z</dcterms:created>
  <dcterms:modified xsi:type="dcterms:W3CDTF">2011-10-23T14:06:00Z</dcterms:modified>
</cp:coreProperties>
</file>